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35135" w14:textId="77777777" w:rsidR="00625064" w:rsidRPr="00020A32" w:rsidRDefault="00625064">
      <w:pPr>
        <w:pStyle w:val="a3"/>
        <w:ind w:left="0"/>
        <w:rPr>
          <w:sz w:val="20"/>
        </w:rPr>
      </w:pPr>
      <w:bookmarkStart w:id="0" w:name="_GoBack"/>
      <w:bookmarkEnd w:id="0"/>
    </w:p>
    <w:p w14:paraId="0BDF6C06" w14:textId="77777777" w:rsidR="00625064" w:rsidRPr="00020A32" w:rsidRDefault="00625064">
      <w:pPr>
        <w:pStyle w:val="a3"/>
        <w:ind w:left="0"/>
        <w:rPr>
          <w:sz w:val="20"/>
        </w:rPr>
      </w:pPr>
    </w:p>
    <w:p w14:paraId="153FC8C5" w14:textId="77777777" w:rsidR="00625064" w:rsidRPr="00020A32" w:rsidRDefault="00625064">
      <w:pPr>
        <w:pStyle w:val="a3"/>
        <w:ind w:left="0"/>
        <w:rPr>
          <w:sz w:val="20"/>
        </w:rPr>
      </w:pPr>
    </w:p>
    <w:p w14:paraId="4B05F5F2" w14:textId="77777777" w:rsidR="00625064" w:rsidRPr="00020A32" w:rsidRDefault="00625064">
      <w:pPr>
        <w:pStyle w:val="a3"/>
        <w:ind w:left="0"/>
        <w:rPr>
          <w:sz w:val="20"/>
        </w:rPr>
      </w:pPr>
    </w:p>
    <w:p w14:paraId="3EB93096" w14:textId="77777777" w:rsidR="00625064" w:rsidRPr="00020A32" w:rsidRDefault="00625064">
      <w:pPr>
        <w:pStyle w:val="a3"/>
        <w:ind w:left="0"/>
        <w:rPr>
          <w:sz w:val="20"/>
        </w:rPr>
      </w:pPr>
    </w:p>
    <w:p w14:paraId="6189C501" w14:textId="77777777" w:rsidR="00625064" w:rsidRPr="00020A32" w:rsidRDefault="00625064">
      <w:pPr>
        <w:pStyle w:val="a3"/>
        <w:ind w:left="0"/>
        <w:rPr>
          <w:sz w:val="20"/>
        </w:rPr>
      </w:pPr>
    </w:p>
    <w:p w14:paraId="7D57A162" w14:textId="77777777" w:rsidR="00625064" w:rsidRPr="00020A32" w:rsidRDefault="00625064">
      <w:pPr>
        <w:pStyle w:val="a3"/>
        <w:ind w:left="0"/>
        <w:rPr>
          <w:sz w:val="20"/>
        </w:rPr>
      </w:pPr>
    </w:p>
    <w:p w14:paraId="25D72DA1" w14:textId="77777777" w:rsidR="00625064" w:rsidRPr="00020A32" w:rsidRDefault="00625064">
      <w:pPr>
        <w:pStyle w:val="a3"/>
        <w:ind w:left="0"/>
        <w:rPr>
          <w:sz w:val="20"/>
        </w:rPr>
      </w:pPr>
    </w:p>
    <w:p w14:paraId="4AFE4B3C" w14:textId="77777777" w:rsidR="00625064" w:rsidRPr="00020A32" w:rsidRDefault="00625064">
      <w:pPr>
        <w:pStyle w:val="a3"/>
        <w:ind w:left="0"/>
        <w:rPr>
          <w:sz w:val="20"/>
        </w:rPr>
      </w:pPr>
    </w:p>
    <w:p w14:paraId="18991D28" w14:textId="77777777" w:rsidR="00625064" w:rsidRPr="00020A32" w:rsidRDefault="00625064">
      <w:pPr>
        <w:pStyle w:val="a3"/>
        <w:ind w:left="0"/>
        <w:rPr>
          <w:sz w:val="20"/>
        </w:rPr>
      </w:pPr>
    </w:p>
    <w:p w14:paraId="450051A3" w14:textId="77777777" w:rsidR="00625064" w:rsidRPr="00020A32" w:rsidRDefault="00625064">
      <w:pPr>
        <w:pStyle w:val="a3"/>
        <w:spacing w:before="3"/>
        <w:ind w:left="0"/>
        <w:rPr>
          <w:sz w:val="18"/>
        </w:rPr>
      </w:pPr>
    </w:p>
    <w:p w14:paraId="3848A658" w14:textId="77777777" w:rsidR="00625064" w:rsidRPr="00020A32" w:rsidRDefault="00A36D39">
      <w:pPr>
        <w:spacing w:before="85"/>
        <w:ind w:right="183"/>
        <w:jc w:val="center"/>
        <w:rPr>
          <w:sz w:val="36"/>
        </w:rPr>
      </w:pPr>
      <w:r w:rsidRPr="00020A32">
        <w:rPr>
          <w:sz w:val="36"/>
        </w:rPr>
        <w:t>ПРОЕКТ</w:t>
      </w:r>
    </w:p>
    <w:p w14:paraId="5622466C" w14:textId="77777777" w:rsidR="00625064" w:rsidRPr="00020A32" w:rsidRDefault="00625064">
      <w:pPr>
        <w:pStyle w:val="a3"/>
        <w:ind w:left="0"/>
        <w:rPr>
          <w:sz w:val="36"/>
        </w:rPr>
      </w:pPr>
    </w:p>
    <w:p w14:paraId="7BF48FDF" w14:textId="77777777" w:rsidR="00625064" w:rsidRPr="00020A32" w:rsidRDefault="00A36D39">
      <w:pPr>
        <w:ind w:left="3125"/>
        <w:rPr>
          <w:b/>
          <w:sz w:val="36"/>
        </w:rPr>
      </w:pPr>
      <w:r w:rsidRPr="00020A32">
        <w:rPr>
          <w:b/>
          <w:sz w:val="36"/>
        </w:rPr>
        <w:t>«ГЕНЕРАЛЬНЫЙ ПЛАН</w:t>
      </w:r>
    </w:p>
    <w:p w14:paraId="70405AC4" w14:textId="77777777" w:rsidR="00625064" w:rsidRPr="00020A32" w:rsidRDefault="00A36D39">
      <w:pPr>
        <w:ind w:right="188"/>
        <w:jc w:val="center"/>
        <w:rPr>
          <w:b/>
          <w:sz w:val="32"/>
        </w:rPr>
      </w:pPr>
      <w:r w:rsidRPr="00020A32">
        <w:rPr>
          <w:b/>
          <w:sz w:val="32"/>
        </w:rPr>
        <w:t>КУРЕТСКОГО МУНИЦИПАЛЬНОГО ОБРАЗОВАНИЯ ОЛЬХОНСКОГО РАЙОНА ИРКУТСКОЙ ОБЛАСТИ»</w:t>
      </w:r>
    </w:p>
    <w:p w14:paraId="6FE6FBAC" w14:textId="77777777" w:rsidR="00625064" w:rsidRPr="00020A32" w:rsidRDefault="00625064">
      <w:pPr>
        <w:pStyle w:val="a3"/>
        <w:ind w:left="0"/>
        <w:rPr>
          <w:b/>
          <w:sz w:val="32"/>
        </w:rPr>
      </w:pPr>
    </w:p>
    <w:p w14:paraId="0B51FA09" w14:textId="77777777" w:rsidR="00625064" w:rsidRPr="00020A32" w:rsidRDefault="00A36D39">
      <w:pPr>
        <w:spacing w:before="1"/>
        <w:ind w:right="182"/>
        <w:jc w:val="center"/>
        <w:rPr>
          <w:b/>
          <w:sz w:val="32"/>
        </w:rPr>
      </w:pPr>
      <w:r w:rsidRPr="00020A32">
        <w:rPr>
          <w:b/>
          <w:sz w:val="32"/>
        </w:rPr>
        <w:t>(актуализированная редакция 2019 года)</w:t>
      </w:r>
    </w:p>
    <w:p w14:paraId="62F1EB2E" w14:textId="77777777" w:rsidR="00625064" w:rsidRPr="00020A32" w:rsidRDefault="00625064">
      <w:pPr>
        <w:pStyle w:val="a3"/>
        <w:ind w:left="0"/>
        <w:rPr>
          <w:b/>
          <w:sz w:val="20"/>
        </w:rPr>
      </w:pPr>
    </w:p>
    <w:p w14:paraId="75D84196" w14:textId="77777777" w:rsidR="00625064" w:rsidRPr="00020A32" w:rsidRDefault="00625064">
      <w:pPr>
        <w:pStyle w:val="a3"/>
        <w:ind w:left="0"/>
        <w:rPr>
          <w:b/>
          <w:sz w:val="20"/>
        </w:rPr>
      </w:pPr>
    </w:p>
    <w:p w14:paraId="04591DB1" w14:textId="77777777" w:rsidR="00625064" w:rsidRPr="00020A32" w:rsidRDefault="00625064">
      <w:pPr>
        <w:pStyle w:val="a3"/>
        <w:ind w:left="0"/>
        <w:rPr>
          <w:b/>
          <w:sz w:val="20"/>
        </w:rPr>
      </w:pPr>
    </w:p>
    <w:p w14:paraId="69D4CF10" w14:textId="77777777" w:rsidR="00625064" w:rsidRPr="00020A32" w:rsidRDefault="00625064">
      <w:pPr>
        <w:pStyle w:val="a3"/>
        <w:ind w:left="0"/>
        <w:rPr>
          <w:b/>
          <w:sz w:val="20"/>
        </w:rPr>
      </w:pPr>
    </w:p>
    <w:p w14:paraId="241888C2" w14:textId="77777777" w:rsidR="00625064" w:rsidRPr="00020A32" w:rsidRDefault="00625064">
      <w:pPr>
        <w:pStyle w:val="a3"/>
        <w:ind w:left="0"/>
        <w:rPr>
          <w:b/>
          <w:sz w:val="20"/>
        </w:rPr>
      </w:pPr>
    </w:p>
    <w:p w14:paraId="5C433C30" w14:textId="77777777" w:rsidR="00625064" w:rsidRPr="00020A32" w:rsidRDefault="00625064">
      <w:pPr>
        <w:pStyle w:val="a3"/>
        <w:ind w:left="0"/>
        <w:rPr>
          <w:b/>
          <w:sz w:val="20"/>
        </w:rPr>
      </w:pPr>
    </w:p>
    <w:p w14:paraId="1A68E2BE" w14:textId="77777777" w:rsidR="00625064" w:rsidRPr="00020A32" w:rsidRDefault="00625064">
      <w:pPr>
        <w:pStyle w:val="a3"/>
        <w:ind w:left="0"/>
        <w:rPr>
          <w:b/>
          <w:sz w:val="20"/>
        </w:rPr>
      </w:pPr>
    </w:p>
    <w:p w14:paraId="44CF5CAE" w14:textId="77777777" w:rsidR="00625064" w:rsidRPr="00020A32" w:rsidRDefault="00625064">
      <w:pPr>
        <w:pStyle w:val="a3"/>
        <w:ind w:left="0"/>
        <w:rPr>
          <w:b/>
          <w:sz w:val="20"/>
        </w:rPr>
      </w:pPr>
    </w:p>
    <w:p w14:paraId="622347E4" w14:textId="77777777" w:rsidR="00625064" w:rsidRPr="00020A32" w:rsidRDefault="00625064">
      <w:pPr>
        <w:pStyle w:val="a3"/>
        <w:ind w:left="0"/>
        <w:rPr>
          <w:b/>
          <w:sz w:val="20"/>
        </w:rPr>
      </w:pPr>
    </w:p>
    <w:p w14:paraId="7E89D702" w14:textId="77777777" w:rsidR="00625064" w:rsidRPr="00020A32" w:rsidRDefault="00625064">
      <w:pPr>
        <w:pStyle w:val="a3"/>
        <w:spacing w:before="3"/>
        <w:ind w:left="0"/>
        <w:rPr>
          <w:b/>
          <w:sz w:val="21"/>
        </w:rPr>
      </w:pPr>
    </w:p>
    <w:tbl>
      <w:tblPr>
        <w:tblStyle w:val="TableNormal"/>
        <w:tblW w:w="0" w:type="auto"/>
        <w:tblInd w:w="2522" w:type="dxa"/>
        <w:tblLayout w:type="fixed"/>
        <w:tblLook w:val="01E0" w:firstRow="1" w:lastRow="1" w:firstColumn="1" w:lastColumn="1" w:noHBand="0" w:noVBand="0"/>
      </w:tblPr>
      <w:tblGrid>
        <w:gridCol w:w="5045"/>
      </w:tblGrid>
      <w:tr w:rsidR="00020A32" w:rsidRPr="00020A32" w14:paraId="6CE3626B" w14:textId="77777777">
        <w:trPr>
          <w:trHeight w:val="405"/>
        </w:trPr>
        <w:tc>
          <w:tcPr>
            <w:tcW w:w="5045" w:type="dxa"/>
          </w:tcPr>
          <w:p w14:paraId="090A581F" w14:textId="77777777" w:rsidR="00625064" w:rsidRPr="00020A32" w:rsidRDefault="00A36D39">
            <w:pPr>
              <w:pStyle w:val="TableParagraph"/>
              <w:spacing w:line="386" w:lineRule="exact"/>
              <w:ind w:left="200"/>
              <w:rPr>
                <w:b/>
                <w:sz w:val="36"/>
              </w:rPr>
            </w:pPr>
            <w:r w:rsidRPr="00020A32">
              <w:rPr>
                <w:b/>
                <w:sz w:val="36"/>
              </w:rPr>
              <w:t>Материалы по обоснованию</w:t>
            </w:r>
          </w:p>
        </w:tc>
      </w:tr>
      <w:tr w:rsidR="00020A32" w:rsidRPr="00020A32" w14:paraId="7FD826E2" w14:textId="77777777">
        <w:trPr>
          <w:trHeight w:val="727"/>
        </w:trPr>
        <w:tc>
          <w:tcPr>
            <w:tcW w:w="5045" w:type="dxa"/>
          </w:tcPr>
          <w:p w14:paraId="6A4395CF" w14:textId="77777777" w:rsidR="00625064" w:rsidRPr="00020A32" w:rsidRDefault="00A36D39">
            <w:pPr>
              <w:pStyle w:val="TableParagraph"/>
              <w:spacing w:line="361" w:lineRule="exact"/>
              <w:ind w:left="758" w:right="761"/>
              <w:jc w:val="center"/>
              <w:rPr>
                <w:b/>
                <w:sz w:val="32"/>
              </w:rPr>
            </w:pPr>
            <w:r w:rsidRPr="00020A32">
              <w:rPr>
                <w:b/>
                <w:sz w:val="32"/>
              </w:rPr>
              <w:t>Пояснительная записка</w:t>
            </w:r>
          </w:p>
          <w:p w14:paraId="3DD7189D" w14:textId="77777777" w:rsidR="00625064" w:rsidRPr="00020A32" w:rsidRDefault="00A36D39">
            <w:pPr>
              <w:pStyle w:val="TableParagraph"/>
              <w:spacing w:line="347" w:lineRule="exact"/>
              <w:ind w:left="759" w:right="760"/>
              <w:jc w:val="center"/>
              <w:rPr>
                <w:b/>
                <w:sz w:val="32"/>
              </w:rPr>
            </w:pPr>
            <w:r w:rsidRPr="00020A32">
              <w:rPr>
                <w:b/>
                <w:sz w:val="32"/>
              </w:rPr>
              <w:t>Книга 1</w:t>
            </w:r>
          </w:p>
        </w:tc>
      </w:tr>
    </w:tbl>
    <w:p w14:paraId="2258A2DD" w14:textId="77777777" w:rsidR="00625064" w:rsidRPr="00020A32" w:rsidRDefault="00625064">
      <w:pPr>
        <w:spacing w:line="347" w:lineRule="exact"/>
        <w:jc w:val="center"/>
        <w:rPr>
          <w:sz w:val="32"/>
        </w:rPr>
        <w:sectPr w:rsidR="00625064" w:rsidRPr="00020A32" w:rsidSect="00CB392E">
          <w:footerReference w:type="default" r:id="rId8"/>
          <w:type w:val="continuous"/>
          <w:pgSz w:w="11910" w:h="16840"/>
          <w:pgMar w:top="1580" w:right="20" w:bottom="1900" w:left="1200" w:header="720" w:footer="1714" w:gutter="0"/>
          <w:cols w:space="720"/>
          <w:titlePg/>
          <w:docGrid w:linePitch="299"/>
        </w:sectPr>
      </w:pPr>
    </w:p>
    <w:p w14:paraId="3D6CCE61" w14:textId="77777777" w:rsidR="00625064" w:rsidRPr="00020A32" w:rsidRDefault="00A36D39">
      <w:pPr>
        <w:pStyle w:val="a3"/>
        <w:ind w:left="3355"/>
        <w:rPr>
          <w:sz w:val="20"/>
        </w:rPr>
      </w:pPr>
      <w:r w:rsidRPr="00020A32">
        <w:rPr>
          <w:noProof/>
          <w:sz w:val="20"/>
          <w:lang w:bidi="ar-SA"/>
        </w:rPr>
        <w:lastRenderedPageBreak/>
        <w:drawing>
          <wp:inline distT="0" distB="0" distL="0" distR="0" wp14:anchorId="715D420F" wp14:editId="21BC1C0F">
            <wp:extent cx="2382666" cy="85315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382666" cy="853154"/>
                    </a:xfrm>
                    <a:prstGeom prst="rect">
                      <a:avLst/>
                    </a:prstGeom>
                  </pic:spPr>
                </pic:pic>
              </a:graphicData>
            </a:graphic>
          </wp:inline>
        </w:drawing>
      </w:r>
    </w:p>
    <w:p w14:paraId="12362DC4" w14:textId="77777777" w:rsidR="00625064" w:rsidRPr="00020A32" w:rsidRDefault="00625064">
      <w:pPr>
        <w:pStyle w:val="a3"/>
        <w:spacing w:before="6"/>
        <w:ind w:left="0"/>
        <w:rPr>
          <w:b/>
          <w:sz w:val="15"/>
        </w:rPr>
      </w:pPr>
    </w:p>
    <w:p w14:paraId="43867977" w14:textId="77777777" w:rsidR="00625064" w:rsidRPr="00020A32" w:rsidRDefault="00A36D39">
      <w:pPr>
        <w:pStyle w:val="a3"/>
        <w:spacing w:before="90"/>
        <w:ind w:left="7094" w:right="539" w:firstLine="2035"/>
        <w:jc w:val="right"/>
      </w:pPr>
      <w:r w:rsidRPr="00020A32">
        <w:rPr>
          <w:b/>
        </w:rPr>
        <w:t xml:space="preserve">Заказчик </w:t>
      </w:r>
      <w:r w:rsidRPr="00020A32">
        <w:t>Администрация Куретского муниципального образования</w:t>
      </w:r>
    </w:p>
    <w:p w14:paraId="18EEAC17" w14:textId="77777777" w:rsidR="00625064" w:rsidRPr="00020A32" w:rsidRDefault="00625064">
      <w:pPr>
        <w:pStyle w:val="a3"/>
        <w:ind w:left="0"/>
        <w:rPr>
          <w:sz w:val="20"/>
        </w:rPr>
      </w:pPr>
    </w:p>
    <w:p w14:paraId="174CAA60" w14:textId="77777777" w:rsidR="00625064" w:rsidRPr="00020A32" w:rsidRDefault="00625064">
      <w:pPr>
        <w:pStyle w:val="a3"/>
        <w:ind w:left="0"/>
        <w:rPr>
          <w:sz w:val="20"/>
        </w:rPr>
      </w:pPr>
    </w:p>
    <w:p w14:paraId="7330EB4E" w14:textId="77777777" w:rsidR="00625064" w:rsidRPr="00020A32" w:rsidRDefault="00625064">
      <w:pPr>
        <w:pStyle w:val="a3"/>
        <w:ind w:left="0"/>
        <w:rPr>
          <w:sz w:val="20"/>
        </w:rPr>
      </w:pPr>
    </w:p>
    <w:p w14:paraId="36C005A6" w14:textId="77777777" w:rsidR="00625064" w:rsidRPr="00020A32" w:rsidRDefault="00625064">
      <w:pPr>
        <w:pStyle w:val="a3"/>
        <w:ind w:left="0"/>
        <w:rPr>
          <w:sz w:val="20"/>
        </w:rPr>
      </w:pPr>
    </w:p>
    <w:p w14:paraId="7FA583F2" w14:textId="77777777" w:rsidR="00625064" w:rsidRPr="00020A32" w:rsidRDefault="00625064">
      <w:pPr>
        <w:pStyle w:val="a3"/>
        <w:spacing w:before="6"/>
        <w:ind w:left="0"/>
      </w:pPr>
    </w:p>
    <w:p w14:paraId="0BC3E888" w14:textId="77777777" w:rsidR="00625064" w:rsidRPr="00020A32" w:rsidRDefault="00A36D39">
      <w:pPr>
        <w:spacing w:before="85"/>
        <w:ind w:right="183"/>
        <w:jc w:val="center"/>
        <w:rPr>
          <w:sz w:val="36"/>
        </w:rPr>
      </w:pPr>
      <w:r w:rsidRPr="00020A32">
        <w:rPr>
          <w:sz w:val="36"/>
        </w:rPr>
        <w:t>ПРОЕКТ</w:t>
      </w:r>
    </w:p>
    <w:p w14:paraId="75BC6891" w14:textId="77777777" w:rsidR="00625064" w:rsidRPr="00020A32" w:rsidRDefault="00625064">
      <w:pPr>
        <w:pStyle w:val="a3"/>
        <w:ind w:left="0"/>
        <w:rPr>
          <w:sz w:val="36"/>
        </w:rPr>
      </w:pPr>
    </w:p>
    <w:p w14:paraId="58048799" w14:textId="77777777" w:rsidR="00625064" w:rsidRPr="00020A32" w:rsidRDefault="00A36D39">
      <w:pPr>
        <w:spacing w:before="1"/>
        <w:ind w:left="2881" w:right="3062"/>
        <w:jc w:val="center"/>
        <w:rPr>
          <w:b/>
          <w:sz w:val="36"/>
        </w:rPr>
      </w:pPr>
      <w:r w:rsidRPr="00020A32">
        <w:rPr>
          <w:b/>
          <w:sz w:val="36"/>
        </w:rPr>
        <w:t>«ВНЕСЕНИЕ ИЗМЕНЕНИЙ В ГЕНЕРАЛЬНЫЙ ПЛАН</w:t>
      </w:r>
    </w:p>
    <w:p w14:paraId="40D2DB6A" w14:textId="77777777" w:rsidR="00625064" w:rsidRPr="00020A32" w:rsidRDefault="00A36D39">
      <w:pPr>
        <w:ind w:right="188"/>
        <w:jc w:val="center"/>
        <w:rPr>
          <w:b/>
          <w:sz w:val="32"/>
        </w:rPr>
      </w:pPr>
      <w:r w:rsidRPr="00020A32">
        <w:rPr>
          <w:b/>
          <w:sz w:val="32"/>
        </w:rPr>
        <w:t>КУРЕТСКОГО МУНИЦИПАЛЬНОГО ОБРАЗОВАНИЯ ОЛЬХОНСКОГО РАЙОНА ИРКУТСКОЙ ОБЛАСТИ»</w:t>
      </w:r>
    </w:p>
    <w:p w14:paraId="74383B62" w14:textId="77777777" w:rsidR="00625064" w:rsidRPr="00020A32" w:rsidRDefault="00625064">
      <w:pPr>
        <w:pStyle w:val="a3"/>
        <w:ind w:left="0"/>
        <w:rPr>
          <w:b/>
          <w:sz w:val="20"/>
        </w:rPr>
      </w:pPr>
    </w:p>
    <w:p w14:paraId="2C4B228D" w14:textId="77777777" w:rsidR="00625064" w:rsidRPr="00020A32" w:rsidRDefault="00625064">
      <w:pPr>
        <w:pStyle w:val="a3"/>
        <w:ind w:left="0"/>
        <w:rPr>
          <w:b/>
          <w:sz w:val="20"/>
        </w:rPr>
      </w:pPr>
    </w:p>
    <w:p w14:paraId="5979501D" w14:textId="77777777" w:rsidR="00625064" w:rsidRPr="00020A32" w:rsidRDefault="00625064">
      <w:pPr>
        <w:pStyle w:val="a3"/>
        <w:ind w:left="0"/>
        <w:rPr>
          <w:b/>
          <w:sz w:val="20"/>
        </w:rPr>
      </w:pPr>
    </w:p>
    <w:p w14:paraId="1E036106" w14:textId="77777777" w:rsidR="00625064" w:rsidRPr="00020A32" w:rsidRDefault="00625064">
      <w:pPr>
        <w:pStyle w:val="a3"/>
        <w:ind w:left="0"/>
        <w:rPr>
          <w:b/>
          <w:sz w:val="20"/>
        </w:rPr>
      </w:pPr>
    </w:p>
    <w:p w14:paraId="02ADD9A8" w14:textId="77777777" w:rsidR="00625064" w:rsidRPr="00020A32" w:rsidRDefault="00625064">
      <w:pPr>
        <w:pStyle w:val="a3"/>
        <w:ind w:left="0"/>
        <w:rPr>
          <w:b/>
          <w:sz w:val="20"/>
        </w:rPr>
      </w:pPr>
    </w:p>
    <w:p w14:paraId="6283B787" w14:textId="77777777" w:rsidR="00625064" w:rsidRPr="00020A32" w:rsidRDefault="00625064">
      <w:pPr>
        <w:pStyle w:val="a3"/>
        <w:spacing w:before="4"/>
        <w:ind w:left="0"/>
        <w:rPr>
          <w:b/>
          <w:sz w:val="29"/>
        </w:rPr>
      </w:pPr>
    </w:p>
    <w:tbl>
      <w:tblPr>
        <w:tblStyle w:val="TableNormal"/>
        <w:tblW w:w="0" w:type="auto"/>
        <w:tblInd w:w="2522" w:type="dxa"/>
        <w:tblLayout w:type="fixed"/>
        <w:tblLook w:val="01E0" w:firstRow="1" w:lastRow="1" w:firstColumn="1" w:lastColumn="1" w:noHBand="0" w:noVBand="0"/>
      </w:tblPr>
      <w:tblGrid>
        <w:gridCol w:w="5045"/>
      </w:tblGrid>
      <w:tr w:rsidR="00020A32" w:rsidRPr="00020A32" w14:paraId="03AA4C00" w14:textId="77777777">
        <w:trPr>
          <w:trHeight w:val="405"/>
        </w:trPr>
        <w:tc>
          <w:tcPr>
            <w:tcW w:w="5045" w:type="dxa"/>
          </w:tcPr>
          <w:p w14:paraId="7224AA68" w14:textId="77777777" w:rsidR="00625064" w:rsidRPr="00020A32" w:rsidRDefault="00A36D39">
            <w:pPr>
              <w:pStyle w:val="TableParagraph"/>
              <w:spacing w:line="386" w:lineRule="exact"/>
              <w:ind w:left="200"/>
              <w:rPr>
                <w:b/>
                <w:sz w:val="36"/>
              </w:rPr>
            </w:pPr>
            <w:r w:rsidRPr="00020A32">
              <w:rPr>
                <w:b/>
                <w:sz w:val="36"/>
              </w:rPr>
              <w:t>Материалы по обоснованию</w:t>
            </w:r>
          </w:p>
        </w:tc>
      </w:tr>
      <w:tr w:rsidR="00020A32" w:rsidRPr="00020A32" w14:paraId="30861CF9" w14:textId="77777777">
        <w:trPr>
          <w:trHeight w:val="727"/>
        </w:trPr>
        <w:tc>
          <w:tcPr>
            <w:tcW w:w="5045" w:type="dxa"/>
          </w:tcPr>
          <w:p w14:paraId="373244FD" w14:textId="77777777" w:rsidR="00625064" w:rsidRPr="00020A32" w:rsidRDefault="00A36D39">
            <w:pPr>
              <w:pStyle w:val="TableParagraph"/>
              <w:spacing w:line="361" w:lineRule="exact"/>
              <w:ind w:left="759" w:right="760"/>
              <w:jc w:val="center"/>
              <w:rPr>
                <w:b/>
                <w:sz w:val="32"/>
              </w:rPr>
            </w:pPr>
            <w:r w:rsidRPr="00020A32">
              <w:rPr>
                <w:b/>
                <w:sz w:val="32"/>
              </w:rPr>
              <w:t>Пояснительная записка</w:t>
            </w:r>
          </w:p>
          <w:p w14:paraId="1E8D5F1A" w14:textId="77777777" w:rsidR="00625064" w:rsidRPr="00020A32" w:rsidRDefault="00A36D39">
            <w:pPr>
              <w:pStyle w:val="TableParagraph"/>
              <w:spacing w:line="347" w:lineRule="exact"/>
              <w:ind w:left="759" w:right="760"/>
              <w:jc w:val="center"/>
              <w:rPr>
                <w:b/>
                <w:sz w:val="32"/>
              </w:rPr>
            </w:pPr>
            <w:r w:rsidRPr="00020A32">
              <w:rPr>
                <w:b/>
                <w:sz w:val="32"/>
              </w:rPr>
              <w:t>Книга 1</w:t>
            </w:r>
          </w:p>
        </w:tc>
      </w:tr>
    </w:tbl>
    <w:p w14:paraId="24123C99" w14:textId="77777777" w:rsidR="00625064" w:rsidRPr="00020A32" w:rsidRDefault="00625064">
      <w:pPr>
        <w:spacing w:line="347" w:lineRule="exact"/>
        <w:jc w:val="center"/>
        <w:rPr>
          <w:sz w:val="32"/>
        </w:rPr>
        <w:sectPr w:rsidR="00625064" w:rsidRPr="00020A32">
          <w:pgSz w:w="11910" w:h="16840"/>
          <w:pgMar w:top="860" w:right="20" w:bottom="2040" w:left="1200" w:header="0" w:footer="1714" w:gutter="0"/>
          <w:cols w:space="720"/>
        </w:sectPr>
      </w:pPr>
    </w:p>
    <w:p w14:paraId="27A2B096" w14:textId="77777777" w:rsidR="00625064" w:rsidRPr="00020A32" w:rsidRDefault="00625064">
      <w:pPr>
        <w:pStyle w:val="a3"/>
        <w:ind w:left="0"/>
        <w:rPr>
          <w:b/>
          <w:sz w:val="20"/>
        </w:rPr>
      </w:pPr>
    </w:p>
    <w:p w14:paraId="275D2E27" w14:textId="77777777" w:rsidR="00625064" w:rsidRPr="00020A32" w:rsidRDefault="00A36D39">
      <w:pPr>
        <w:spacing w:before="231"/>
        <w:ind w:right="184"/>
        <w:jc w:val="center"/>
        <w:rPr>
          <w:b/>
          <w:sz w:val="24"/>
        </w:rPr>
      </w:pPr>
      <w:r w:rsidRPr="00020A32">
        <w:rPr>
          <w:b/>
          <w:sz w:val="24"/>
        </w:rPr>
        <w:t>ОГЛАВЛЕНИЕ</w:t>
      </w:r>
    </w:p>
    <w:p w14:paraId="3CC068D5" w14:textId="77777777" w:rsidR="00625064" w:rsidRPr="00020A32" w:rsidRDefault="00625064">
      <w:pPr>
        <w:pStyle w:val="a3"/>
        <w:spacing w:before="1"/>
        <w:ind w:left="0"/>
        <w:rPr>
          <w:b/>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52"/>
        <w:gridCol w:w="1208"/>
      </w:tblGrid>
      <w:tr w:rsidR="00020A32" w:rsidRPr="00020A32" w14:paraId="4D1E45DF" w14:textId="77777777" w:rsidTr="00020A32">
        <w:trPr>
          <w:trHeight w:val="275"/>
        </w:trPr>
        <w:tc>
          <w:tcPr>
            <w:tcW w:w="8652" w:type="dxa"/>
            <w:tcBorders>
              <w:bottom w:val="single" w:sz="6" w:space="0" w:color="000000"/>
              <w:right w:val="single" w:sz="6" w:space="0" w:color="000000"/>
            </w:tcBorders>
          </w:tcPr>
          <w:p w14:paraId="3C8284FA" w14:textId="77777777" w:rsidR="00625064" w:rsidRPr="00020A32" w:rsidRDefault="00A36D39">
            <w:pPr>
              <w:pStyle w:val="TableParagraph"/>
              <w:spacing w:line="255" w:lineRule="exact"/>
              <w:ind w:left="107"/>
              <w:rPr>
                <w:b/>
                <w:sz w:val="24"/>
              </w:rPr>
            </w:pPr>
            <w:bookmarkStart w:id="1" w:name="_Hlk76040822"/>
            <w:r w:rsidRPr="00020A32">
              <w:rPr>
                <w:b/>
                <w:sz w:val="24"/>
              </w:rPr>
              <w:t>ВВЕДЕНИЕ…………………………………………………………………………</w:t>
            </w:r>
          </w:p>
        </w:tc>
        <w:tc>
          <w:tcPr>
            <w:tcW w:w="1208" w:type="dxa"/>
            <w:tcBorders>
              <w:left w:val="single" w:sz="6" w:space="0" w:color="000000"/>
              <w:bottom w:val="single" w:sz="6" w:space="0" w:color="000000"/>
            </w:tcBorders>
          </w:tcPr>
          <w:p w14:paraId="76343D3D" w14:textId="77777777" w:rsidR="00625064" w:rsidRPr="00020A32" w:rsidRDefault="00A36D39">
            <w:pPr>
              <w:pStyle w:val="TableParagraph"/>
              <w:spacing w:line="255" w:lineRule="exact"/>
              <w:ind w:left="4"/>
              <w:jc w:val="center"/>
              <w:rPr>
                <w:sz w:val="24"/>
              </w:rPr>
            </w:pPr>
            <w:r w:rsidRPr="00020A32">
              <w:rPr>
                <w:sz w:val="24"/>
              </w:rPr>
              <w:t>6</w:t>
            </w:r>
          </w:p>
        </w:tc>
      </w:tr>
      <w:tr w:rsidR="00020A32" w:rsidRPr="00020A32" w14:paraId="48537C08" w14:textId="77777777" w:rsidTr="00020A32">
        <w:trPr>
          <w:trHeight w:val="553"/>
        </w:trPr>
        <w:tc>
          <w:tcPr>
            <w:tcW w:w="8652" w:type="dxa"/>
            <w:tcBorders>
              <w:top w:val="single" w:sz="6" w:space="0" w:color="000000"/>
              <w:bottom w:val="single" w:sz="6" w:space="0" w:color="000000"/>
              <w:right w:val="single" w:sz="6" w:space="0" w:color="000000"/>
            </w:tcBorders>
          </w:tcPr>
          <w:p w14:paraId="1D6B4778" w14:textId="77777777" w:rsidR="00625064" w:rsidRPr="00020A32" w:rsidRDefault="00A36D39">
            <w:pPr>
              <w:pStyle w:val="TableParagraph"/>
              <w:tabs>
                <w:tab w:val="left" w:pos="575"/>
                <w:tab w:val="left" w:pos="1578"/>
                <w:tab w:val="left" w:pos="2053"/>
                <w:tab w:val="left" w:pos="3339"/>
                <w:tab w:val="left" w:pos="5658"/>
                <w:tab w:val="left" w:pos="6846"/>
              </w:tabs>
              <w:spacing w:before="1" w:line="270" w:lineRule="atLeast"/>
              <w:ind w:left="107" w:right="99"/>
              <w:rPr>
                <w:b/>
                <w:sz w:val="24"/>
              </w:rPr>
            </w:pPr>
            <w:r w:rsidRPr="00020A32">
              <w:rPr>
                <w:b/>
                <w:sz w:val="24"/>
              </w:rPr>
              <w:t>1.</w:t>
            </w:r>
            <w:r w:rsidRPr="00020A32">
              <w:rPr>
                <w:b/>
                <w:sz w:val="24"/>
              </w:rPr>
              <w:tab/>
              <w:t>ЦЕЛИ</w:t>
            </w:r>
            <w:r w:rsidRPr="00020A32">
              <w:rPr>
                <w:b/>
                <w:sz w:val="24"/>
              </w:rPr>
              <w:tab/>
              <w:t>И</w:t>
            </w:r>
            <w:r w:rsidRPr="00020A32">
              <w:rPr>
                <w:b/>
                <w:sz w:val="24"/>
              </w:rPr>
              <w:tab/>
              <w:t>ЗАДАЧИ</w:t>
            </w:r>
            <w:r w:rsidRPr="00020A32">
              <w:rPr>
                <w:b/>
                <w:sz w:val="24"/>
              </w:rPr>
              <w:tab/>
              <w:t>ГЕНЕРАЛЬНОГО</w:t>
            </w:r>
            <w:r w:rsidRPr="00020A32">
              <w:rPr>
                <w:b/>
                <w:sz w:val="24"/>
              </w:rPr>
              <w:tab/>
              <w:t>ПЛАНА</w:t>
            </w:r>
            <w:r w:rsidRPr="00020A32">
              <w:rPr>
                <w:b/>
                <w:sz w:val="24"/>
              </w:rPr>
              <w:tab/>
            </w:r>
            <w:r w:rsidRPr="00020A32">
              <w:rPr>
                <w:b/>
                <w:spacing w:val="-3"/>
                <w:sz w:val="24"/>
              </w:rPr>
              <w:t xml:space="preserve">КУРЕТСКОГО </w:t>
            </w:r>
            <w:r w:rsidRPr="00020A32">
              <w:rPr>
                <w:b/>
                <w:sz w:val="24"/>
              </w:rPr>
              <w:t>МУНИЦИПАЛЬНОГО</w:t>
            </w:r>
            <w:r w:rsidRPr="00020A32">
              <w:rPr>
                <w:b/>
                <w:spacing w:val="-2"/>
                <w:sz w:val="24"/>
              </w:rPr>
              <w:t xml:space="preserve"> </w:t>
            </w:r>
            <w:r w:rsidRPr="00020A32">
              <w:rPr>
                <w:b/>
                <w:sz w:val="24"/>
              </w:rPr>
              <w:t>ОБРАЗОВАНИЯ…….....................................................</w:t>
            </w:r>
          </w:p>
        </w:tc>
        <w:tc>
          <w:tcPr>
            <w:tcW w:w="1208" w:type="dxa"/>
            <w:tcBorders>
              <w:top w:val="single" w:sz="6" w:space="0" w:color="000000"/>
              <w:left w:val="single" w:sz="6" w:space="0" w:color="000000"/>
              <w:bottom w:val="single" w:sz="6" w:space="0" w:color="000000"/>
            </w:tcBorders>
          </w:tcPr>
          <w:p w14:paraId="37A176B3" w14:textId="77777777" w:rsidR="00625064" w:rsidRPr="00020A32" w:rsidRDefault="00A36D39">
            <w:pPr>
              <w:pStyle w:val="TableParagraph"/>
              <w:spacing w:before="138"/>
              <w:ind w:left="4"/>
              <w:jc w:val="center"/>
              <w:rPr>
                <w:sz w:val="24"/>
              </w:rPr>
            </w:pPr>
            <w:r w:rsidRPr="00020A32">
              <w:rPr>
                <w:sz w:val="24"/>
              </w:rPr>
              <w:t>8</w:t>
            </w:r>
          </w:p>
        </w:tc>
      </w:tr>
      <w:tr w:rsidR="00020A32" w:rsidRPr="00020A32" w14:paraId="544059CA" w14:textId="77777777" w:rsidTr="00020A32">
        <w:trPr>
          <w:trHeight w:val="551"/>
        </w:trPr>
        <w:tc>
          <w:tcPr>
            <w:tcW w:w="8652" w:type="dxa"/>
            <w:tcBorders>
              <w:top w:val="single" w:sz="6" w:space="0" w:color="000000"/>
              <w:bottom w:val="single" w:sz="6" w:space="0" w:color="000000"/>
              <w:right w:val="single" w:sz="6" w:space="0" w:color="000000"/>
            </w:tcBorders>
          </w:tcPr>
          <w:p w14:paraId="45CA11ED" w14:textId="77777777" w:rsidR="00625064" w:rsidRPr="00020A32" w:rsidRDefault="00A36D39">
            <w:pPr>
              <w:pStyle w:val="TableParagraph"/>
              <w:tabs>
                <w:tab w:val="left" w:pos="702"/>
                <w:tab w:val="left" w:pos="2144"/>
                <w:tab w:val="left" w:pos="4884"/>
                <w:tab w:val="left" w:pos="6790"/>
              </w:tabs>
              <w:spacing w:before="2" w:line="276" w:lineRule="exact"/>
              <w:ind w:left="107" w:right="90"/>
              <w:rPr>
                <w:b/>
                <w:sz w:val="24"/>
              </w:rPr>
            </w:pPr>
            <w:r w:rsidRPr="00020A32">
              <w:rPr>
                <w:b/>
                <w:sz w:val="24"/>
              </w:rPr>
              <w:t>2.</w:t>
            </w:r>
            <w:r w:rsidRPr="00020A32">
              <w:rPr>
                <w:b/>
                <w:sz w:val="24"/>
              </w:rPr>
              <w:tab/>
              <w:t>АНАЛИЗ</w:t>
            </w:r>
            <w:r w:rsidRPr="00020A32">
              <w:rPr>
                <w:b/>
                <w:sz w:val="24"/>
              </w:rPr>
              <w:tab/>
              <w:t>СУЩЕСТВУЮЩЕЙ</w:t>
            </w:r>
            <w:r w:rsidRPr="00020A32">
              <w:rPr>
                <w:b/>
                <w:sz w:val="24"/>
              </w:rPr>
              <w:tab/>
              <w:t>СИТУАЦИИ.</w:t>
            </w:r>
            <w:r w:rsidRPr="00020A32">
              <w:rPr>
                <w:b/>
                <w:sz w:val="24"/>
              </w:rPr>
              <w:tab/>
            </w:r>
            <w:r w:rsidRPr="00020A32">
              <w:rPr>
                <w:b/>
                <w:spacing w:val="-3"/>
                <w:sz w:val="24"/>
              </w:rPr>
              <w:t xml:space="preserve">ЭКОНОМИКО- </w:t>
            </w:r>
            <w:r w:rsidRPr="00020A32">
              <w:rPr>
                <w:b/>
                <w:sz w:val="24"/>
              </w:rPr>
              <w:t>ГЕОГРАФИЧЕСКОЕ ПОЛОЖЕНИЕ. ИСТОРИЧЕСКАЯ</w:t>
            </w:r>
            <w:r w:rsidRPr="00020A32">
              <w:rPr>
                <w:b/>
                <w:spacing w:val="-8"/>
                <w:sz w:val="24"/>
              </w:rPr>
              <w:t xml:space="preserve"> </w:t>
            </w:r>
            <w:r w:rsidRPr="00020A32">
              <w:rPr>
                <w:b/>
                <w:sz w:val="24"/>
              </w:rPr>
              <w:t>СПРАВКА……..</w:t>
            </w:r>
          </w:p>
        </w:tc>
        <w:tc>
          <w:tcPr>
            <w:tcW w:w="1208" w:type="dxa"/>
            <w:tcBorders>
              <w:top w:val="single" w:sz="6" w:space="0" w:color="000000"/>
              <w:left w:val="single" w:sz="6" w:space="0" w:color="000000"/>
              <w:bottom w:val="single" w:sz="6" w:space="0" w:color="000000"/>
            </w:tcBorders>
          </w:tcPr>
          <w:p w14:paraId="741E94D3" w14:textId="77777777" w:rsidR="00625064" w:rsidRPr="00020A32" w:rsidRDefault="00A36D39">
            <w:pPr>
              <w:pStyle w:val="TableParagraph"/>
              <w:spacing w:before="135"/>
              <w:ind w:left="457" w:right="453"/>
              <w:jc w:val="center"/>
              <w:rPr>
                <w:sz w:val="24"/>
              </w:rPr>
            </w:pPr>
            <w:r w:rsidRPr="00020A32">
              <w:rPr>
                <w:sz w:val="24"/>
              </w:rPr>
              <w:t>10</w:t>
            </w:r>
          </w:p>
        </w:tc>
      </w:tr>
      <w:tr w:rsidR="00020A32" w:rsidRPr="00020A32" w14:paraId="061DF554" w14:textId="77777777" w:rsidTr="00020A32">
        <w:trPr>
          <w:trHeight w:val="548"/>
        </w:trPr>
        <w:tc>
          <w:tcPr>
            <w:tcW w:w="8652" w:type="dxa"/>
            <w:tcBorders>
              <w:top w:val="single" w:sz="6" w:space="0" w:color="000000"/>
              <w:bottom w:val="single" w:sz="6" w:space="0" w:color="000000"/>
              <w:right w:val="single" w:sz="6" w:space="0" w:color="000000"/>
            </w:tcBorders>
          </w:tcPr>
          <w:p w14:paraId="43C16D07" w14:textId="77777777" w:rsidR="00625064" w:rsidRPr="00020A32" w:rsidRDefault="00A36D39">
            <w:pPr>
              <w:pStyle w:val="TableParagraph"/>
              <w:tabs>
                <w:tab w:val="left" w:pos="921"/>
                <w:tab w:val="left" w:pos="4610"/>
                <w:tab w:val="left" w:pos="6850"/>
              </w:tabs>
              <w:spacing w:line="272" w:lineRule="exact"/>
              <w:ind w:left="107"/>
              <w:rPr>
                <w:b/>
                <w:sz w:val="24"/>
              </w:rPr>
            </w:pPr>
            <w:r w:rsidRPr="00020A32">
              <w:rPr>
                <w:b/>
                <w:sz w:val="24"/>
              </w:rPr>
              <w:t>3.</w:t>
            </w:r>
            <w:r w:rsidRPr="00020A32">
              <w:rPr>
                <w:b/>
                <w:sz w:val="24"/>
              </w:rPr>
              <w:tab/>
              <w:t>ПРИРОДНО-РЕСУРСНЫЙ</w:t>
            </w:r>
            <w:r w:rsidRPr="00020A32">
              <w:rPr>
                <w:b/>
                <w:sz w:val="24"/>
              </w:rPr>
              <w:tab/>
              <w:t>ПОТЕНЦИАЛ</w:t>
            </w:r>
            <w:r w:rsidRPr="00020A32">
              <w:rPr>
                <w:b/>
                <w:sz w:val="24"/>
              </w:rPr>
              <w:tab/>
              <w:t>КУРЕТСКОГО</w:t>
            </w:r>
          </w:p>
          <w:p w14:paraId="6E808CCB" w14:textId="77777777" w:rsidR="00625064" w:rsidRPr="00020A32" w:rsidRDefault="00A36D39">
            <w:pPr>
              <w:pStyle w:val="TableParagraph"/>
              <w:spacing w:line="257" w:lineRule="exact"/>
              <w:ind w:left="107"/>
              <w:rPr>
                <w:b/>
                <w:sz w:val="24"/>
              </w:rPr>
            </w:pPr>
            <w:r w:rsidRPr="00020A32">
              <w:rPr>
                <w:b/>
                <w:sz w:val="24"/>
              </w:rPr>
              <w:t>МУНИЦИПАЛЬНОГО ОБРАЗОВАНИЯ……………………………………..</w:t>
            </w:r>
          </w:p>
        </w:tc>
        <w:tc>
          <w:tcPr>
            <w:tcW w:w="1208" w:type="dxa"/>
            <w:tcBorders>
              <w:top w:val="single" w:sz="6" w:space="0" w:color="000000"/>
              <w:left w:val="single" w:sz="6" w:space="0" w:color="000000"/>
              <w:bottom w:val="single" w:sz="6" w:space="0" w:color="000000"/>
            </w:tcBorders>
          </w:tcPr>
          <w:p w14:paraId="54A62D20" w14:textId="77777777" w:rsidR="00625064" w:rsidRPr="00020A32" w:rsidRDefault="00A36D39">
            <w:pPr>
              <w:pStyle w:val="TableParagraph"/>
              <w:spacing w:before="135"/>
              <w:ind w:left="457" w:right="453"/>
              <w:jc w:val="center"/>
              <w:rPr>
                <w:sz w:val="24"/>
              </w:rPr>
            </w:pPr>
            <w:r w:rsidRPr="00020A32">
              <w:rPr>
                <w:sz w:val="24"/>
              </w:rPr>
              <w:t>12</w:t>
            </w:r>
          </w:p>
        </w:tc>
      </w:tr>
      <w:tr w:rsidR="00020A32" w:rsidRPr="00020A32" w14:paraId="2146F330" w14:textId="77777777" w:rsidTr="00020A32">
        <w:trPr>
          <w:trHeight w:val="275"/>
        </w:trPr>
        <w:tc>
          <w:tcPr>
            <w:tcW w:w="8652" w:type="dxa"/>
            <w:tcBorders>
              <w:top w:val="single" w:sz="6" w:space="0" w:color="000000"/>
              <w:bottom w:val="single" w:sz="6" w:space="0" w:color="000000"/>
              <w:right w:val="single" w:sz="6" w:space="0" w:color="000000"/>
            </w:tcBorders>
          </w:tcPr>
          <w:p w14:paraId="46593CAE" w14:textId="77777777" w:rsidR="00625064" w:rsidRPr="00020A32" w:rsidRDefault="00A36D39">
            <w:pPr>
              <w:pStyle w:val="TableParagraph"/>
              <w:spacing w:line="255" w:lineRule="exact"/>
              <w:ind w:left="424"/>
              <w:rPr>
                <w:sz w:val="24"/>
              </w:rPr>
            </w:pPr>
            <w:r w:rsidRPr="00020A32">
              <w:rPr>
                <w:sz w:val="24"/>
              </w:rPr>
              <w:t>3.1 Климат…………………………………………………………………………</w:t>
            </w:r>
          </w:p>
        </w:tc>
        <w:tc>
          <w:tcPr>
            <w:tcW w:w="1208" w:type="dxa"/>
            <w:tcBorders>
              <w:top w:val="single" w:sz="6" w:space="0" w:color="000000"/>
              <w:left w:val="single" w:sz="6" w:space="0" w:color="000000"/>
              <w:bottom w:val="single" w:sz="6" w:space="0" w:color="000000"/>
            </w:tcBorders>
          </w:tcPr>
          <w:p w14:paraId="6879BCA5" w14:textId="77777777" w:rsidR="00625064" w:rsidRPr="00020A32" w:rsidRDefault="00A36D39">
            <w:pPr>
              <w:pStyle w:val="TableParagraph"/>
              <w:spacing w:line="255" w:lineRule="exact"/>
              <w:ind w:left="457" w:right="453"/>
              <w:jc w:val="center"/>
              <w:rPr>
                <w:sz w:val="24"/>
              </w:rPr>
            </w:pPr>
            <w:r w:rsidRPr="00020A32">
              <w:rPr>
                <w:sz w:val="24"/>
              </w:rPr>
              <w:t>12</w:t>
            </w:r>
          </w:p>
        </w:tc>
      </w:tr>
      <w:tr w:rsidR="00020A32" w:rsidRPr="00020A32" w14:paraId="0370FF07" w14:textId="77777777" w:rsidTr="00020A32">
        <w:trPr>
          <w:trHeight w:val="277"/>
        </w:trPr>
        <w:tc>
          <w:tcPr>
            <w:tcW w:w="8652" w:type="dxa"/>
            <w:tcBorders>
              <w:top w:val="single" w:sz="6" w:space="0" w:color="000000"/>
              <w:bottom w:val="single" w:sz="6" w:space="0" w:color="000000"/>
              <w:right w:val="single" w:sz="6" w:space="0" w:color="000000"/>
            </w:tcBorders>
          </w:tcPr>
          <w:p w14:paraId="39EC4BD5" w14:textId="77777777" w:rsidR="00625064" w:rsidRPr="00020A32" w:rsidRDefault="00A36D39">
            <w:pPr>
              <w:pStyle w:val="TableParagraph"/>
              <w:spacing w:before="1" w:line="257" w:lineRule="exact"/>
              <w:ind w:left="424"/>
              <w:rPr>
                <w:sz w:val="24"/>
              </w:rPr>
            </w:pPr>
            <w:r w:rsidRPr="00020A32">
              <w:rPr>
                <w:sz w:val="24"/>
              </w:rPr>
              <w:t>3.2. Инженерно-геологическая характеристика……………………………...</w:t>
            </w:r>
          </w:p>
        </w:tc>
        <w:tc>
          <w:tcPr>
            <w:tcW w:w="1208" w:type="dxa"/>
            <w:tcBorders>
              <w:top w:val="single" w:sz="6" w:space="0" w:color="000000"/>
              <w:left w:val="single" w:sz="6" w:space="0" w:color="000000"/>
              <w:bottom w:val="single" w:sz="6" w:space="0" w:color="000000"/>
            </w:tcBorders>
          </w:tcPr>
          <w:p w14:paraId="39260A96" w14:textId="77777777" w:rsidR="00625064" w:rsidRPr="00020A32" w:rsidRDefault="00A36D39">
            <w:pPr>
              <w:pStyle w:val="TableParagraph"/>
              <w:spacing w:before="1" w:line="257" w:lineRule="exact"/>
              <w:ind w:left="457" w:right="453"/>
              <w:jc w:val="center"/>
              <w:rPr>
                <w:sz w:val="24"/>
              </w:rPr>
            </w:pPr>
            <w:r w:rsidRPr="00020A32">
              <w:rPr>
                <w:sz w:val="24"/>
              </w:rPr>
              <w:t>13</w:t>
            </w:r>
          </w:p>
        </w:tc>
      </w:tr>
      <w:tr w:rsidR="00020A32" w:rsidRPr="00020A32" w14:paraId="2A77CAC8" w14:textId="77777777" w:rsidTr="00020A32">
        <w:trPr>
          <w:trHeight w:val="552"/>
        </w:trPr>
        <w:tc>
          <w:tcPr>
            <w:tcW w:w="8652" w:type="dxa"/>
            <w:tcBorders>
              <w:top w:val="single" w:sz="6" w:space="0" w:color="000000"/>
              <w:bottom w:val="single" w:sz="6" w:space="0" w:color="000000"/>
              <w:right w:val="single" w:sz="6" w:space="0" w:color="000000"/>
            </w:tcBorders>
          </w:tcPr>
          <w:p w14:paraId="20F45D8D" w14:textId="77777777" w:rsidR="00625064" w:rsidRPr="00020A32" w:rsidRDefault="00A36D39">
            <w:pPr>
              <w:pStyle w:val="TableParagraph"/>
              <w:spacing w:before="2" w:line="276" w:lineRule="exact"/>
              <w:ind w:left="107" w:right="771" w:firstLine="316"/>
              <w:rPr>
                <w:sz w:val="24"/>
              </w:rPr>
            </w:pPr>
            <w:r w:rsidRPr="00020A32">
              <w:rPr>
                <w:sz w:val="24"/>
              </w:rPr>
              <w:t>3.3. Гидрологическая характеристика. Обеспеченность поверхностными водами</w:t>
            </w:r>
          </w:p>
        </w:tc>
        <w:tc>
          <w:tcPr>
            <w:tcW w:w="1208" w:type="dxa"/>
            <w:tcBorders>
              <w:top w:val="single" w:sz="6" w:space="0" w:color="000000"/>
              <w:left w:val="single" w:sz="6" w:space="0" w:color="000000"/>
              <w:bottom w:val="single" w:sz="6" w:space="0" w:color="000000"/>
            </w:tcBorders>
          </w:tcPr>
          <w:p w14:paraId="59B5B1EE" w14:textId="77777777" w:rsidR="00625064" w:rsidRPr="00020A32" w:rsidRDefault="00A36D39">
            <w:pPr>
              <w:pStyle w:val="TableParagraph"/>
              <w:spacing w:before="136"/>
              <w:ind w:left="457" w:right="453"/>
              <w:jc w:val="center"/>
              <w:rPr>
                <w:sz w:val="24"/>
              </w:rPr>
            </w:pPr>
            <w:r w:rsidRPr="00020A32">
              <w:rPr>
                <w:sz w:val="24"/>
              </w:rPr>
              <w:t>16</w:t>
            </w:r>
          </w:p>
        </w:tc>
      </w:tr>
      <w:tr w:rsidR="00020A32" w:rsidRPr="00020A32" w14:paraId="45903877" w14:textId="77777777" w:rsidTr="00020A32">
        <w:trPr>
          <w:trHeight w:val="273"/>
        </w:trPr>
        <w:tc>
          <w:tcPr>
            <w:tcW w:w="8652" w:type="dxa"/>
            <w:tcBorders>
              <w:top w:val="single" w:sz="6" w:space="0" w:color="000000"/>
              <w:bottom w:val="single" w:sz="6" w:space="0" w:color="000000"/>
              <w:right w:val="single" w:sz="6" w:space="0" w:color="000000"/>
            </w:tcBorders>
          </w:tcPr>
          <w:p w14:paraId="50AB33E5" w14:textId="77777777" w:rsidR="00625064" w:rsidRPr="00020A32" w:rsidRDefault="00A36D39">
            <w:pPr>
              <w:pStyle w:val="TableParagraph"/>
              <w:spacing w:line="253" w:lineRule="exact"/>
              <w:ind w:left="424"/>
              <w:rPr>
                <w:sz w:val="24"/>
              </w:rPr>
            </w:pPr>
            <w:r w:rsidRPr="00020A32">
              <w:rPr>
                <w:sz w:val="24"/>
              </w:rPr>
              <w:t>3.4. Почвенные ресурсы………………………………………………………….</w:t>
            </w:r>
          </w:p>
        </w:tc>
        <w:tc>
          <w:tcPr>
            <w:tcW w:w="1208" w:type="dxa"/>
            <w:tcBorders>
              <w:top w:val="single" w:sz="6" w:space="0" w:color="000000"/>
              <w:left w:val="single" w:sz="6" w:space="0" w:color="000000"/>
              <w:bottom w:val="single" w:sz="6" w:space="0" w:color="000000"/>
            </w:tcBorders>
          </w:tcPr>
          <w:p w14:paraId="52F2BED8" w14:textId="77777777" w:rsidR="00625064" w:rsidRPr="00020A32" w:rsidRDefault="00A36D39">
            <w:pPr>
              <w:pStyle w:val="TableParagraph"/>
              <w:spacing w:line="253" w:lineRule="exact"/>
              <w:ind w:left="457" w:right="453"/>
              <w:jc w:val="center"/>
              <w:rPr>
                <w:sz w:val="24"/>
              </w:rPr>
            </w:pPr>
            <w:r w:rsidRPr="00020A32">
              <w:rPr>
                <w:sz w:val="24"/>
              </w:rPr>
              <w:t>19</w:t>
            </w:r>
          </w:p>
        </w:tc>
      </w:tr>
      <w:tr w:rsidR="00020A32" w:rsidRPr="00020A32" w14:paraId="7088BB53" w14:textId="77777777" w:rsidTr="00020A32">
        <w:trPr>
          <w:trHeight w:val="275"/>
        </w:trPr>
        <w:tc>
          <w:tcPr>
            <w:tcW w:w="8652" w:type="dxa"/>
            <w:tcBorders>
              <w:top w:val="single" w:sz="6" w:space="0" w:color="000000"/>
              <w:bottom w:val="single" w:sz="6" w:space="0" w:color="000000"/>
              <w:right w:val="single" w:sz="6" w:space="0" w:color="000000"/>
            </w:tcBorders>
          </w:tcPr>
          <w:p w14:paraId="48D2F875" w14:textId="77777777" w:rsidR="00625064" w:rsidRPr="00020A32" w:rsidRDefault="00A36D39">
            <w:pPr>
              <w:pStyle w:val="TableParagraph"/>
              <w:spacing w:line="255" w:lineRule="exact"/>
              <w:ind w:right="108"/>
              <w:jc w:val="right"/>
              <w:rPr>
                <w:sz w:val="24"/>
              </w:rPr>
            </w:pPr>
            <w:r w:rsidRPr="00020A32">
              <w:rPr>
                <w:sz w:val="24"/>
              </w:rPr>
              <w:t>3.5. Ресурсы флоры и фауны, характеристика лесных ресурсов…………………</w:t>
            </w:r>
          </w:p>
        </w:tc>
        <w:tc>
          <w:tcPr>
            <w:tcW w:w="1208" w:type="dxa"/>
            <w:tcBorders>
              <w:top w:val="single" w:sz="6" w:space="0" w:color="000000"/>
              <w:left w:val="single" w:sz="6" w:space="0" w:color="000000"/>
              <w:bottom w:val="single" w:sz="6" w:space="0" w:color="000000"/>
            </w:tcBorders>
          </w:tcPr>
          <w:p w14:paraId="6092886E" w14:textId="77777777" w:rsidR="00625064" w:rsidRPr="00020A32" w:rsidRDefault="00A36D39">
            <w:pPr>
              <w:pStyle w:val="TableParagraph"/>
              <w:spacing w:line="255" w:lineRule="exact"/>
              <w:ind w:left="457" w:right="453"/>
              <w:jc w:val="center"/>
              <w:rPr>
                <w:sz w:val="24"/>
              </w:rPr>
            </w:pPr>
            <w:r w:rsidRPr="00020A32">
              <w:rPr>
                <w:sz w:val="24"/>
              </w:rPr>
              <w:t>19</w:t>
            </w:r>
          </w:p>
        </w:tc>
      </w:tr>
      <w:tr w:rsidR="00020A32" w:rsidRPr="00020A32" w14:paraId="7C44A1C8" w14:textId="77777777" w:rsidTr="00020A32">
        <w:trPr>
          <w:trHeight w:val="277"/>
        </w:trPr>
        <w:tc>
          <w:tcPr>
            <w:tcW w:w="8652" w:type="dxa"/>
            <w:tcBorders>
              <w:top w:val="single" w:sz="6" w:space="0" w:color="000000"/>
              <w:bottom w:val="single" w:sz="6" w:space="0" w:color="000000"/>
              <w:right w:val="single" w:sz="6" w:space="0" w:color="000000"/>
            </w:tcBorders>
          </w:tcPr>
          <w:p w14:paraId="48875769" w14:textId="77777777" w:rsidR="00625064" w:rsidRPr="00020A32" w:rsidRDefault="00A36D39">
            <w:pPr>
              <w:pStyle w:val="TableParagraph"/>
              <w:spacing w:before="1" w:line="257" w:lineRule="exact"/>
              <w:ind w:left="424"/>
              <w:rPr>
                <w:sz w:val="24"/>
              </w:rPr>
            </w:pPr>
            <w:r w:rsidRPr="00020A32">
              <w:rPr>
                <w:sz w:val="24"/>
              </w:rPr>
              <w:t>3.6. Особо охраняемые природные территории………………………………</w:t>
            </w:r>
          </w:p>
        </w:tc>
        <w:tc>
          <w:tcPr>
            <w:tcW w:w="1208" w:type="dxa"/>
            <w:tcBorders>
              <w:top w:val="single" w:sz="6" w:space="0" w:color="000000"/>
              <w:left w:val="single" w:sz="6" w:space="0" w:color="000000"/>
              <w:bottom w:val="single" w:sz="6" w:space="0" w:color="000000"/>
            </w:tcBorders>
          </w:tcPr>
          <w:p w14:paraId="0B314584" w14:textId="77777777" w:rsidR="00625064" w:rsidRPr="00020A32" w:rsidRDefault="00A36D39">
            <w:pPr>
              <w:pStyle w:val="TableParagraph"/>
              <w:spacing w:before="1" w:line="257" w:lineRule="exact"/>
              <w:ind w:left="457" w:right="453"/>
              <w:jc w:val="center"/>
              <w:rPr>
                <w:sz w:val="24"/>
              </w:rPr>
            </w:pPr>
            <w:r w:rsidRPr="00020A32">
              <w:rPr>
                <w:sz w:val="24"/>
              </w:rPr>
              <w:t>22</w:t>
            </w:r>
          </w:p>
        </w:tc>
      </w:tr>
      <w:tr w:rsidR="00020A32" w:rsidRPr="00020A32" w14:paraId="63DC137B" w14:textId="77777777" w:rsidTr="00020A32">
        <w:trPr>
          <w:trHeight w:val="275"/>
        </w:trPr>
        <w:tc>
          <w:tcPr>
            <w:tcW w:w="8652" w:type="dxa"/>
            <w:tcBorders>
              <w:top w:val="single" w:sz="6" w:space="0" w:color="000000"/>
              <w:bottom w:val="single" w:sz="6" w:space="0" w:color="000000"/>
              <w:right w:val="single" w:sz="6" w:space="0" w:color="000000"/>
            </w:tcBorders>
          </w:tcPr>
          <w:p w14:paraId="6FFF64C6" w14:textId="77777777" w:rsidR="00625064" w:rsidRPr="00020A32" w:rsidRDefault="00A36D39">
            <w:pPr>
              <w:pStyle w:val="TableParagraph"/>
              <w:spacing w:line="255" w:lineRule="exact"/>
              <w:ind w:left="424"/>
              <w:rPr>
                <w:sz w:val="24"/>
              </w:rPr>
            </w:pPr>
            <w:r w:rsidRPr="00020A32">
              <w:rPr>
                <w:sz w:val="24"/>
              </w:rPr>
              <w:t>3.7. Земли с особым режимом использования……………………………………</w:t>
            </w:r>
          </w:p>
        </w:tc>
        <w:tc>
          <w:tcPr>
            <w:tcW w:w="1208" w:type="dxa"/>
            <w:tcBorders>
              <w:top w:val="single" w:sz="6" w:space="0" w:color="000000"/>
              <w:left w:val="single" w:sz="6" w:space="0" w:color="000000"/>
              <w:bottom w:val="single" w:sz="6" w:space="0" w:color="000000"/>
            </w:tcBorders>
          </w:tcPr>
          <w:p w14:paraId="33C9E828" w14:textId="77777777" w:rsidR="00625064" w:rsidRPr="00020A32" w:rsidRDefault="00A36D39">
            <w:pPr>
              <w:pStyle w:val="TableParagraph"/>
              <w:spacing w:line="255" w:lineRule="exact"/>
              <w:ind w:left="457" w:right="453"/>
              <w:jc w:val="center"/>
              <w:rPr>
                <w:sz w:val="24"/>
              </w:rPr>
            </w:pPr>
            <w:r w:rsidRPr="00020A32">
              <w:rPr>
                <w:sz w:val="24"/>
              </w:rPr>
              <w:t>23</w:t>
            </w:r>
          </w:p>
        </w:tc>
      </w:tr>
      <w:tr w:rsidR="00020A32" w:rsidRPr="00020A32" w14:paraId="2DCB3295" w14:textId="77777777" w:rsidTr="00020A32">
        <w:trPr>
          <w:trHeight w:val="275"/>
        </w:trPr>
        <w:tc>
          <w:tcPr>
            <w:tcW w:w="8652" w:type="dxa"/>
            <w:tcBorders>
              <w:top w:val="single" w:sz="6" w:space="0" w:color="000000"/>
              <w:bottom w:val="single" w:sz="6" w:space="0" w:color="000000"/>
              <w:right w:val="single" w:sz="6" w:space="0" w:color="000000"/>
            </w:tcBorders>
          </w:tcPr>
          <w:p w14:paraId="0CE4446E" w14:textId="77777777" w:rsidR="00625064" w:rsidRPr="00020A32" w:rsidRDefault="00A36D39">
            <w:pPr>
              <w:pStyle w:val="TableParagraph"/>
              <w:spacing w:line="255" w:lineRule="exact"/>
              <w:ind w:left="424"/>
              <w:rPr>
                <w:sz w:val="24"/>
              </w:rPr>
            </w:pPr>
            <w:r w:rsidRPr="00020A32">
              <w:rPr>
                <w:sz w:val="24"/>
              </w:rPr>
              <w:t>3.8. Территории историко-культурного назначения……………………………</w:t>
            </w:r>
          </w:p>
        </w:tc>
        <w:tc>
          <w:tcPr>
            <w:tcW w:w="1208" w:type="dxa"/>
            <w:tcBorders>
              <w:top w:val="single" w:sz="6" w:space="0" w:color="000000"/>
              <w:left w:val="single" w:sz="6" w:space="0" w:color="000000"/>
              <w:bottom w:val="single" w:sz="6" w:space="0" w:color="000000"/>
            </w:tcBorders>
          </w:tcPr>
          <w:p w14:paraId="2C21F545" w14:textId="77777777" w:rsidR="00625064" w:rsidRPr="00020A32" w:rsidRDefault="00A36D39">
            <w:pPr>
              <w:pStyle w:val="TableParagraph"/>
              <w:spacing w:line="255" w:lineRule="exact"/>
              <w:ind w:left="457" w:right="453"/>
              <w:jc w:val="center"/>
              <w:rPr>
                <w:sz w:val="24"/>
              </w:rPr>
            </w:pPr>
            <w:r w:rsidRPr="00020A32">
              <w:rPr>
                <w:sz w:val="24"/>
              </w:rPr>
              <w:t>23</w:t>
            </w:r>
          </w:p>
        </w:tc>
      </w:tr>
      <w:tr w:rsidR="00020A32" w:rsidRPr="00020A32" w14:paraId="1A0946F5" w14:textId="77777777" w:rsidTr="00020A32">
        <w:trPr>
          <w:trHeight w:val="551"/>
        </w:trPr>
        <w:tc>
          <w:tcPr>
            <w:tcW w:w="8652" w:type="dxa"/>
            <w:tcBorders>
              <w:top w:val="single" w:sz="6" w:space="0" w:color="000000"/>
              <w:bottom w:val="single" w:sz="6" w:space="0" w:color="000000"/>
              <w:right w:val="single" w:sz="6" w:space="0" w:color="000000"/>
            </w:tcBorders>
          </w:tcPr>
          <w:p w14:paraId="676041C9" w14:textId="77777777" w:rsidR="00625064" w:rsidRPr="00020A32" w:rsidRDefault="00A36D39">
            <w:pPr>
              <w:pStyle w:val="TableParagraph"/>
              <w:tabs>
                <w:tab w:val="left" w:pos="1696"/>
                <w:tab w:val="left" w:pos="3291"/>
                <w:tab w:val="left" w:pos="4896"/>
                <w:tab w:val="left" w:pos="6438"/>
                <w:tab w:val="left" w:pos="7610"/>
              </w:tabs>
              <w:spacing w:before="2" w:line="276" w:lineRule="exact"/>
              <w:ind w:left="107" w:right="97" w:firstLine="719"/>
              <w:rPr>
                <w:sz w:val="24"/>
              </w:rPr>
            </w:pPr>
            <w:r w:rsidRPr="00020A32">
              <w:rPr>
                <w:sz w:val="24"/>
              </w:rPr>
              <w:t>3.8.1.</w:t>
            </w:r>
            <w:r w:rsidRPr="00020A32">
              <w:rPr>
                <w:sz w:val="24"/>
              </w:rPr>
              <w:tab/>
              <w:t>Территория,</w:t>
            </w:r>
            <w:r w:rsidRPr="00020A32">
              <w:rPr>
                <w:sz w:val="24"/>
              </w:rPr>
              <w:tab/>
              <w:t>обладающая</w:t>
            </w:r>
            <w:r w:rsidRPr="00020A32">
              <w:rPr>
                <w:sz w:val="24"/>
              </w:rPr>
              <w:tab/>
              <w:t>признаками</w:t>
            </w:r>
            <w:r w:rsidRPr="00020A32">
              <w:rPr>
                <w:sz w:val="24"/>
              </w:rPr>
              <w:tab/>
              <w:t>наличия</w:t>
            </w:r>
            <w:r w:rsidRPr="00020A32">
              <w:rPr>
                <w:sz w:val="24"/>
              </w:rPr>
              <w:tab/>
            </w:r>
            <w:r w:rsidRPr="00020A32">
              <w:rPr>
                <w:spacing w:val="-3"/>
                <w:sz w:val="24"/>
              </w:rPr>
              <w:t xml:space="preserve">объектов </w:t>
            </w:r>
            <w:r w:rsidRPr="00020A32">
              <w:rPr>
                <w:sz w:val="24"/>
              </w:rPr>
              <w:t>археологического наследия внесены изменения</w:t>
            </w:r>
          </w:p>
        </w:tc>
        <w:tc>
          <w:tcPr>
            <w:tcW w:w="1208" w:type="dxa"/>
            <w:tcBorders>
              <w:top w:val="single" w:sz="6" w:space="0" w:color="000000"/>
              <w:left w:val="single" w:sz="6" w:space="0" w:color="000000"/>
              <w:bottom w:val="single" w:sz="6" w:space="0" w:color="000000"/>
            </w:tcBorders>
          </w:tcPr>
          <w:p w14:paraId="72C8BD0B" w14:textId="77777777" w:rsidR="00625064" w:rsidRPr="00020A32" w:rsidRDefault="00A36D39">
            <w:pPr>
              <w:pStyle w:val="TableParagraph"/>
              <w:spacing w:before="138"/>
              <w:ind w:left="457" w:right="453"/>
              <w:jc w:val="center"/>
              <w:rPr>
                <w:sz w:val="24"/>
              </w:rPr>
            </w:pPr>
            <w:r w:rsidRPr="00020A32">
              <w:rPr>
                <w:sz w:val="24"/>
              </w:rPr>
              <w:t>23</w:t>
            </w:r>
          </w:p>
        </w:tc>
      </w:tr>
      <w:tr w:rsidR="00020A32" w:rsidRPr="00020A32" w14:paraId="4CC0932F" w14:textId="77777777" w:rsidTr="00020A32">
        <w:trPr>
          <w:trHeight w:val="274"/>
        </w:trPr>
        <w:tc>
          <w:tcPr>
            <w:tcW w:w="8652" w:type="dxa"/>
            <w:tcBorders>
              <w:top w:val="single" w:sz="6" w:space="0" w:color="000000"/>
              <w:bottom w:val="single" w:sz="6" w:space="0" w:color="000000"/>
              <w:right w:val="single" w:sz="6" w:space="0" w:color="000000"/>
            </w:tcBorders>
          </w:tcPr>
          <w:p w14:paraId="70F3F77F" w14:textId="77777777" w:rsidR="00625064" w:rsidRPr="00020A32" w:rsidRDefault="00A36D39">
            <w:pPr>
              <w:pStyle w:val="TableParagraph"/>
              <w:spacing w:line="255" w:lineRule="exact"/>
              <w:ind w:left="827"/>
              <w:rPr>
                <w:sz w:val="24"/>
              </w:rPr>
            </w:pPr>
            <w:r w:rsidRPr="00020A32">
              <w:rPr>
                <w:sz w:val="24"/>
              </w:rPr>
              <w:t>3.8.2. Объекты культурного наследия внесены изменения</w:t>
            </w:r>
          </w:p>
        </w:tc>
        <w:tc>
          <w:tcPr>
            <w:tcW w:w="1208" w:type="dxa"/>
            <w:tcBorders>
              <w:top w:val="single" w:sz="6" w:space="0" w:color="000000"/>
              <w:left w:val="single" w:sz="6" w:space="0" w:color="000000"/>
              <w:bottom w:val="single" w:sz="6" w:space="0" w:color="000000"/>
            </w:tcBorders>
          </w:tcPr>
          <w:p w14:paraId="5A6AC2D0" w14:textId="77777777" w:rsidR="00625064" w:rsidRPr="00020A32" w:rsidRDefault="00A36D39">
            <w:pPr>
              <w:pStyle w:val="TableParagraph"/>
              <w:spacing w:line="255" w:lineRule="exact"/>
              <w:ind w:left="457" w:right="453"/>
              <w:jc w:val="center"/>
              <w:rPr>
                <w:sz w:val="24"/>
              </w:rPr>
            </w:pPr>
            <w:r w:rsidRPr="00020A32">
              <w:rPr>
                <w:sz w:val="24"/>
              </w:rPr>
              <w:t>24</w:t>
            </w:r>
          </w:p>
        </w:tc>
      </w:tr>
      <w:tr w:rsidR="00020A32" w:rsidRPr="00020A32" w14:paraId="31989647" w14:textId="77777777" w:rsidTr="00020A32">
        <w:trPr>
          <w:trHeight w:val="827"/>
        </w:trPr>
        <w:tc>
          <w:tcPr>
            <w:tcW w:w="8652" w:type="dxa"/>
            <w:tcBorders>
              <w:top w:val="single" w:sz="6" w:space="0" w:color="000000"/>
              <w:bottom w:val="single" w:sz="6" w:space="0" w:color="000000"/>
              <w:right w:val="single" w:sz="6" w:space="0" w:color="000000"/>
            </w:tcBorders>
          </w:tcPr>
          <w:p w14:paraId="12DB41F3" w14:textId="77777777" w:rsidR="00625064" w:rsidRPr="00020A32" w:rsidRDefault="00A36D39">
            <w:pPr>
              <w:pStyle w:val="TableParagraph"/>
              <w:tabs>
                <w:tab w:val="left" w:pos="853"/>
                <w:tab w:val="left" w:pos="2446"/>
                <w:tab w:val="left" w:pos="3017"/>
                <w:tab w:val="left" w:pos="4612"/>
                <w:tab w:val="left" w:pos="5225"/>
                <w:tab w:val="left" w:pos="5762"/>
                <w:tab w:val="left" w:pos="6848"/>
                <w:tab w:val="left" w:pos="8037"/>
              </w:tabs>
              <w:ind w:left="107" w:right="96"/>
              <w:rPr>
                <w:b/>
                <w:sz w:val="24"/>
              </w:rPr>
            </w:pPr>
            <w:r w:rsidRPr="00020A32">
              <w:rPr>
                <w:b/>
                <w:sz w:val="24"/>
              </w:rPr>
              <w:t>4.</w:t>
            </w:r>
            <w:r w:rsidRPr="00020A32">
              <w:rPr>
                <w:b/>
                <w:sz w:val="24"/>
              </w:rPr>
              <w:tab/>
              <w:t>АНАЛИЗ</w:t>
            </w:r>
            <w:r w:rsidRPr="00020A32">
              <w:rPr>
                <w:b/>
                <w:sz w:val="24"/>
              </w:rPr>
              <w:tab/>
              <w:t>СОСТОЯНИЯ</w:t>
            </w:r>
            <w:r w:rsidRPr="00020A32">
              <w:rPr>
                <w:b/>
                <w:sz w:val="24"/>
              </w:rPr>
              <w:tab/>
              <w:t>ТЕРРИТОРИИ</w:t>
            </w:r>
            <w:r w:rsidRPr="00020A32">
              <w:rPr>
                <w:b/>
                <w:sz w:val="24"/>
              </w:rPr>
              <w:tab/>
            </w:r>
            <w:r w:rsidRPr="00020A32">
              <w:rPr>
                <w:b/>
                <w:spacing w:val="-3"/>
                <w:sz w:val="24"/>
              </w:rPr>
              <w:t xml:space="preserve">КУРЕТСКОГО </w:t>
            </w:r>
            <w:r w:rsidRPr="00020A32">
              <w:rPr>
                <w:b/>
                <w:sz w:val="24"/>
              </w:rPr>
              <w:t>МУНИЦИПАЛЬНОГО</w:t>
            </w:r>
            <w:r w:rsidRPr="00020A32">
              <w:rPr>
                <w:b/>
                <w:sz w:val="24"/>
              </w:rPr>
              <w:tab/>
              <w:t>ОБРАЗОВАНИЯ</w:t>
            </w:r>
            <w:r w:rsidRPr="00020A32">
              <w:rPr>
                <w:b/>
                <w:sz w:val="24"/>
              </w:rPr>
              <w:tab/>
              <w:t>И</w:t>
            </w:r>
            <w:r w:rsidRPr="00020A32">
              <w:rPr>
                <w:b/>
                <w:sz w:val="24"/>
              </w:rPr>
              <w:tab/>
              <w:t>НАПРАВЛЕНИЙ</w:t>
            </w:r>
            <w:r w:rsidRPr="00020A32">
              <w:rPr>
                <w:b/>
                <w:sz w:val="24"/>
              </w:rPr>
              <w:tab/>
            </w:r>
            <w:r w:rsidRPr="00020A32">
              <w:rPr>
                <w:b/>
                <w:spacing w:val="-6"/>
                <w:sz w:val="24"/>
              </w:rPr>
              <w:t>ЕГО</w:t>
            </w:r>
          </w:p>
          <w:p w14:paraId="007DD2E2" w14:textId="77777777" w:rsidR="00625064" w:rsidRPr="00020A32" w:rsidRDefault="00A36D39">
            <w:pPr>
              <w:pStyle w:val="TableParagraph"/>
              <w:spacing w:line="257" w:lineRule="exact"/>
              <w:ind w:left="107"/>
              <w:rPr>
                <w:b/>
                <w:sz w:val="24"/>
              </w:rPr>
            </w:pPr>
            <w:r w:rsidRPr="00020A32">
              <w:rPr>
                <w:b/>
                <w:sz w:val="24"/>
              </w:rPr>
              <w:t>КОМПЛЕКСНОГО РАЗВИТИЯ………..</w:t>
            </w:r>
          </w:p>
        </w:tc>
        <w:tc>
          <w:tcPr>
            <w:tcW w:w="1208" w:type="dxa"/>
            <w:tcBorders>
              <w:top w:val="single" w:sz="6" w:space="0" w:color="000000"/>
              <w:left w:val="single" w:sz="6" w:space="0" w:color="000000"/>
              <w:bottom w:val="single" w:sz="6" w:space="0" w:color="000000"/>
            </w:tcBorders>
          </w:tcPr>
          <w:p w14:paraId="760FE624" w14:textId="77777777" w:rsidR="00625064" w:rsidRPr="00020A32" w:rsidRDefault="00625064">
            <w:pPr>
              <w:pStyle w:val="TableParagraph"/>
              <w:spacing w:before="10"/>
              <w:rPr>
                <w:b/>
                <w:sz w:val="23"/>
              </w:rPr>
            </w:pPr>
          </w:p>
          <w:p w14:paraId="5AFCDC34" w14:textId="77777777" w:rsidR="00625064" w:rsidRPr="00020A32" w:rsidRDefault="00A36D39">
            <w:pPr>
              <w:pStyle w:val="TableParagraph"/>
              <w:ind w:left="457" w:right="453"/>
              <w:jc w:val="center"/>
              <w:rPr>
                <w:sz w:val="24"/>
              </w:rPr>
            </w:pPr>
            <w:r w:rsidRPr="00020A32">
              <w:rPr>
                <w:sz w:val="24"/>
              </w:rPr>
              <w:t>26</w:t>
            </w:r>
          </w:p>
        </w:tc>
      </w:tr>
      <w:tr w:rsidR="00020A32" w:rsidRPr="00020A32" w14:paraId="016A5643" w14:textId="77777777" w:rsidTr="00020A32">
        <w:trPr>
          <w:trHeight w:val="323"/>
        </w:trPr>
        <w:tc>
          <w:tcPr>
            <w:tcW w:w="8652" w:type="dxa"/>
            <w:tcBorders>
              <w:top w:val="single" w:sz="6" w:space="0" w:color="000000"/>
              <w:bottom w:val="single" w:sz="6" w:space="0" w:color="000000"/>
              <w:right w:val="single" w:sz="6" w:space="0" w:color="000000"/>
            </w:tcBorders>
          </w:tcPr>
          <w:p w14:paraId="45C9DE09" w14:textId="77777777" w:rsidR="00625064" w:rsidRPr="00020A32" w:rsidRDefault="00A36D39" w:rsidP="00020A32">
            <w:pPr>
              <w:pStyle w:val="TableParagraph"/>
              <w:spacing w:line="275" w:lineRule="exact"/>
              <w:ind w:firstLine="618"/>
              <w:rPr>
                <w:sz w:val="24"/>
              </w:rPr>
            </w:pPr>
            <w:r w:rsidRPr="00020A32">
              <w:rPr>
                <w:sz w:val="24"/>
              </w:rPr>
              <w:t>4.1. Административно-территориальное устройство………………………</w:t>
            </w:r>
          </w:p>
        </w:tc>
        <w:tc>
          <w:tcPr>
            <w:tcW w:w="1208" w:type="dxa"/>
            <w:tcBorders>
              <w:top w:val="single" w:sz="6" w:space="0" w:color="000000"/>
              <w:left w:val="single" w:sz="6" w:space="0" w:color="000000"/>
              <w:bottom w:val="single" w:sz="6" w:space="0" w:color="000000"/>
            </w:tcBorders>
          </w:tcPr>
          <w:p w14:paraId="6C57DA9B" w14:textId="77777777" w:rsidR="00625064" w:rsidRPr="00020A32" w:rsidRDefault="00A36D39">
            <w:pPr>
              <w:pStyle w:val="TableParagraph"/>
              <w:spacing w:before="23"/>
              <w:ind w:left="457" w:right="453"/>
              <w:jc w:val="center"/>
              <w:rPr>
                <w:sz w:val="24"/>
              </w:rPr>
            </w:pPr>
            <w:r w:rsidRPr="00020A32">
              <w:rPr>
                <w:sz w:val="24"/>
              </w:rPr>
              <w:t>26</w:t>
            </w:r>
          </w:p>
        </w:tc>
      </w:tr>
      <w:tr w:rsidR="00020A32" w:rsidRPr="00020A32" w14:paraId="1F04852F" w14:textId="77777777" w:rsidTr="00020A32">
        <w:trPr>
          <w:trHeight w:val="275"/>
        </w:trPr>
        <w:tc>
          <w:tcPr>
            <w:tcW w:w="8652" w:type="dxa"/>
            <w:tcBorders>
              <w:top w:val="single" w:sz="6" w:space="0" w:color="000000"/>
              <w:bottom w:val="single" w:sz="6" w:space="0" w:color="000000"/>
              <w:right w:val="single" w:sz="6" w:space="0" w:color="000000"/>
            </w:tcBorders>
          </w:tcPr>
          <w:p w14:paraId="677BF5D2" w14:textId="77777777" w:rsidR="00625064" w:rsidRPr="00020A32" w:rsidRDefault="00A36D39" w:rsidP="00020A32">
            <w:pPr>
              <w:pStyle w:val="TableParagraph"/>
              <w:spacing w:line="255" w:lineRule="exact"/>
              <w:ind w:firstLine="618"/>
              <w:rPr>
                <w:sz w:val="24"/>
              </w:rPr>
            </w:pPr>
            <w:r w:rsidRPr="00020A32">
              <w:rPr>
                <w:sz w:val="24"/>
              </w:rPr>
              <w:t>4.2. Население и трудовые ресурсы…………………………………………</w:t>
            </w:r>
          </w:p>
        </w:tc>
        <w:tc>
          <w:tcPr>
            <w:tcW w:w="1208" w:type="dxa"/>
            <w:tcBorders>
              <w:top w:val="single" w:sz="6" w:space="0" w:color="000000"/>
              <w:left w:val="single" w:sz="6" w:space="0" w:color="000000"/>
              <w:bottom w:val="single" w:sz="6" w:space="0" w:color="000000"/>
            </w:tcBorders>
          </w:tcPr>
          <w:p w14:paraId="19925CF3" w14:textId="77777777" w:rsidR="00625064" w:rsidRPr="00020A32" w:rsidRDefault="00A36D39">
            <w:pPr>
              <w:pStyle w:val="TableParagraph"/>
              <w:spacing w:line="255" w:lineRule="exact"/>
              <w:ind w:left="457" w:right="453"/>
              <w:jc w:val="center"/>
              <w:rPr>
                <w:sz w:val="24"/>
              </w:rPr>
            </w:pPr>
            <w:r w:rsidRPr="00020A32">
              <w:rPr>
                <w:sz w:val="24"/>
              </w:rPr>
              <w:t>26</w:t>
            </w:r>
          </w:p>
        </w:tc>
      </w:tr>
      <w:tr w:rsidR="00020A32" w:rsidRPr="00020A32" w14:paraId="49C69800" w14:textId="77777777" w:rsidTr="00020A32">
        <w:trPr>
          <w:trHeight w:val="275"/>
        </w:trPr>
        <w:tc>
          <w:tcPr>
            <w:tcW w:w="8652" w:type="dxa"/>
            <w:tcBorders>
              <w:top w:val="single" w:sz="6" w:space="0" w:color="000000"/>
              <w:bottom w:val="single" w:sz="6" w:space="0" w:color="000000"/>
              <w:right w:val="single" w:sz="6" w:space="0" w:color="000000"/>
            </w:tcBorders>
          </w:tcPr>
          <w:p w14:paraId="0B762AAD" w14:textId="77777777" w:rsidR="00625064" w:rsidRPr="00020A32" w:rsidRDefault="00A36D39" w:rsidP="00020A32">
            <w:pPr>
              <w:pStyle w:val="TableParagraph"/>
              <w:spacing w:line="255" w:lineRule="exact"/>
              <w:ind w:firstLine="618"/>
              <w:rPr>
                <w:sz w:val="24"/>
              </w:rPr>
            </w:pPr>
            <w:r w:rsidRPr="00020A32">
              <w:rPr>
                <w:sz w:val="24"/>
              </w:rPr>
              <w:t>4.3. Экономическая база и сфера занятости……………………………………</w:t>
            </w:r>
          </w:p>
        </w:tc>
        <w:tc>
          <w:tcPr>
            <w:tcW w:w="1208" w:type="dxa"/>
            <w:tcBorders>
              <w:top w:val="single" w:sz="6" w:space="0" w:color="000000"/>
              <w:left w:val="single" w:sz="6" w:space="0" w:color="000000"/>
              <w:bottom w:val="single" w:sz="6" w:space="0" w:color="000000"/>
            </w:tcBorders>
          </w:tcPr>
          <w:p w14:paraId="4F4FF714" w14:textId="77777777" w:rsidR="00625064" w:rsidRPr="00020A32" w:rsidRDefault="00A36D39">
            <w:pPr>
              <w:pStyle w:val="TableParagraph"/>
              <w:spacing w:line="255" w:lineRule="exact"/>
              <w:ind w:left="457" w:right="453"/>
              <w:jc w:val="center"/>
              <w:rPr>
                <w:sz w:val="24"/>
              </w:rPr>
            </w:pPr>
            <w:r w:rsidRPr="00020A32">
              <w:rPr>
                <w:sz w:val="24"/>
              </w:rPr>
              <w:t>28</w:t>
            </w:r>
          </w:p>
        </w:tc>
      </w:tr>
      <w:tr w:rsidR="00020A32" w:rsidRPr="00020A32" w14:paraId="6C8482AB" w14:textId="77777777" w:rsidTr="00020A32">
        <w:trPr>
          <w:trHeight w:val="275"/>
        </w:trPr>
        <w:tc>
          <w:tcPr>
            <w:tcW w:w="8652" w:type="dxa"/>
            <w:tcBorders>
              <w:top w:val="single" w:sz="6" w:space="0" w:color="000000"/>
              <w:bottom w:val="single" w:sz="6" w:space="0" w:color="000000"/>
              <w:right w:val="single" w:sz="6" w:space="0" w:color="000000"/>
            </w:tcBorders>
          </w:tcPr>
          <w:p w14:paraId="62C21AC1" w14:textId="77777777" w:rsidR="00625064" w:rsidRPr="00020A32" w:rsidRDefault="00A36D39" w:rsidP="00020A32">
            <w:pPr>
              <w:pStyle w:val="TableParagraph"/>
              <w:spacing w:line="255" w:lineRule="exact"/>
              <w:ind w:right="130" w:firstLine="618"/>
              <w:rPr>
                <w:sz w:val="24"/>
              </w:rPr>
            </w:pPr>
            <w:r w:rsidRPr="00020A32">
              <w:rPr>
                <w:sz w:val="24"/>
              </w:rPr>
              <w:t>4.3.1. Промышленное производство…………………………………………</w:t>
            </w:r>
          </w:p>
        </w:tc>
        <w:tc>
          <w:tcPr>
            <w:tcW w:w="1208" w:type="dxa"/>
            <w:tcBorders>
              <w:top w:val="single" w:sz="6" w:space="0" w:color="000000"/>
              <w:left w:val="single" w:sz="6" w:space="0" w:color="000000"/>
              <w:bottom w:val="single" w:sz="6" w:space="0" w:color="000000"/>
            </w:tcBorders>
          </w:tcPr>
          <w:p w14:paraId="4B894763" w14:textId="77777777" w:rsidR="00625064" w:rsidRPr="00020A32" w:rsidRDefault="00A36D39">
            <w:pPr>
              <w:pStyle w:val="TableParagraph"/>
              <w:spacing w:line="255" w:lineRule="exact"/>
              <w:ind w:left="457" w:right="453"/>
              <w:jc w:val="center"/>
              <w:rPr>
                <w:sz w:val="24"/>
              </w:rPr>
            </w:pPr>
            <w:r w:rsidRPr="00020A32">
              <w:rPr>
                <w:sz w:val="24"/>
              </w:rPr>
              <w:t>30</w:t>
            </w:r>
          </w:p>
        </w:tc>
      </w:tr>
      <w:tr w:rsidR="00020A32" w:rsidRPr="00020A32" w14:paraId="2ECE56C9" w14:textId="77777777" w:rsidTr="00020A32">
        <w:trPr>
          <w:trHeight w:val="277"/>
        </w:trPr>
        <w:tc>
          <w:tcPr>
            <w:tcW w:w="8652" w:type="dxa"/>
            <w:tcBorders>
              <w:top w:val="single" w:sz="6" w:space="0" w:color="000000"/>
              <w:bottom w:val="single" w:sz="6" w:space="0" w:color="000000"/>
              <w:right w:val="single" w:sz="6" w:space="0" w:color="000000"/>
            </w:tcBorders>
          </w:tcPr>
          <w:p w14:paraId="3295D4EE" w14:textId="022543E4" w:rsidR="00625064" w:rsidRPr="00020A32" w:rsidRDefault="00A36D39" w:rsidP="00020A32">
            <w:pPr>
              <w:pStyle w:val="TableParagraph"/>
              <w:spacing w:before="1" w:line="257" w:lineRule="exact"/>
              <w:ind w:firstLine="618"/>
              <w:rPr>
                <w:sz w:val="24"/>
              </w:rPr>
            </w:pPr>
            <w:r w:rsidRPr="00020A32">
              <w:rPr>
                <w:sz w:val="24"/>
              </w:rPr>
              <w:t>4.3.2.Сельское хозяйство…………...</w:t>
            </w:r>
          </w:p>
        </w:tc>
        <w:tc>
          <w:tcPr>
            <w:tcW w:w="1208" w:type="dxa"/>
            <w:tcBorders>
              <w:top w:val="single" w:sz="6" w:space="0" w:color="000000"/>
              <w:left w:val="single" w:sz="6" w:space="0" w:color="000000"/>
              <w:bottom w:val="single" w:sz="6" w:space="0" w:color="000000"/>
            </w:tcBorders>
          </w:tcPr>
          <w:p w14:paraId="39167D36" w14:textId="77777777" w:rsidR="00625064" w:rsidRPr="00020A32" w:rsidRDefault="00A36D39">
            <w:pPr>
              <w:pStyle w:val="TableParagraph"/>
              <w:spacing w:before="1" w:line="257" w:lineRule="exact"/>
              <w:ind w:left="457" w:right="453"/>
              <w:jc w:val="center"/>
              <w:rPr>
                <w:sz w:val="24"/>
              </w:rPr>
            </w:pPr>
            <w:r w:rsidRPr="00020A32">
              <w:rPr>
                <w:sz w:val="24"/>
              </w:rPr>
              <w:t>30</w:t>
            </w:r>
          </w:p>
        </w:tc>
      </w:tr>
      <w:tr w:rsidR="00020A32" w:rsidRPr="00020A32" w14:paraId="5FB40DF3" w14:textId="77777777" w:rsidTr="00020A32">
        <w:trPr>
          <w:trHeight w:val="275"/>
        </w:trPr>
        <w:tc>
          <w:tcPr>
            <w:tcW w:w="8652" w:type="dxa"/>
            <w:tcBorders>
              <w:top w:val="single" w:sz="6" w:space="0" w:color="000000"/>
              <w:bottom w:val="single" w:sz="6" w:space="0" w:color="000000"/>
              <w:right w:val="single" w:sz="6" w:space="0" w:color="000000"/>
            </w:tcBorders>
          </w:tcPr>
          <w:p w14:paraId="3CE43283" w14:textId="4AF1CDE0" w:rsidR="00625064" w:rsidRPr="00020A32" w:rsidRDefault="00A36D39" w:rsidP="00020A32">
            <w:pPr>
              <w:pStyle w:val="TableParagraph"/>
              <w:spacing w:line="255" w:lineRule="exact"/>
              <w:ind w:firstLine="618"/>
              <w:rPr>
                <w:sz w:val="24"/>
              </w:rPr>
            </w:pPr>
            <w:r w:rsidRPr="00020A32">
              <w:rPr>
                <w:sz w:val="24"/>
              </w:rPr>
              <w:t>4.3.3.Земельный фонд…… …………</w:t>
            </w:r>
          </w:p>
        </w:tc>
        <w:tc>
          <w:tcPr>
            <w:tcW w:w="1208" w:type="dxa"/>
            <w:tcBorders>
              <w:top w:val="single" w:sz="6" w:space="0" w:color="000000"/>
              <w:left w:val="single" w:sz="6" w:space="0" w:color="000000"/>
              <w:bottom w:val="single" w:sz="6" w:space="0" w:color="000000"/>
            </w:tcBorders>
          </w:tcPr>
          <w:p w14:paraId="1972AF19" w14:textId="77777777" w:rsidR="00625064" w:rsidRPr="00020A32" w:rsidRDefault="00A36D39">
            <w:pPr>
              <w:pStyle w:val="TableParagraph"/>
              <w:spacing w:line="255" w:lineRule="exact"/>
              <w:ind w:left="457" w:right="453"/>
              <w:jc w:val="center"/>
              <w:rPr>
                <w:sz w:val="24"/>
              </w:rPr>
            </w:pPr>
            <w:r w:rsidRPr="00020A32">
              <w:rPr>
                <w:sz w:val="24"/>
              </w:rPr>
              <w:t>35</w:t>
            </w:r>
          </w:p>
        </w:tc>
      </w:tr>
      <w:tr w:rsidR="00020A32" w:rsidRPr="00020A32" w14:paraId="1349261B" w14:textId="77777777" w:rsidTr="00020A32">
        <w:trPr>
          <w:trHeight w:val="551"/>
        </w:trPr>
        <w:tc>
          <w:tcPr>
            <w:tcW w:w="8652" w:type="dxa"/>
            <w:tcBorders>
              <w:top w:val="single" w:sz="6" w:space="0" w:color="000000"/>
              <w:bottom w:val="single" w:sz="6" w:space="0" w:color="000000"/>
              <w:right w:val="single" w:sz="6" w:space="0" w:color="000000"/>
            </w:tcBorders>
          </w:tcPr>
          <w:p w14:paraId="19880224" w14:textId="77777777" w:rsidR="00625064" w:rsidRPr="00020A32" w:rsidRDefault="00A36D39" w:rsidP="00020A32">
            <w:pPr>
              <w:pStyle w:val="TableParagraph"/>
              <w:spacing w:before="2" w:line="276" w:lineRule="exact"/>
              <w:ind w:left="107"/>
              <w:rPr>
                <w:sz w:val="24"/>
              </w:rPr>
            </w:pPr>
            <w:r w:rsidRPr="00020A32">
              <w:rPr>
                <w:sz w:val="24"/>
              </w:rPr>
              <w:t>4.4. Планировочная структура и функциональное зонирование территории Куретского муниципального образования…………………………………………</w:t>
            </w:r>
          </w:p>
        </w:tc>
        <w:tc>
          <w:tcPr>
            <w:tcW w:w="1208" w:type="dxa"/>
            <w:tcBorders>
              <w:top w:val="single" w:sz="6" w:space="0" w:color="000000"/>
              <w:left w:val="single" w:sz="6" w:space="0" w:color="000000"/>
              <w:bottom w:val="single" w:sz="6" w:space="0" w:color="000000"/>
            </w:tcBorders>
          </w:tcPr>
          <w:p w14:paraId="11C6D0E9" w14:textId="77777777" w:rsidR="00625064" w:rsidRPr="00020A32" w:rsidRDefault="00A36D39">
            <w:pPr>
              <w:pStyle w:val="TableParagraph"/>
              <w:spacing w:before="138"/>
              <w:ind w:left="457" w:right="453"/>
              <w:jc w:val="center"/>
              <w:rPr>
                <w:sz w:val="24"/>
              </w:rPr>
            </w:pPr>
            <w:r w:rsidRPr="00020A32">
              <w:rPr>
                <w:sz w:val="24"/>
              </w:rPr>
              <w:t>36</w:t>
            </w:r>
          </w:p>
        </w:tc>
      </w:tr>
      <w:tr w:rsidR="00020A32" w:rsidRPr="00020A32" w14:paraId="46CD2A57" w14:textId="77777777" w:rsidTr="00020A32">
        <w:trPr>
          <w:trHeight w:val="548"/>
        </w:trPr>
        <w:tc>
          <w:tcPr>
            <w:tcW w:w="8652" w:type="dxa"/>
            <w:tcBorders>
              <w:top w:val="single" w:sz="6" w:space="0" w:color="000000"/>
              <w:bottom w:val="single" w:sz="6" w:space="0" w:color="000000"/>
              <w:right w:val="single" w:sz="6" w:space="0" w:color="000000"/>
            </w:tcBorders>
          </w:tcPr>
          <w:p w14:paraId="6E0963E9" w14:textId="49E6E1D1" w:rsidR="00625064" w:rsidRPr="00020A32" w:rsidRDefault="00A36D39" w:rsidP="00020A32">
            <w:pPr>
              <w:pStyle w:val="TableParagraph"/>
              <w:spacing w:line="272" w:lineRule="exact"/>
              <w:ind w:firstLine="618"/>
              <w:rPr>
                <w:sz w:val="24"/>
              </w:rPr>
            </w:pPr>
            <w:r w:rsidRPr="00020A32">
              <w:rPr>
                <w:sz w:val="24"/>
              </w:rPr>
              <w:t>4.4.1. Современная планировочная организация и функциональное</w:t>
            </w:r>
            <w:r w:rsidR="00020A32">
              <w:rPr>
                <w:sz w:val="24"/>
              </w:rPr>
              <w:t xml:space="preserve"> </w:t>
            </w:r>
            <w:r w:rsidRPr="00020A32">
              <w:rPr>
                <w:sz w:val="24"/>
              </w:rPr>
              <w:t>зонирование территории муниципального образования…………………………</w:t>
            </w:r>
          </w:p>
        </w:tc>
        <w:tc>
          <w:tcPr>
            <w:tcW w:w="1208" w:type="dxa"/>
            <w:tcBorders>
              <w:top w:val="single" w:sz="6" w:space="0" w:color="000000"/>
              <w:left w:val="single" w:sz="6" w:space="0" w:color="000000"/>
              <w:bottom w:val="single" w:sz="6" w:space="0" w:color="000000"/>
            </w:tcBorders>
          </w:tcPr>
          <w:p w14:paraId="794AD4A8" w14:textId="77777777" w:rsidR="00625064" w:rsidRPr="00020A32" w:rsidRDefault="00A36D39">
            <w:pPr>
              <w:pStyle w:val="TableParagraph"/>
              <w:spacing w:before="135"/>
              <w:ind w:left="457" w:right="453"/>
              <w:jc w:val="center"/>
              <w:rPr>
                <w:sz w:val="24"/>
              </w:rPr>
            </w:pPr>
            <w:r w:rsidRPr="00020A32">
              <w:rPr>
                <w:sz w:val="24"/>
              </w:rPr>
              <w:t>36</w:t>
            </w:r>
          </w:p>
        </w:tc>
      </w:tr>
      <w:tr w:rsidR="00020A32" w:rsidRPr="00020A32" w14:paraId="29F3A903" w14:textId="77777777" w:rsidTr="00020A32">
        <w:trPr>
          <w:trHeight w:val="551"/>
        </w:trPr>
        <w:tc>
          <w:tcPr>
            <w:tcW w:w="8652" w:type="dxa"/>
            <w:tcBorders>
              <w:top w:val="single" w:sz="6" w:space="0" w:color="000000"/>
              <w:bottom w:val="single" w:sz="6" w:space="0" w:color="000000"/>
              <w:right w:val="single" w:sz="6" w:space="0" w:color="000000"/>
            </w:tcBorders>
          </w:tcPr>
          <w:p w14:paraId="47DE2871" w14:textId="2A24276D" w:rsidR="00625064" w:rsidRPr="00020A32" w:rsidRDefault="00A36D39" w:rsidP="00020A32">
            <w:pPr>
              <w:pStyle w:val="TableParagraph"/>
              <w:tabs>
                <w:tab w:val="left" w:pos="1782"/>
                <w:tab w:val="left" w:pos="3122"/>
                <w:tab w:val="left" w:pos="4917"/>
                <w:tab w:val="left" w:pos="6442"/>
                <w:tab w:val="left" w:pos="6821"/>
              </w:tabs>
              <w:spacing w:before="2" w:line="276" w:lineRule="exact"/>
              <w:ind w:right="94" w:firstLine="618"/>
              <w:rPr>
                <w:sz w:val="24"/>
              </w:rPr>
            </w:pPr>
            <w:r w:rsidRPr="00020A32">
              <w:rPr>
                <w:sz w:val="24"/>
              </w:rPr>
              <w:t>4.4.2.</w:t>
            </w:r>
            <w:r w:rsidR="00020A32">
              <w:rPr>
                <w:sz w:val="24"/>
              </w:rPr>
              <w:t xml:space="preserve"> </w:t>
            </w:r>
            <w:r w:rsidRPr="00020A32">
              <w:rPr>
                <w:sz w:val="24"/>
              </w:rPr>
              <w:t>Проектная</w:t>
            </w:r>
            <w:r w:rsidRPr="00020A32">
              <w:rPr>
                <w:sz w:val="24"/>
              </w:rPr>
              <w:tab/>
              <w:t>планировочная</w:t>
            </w:r>
            <w:r w:rsidRPr="00020A32">
              <w:rPr>
                <w:sz w:val="24"/>
              </w:rPr>
              <w:tab/>
              <w:t>организация</w:t>
            </w:r>
            <w:r w:rsidRPr="00020A32">
              <w:rPr>
                <w:sz w:val="24"/>
              </w:rPr>
              <w:tab/>
              <w:t>и</w:t>
            </w:r>
            <w:r w:rsidRPr="00020A32">
              <w:rPr>
                <w:sz w:val="24"/>
              </w:rPr>
              <w:tab/>
            </w:r>
            <w:r w:rsidRPr="00020A32">
              <w:rPr>
                <w:spacing w:val="-1"/>
                <w:sz w:val="24"/>
              </w:rPr>
              <w:t xml:space="preserve">функциональное </w:t>
            </w:r>
            <w:r w:rsidRPr="00020A32">
              <w:rPr>
                <w:sz w:val="24"/>
              </w:rPr>
              <w:t>зонирование территории муниципального образования…внесены</w:t>
            </w:r>
            <w:r w:rsidRPr="00020A32">
              <w:rPr>
                <w:spacing w:val="-13"/>
                <w:sz w:val="24"/>
              </w:rPr>
              <w:t xml:space="preserve"> </w:t>
            </w:r>
            <w:r w:rsidRPr="00020A32">
              <w:rPr>
                <w:sz w:val="24"/>
              </w:rPr>
              <w:t>изменения…</w:t>
            </w:r>
          </w:p>
        </w:tc>
        <w:tc>
          <w:tcPr>
            <w:tcW w:w="1208" w:type="dxa"/>
            <w:tcBorders>
              <w:top w:val="single" w:sz="6" w:space="0" w:color="000000"/>
              <w:left w:val="single" w:sz="6" w:space="0" w:color="000000"/>
              <w:bottom w:val="single" w:sz="6" w:space="0" w:color="000000"/>
            </w:tcBorders>
          </w:tcPr>
          <w:p w14:paraId="30C252EA" w14:textId="77777777" w:rsidR="00625064" w:rsidRPr="00020A32" w:rsidRDefault="00A36D39">
            <w:pPr>
              <w:pStyle w:val="TableParagraph"/>
              <w:spacing w:before="138"/>
              <w:ind w:left="457" w:right="453"/>
              <w:jc w:val="center"/>
              <w:rPr>
                <w:sz w:val="24"/>
              </w:rPr>
            </w:pPr>
            <w:r w:rsidRPr="00020A32">
              <w:rPr>
                <w:sz w:val="24"/>
              </w:rPr>
              <w:t>37</w:t>
            </w:r>
          </w:p>
        </w:tc>
      </w:tr>
      <w:tr w:rsidR="00020A32" w:rsidRPr="00020A32" w14:paraId="3EFACBCD" w14:textId="77777777" w:rsidTr="00020A32">
        <w:trPr>
          <w:trHeight w:val="551"/>
        </w:trPr>
        <w:tc>
          <w:tcPr>
            <w:tcW w:w="8652" w:type="dxa"/>
            <w:tcBorders>
              <w:top w:val="single" w:sz="6" w:space="0" w:color="000000"/>
              <w:bottom w:val="single" w:sz="6" w:space="0" w:color="000000"/>
              <w:right w:val="single" w:sz="6" w:space="0" w:color="000000"/>
            </w:tcBorders>
          </w:tcPr>
          <w:p w14:paraId="03A78EF1" w14:textId="77777777" w:rsidR="00625064" w:rsidRPr="00020A32" w:rsidRDefault="00A36D39" w:rsidP="00020A32">
            <w:pPr>
              <w:pStyle w:val="TableParagraph"/>
              <w:spacing w:before="2" w:line="276" w:lineRule="exact"/>
              <w:ind w:firstLine="618"/>
              <w:rPr>
                <w:sz w:val="24"/>
              </w:rPr>
            </w:pPr>
            <w:r w:rsidRPr="00020A32">
              <w:rPr>
                <w:sz w:val="24"/>
              </w:rPr>
              <w:t>4.4.3. Проектная архитектурно-планировочная организация территории населенных пунктов муниципального образования… внесены изменения …</w:t>
            </w:r>
          </w:p>
        </w:tc>
        <w:tc>
          <w:tcPr>
            <w:tcW w:w="1208" w:type="dxa"/>
            <w:tcBorders>
              <w:top w:val="single" w:sz="6" w:space="0" w:color="000000"/>
              <w:left w:val="single" w:sz="6" w:space="0" w:color="000000"/>
              <w:bottom w:val="single" w:sz="6" w:space="0" w:color="000000"/>
            </w:tcBorders>
          </w:tcPr>
          <w:p w14:paraId="4E236587" w14:textId="77777777" w:rsidR="00625064" w:rsidRPr="00020A32" w:rsidRDefault="00A36D39">
            <w:pPr>
              <w:pStyle w:val="TableParagraph"/>
              <w:spacing w:before="136"/>
              <w:ind w:left="457" w:right="453"/>
              <w:jc w:val="center"/>
              <w:rPr>
                <w:sz w:val="24"/>
              </w:rPr>
            </w:pPr>
            <w:r w:rsidRPr="00020A32">
              <w:rPr>
                <w:sz w:val="24"/>
              </w:rPr>
              <w:t>39</w:t>
            </w:r>
          </w:p>
        </w:tc>
      </w:tr>
      <w:tr w:rsidR="00020A32" w:rsidRPr="00020A32" w14:paraId="317E6909" w14:textId="77777777" w:rsidTr="00020A32">
        <w:trPr>
          <w:trHeight w:val="549"/>
        </w:trPr>
        <w:tc>
          <w:tcPr>
            <w:tcW w:w="8652" w:type="dxa"/>
            <w:tcBorders>
              <w:top w:val="single" w:sz="6" w:space="0" w:color="000000"/>
              <w:bottom w:val="single" w:sz="6" w:space="0" w:color="000000"/>
              <w:right w:val="single" w:sz="6" w:space="0" w:color="000000"/>
            </w:tcBorders>
          </w:tcPr>
          <w:p w14:paraId="3669568F" w14:textId="26B790B4" w:rsidR="00625064" w:rsidRPr="00020A32" w:rsidRDefault="00A36D39" w:rsidP="00020A32">
            <w:pPr>
              <w:pStyle w:val="TableParagraph"/>
              <w:tabs>
                <w:tab w:val="left" w:pos="990"/>
                <w:tab w:val="left" w:pos="1727"/>
                <w:tab w:val="left" w:pos="3248"/>
                <w:tab w:val="left" w:pos="3581"/>
                <w:tab w:val="left" w:pos="4293"/>
                <w:tab w:val="left" w:pos="4605"/>
                <w:tab w:val="left" w:pos="5725"/>
                <w:tab w:val="left" w:pos="7029"/>
              </w:tabs>
              <w:spacing w:line="276" w:lineRule="exact"/>
              <w:ind w:right="96" w:firstLine="618"/>
              <w:rPr>
                <w:sz w:val="24"/>
              </w:rPr>
            </w:pPr>
            <w:r w:rsidRPr="00020A32">
              <w:rPr>
                <w:sz w:val="24"/>
              </w:rPr>
              <w:t>4.5.</w:t>
            </w:r>
            <w:r w:rsidR="00020A32">
              <w:rPr>
                <w:sz w:val="24"/>
              </w:rPr>
              <w:t xml:space="preserve"> </w:t>
            </w:r>
            <w:r w:rsidRPr="00020A32">
              <w:rPr>
                <w:sz w:val="24"/>
              </w:rPr>
              <w:t>Зоны</w:t>
            </w:r>
            <w:r w:rsidRPr="00020A32">
              <w:rPr>
                <w:sz w:val="24"/>
              </w:rPr>
              <w:tab/>
              <w:t>ограничений</w:t>
            </w:r>
            <w:r w:rsidRPr="00020A32">
              <w:rPr>
                <w:sz w:val="24"/>
              </w:rPr>
              <w:tab/>
              <w:t>и</w:t>
            </w:r>
            <w:r w:rsidRPr="00020A32">
              <w:rPr>
                <w:sz w:val="24"/>
              </w:rPr>
              <w:tab/>
              <w:t>зоны</w:t>
            </w:r>
            <w:r w:rsidRPr="00020A32">
              <w:rPr>
                <w:sz w:val="24"/>
              </w:rPr>
              <w:tab/>
              <w:t>с</w:t>
            </w:r>
            <w:r w:rsidRPr="00020A32">
              <w:rPr>
                <w:sz w:val="24"/>
              </w:rPr>
              <w:tab/>
              <w:t>особыми</w:t>
            </w:r>
            <w:r w:rsidRPr="00020A32">
              <w:rPr>
                <w:sz w:val="24"/>
              </w:rPr>
              <w:tab/>
              <w:t>условиями</w:t>
            </w:r>
            <w:r w:rsidRPr="00020A32">
              <w:rPr>
                <w:sz w:val="24"/>
              </w:rPr>
              <w:tab/>
            </w:r>
            <w:r w:rsidRPr="00020A32">
              <w:rPr>
                <w:spacing w:val="-2"/>
                <w:sz w:val="24"/>
              </w:rPr>
              <w:t xml:space="preserve">использования </w:t>
            </w:r>
            <w:r w:rsidRPr="00020A32">
              <w:rPr>
                <w:sz w:val="24"/>
              </w:rPr>
              <w:t>территории…….</w:t>
            </w:r>
          </w:p>
        </w:tc>
        <w:tc>
          <w:tcPr>
            <w:tcW w:w="1208" w:type="dxa"/>
            <w:tcBorders>
              <w:top w:val="single" w:sz="6" w:space="0" w:color="000000"/>
              <w:left w:val="single" w:sz="6" w:space="0" w:color="000000"/>
              <w:bottom w:val="single" w:sz="6" w:space="0" w:color="000000"/>
            </w:tcBorders>
          </w:tcPr>
          <w:p w14:paraId="022A72B0" w14:textId="77777777" w:rsidR="00625064" w:rsidRPr="00020A32" w:rsidRDefault="00A36D39">
            <w:pPr>
              <w:pStyle w:val="TableParagraph"/>
              <w:spacing w:before="133"/>
              <w:ind w:left="457" w:right="453"/>
              <w:jc w:val="center"/>
              <w:rPr>
                <w:sz w:val="24"/>
              </w:rPr>
            </w:pPr>
            <w:r w:rsidRPr="00020A32">
              <w:rPr>
                <w:sz w:val="24"/>
              </w:rPr>
              <w:t>40</w:t>
            </w:r>
          </w:p>
        </w:tc>
      </w:tr>
      <w:tr w:rsidR="00020A32" w:rsidRPr="00020A32" w14:paraId="72DA804D" w14:textId="77777777" w:rsidTr="00020A32">
        <w:trPr>
          <w:trHeight w:val="548"/>
        </w:trPr>
        <w:tc>
          <w:tcPr>
            <w:tcW w:w="8652" w:type="dxa"/>
            <w:tcBorders>
              <w:top w:val="single" w:sz="6" w:space="0" w:color="000000"/>
              <w:bottom w:val="single" w:sz="6" w:space="0" w:color="000000"/>
              <w:right w:val="single" w:sz="6" w:space="0" w:color="000000"/>
            </w:tcBorders>
          </w:tcPr>
          <w:p w14:paraId="5990405B" w14:textId="77777777" w:rsidR="00625064" w:rsidRPr="00020A32" w:rsidRDefault="00A36D39">
            <w:pPr>
              <w:pStyle w:val="TableParagraph"/>
              <w:tabs>
                <w:tab w:val="left" w:pos="5985"/>
              </w:tabs>
              <w:spacing w:line="272" w:lineRule="exact"/>
              <w:ind w:left="107"/>
              <w:rPr>
                <w:b/>
                <w:sz w:val="24"/>
              </w:rPr>
            </w:pPr>
            <w:r w:rsidRPr="00020A32">
              <w:rPr>
                <w:b/>
                <w:sz w:val="24"/>
              </w:rPr>
              <w:t xml:space="preserve">5.  СОЦИАЛЬНЫЙ </w:t>
            </w:r>
            <w:r w:rsidRPr="00020A32">
              <w:rPr>
                <w:b/>
                <w:spacing w:val="26"/>
                <w:sz w:val="24"/>
              </w:rPr>
              <w:t xml:space="preserve"> </w:t>
            </w:r>
            <w:r w:rsidRPr="00020A32">
              <w:rPr>
                <w:b/>
                <w:sz w:val="24"/>
              </w:rPr>
              <w:t xml:space="preserve">КОМПЛЕКС </w:t>
            </w:r>
            <w:r w:rsidRPr="00020A32">
              <w:rPr>
                <w:b/>
                <w:spacing w:val="14"/>
                <w:sz w:val="24"/>
              </w:rPr>
              <w:t xml:space="preserve"> </w:t>
            </w:r>
            <w:r w:rsidRPr="00020A32">
              <w:rPr>
                <w:b/>
                <w:sz w:val="24"/>
              </w:rPr>
              <w:t>КУРЕТСКОГО</w:t>
            </w:r>
            <w:r w:rsidRPr="00020A32">
              <w:rPr>
                <w:b/>
                <w:sz w:val="24"/>
              </w:rPr>
              <w:tab/>
              <w:t>МУНИЦИПАЛЬНОГО</w:t>
            </w:r>
          </w:p>
          <w:p w14:paraId="0E01DBD9" w14:textId="77777777" w:rsidR="00625064" w:rsidRPr="00020A32" w:rsidRDefault="00A36D39">
            <w:pPr>
              <w:pStyle w:val="TableParagraph"/>
              <w:spacing w:line="257" w:lineRule="exact"/>
              <w:ind w:left="107"/>
              <w:rPr>
                <w:b/>
                <w:sz w:val="24"/>
              </w:rPr>
            </w:pPr>
            <w:r w:rsidRPr="00020A32">
              <w:rPr>
                <w:b/>
                <w:sz w:val="24"/>
              </w:rPr>
              <w:t>ОБРАЗОВАНИЯ……………………………………………………………………</w:t>
            </w:r>
          </w:p>
        </w:tc>
        <w:tc>
          <w:tcPr>
            <w:tcW w:w="1208" w:type="dxa"/>
            <w:tcBorders>
              <w:top w:val="single" w:sz="6" w:space="0" w:color="000000"/>
              <w:left w:val="single" w:sz="6" w:space="0" w:color="000000"/>
              <w:bottom w:val="single" w:sz="6" w:space="0" w:color="000000"/>
            </w:tcBorders>
          </w:tcPr>
          <w:p w14:paraId="785BBFD0" w14:textId="77777777" w:rsidR="00625064" w:rsidRPr="00020A32" w:rsidRDefault="00A36D39">
            <w:pPr>
              <w:pStyle w:val="TableParagraph"/>
              <w:spacing w:before="135"/>
              <w:ind w:left="457" w:right="453"/>
              <w:jc w:val="center"/>
              <w:rPr>
                <w:sz w:val="24"/>
              </w:rPr>
            </w:pPr>
            <w:r w:rsidRPr="00020A32">
              <w:rPr>
                <w:sz w:val="24"/>
              </w:rPr>
              <w:t>44</w:t>
            </w:r>
          </w:p>
        </w:tc>
      </w:tr>
      <w:tr w:rsidR="00020A32" w:rsidRPr="00020A32" w14:paraId="0F8E61F3" w14:textId="77777777" w:rsidTr="00020A32">
        <w:trPr>
          <w:trHeight w:val="551"/>
        </w:trPr>
        <w:tc>
          <w:tcPr>
            <w:tcW w:w="8652" w:type="dxa"/>
            <w:tcBorders>
              <w:top w:val="single" w:sz="6" w:space="0" w:color="000000"/>
              <w:bottom w:val="single" w:sz="6" w:space="0" w:color="000000"/>
              <w:right w:val="single" w:sz="6" w:space="0" w:color="000000"/>
            </w:tcBorders>
          </w:tcPr>
          <w:p w14:paraId="4378FFFC" w14:textId="77777777" w:rsidR="00625064" w:rsidRPr="00020A32" w:rsidRDefault="00A36D39" w:rsidP="00020A32">
            <w:pPr>
              <w:pStyle w:val="TableParagraph"/>
              <w:spacing w:before="2" w:line="276" w:lineRule="exact"/>
              <w:ind w:firstLine="618"/>
              <w:rPr>
                <w:sz w:val="24"/>
              </w:rPr>
            </w:pPr>
            <w:r w:rsidRPr="00020A32">
              <w:rPr>
                <w:sz w:val="24"/>
              </w:rPr>
              <w:t>5.1. Система культурно-бытового обслуживания населения и территории общественной застройки…………………………………………………………</w:t>
            </w:r>
          </w:p>
        </w:tc>
        <w:tc>
          <w:tcPr>
            <w:tcW w:w="1208" w:type="dxa"/>
            <w:tcBorders>
              <w:top w:val="single" w:sz="6" w:space="0" w:color="000000"/>
              <w:left w:val="single" w:sz="6" w:space="0" w:color="000000"/>
              <w:bottom w:val="single" w:sz="6" w:space="0" w:color="000000"/>
            </w:tcBorders>
          </w:tcPr>
          <w:p w14:paraId="140143B0" w14:textId="77777777" w:rsidR="00625064" w:rsidRPr="00020A32" w:rsidRDefault="00A36D39">
            <w:pPr>
              <w:pStyle w:val="TableParagraph"/>
              <w:spacing w:before="138"/>
              <w:ind w:left="457" w:right="453"/>
              <w:jc w:val="center"/>
              <w:rPr>
                <w:sz w:val="24"/>
              </w:rPr>
            </w:pPr>
            <w:r w:rsidRPr="00020A32">
              <w:rPr>
                <w:sz w:val="24"/>
              </w:rPr>
              <w:t>44</w:t>
            </w:r>
          </w:p>
        </w:tc>
      </w:tr>
      <w:tr w:rsidR="00020A32" w:rsidRPr="00020A32" w14:paraId="1FC6B8C3" w14:textId="77777777" w:rsidTr="00020A32">
        <w:trPr>
          <w:trHeight w:val="550"/>
        </w:trPr>
        <w:tc>
          <w:tcPr>
            <w:tcW w:w="8652" w:type="dxa"/>
            <w:tcBorders>
              <w:top w:val="single" w:sz="6" w:space="0" w:color="000000"/>
              <w:bottom w:val="single" w:sz="6" w:space="0" w:color="000000"/>
              <w:right w:val="single" w:sz="6" w:space="0" w:color="000000"/>
            </w:tcBorders>
          </w:tcPr>
          <w:p w14:paraId="645064CB" w14:textId="77777777" w:rsidR="00625064" w:rsidRPr="00020A32" w:rsidRDefault="00A36D39" w:rsidP="00020A32">
            <w:pPr>
              <w:pStyle w:val="TableParagraph"/>
              <w:spacing w:before="2" w:line="276" w:lineRule="exact"/>
              <w:ind w:firstLine="618"/>
              <w:rPr>
                <w:sz w:val="24"/>
              </w:rPr>
            </w:pPr>
            <w:r w:rsidRPr="00020A32">
              <w:rPr>
                <w:sz w:val="24"/>
              </w:rPr>
              <w:t>5.1.1. Объекты районного значения, расположенные на территории Куретского муниципального образования………………………………………</w:t>
            </w:r>
          </w:p>
        </w:tc>
        <w:tc>
          <w:tcPr>
            <w:tcW w:w="1208" w:type="dxa"/>
            <w:tcBorders>
              <w:top w:val="single" w:sz="6" w:space="0" w:color="000000"/>
              <w:left w:val="single" w:sz="6" w:space="0" w:color="000000"/>
              <w:bottom w:val="single" w:sz="6" w:space="0" w:color="000000"/>
            </w:tcBorders>
          </w:tcPr>
          <w:p w14:paraId="7B379E74" w14:textId="77777777" w:rsidR="00625064" w:rsidRPr="00020A32" w:rsidRDefault="00A36D39">
            <w:pPr>
              <w:pStyle w:val="TableParagraph"/>
              <w:spacing w:before="135"/>
              <w:ind w:left="457" w:right="453"/>
              <w:jc w:val="center"/>
              <w:rPr>
                <w:sz w:val="24"/>
              </w:rPr>
            </w:pPr>
            <w:r w:rsidRPr="00020A32">
              <w:rPr>
                <w:sz w:val="24"/>
              </w:rPr>
              <w:t>45</w:t>
            </w:r>
          </w:p>
        </w:tc>
      </w:tr>
      <w:tr w:rsidR="00020A32" w:rsidRPr="00020A32" w14:paraId="42612509" w14:textId="77777777" w:rsidTr="00020A32">
        <w:trPr>
          <w:trHeight w:val="272"/>
        </w:trPr>
        <w:tc>
          <w:tcPr>
            <w:tcW w:w="8652" w:type="dxa"/>
            <w:tcBorders>
              <w:top w:val="single" w:sz="6" w:space="0" w:color="000000"/>
              <w:right w:val="single" w:sz="6" w:space="0" w:color="000000"/>
            </w:tcBorders>
          </w:tcPr>
          <w:p w14:paraId="25AAC49E" w14:textId="4436EA1A" w:rsidR="00625064" w:rsidRPr="00020A32" w:rsidRDefault="00A36D39" w:rsidP="00020A32">
            <w:pPr>
              <w:pStyle w:val="TableParagraph"/>
              <w:spacing w:line="253" w:lineRule="exact"/>
              <w:ind w:right="98" w:firstLine="618"/>
              <w:rPr>
                <w:sz w:val="24"/>
              </w:rPr>
            </w:pPr>
            <w:r w:rsidRPr="00020A32">
              <w:rPr>
                <w:sz w:val="24"/>
              </w:rPr>
              <w:t>5.1.2. Объекты местного значения, расположенные на территории</w:t>
            </w:r>
            <w:r w:rsidR="00020A32">
              <w:rPr>
                <w:sz w:val="24"/>
              </w:rPr>
              <w:t xml:space="preserve"> </w:t>
            </w:r>
            <w:r w:rsidR="00020A32" w:rsidRPr="00020A32">
              <w:rPr>
                <w:sz w:val="24"/>
              </w:rPr>
              <w:t>Куретского муниципального образования…………………………………………</w:t>
            </w:r>
          </w:p>
        </w:tc>
        <w:tc>
          <w:tcPr>
            <w:tcW w:w="1208" w:type="dxa"/>
            <w:tcBorders>
              <w:top w:val="single" w:sz="6" w:space="0" w:color="000000"/>
              <w:left w:val="single" w:sz="6" w:space="0" w:color="000000"/>
            </w:tcBorders>
          </w:tcPr>
          <w:p w14:paraId="2345A895" w14:textId="77777777" w:rsidR="00625064" w:rsidRPr="00020A32" w:rsidRDefault="00A36D39">
            <w:pPr>
              <w:pStyle w:val="TableParagraph"/>
              <w:spacing w:line="253" w:lineRule="exact"/>
              <w:ind w:left="457" w:right="453"/>
              <w:jc w:val="center"/>
              <w:rPr>
                <w:sz w:val="24"/>
              </w:rPr>
            </w:pPr>
            <w:r w:rsidRPr="00020A32">
              <w:rPr>
                <w:sz w:val="24"/>
              </w:rPr>
              <w:t>47</w:t>
            </w:r>
          </w:p>
        </w:tc>
      </w:tr>
      <w:tr w:rsidR="00020A32" w:rsidRPr="00020A32" w14:paraId="0930A5B2" w14:textId="77777777">
        <w:trPr>
          <w:trHeight w:val="277"/>
        </w:trPr>
        <w:tc>
          <w:tcPr>
            <w:tcW w:w="8652" w:type="dxa"/>
            <w:tcBorders>
              <w:top w:val="single" w:sz="6" w:space="0" w:color="000000"/>
              <w:bottom w:val="single" w:sz="6" w:space="0" w:color="000000"/>
              <w:right w:val="single" w:sz="6" w:space="0" w:color="000000"/>
            </w:tcBorders>
          </w:tcPr>
          <w:p w14:paraId="013DFE58" w14:textId="77777777" w:rsidR="00625064" w:rsidRPr="00020A32" w:rsidRDefault="00A36D39" w:rsidP="00020A32">
            <w:pPr>
              <w:pStyle w:val="TableParagraph"/>
              <w:spacing w:before="1" w:line="257" w:lineRule="exact"/>
              <w:ind w:firstLine="618"/>
              <w:rPr>
                <w:sz w:val="24"/>
              </w:rPr>
            </w:pPr>
            <w:r w:rsidRPr="00020A32">
              <w:rPr>
                <w:sz w:val="24"/>
              </w:rPr>
              <w:t>5.2. Жилищный фонд и жилищное строительство…………………………</w:t>
            </w:r>
          </w:p>
        </w:tc>
        <w:tc>
          <w:tcPr>
            <w:tcW w:w="1208" w:type="dxa"/>
            <w:tcBorders>
              <w:top w:val="single" w:sz="6" w:space="0" w:color="000000"/>
              <w:left w:val="single" w:sz="6" w:space="0" w:color="000000"/>
              <w:bottom w:val="single" w:sz="6" w:space="0" w:color="000000"/>
            </w:tcBorders>
          </w:tcPr>
          <w:p w14:paraId="42531A9C" w14:textId="77777777" w:rsidR="00625064" w:rsidRPr="00020A32" w:rsidRDefault="00A36D39">
            <w:pPr>
              <w:pStyle w:val="TableParagraph"/>
              <w:spacing w:before="1" w:line="257" w:lineRule="exact"/>
              <w:ind w:left="454" w:right="455"/>
              <w:jc w:val="center"/>
              <w:rPr>
                <w:sz w:val="24"/>
              </w:rPr>
            </w:pPr>
            <w:r w:rsidRPr="00020A32">
              <w:rPr>
                <w:sz w:val="24"/>
              </w:rPr>
              <w:t>50</w:t>
            </w:r>
          </w:p>
        </w:tc>
      </w:tr>
      <w:tr w:rsidR="00020A32" w:rsidRPr="00020A32" w14:paraId="1AD4B8FB" w14:textId="77777777">
        <w:trPr>
          <w:trHeight w:val="275"/>
        </w:trPr>
        <w:tc>
          <w:tcPr>
            <w:tcW w:w="8652" w:type="dxa"/>
            <w:tcBorders>
              <w:top w:val="single" w:sz="6" w:space="0" w:color="000000"/>
              <w:bottom w:val="single" w:sz="6" w:space="0" w:color="000000"/>
              <w:right w:val="single" w:sz="6" w:space="0" w:color="000000"/>
            </w:tcBorders>
          </w:tcPr>
          <w:p w14:paraId="2A51667F" w14:textId="77777777" w:rsidR="00625064" w:rsidRPr="00020A32" w:rsidRDefault="00A36D39" w:rsidP="00020A32">
            <w:pPr>
              <w:pStyle w:val="TableParagraph"/>
              <w:spacing w:line="255" w:lineRule="exact"/>
              <w:ind w:firstLine="618"/>
              <w:rPr>
                <w:sz w:val="24"/>
              </w:rPr>
            </w:pPr>
            <w:r w:rsidRPr="00020A32">
              <w:rPr>
                <w:sz w:val="24"/>
              </w:rPr>
              <w:t>5.3. Система зеленых насаждений. Рекреация………………………………</w:t>
            </w:r>
          </w:p>
        </w:tc>
        <w:tc>
          <w:tcPr>
            <w:tcW w:w="1208" w:type="dxa"/>
            <w:tcBorders>
              <w:top w:val="single" w:sz="6" w:space="0" w:color="000000"/>
              <w:left w:val="single" w:sz="6" w:space="0" w:color="000000"/>
              <w:bottom w:val="single" w:sz="6" w:space="0" w:color="000000"/>
            </w:tcBorders>
          </w:tcPr>
          <w:p w14:paraId="0FD5DEE5" w14:textId="77777777" w:rsidR="00625064" w:rsidRPr="00020A32" w:rsidRDefault="00A36D39">
            <w:pPr>
              <w:pStyle w:val="TableParagraph"/>
              <w:spacing w:line="255" w:lineRule="exact"/>
              <w:ind w:left="454" w:right="455"/>
              <w:jc w:val="center"/>
              <w:rPr>
                <w:sz w:val="24"/>
              </w:rPr>
            </w:pPr>
            <w:r w:rsidRPr="00020A32">
              <w:rPr>
                <w:sz w:val="24"/>
              </w:rPr>
              <w:t>52</w:t>
            </w:r>
          </w:p>
        </w:tc>
      </w:tr>
      <w:tr w:rsidR="00020A32" w:rsidRPr="00020A32" w14:paraId="268AFFAC" w14:textId="77777777">
        <w:trPr>
          <w:trHeight w:val="275"/>
        </w:trPr>
        <w:tc>
          <w:tcPr>
            <w:tcW w:w="8652" w:type="dxa"/>
            <w:tcBorders>
              <w:top w:val="single" w:sz="6" w:space="0" w:color="000000"/>
              <w:bottom w:val="single" w:sz="6" w:space="0" w:color="000000"/>
              <w:right w:val="single" w:sz="6" w:space="0" w:color="000000"/>
            </w:tcBorders>
          </w:tcPr>
          <w:p w14:paraId="6DC93B17" w14:textId="77777777" w:rsidR="00625064" w:rsidRPr="00020A32" w:rsidRDefault="00A36D39">
            <w:pPr>
              <w:pStyle w:val="TableParagraph"/>
              <w:spacing w:line="255" w:lineRule="exact"/>
              <w:ind w:left="107"/>
              <w:rPr>
                <w:b/>
                <w:sz w:val="24"/>
              </w:rPr>
            </w:pPr>
            <w:r w:rsidRPr="00020A32">
              <w:rPr>
                <w:b/>
                <w:sz w:val="24"/>
              </w:rPr>
              <w:lastRenderedPageBreak/>
              <w:t>6. ТРАНСПОРТНАЯ ИНФРАСТРУКТУРА……………………………………</w:t>
            </w:r>
          </w:p>
        </w:tc>
        <w:tc>
          <w:tcPr>
            <w:tcW w:w="1208" w:type="dxa"/>
            <w:tcBorders>
              <w:top w:val="single" w:sz="6" w:space="0" w:color="000000"/>
              <w:left w:val="single" w:sz="6" w:space="0" w:color="000000"/>
              <w:bottom w:val="single" w:sz="6" w:space="0" w:color="000000"/>
            </w:tcBorders>
          </w:tcPr>
          <w:p w14:paraId="5BECCD40" w14:textId="77777777" w:rsidR="00625064" w:rsidRPr="00020A32" w:rsidRDefault="00A36D39">
            <w:pPr>
              <w:pStyle w:val="TableParagraph"/>
              <w:spacing w:line="255" w:lineRule="exact"/>
              <w:ind w:left="454" w:right="455"/>
              <w:jc w:val="center"/>
              <w:rPr>
                <w:sz w:val="24"/>
              </w:rPr>
            </w:pPr>
            <w:r w:rsidRPr="00020A32">
              <w:rPr>
                <w:sz w:val="24"/>
              </w:rPr>
              <w:t>57</w:t>
            </w:r>
          </w:p>
        </w:tc>
      </w:tr>
      <w:tr w:rsidR="00020A32" w:rsidRPr="00020A32" w14:paraId="58950072" w14:textId="77777777">
        <w:trPr>
          <w:trHeight w:val="275"/>
        </w:trPr>
        <w:tc>
          <w:tcPr>
            <w:tcW w:w="8652" w:type="dxa"/>
            <w:tcBorders>
              <w:top w:val="single" w:sz="6" w:space="0" w:color="000000"/>
              <w:bottom w:val="single" w:sz="6" w:space="0" w:color="000000"/>
              <w:right w:val="single" w:sz="6" w:space="0" w:color="000000"/>
            </w:tcBorders>
          </w:tcPr>
          <w:p w14:paraId="3D7F20C8" w14:textId="77777777" w:rsidR="00625064" w:rsidRPr="00020A32" w:rsidRDefault="00A36D39">
            <w:pPr>
              <w:pStyle w:val="TableParagraph"/>
              <w:spacing w:line="255" w:lineRule="exact"/>
              <w:ind w:left="107"/>
              <w:rPr>
                <w:b/>
                <w:sz w:val="24"/>
              </w:rPr>
            </w:pPr>
            <w:r w:rsidRPr="00020A32">
              <w:rPr>
                <w:b/>
                <w:sz w:val="24"/>
              </w:rPr>
              <w:t>7. ИНЖЕНЕРНАЯ ИНФРАСТРУКТУРА……………………………………</w:t>
            </w:r>
          </w:p>
        </w:tc>
        <w:tc>
          <w:tcPr>
            <w:tcW w:w="1208" w:type="dxa"/>
            <w:tcBorders>
              <w:top w:val="single" w:sz="6" w:space="0" w:color="000000"/>
              <w:left w:val="single" w:sz="6" w:space="0" w:color="000000"/>
              <w:bottom w:val="single" w:sz="6" w:space="0" w:color="000000"/>
            </w:tcBorders>
          </w:tcPr>
          <w:p w14:paraId="51197471" w14:textId="77777777" w:rsidR="00625064" w:rsidRPr="00020A32" w:rsidRDefault="00A36D39">
            <w:pPr>
              <w:pStyle w:val="TableParagraph"/>
              <w:spacing w:line="255" w:lineRule="exact"/>
              <w:ind w:left="454" w:right="455"/>
              <w:jc w:val="center"/>
              <w:rPr>
                <w:sz w:val="24"/>
              </w:rPr>
            </w:pPr>
            <w:r w:rsidRPr="00020A32">
              <w:rPr>
                <w:sz w:val="24"/>
              </w:rPr>
              <w:t>67</w:t>
            </w:r>
          </w:p>
        </w:tc>
      </w:tr>
      <w:tr w:rsidR="00020A32" w:rsidRPr="00020A32" w14:paraId="36E1C0FA" w14:textId="77777777">
        <w:trPr>
          <w:trHeight w:val="277"/>
        </w:trPr>
        <w:tc>
          <w:tcPr>
            <w:tcW w:w="8652" w:type="dxa"/>
            <w:tcBorders>
              <w:top w:val="single" w:sz="6" w:space="0" w:color="000000"/>
              <w:bottom w:val="single" w:sz="6" w:space="0" w:color="000000"/>
              <w:right w:val="single" w:sz="6" w:space="0" w:color="000000"/>
            </w:tcBorders>
          </w:tcPr>
          <w:p w14:paraId="673EF6BE" w14:textId="77777777" w:rsidR="00625064" w:rsidRPr="00020A32" w:rsidRDefault="00A36D39" w:rsidP="00020A32">
            <w:pPr>
              <w:pStyle w:val="TableParagraph"/>
              <w:spacing w:before="1" w:line="257" w:lineRule="exact"/>
              <w:ind w:left="51" w:firstLine="567"/>
              <w:rPr>
                <w:sz w:val="24"/>
              </w:rPr>
            </w:pPr>
            <w:r w:rsidRPr="00020A32">
              <w:rPr>
                <w:sz w:val="24"/>
              </w:rPr>
              <w:t>7.1. Энергоснабжение………………………………………………………..</w:t>
            </w:r>
          </w:p>
        </w:tc>
        <w:tc>
          <w:tcPr>
            <w:tcW w:w="1208" w:type="dxa"/>
            <w:tcBorders>
              <w:top w:val="single" w:sz="6" w:space="0" w:color="000000"/>
              <w:left w:val="single" w:sz="6" w:space="0" w:color="000000"/>
              <w:bottom w:val="single" w:sz="6" w:space="0" w:color="000000"/>
            </w:tcBorders>
          </w:tcPr>
          <w:p w14:paraId="758CD559" w14:textId="77777777" w:rsidR="00625064" w:rsidRPr="00020A32" w:rsidRDefault="00A36D39">
            <w:pPr>
              <w:pStyle w:val="TableParagraph"/>
              <w:spacing w:before="1" w:line="257" w:lineRule="exact"/>
              <w:ind w:left="454" w:right="455"/>
              <w:jc w:val="center"/>
              <w:rPr>
                <w:sz w:val="24"/>
              </w:rPr>
            </w:pPr>
            <w:r w:rsidRPr="00020A32">
              <w:rPr>
                <w:sz w:val="24"/>
              </w:rPr>
              <w:t>67</w:t>
            </w:r>
          </w:p>
        </w:tc>
      </w:tr>
      <w:tr w:rsidR="00020A32" w:rsidRPr="00020A32" w14:paraId="7FB9BCB6" w14:textId="77777777">
        <w:trPr>
          <w:trHeight w:val="275"/>
        </w:trPr>
        <w:tc>
          <w:tcPr>
            <w:tcW w:w="8652" w:type="dxa"/>
            <w:tcBorders>
              <w:top w:val="single" w:sz="6" w:space="0" w:color="000000"/>
              <w:bottom w:val="single" w:sz="6" w:space="0" w:color="000000"/>
              <w:right w:val="single" w:sz="6" w:space="0" w:color="000000"/>
            </w:tcBorders>
          </w:tcPr>
          <w:p w14:paraId="0DB5043A" w14:textId="5EA2AD6D" w:rsidR="00625064" w:rsidRPr="00020A32" w:rsidRDefault="00A36D39" w:rsidP="00020A32">
            <w:pPr>
              <w:pStyle w:val="TableParagraph"/>
              <w:spacing w:line="255" w:lineRule="exact"/>
              <w:ind w:left="51" w:firstLine="567"/>
              <w:rPr>
                <w:sz w:val="24"/>
              </w:rPr>
            </w:pPr>
            <w:r w:rsidRPr="00020A32">
              <w:rPr>
                <w:sz w:val="24"/>
              </w:rPr>
              <w:t>7.2.Теплоснабжение……………………………………………………………</w:t>
            </w:r>
          </w:p>
        </w:tc>
        <w:tc>
          <w:tcPr>
            <w:tcW w:w="1208" w:type="dxa"/>
            <w:tcBorders>
              <w:top w:val="single" w:sz="6" w:space="0" w:color="000000"/>
              <w:left w:val="single" w:sz="6" w:space="0" w:color="000000"/>
              <w:bottom w:val="single" w:sz="6" w:space="0" w:color="000000"/>
            </w:tcBorders>
          </w:tcPr>
          <w:p w14:paraId="746FCA88" w14:textId="77777777" w:rsidR="00625064" w:rsidRPr="00020A32" w:rsidRDefault="00A36D39">
            <w:pPr>
              <w:pStyle w:val="TableParagraph"/>
              <w:spacing w:line="255" w:lineRule="exact"/>
              <w:ind w:left="454" w:right="455"/>
              <w:jc w:val="center"/>
              <w:rPr>
                <w:sz w:val="24"/>
              </w:rPr>
            </w:pPr>
            <w:r w:rsidRPr="00020A32">
              <w:rPr>
                <w:sz w:val="24"/>
              </w:rPr>
              <w:t>68</w:t>
            </w:r>
          </w:p>
        </w:tc>
      </w:tr>
      <w:tr w:rsidR="00020A32" w:rsidRPr="00020A32" w14:paraId="3E1064C1" w14:textId="77777777">
        <w:trPr>
          <w:trHeight w:val="275"/>
        </w:trPr>
        <w:tc>
          <w:tcPr>
            <w:tcW w:w="8652" w:type="dxa"/>
            <w:tcBorders>
              <w:top w:val="single" w:sz="6" w:space="0" w:color="000000"/>
              <w:bottom w:val="single" w:sz="6" w:space="0" w:color="000000"/>
              <w:right w:val="single" w:sz="6" w:space="0" w:color="000000"/>
            </w:tcBorders>
          </w:tcPr>
          <w:p w14:paraId="13899552" w14:textId="77777777" w:rsidR="00625064" w:rsidRPr="00020A32" w:rsidRDefault="00A36D39" w:rsidP="00020A32">
            <w:pPr>
              <w:pStyle w:val="TableParagraph"/>
              <w:spacing w:line="255" w:lineRule="exact"/>
              <w:ind w:left="51" w:firstLine="567"/>
              <w:rPr>
                <w:sz w:val="24"/>
              </w:rPr>
            </w:pPr>
            <w:r w:rsidRPr="00020A32">
              <w:rPr>
                <w:sz w:val="24"/>
              </w:rPr>
              <w:t>7.3. Газоснабжение………………………………………………………………</w:t>
            </w:r>
          </w:p>
        </w:tc>
        <w:tc>
          <w:tcPr>
            <w:tcW w:w="1208" w:type="dxa"/>
            <w:tcBorders>
              <w:top w:val="single" w:sz="6" w:space="0" w:color="000000"/>
              <w:left w:val="single" w:sz="6" w:space="0" w:color="000000"/>
              <w:bottom w:val="single" w:sz="6" w:space="0" w:color="000000"/>
            </w:tcBorders>
          </w:tcPr>
          <w:p w14:paraId="2032205D" w14:textId="77777777" w:rsidR="00625064" w:rsidRPr="00020A32" w:rsidRDefault="00A36D39">
            <w:pPr>
              <w:pStyle w:val="TableParagraph"/>
              <w:spacing w:line="255" w:lineRule="exact"/>
              <w:ind w:left="454" w:right="455"/>
              <w:jc w:val="center"/>
              <w:rPr>
                <w:sz w:val="24"/>
              </w:rPr>
            </w:pPr>
            <w:r w:rsidRPr="00020A32">
              <w:rPr>
                <w:sz w:val="24"/>
              </w:rPr>
              <w:t>69</w:t>
            </w:r>
          </w:p>
        </w:tc>
      </w:tr>
      <w:tr w:rsidR="00020A32" w:rsidRPr="00020A32" w14:paraId="1783EE8C" w14:textId="77777777">
        <w:trPr>
          <w:trHeight w:val="275"/>
        </w:trPr>
        <w:tc>
          <w:tcPr>
            <w:tcW w:w="8652" w:type="dxa"/>
            <w:tcBorders>
              <w:top w:val="single" w:sz="6" w:space="0" w:color="000000"/>
              <w:bottom w:val="single" w:sz="6" w:space="0" w:color="000000"/>
              <w:right w:val="single" w:sz="6" w:space="0" w:color="000000"/>
            </w:tcBorders>
          </w:tcPr>
          <w:p w14:paraId="15F61935" w14:textId="77777777" w:rsidR="00625064" w:rsidRPr="00020A32" w:rsidRDefault="00A36D39" w:rsidP="00020A32">
            <w:pPr>
              <w:pStyle w:val="TableParagraph"/>
              <w:spacing w:line="255" w:lineRule="exact"/>
              <w:ind w:left="51" w:firstLine="567"/>
              <w:rPr>
                <w:sz w:val="24"/>
              </w:rPr>
            </w:pPr>
            <w:r w:rsidRPr="00020A32">
              <w:rPr>
                <w:sz w:val="24"/>
              </w:rPr>
              <w:t>7.4. Водоснабжение…………………………………………………………….</w:t>
            </w:r>
          </w:p>
        </w:tc>
        <w:tc>
          <w:tcPr>
            <w:tcW w:w="1208" w:type="dxa"/>
            <w:tcBorders>
              <w:top w:val="single" w:sz="6" w:space="0" w:color="000000"/>
              <w:left w:val="single" w:sz="6" w:space="0" w:color="000000"/>
              <w:bottom w:val="single" w:sz="6" w:space="0" w:color="000000"/>
            </w:tcBorders>
          </w:tcPr>
          <w:p w14:paraId="1D31B89C" w14:textId="77777777" w:rsidR="00625064" w:rsidRPr="00020A32" w:rsidRDefault="00A36D39">
            <w:pPr>
              <w:pStyle w:val="TableParagraph"/>
              <w:spacing w:line="255" w:lineRule="exact"/>
              <w:ind w:left="454" w:right="455"/>
              <w:jc w:val="center"/>
              <w:rPr>
                <w:sz w:val="24"/>
              </w:rPr>
            </w:pPr>
            <w:r w:rsidRPr="00020A32">
              <w:rPr>
                <w:sz w:val="24"/>
              </w:rPr>
              <w:t>69</w:t>
            </w:r>
          </w:p>
        </w:tc>
      </w:tr>
      <w:tr w:rsidR="00020A32" w:rsidRPr="00020A32" w14:paraId="311A8ED5" w14:textId="77777777">
        <w:trPr>
          <w:trHeight w:val="277"/>
        </w:trPr>
        <w:tc>
          <w:tcPr>
            <w:tcW w:w="8652" w:type="dxa"/>
            <w:tcBorders>
              <w:top w:val="single" w:sz="6" w:space="0" w:color="000000"/>
              <w:bottom w:val="single" w:sz="6" w:space="0" w:color="000000"/>
              <w:right w:val="single" w:sz="6" w:space="0" w:color="000000"/>
            </w:tcBorders>
          </w:tcPr>
          <w:p w14:paraId="3B633B57" w14:textId="77777777" w:rsidR="00625064" w:rsidRPr="00020A32" w:rsidRDefault="00A36D39" w:rsidP="00020A32">
            <w:pPr>
              <w:pStyle w:val="TableParagraph"/>
              <w:spacing w:before="1" w:line="257" w:lineRule="exact"/>
              <w:ind w:left="51" w:firstLine="567"/>
              <w:rPr>
                <w:sz w:val="24"/>
              </w:rPr>
            </w:pPr>
            <w:r w:rsidRPr="00020A32">
              <w:rPr>
                <w:sz w:val="24"/>
              </w:rPr>
              <w:t>7.5</w:t>
            </w:r>
            <w:r w:rsidRPr="00020A32">
              <w:rPr>
                <w:spacing w:val="57"/>
                <w:sz w:val="24"/>
              </w:rPr>
              <w:t xml:space="preserve"> </w:t>
            </w:r>
            <w:r w:rsidRPr="00020A32">
              <w:rPr>
                <w:sz w:val="24"/>
              </w:rPr>
              <w:t>Водоотведение…………………………………………………………..</w:t>
            </w:r>
          </w:p>
        </w:tc>
        <w:tc>
          <w:tcPr>
            <w:tcW w:w="1208" w:type="dxa"/>
            <w:tcBorders>
              <w:top w:val="single" w:sz="6" w:space="0" w:color="000000"/>
              <w:left w:val="single" w:sz="6" w:space="0" w:color="000000"/>
              <w:bottom w:val="single" w:sz="6" w:space="0" w:color="000000"/>
            </w:tcBorders>
          </w:tcPr>
          <w:p w14:paraId="68E84135" w14:textId="77777777" w:rsidR="00625064" w:rsidRPr="00020A32" w:rsidRDefault="00A36D39">
            <w:pPr>
              <w:pStyle w:val="TableParagraph"/>
              <w:spacing w:before="1" w:line="257" w:lineRule="exact"/>
              <w:ind w:left="454" w:right="455"/>
              <w:jc w:val="center"/>
              <w:rPr>
                <w:sz w:val="24"/>
              </w:rPr>
            </w:pPr>
            <w:r w:rsidRPr="00020A32">
              <w:rPr>
                <w:sz w:val="24"/>
              </w:rPr>
              <w:t>73</w:t>
            </w:r>
          </w:p>
        </w:tc>
      </w:tr>
      <w:tr w:rsidR="00020A32" w:rsidRPr="00020A32" w14:paraId="01E9FCE7" w14:textId="77777777">
        <w:trPr>
          <w:trHeight w:val="275"/>
        </w:trPr>
        <w:tc>
          <w:tcPr>
            <w:tcW w:w="8652" w:type="dxa"/>
            <w:tcBorders>
              <w:top w:val="single" w:sz="6" w:space="0" w:color="000000"/>
              <w:bottom w:val="single" w:sz="6" w:space="0" w:color="000000"/>
              <w:right w:val="single" w:sz="6" w:space="0" w:color="000000"/>
            </w:tcBorders>
          </w:tcPr>
          <w:p w14:paraId="62E64F87" w14:textId="77777777" w:rsidR="00625064" w:rsidRPr="00020A32" w:rsidRDefault="00A36D39" w:rsidP="00020A32">
            <w:pPr>
              <w:pStyle w:val="TableParagraph"/>
              <w:spacing w:line="255" w:lineRule="exact"/>
              <w:ind w:left="51" w:firstLine="567"/>
              <w:rPr>
                <w:sz w:val="24"/>
              </w:rPr>
            </w:pPr>
            <w:r w:rsidRPr="00020A32">
              <w:rPr>
                <w:sz w:val="24"/>
              </w:rPr>
              <w:t>7.6 Инженерная подготовка территории………………………………………</w:t>
            </w:r>
          </w:p>
        </w:tc>
        <w:tc>
          <w:tcPr>
            <w:tcW w:w="1208" w:type="dxa"/>
            <w:tcBorders>
              <w:top w:val="single" w:sz="6" w:space="0" w:color="000000"/>
              <w:left w:val="single" w:sz="6" w:space="0" w:color="000000"/>
              <w:bottom w:val="single" w:sz="6" w:space="0" w:color="000000"/>
            </w:tcBorders>
          </w:tcPr>
          <w:p w14:paraId="3885D931" w14:textId="77777777" w:rsidR="00625064" w:rsidRPr="00020A32" w:rsidRDefault="00A36D39">
            <w:pPr>
              <w:pStyle w:val="TableParagraph"/>
              <w:spacing w:line="255" w:lineRule="exact"/>
              <w:ind w:left="454" w:right="455"/>
              <w:jc w:val="center"/>
              <w:rPr>
                <w:sz w:val="24"/>
              </w:rPr>
            </w:pPr>
            <w:r w:rsidRPr="00020A32">
              <w:rPr>
                <w:sz w:val="24"/>
              </w:rPr>
              <w:t>75</w:t>
            </w:r>
          </w:p>
        </w:tc>
      </w:tr>
      <w:tr w:rsidR="00020A32" w:rsidRPr="00020A32" w14:paraId="1E7D96B3" w14:textId="77777777">
        <w:trPr>
          <w:trHeight w:val="1656"/>
        </w:trPr>
        <w:tc>
          <w:tcPr>
            <w:tcW w:w="8652" w:type="dxa"/>
            <w:tcBorders>
              <w:top w:val="single" w:sz="6" w:space="0" w:color="000000"/>
              <w:bottom w:val="single" w:sz="6" w:space="0" w:color="000000"/>
              <w:right w:val="single" w:sz="6" w:space="0" w:color="000000"/>
            </w:tcBorders>
          </w:tcPr>
          <w:p w14:paraId="0897E411" w14:textId="77777777" w:rsidR="00625064" w:rsidRPr="00020A32" w:rsidRDefault="00A36D39">
            <w:pPr>
              <w:pStyle w:val="TableParagraph"/>
              <w:tabs>
                <w:tab w:val="left" w:pos="3224"/>
                <w:tab w:val="left" w:pos="6414"/>
              </w:tabs>
              <w:ind w:left="107" w:right="97"/>
              <w:jc w:val="both"/>
              <w:rPr>
                <w:b/>
                <w:sz w:val="24"/>
              </w:rPr>
            </w:pPr>
            <w:r w:rsidRPr="00020A32">
              <w:rPr>
                <w:b/>
                <w:sz w:val="24"/>
              </w:rPr>
              <w:t>8. ЗЕМЕЛЬНЫЕ УЧАСТКИ, ПРЕДНАЗНАЧЕННЫЕ ДЛЯ РАЗМЕЩЕНИЯ КАПИТАЛЬНОГО</w:t>
            </w:r>
            <w:r w:rsidRPr="00020A32">
              <w:rPr>
                <w:b/>
                <w:sz w:val="24"/>
              </w:rPr>
              <w:tab/>
              <w:t>СТРОИТЕЛЬСТВА</w:t>
            </w:r>
            <w:r w:rsidRPr="00020A32">
              <w:rPr>
                <w:b/>
                <w:sz w:val="24"/>
              </w:rPr>
              <w:tab/>
              <w:t>ФЕДЕРАЛЬНОГО, РЕГИОНАЛЬНОГО И МЕСТНОГО (РАЙОННОГО) ЗНАЧЕНИЯ, ИЛИ УЧАСТКИ НА КОТОРЫХ РАЗМЕЩЕНЫ ОБЪЕКТЫ</w:t>
            </w:r>
            <w:r w:rsidRPr="00020A32">
              <w:rPr>
                <w:b/>
                <w:spacing w:val="-14"/>
                <w:sz w:val="24"/>
              </w:rPr>
              <w:t xml:space="preserve"> </w:t>
            </w:r>
            <w:r w:rsidRPr="00020A32">
              <w:rPr>
                <w:b/>
                <w:sz w:val="24"/>
              </w:rPr>
              <w:t>КАПИТАЛЬНОГО</w:t>
            </w:r>
          </w:p>
          <w:p w14:paraId="461511DB" w14:textId="77777777" w:rsidR="00625064" w:rsidRPr="00020A32" w:rsidRDefault="00A36D39">
            <w:pPr>
              <w:pStyle w:val="TableParagraph"/>
              <w:tabs>
                <w:tab w:val="left" w:pos="2623"/>
                <w:tab w:val="left" w:pos="5243"/>
                <w:tab w:val="left" w:pos="7988"/>
              </w:tabs>
              <w:spacing w:line="270" w:lineRule="atLeast"/>
              <w:ind w:left="107" w:right="97"/>
              <w:rPr>
                <w:b/>
                <w:sz w:val="24"/>
              </w:rPr>
            </w:pPr>
            <w:r w:rsidRPr="00020A32">
              <w:rPr>
                <w:b/>
                <w:sz w:val="24"/>
              </w:rPr>
              <w:t>СТРОИЕЛЬСТВА</w:t>
            </w:r>
            <w:r w:rsidRPr="00020A32">
              <w:rPr>
                <w:b/>
                <w:sz w:val="24"/>
              </w:rPr>
              <w:tab/>
              <w:t>ФЕДЕРАЛЬНОГО,</w:t>
            </w:r>
            <w:r w:rsidRPr="00020A32">
              <w:rPr>
                <w:b/>
                <w:sz w:val="24"/>
              </w:rPr>
              <w:tab/>
              <w:t>РЕГИОНАЛЬНОГО</w:t>
            </w:r>
            <w:r w:rsidRPr="00020A32">
              <w:rPr>
                <w:b/>
                <w:sz w:val="24"/>
              </w:rPr>
              <w:tab/>
            </w:r>
            <w:r w:rsidRPr="00020A32">
              <w:rPr>
                <w:b/>
                <w:spacing w:val="-7"/>
                <w:sz w:val="24"/>
              </w:rPr>
              <w:t xml:space="preserve">ИЛИ </w:t>
            </w:r>
            <w:r w:rsidRPr="00020A32">
              <w:rPr>
                <w:b/>
                <w:sz w:val="24"/>
              </w:rPr>
              <w:t>МЕСТНОГО (РАЙОННОГО)</w:t>
            </w:r>
            <w:r w:rsidRPr="00020A32">
              <w:rPr>
                <w:b/>
                <w:spacing w:val="-1"/>
                <w:sz w:val="24"/>
              </w:rPr>
              <w:t xml:space="preserve"> </w:t>
            </w:r>
            <w:r w:rsidRPr="00020A32">
              <w:rPr>
                <w:b/>
                <w:sz w:val="24"/>
              </w:rPr>
              <w:t>ЗНАЧЕНИЯ………………..</w:t>
            </w:r>
          </w:p>
        </w:tc>
        <w:tc>
          <w:tcPr>
            <w:tcW w:w="1208" w:type="dxa"/>
            <w:tcBorders>
              <w:top w:val="single" w:sz="6" w:space="0" w:color="000000"/>
              <w:left w:val="single" w:sz="6" w:space="0" w:color="000000"/>
              <w:bottom w:val="single" w:sz="6" w:space="0" w:color="000000"/>
            </w:tcBorders>
          </w:tcPr>
          <w:p w14:paraId="315AD970" w14:textId="77777777" w:rsidR="00625064" w:rsidRPr="00020A32" w:rsidRDefault="00625064">
            <w:pPr>
              <w:pStyle w:val="TableParagraph"/>
              <w:rPr>
                <w:sz w:val="26"/>
              </w:rPr>
            </w:pPr>
          </w:p>
          <w:p w14:paraId="055474E8" w14:textId="77777777" w:rsidR="00625064" w:rsidRPr="00020A32" w:rsidRDefault="00625064">
            <w:pPr>
              <w:pStyle w:val="TableParagraph"/>
              <w:rPr>
                <w:sz w:val="34"/>
              </w:rPr>
            </w:pPr>
          </w:p>
          <w:p w14:paraId="1415AC3F" w14:textId="77777777" w:rsidR="00625064" w:rsidRPr="00020A32" w:rsidRDefault="00A36D39">
            <w:pPr>
              <w:pStyle w:val="TableParagraph"/>
              <w:ind w:left="454" w:right="455"/>
              <w:jc w:val="center"/>
              <w:rPr>
                <w:sz w:val="24"/>
              </w:rPr>
            </w:pPr>
            <w:r w:rsidRPr="00020A32">
              <w:rPr>
                <w:sz w:val="24"/>
              </w:rPr>
              <w:t>77</w:t>
            </w:r>
          </w:p>
        </w:tc>
      </w:tr>
      <w:tr w:rsidR="00020A32" w:rsidRPr="00020A32" w14:paraId="731C9B42" w14:textId="77777777">
        <w:trPr>
          <w:trHeight w:val="275"/>
        </w:trPr>
        <w:tc>
          <w:tcPr>
            <w:tcW w:w="8652" w:type="dxa"/>
            <w:tcBorders>
              <w:top w:val="single" w:sz="6" w:space="0" w:color="000000"/>
              <w:bottom w:val="single" w:sz="6" w:space="0" w:color="000000"/>
              <w:right w:val="single" w:sz="6" w:space="0" w:color="000000"/>
            </w:tcBorders>
          </w:tcPr>
          <w:p w14:paraId="530B1224" w14:textId="77777777" w:rsidR="00625064" w:rsidRPr="00020A32" w:rsidRDefault="00A36D39">
            <w:pPr>
              <w:pStyle w:val="TableParagraph"/>
              <w:spacing w:line="255" w:lineRule="exact"/>
              <w:ind w:left="107"/>
              <w:rPr>
                <w:b/>
                <w:sz w:val="24"/>
              </w:rPr>
            </w:pPr>
            <w:r w:rsidRPr="00020A32">
              <w:rPr>
                <w:b/>
                <w:sz w:val="24"/>
              </w:rPr>
              <w:t>9. ОХРАНА ОКРУЖАЮЩЕЙ СРЕДЫ…………………………………………</w:t>
            </w:r>
          </w:p>
        </w:tc>
        <w:tc>
          <w:tcPr>
            <w:tcW w:w="1208" w:type="dxa"/>
            <w:tcBorders>
              <w:top w:val="single" w:sz="6" w:space="0" w:color="000000"/>
              <w:left w:val="single" w:sz="6" w:space="0" w:color="000000"/>
              <w:bottom w:val="single" w:sz="6" w:space="0" w:color="000000"/>
            </w:tcBorders>
          </w:tcPr>
          <w:p w14:paraId="6AC3C2FF" w14:textId="77777777" w:rsidR="00625064" w:rsidRPr="00020A32" w:rsidRDefault="00A36D39">
            <w:pPr>
              <w:pStyle w:val="TableParagraph"/>
              <w:spacing w:line="255" w:lineRule="exact"/>
              <w:ind w:left="454" w:right="455"/>
              <w:jc w:val="center"/>
              <w:rPr>
                <w:sz w:val="24"/>
              </w:rPr>
            </w:pPr>
            <w:r w:rsidRPr="00020A32">
              <w:rPr>
                <w:sz w:val="24"/>
              </w:rPr>
              <w:t>79</w:t>
            </w:r>
          </w:p>
        </w:tc>
      </w:tr>
      <w:tr w:rsidR="00020A32" w:rsidRPr="00020A32" w14:paraId="1F452D25" w14:textId="77777777">
        <w:trPr>
          <w:trHeight w:val="553"/>
        </w:trPr>
        <w:tc>
          <w:tcPr>
            <w:tcW w:w="8652" w:type="dxa"/>
            <w:tcBorders>
              <w:top w:val="single" w:sz="6" w:space="0" w:color="000000"/>
              <w:bottom w:val="single" w:sz="6" w:space="0" w:color="000000"/>
              <w:right w:val="single" w:sz="6" w:space="0" w:color="000000"/>
            </w:tcBorders>
          </w:tcPr>
          <w:p w14:paraId="2B7D1F06" w14:textId="77777777" w:rsidR="00625064" w:rsidRPr="00020A32" w:rsidRDefault="00A36D39" w:rsidP="00020A32">
            <w:pPr>
              <w:pStyle w:val="TableParagraph"/>
              <w:spacing w:before="1" w:line="270" w:lineRule="atLeast"/>
              <w:ind w:right="104" w:firstLine="618"/>
              <w:rPr>
                <w:sz w:val="24"/>
              </w:rPr>
            </w:pPr>
            <w:r w:rsidRPr="00020A32">
              <w:rPr>
                <w:sz w:val="24"/>
              </w:rPr>
              <w:t>9.1. Полномочия и отве6тственность органов местного самоуправления в сфере охраны окружающей среды…………………………………………………</w:t>
            </w:r>
          </w:p>
        </w:tc>
        <w:tc>
          <w:tcPr>
            <w:tcW w:w="1208" w:type="dxa"/>
            <w:tcBorders>
              <w:top w:val="single" w:sz="6" w:space="0" w:color="000000"/>
              <w:left w:val="single" w:sz="6" w:space="0" w:color="000000"/>
              <w:bottom w:val="single" w:sz="6" w:space="0" w:color="000000"/>
            </w:tcBorders>
          </w:tcPr>
          <w:p w14:paraId="7A1C0051" w14:textId="77777777" w:rsidR="00625064" w:rsidRPr="00020A32" w:rsidRDefault="00A36D39">
            <w:pPr>
              <w:pStyle w:val="TableParagraph"/>
              <w:spacing w:before="138"/>
              <w:ind w:left="454" w:right="455"/>
              <w:jc w:val="center"/>
              <w:rPr>
                <w:sz w:val="24"/>
              </w:rPr>
            </w:pPr>
            <w:r w:rsidRPr="00020A32">
              <w:rPr>
                <w:sz w:val="24"/>
              </w:rPr>
              <w:t>79</w:t>
            </w:r>
          </w:p>
        </w:tc>
      </w:tr>
      <w:tr w:rsidR="00020A32" w:rsidRPr="00020A32" w14:paraId="5F785347" w14:textId="77777777">
        <w:trPr>
          <w:trHeight w:val="275"/>
        </w:trPr>
        <w:tc>
          <w:tcPr>
            <w:tcW w:w="8652" w:type="dxa"/>
            <w:tcBorders>
              <w:top w:val="single" w:sz="6" w:space="0" w:color="000000"/>
              <w:bottom w:val="single" w:sz="6" w:space="0" w:color="000000"/>
              <w:right w:val="single" w:sz="6" w:space="0" w:color="000000"/>
            </w:tcBorders>
          </w:tcPr>
          <w:p w14:paraId="3BE1B8E3" w14:textId="77777777" w:rsidR="00625064" w:rsidRPr="00020A32" w:rsidRDefault="00A36D39" w:rsidP="00020A32">
            <w:pPr>
              <w:pStyle w:val="TableParagraph"/>
              <w:spacing w:line="255" w:lineRule="exact"/>
              <w:ind w:firstLine="618"/>
              <w:rPr>
                <w:sz w:val="24"/>
              </w:rPr>
            </w:pPr>
            <w:r w:rsidRPr="00020A32">
              <w:rPr>
                <w:sz w:val="24"/>
              </w:rPr>
              <w:t>9.2. Состояние и мероприятия по охране окружающей среды………………</w:t>
            </w:r>
          </w:p>
        </w:tc>
        <w:tc>
          <w:tcPr>
            <w:tcW w:w="1208" w:type="dxa"/>
            <w:tcBorders>
              <w:top w:val="single" w:sz="6" w:space="0" w:color="000000"/>
              <w:left w:val="single" w:sz="6" w:space="0" w:color="000000"/>
              <w:bottom w:val="single" w:sz="6" w:space="0" w:color="000000"/>
            </w:tcBorders>
          </w:tcPr>
          <w:p w14:paraId="5D7EAB23" w14:textId="77777777" w:rsidR="00625064" w:rsidRPr="00020A32" w:rsidRDefault="00A36D39">
            <w:pPr>
              <w:pStyle w:val="TableParagraph"/>
              <w:spacing w:line="255" w:lineRule="exact"/>
              <w:ind w:left="454" w:right="455"/>
              <w:jc w:val="center"/>
              <w:rPr>
                <w:sz w:val="24"/>
              </w:rPr>
            </w:pPr>
            <w:r w:rsidRPr="00020A32">
              <w:rPr>
                <w:sz w:val="24"/>
              </w:rPr>
              <w:t>79</w:t>
            </w:r>
          </w:p>
        </w:tc>
      </w:tr>
      <w:tr w:rsidR="00020A32" w:rsidRPr="00020A32" w14:paraId="55432C65" w14:textId="77777777">
        <w:trPr>
          <w:trHeight w:val="275"/>
        </w:trPr>
        <w:tc>
          <w:tcPr>
            <w:tcW w:w="8652" w:type="dxa"/>
            <w:tcBorders>
              <w:top w:val="single" w:sz="6" w:space="0" w:color="000000"/>
              <w:bottom w:val="single" w:sz="6" w:space="0" w:color="000000"/>
              <w:right w:val="single" w:sz="6" w:space="0" w:color="000000"/>
            </w:tcBorders>
          </w:tcPr>
          <w:p w14:paraId="261FA469" w14:textId="77777777" w:rsidR="00625064" w:rsidRPr="00020A32" w:rsidRDefault="00A36D39" w:rsidP="00020A32">
            <w:pPr>
              <w:pStyle w:val="TableParagraph"/>
              <w:spacing w:line="255" w:lineRule="exact"/>
              <w:ind w:firstLine="618"/>
              <w:rPr>
                <w:sz w:val="24"/>
              </w:rPr>
            </w:pPr>
            <w:r w:rsidRPr="00020A32">
              <w:rPr>
                <w:sz w:val="24"/>
              </w:rPr>
              <w:t>9.2.1. Состояние воздушного бассейна……………………………………</w:t>
            </w:r>
          </w:p>
        </w:tc>
        <w:tc>
          <w:tcPr>
            <w:tcW w:w="1208" w:type="dxa"/>
            <w:tcBorders>
              <w:top w:val="single" w:sz="6" w:space="0" w:color="000000"/>
              <w:left w:val="single" w:sz="6" w:space="0" w:color="000000"/>
              <w:bottom w:val="single" w:sz="6" w:space="0" w:color="000000"/>
            </w:tcBorders>
          </w:tcPr>
          <w:p w14:paraId="26F30CEA" w14:textId="77777777" w:rsidR="00625064" w:rsidRPr="00020A32" w:rsidRDefault="00A36D39">
            <w:pPr>
              <w:pStyle w:val="TableParagraph"/>
              <w:spacing w:line="255" w:lineRule="exact"/>
              <w:ind w:left="454" w:right="455"/>
              <w:jc w:val="center"/>
              <w:rPr>
                <w:sz w:val="24"/>
              </w:rPr>
            </w:pPr>
            <w:r w:rsidRPr="00020A32">
              <w:rPr>
                <w:sz w:val="24"/>
              </w:rPr>
              <w:t>79</w:t>
            </w:r>
          </w:p>
        </w:tc>
      </w:tr>
      <w:tr w:rsidR="00020A32" w:rsidRPr="00020A32" w14:paraId="14778E44" w14:textId="77777777">
        <w:trPr>
          <w:trHeight w:val="275"/>
        </w:trPr>
        <w:tc>
          <w:tcPr>
            <w:tcW w:w="8652" w:type="dxa"/>
            <w:tcBorders>
              <w:top w:val="single" w:sz="6" w:space="0" w:color="000000"/>
              <w:bottom w:val="single" w:sz="6" w:space="0" w:color="000000"/>
              <w:right w:val="single" w:sz="6" w:space="0" w:color="000000"/>
            </w:tcBorders>
          </w:tcPr>
          <w:p w14:paraId="0D0B1229" w14:textId="77777777" w:rsidR="00625064" w:rsidRPr="00020A32" w:rsidRDefault="00A36D39" w:rsidP="00020A32">
            <w:pPr>
              <w:pStyle w:val="TableParagraph"/>
              <w:spacing w:line="255" w:lineRule="exact"/>
              <w:ind w:firstLine="618"/>
              <w:rPr>
                <w:sz w:val="24"/>
              </w:rPr>
            </w:pPr>
            <w:r w:rsidRPr="00020A32">
              <w:rPr>
                <w:sz w:val="24"/>
              </w:rPr>
              <w:t>9.2.2. Комплексное использование водных ресурсов…………………</w:t>
            </w:r>
          </w:p>
        </w:tc>
        <w:tc>
          <w:tcPr>
            <w:tcW w:w="1208" w:type="dxa"/>
            <w:tcBorders>
              <w:top w:val="single" w:sz="6" w:space="0" w:color="000000"/>
              <w:left w:val="single" w:sz="6" w:space="0" w:color="000000"/>
              <w:bottom w:val="single" w:sz="6" w:space="0" w:color="000000"/>
            </w:tcBorders>
          </w:tcPr>
          <w:p w14:paraId="7CC45ED8" w14:textId="77777777" w:rsidR="00625064" w:rsidRPr="00020A32" w:rsidRDefault="00A36D39">
            <w:pPr>
              <w:pStyle w:val="TableParagraph"/>
              <w:spacing w:line="255" w:lineRule="exact"/>
              <w:ind w:left="454" w:right="455"/>
              <w:jc w:val="center"/>
              <w:rPr>
                <w:sz w:val="24"/>
              </w:rPr>
            </w:pPr>
            <w:r w:rsidRPr="00020A32">
              <w:rPr>
                <w:sz w:val="24"/>
              </w:rPr>
              <w:t>80</w:t>
            </w:r>
          </w:p>
        </w:tc>
      </w:tr>
      <w:tr w:rsidR="00020A32" w:rsidRPr="00020A32" w14:paraId="1A5BB6CF" w14:textId="77777777">
        <w:trPr>
          <w:trHeight w:val="554"/>
        </w:trPr>
        <w:tc>
          <w:tcPr>
            <w:tcW w:w="8652" w:type="dxa"/>
            <w:tcBorders>
              <w:top w:val="single" w:sz="6" w:space="0" w:color="000000"/>
              <w:bottom w:val="single" w:sz="6" w:space="0" w:color="000000"/>
              <w:right w:val="single" w:sz="6" w:space="0" w:color="000000"/>
            </w:tcBorders>
          </w:tcPr>
          <w:p w14:paraId="49997BAD" w14:textId="1AC9CED6" w:rsidR="00625064" w:rsidRPr="00020A32" w:rsidRDefault="00A36D39" w:rsidP="00020A32">
            <w:pPr>
              <w:pStyle w:val="TableParagraph"/>
              <w:tabs>
                <w:tab w:val="left" w:pos="1748"/>
                <w:tab w:val="left" w:pos="3216"/>
                <w:tab w:val="left" w:pos="4782"/>
                <w:tab w:val="left" w:pos="5615"/>
                <w:tab w:val="left" w:pos="6809"/>
                <w:tab w:val="left" w:pos="8404"/>
              </w:tabs>
              <w:spacing w:before="1" w:line="270" w:lineRule="atLeast"/>
              <w:ind w:right="104" w:firstLine="618"/>
              <w:rPr>
                <w:sz w:val="24"/>
              </w:rPr>
            </w:pPr>
            <w:r w:rsidRPr="00020A32">
              <w:rPr>
                <w:sz w:val="24"/>
              </w:rPr>
              <w:t>9.2.3.</w:t>
            </w:r>
            <w:r w:rsidR="00020A32">
              <w:rPr>
                <w:sz w:val="24"/>
              </w:rPr>
              <w:t xml:space="preserve"> </w:t>
            </w:r>
            <w:r w:rsidRPr="00020A32">
              <w:rPr>
                <w:sz w:val="24"/>
              </w:rPr>
              <w:t>Загрязнение</w:t>
            </w:r>
            <w:r w:rsidRPr="00020A32">
              <w:rPr>
                <w:sz w:val="24"/>
              </w:rPr>
              <w:tab/>
              <w:t>окружающей</w:t>
            </w:r>
            <w:r w:rsidRPr="00020A32">
              <w:rPr>
                <w:sz w:val="24"/>
              </w:rPr>
              <w:tab/>
              <w:t>среды</w:t>
            </w:r>
            <w:r w:rsidRPr="00020A32">
              <w:rPr>
                <w:sz w:val="24"/>
              </w:rPr>
              <w:tab/>
              <w:t>отходами</w:t>
            </w:r>
            <w:r w:rsidRPr="00020A32">
              <w:rPr>
                <w:sz w:val="24"/>
              </w:rPr>
              <w:tab/>
              <w:t>производства</w:t>
            </w:r>
            <w:r w:rsidRPr="00020A32">
              <w:rPr>
                <w:sz w:val="24"/>
              </w:rPr>
              <w:tab/>
            </w:r>
            <w:r w:rsidRPr="00020A32">
              <w:rPr>
                <w:spacing w:val="-17"/>
                <w:sz w:val="24"/>
              </w:rPr>
              <w:t xml:space="preserve">и </w:t>
            </w:r>
            <w:r w:rsidRPr="00020A32">
              <w:rPr>
                <w:sz w:val="24"/>
              </w:rPr>
              <w:t>потребления внесены</w:t>
            </w:r>
            <w:r w:rsidRPr="00020A32">
              <w:rPr>
                <w:spacing w:val="-1"/>
                <w:sz w:val="24"/>
              </w:rPr>
              <w:t xml:space="preserve"> </w:t>
            </w:r>
            <w:r w:rsidRPr="00020A32">
              <w:rPr>
                <w:sz w:val="24"/>
              </w:rPr>
              <w:t>изменения….</w:t>
            </w:r>
          </w:p>
        </w:tc>
        <w:tc>
          <w:tcPr>
            <w:tcW w:w="1208" w:type="dxa"/>
            <w:tcBorders>
              <w:top w:val="single" w:sz="6" w:space="0" w:color="000000"/>
              <w:left w:val="single" w:sz="6" w:space="0" w:color="000000"/>
              <w:bottom w:val="single" w:sz="6" w:space="0" w:color="000000"/>
            </w:tcBorders>
          </w:tcPr>
          <w:p w14:paraId="202A85CC" w14:textId="77777777" w:rsidR="00625064" w:rsidRPr="00020A32" w:rsidRDefault="00A36D39">
            <w:pPr>
              <w:pStyle w:val="TableParagraph"/>
              <w:spacing w:before="138"/>
              <w:ind w:left="454" w:right="455"/>
              <w:jc w:val="center"/>
              <w:rPr>
                <w:sz w:val="24"/>
              </w:rPr>
            </w:pPr>
            <w:r w:rsidRPr="00020A32">
              <w:rPr>
                <w:sz w:val="24"/>
              </w:rPr>
              <w:t>80</w:t>
            </w:r>
          </w:p>
        </w:tc>
      </w:tr>
      <w:tr w:rsidR="00020A32" w:rsidRPr="00020A32" w14:paraId="176D13B9" w14:textId="77777777">
        <w:trPr>
          <w:trHeight w:val="275"/>
        </w:trPr>
        <w:tc>
          <w:tcPr>
            <w:tcW w:w="8652" w:type="dxa"/>
            <w:tcBorders>
              <w:top w:val="single" w:sz="6" w:space="0" w:color="000000"/>
              <w:bottom w:val="single" w:sz="6" w:space="0" w:color="000000"/>
              <w:right w:val="single" w:sz="6" w:space="0" w:color="000000"/>
            </w:tcBorders>
          </w:tcPr>
          <w:p w14:paraId="4B80D28E" w14:textId="77777777" w:rsidR="00625064" w:rsidRPr="00020A32" w:rsidRDefault="00A36D39" w:rsidP="00020A32">
            <w:pPr>
              <w:pStyle w:val="TableParagraph"/>
              <w:spacing w:line="255" w:lineRule="exact"/>
              <w:ind w:firstLine="618"/>
              <w:rPr>
                <w:sz w:val="24"/>
              </w:rPr>
            </w:pPr>
            <w:r w:rsidRPr="00020A32">
              <w:rPr>
                <w:sz w:val="24"/>
              </w:rPr>
              <w:t>9.3. Природоохранные мероприятия……………………………………………</w:t>
            </w:r>
          </w:p>
        </w:tc>
        <w:tc>
          <w:tcPr>
            <w:tcW w:w="1208" w:type="dxa"/>
            <w:tcBorders>
              <w:top w:val="single" w:sz="6" w:space="0" w:color="000000"/>
              <w:left w:val="single" w:sz="6" w:space="0" w:color="000000"/>
              <w:bottom w:val="single" w:sz="6" w:space="0" w:color="000000"/>
            </w:tcBorders>
          </w:tcPr>
          <w:p w14:paraId="281A63A2" w14:textId="77777777" w:rsidR="00625064" w:rsidRPr="00020A32" w:rsidRDefault="00A36D39">
            <w:pPr>
              <w:pStyle w:val="TableParagraph"/>
              <w:spacing w:line="255" w:lineRule="exact"/>
              <w:ind w:left="454" w:right="455"/>
              <w:jc w:val="center"/>
              <w:rPr>
                <w:sz w:val="24"/>
              </w:rPr>
            </w:pPr>
            <w:r w:rsidRPr="00020A32">
              <w:rPr>
                <w:sz w:val="24"/>
              </w:rPr>
              <w:t>80</w:t>
            </w:r>
          </w:p>
        </w:tc>
      </w:tr>
      <w:tr w:rsidR="00020A32" w:rsidRPr="00020A32" w14:paraId="29E75F50" w14:textId="77777777">
        <w:trPr>
          <w:trHeight w:val="275"/>
        </w:trPr>
        <w:tc>
          <w:tcPr>
            <w:tcW w:w="8652" w:type="dxa"/>
            <w:tcBorders>
              <w:top w:val="single" w:sz="6" w:space="0" w:color="000000"/>
              <w:bottom w:val="single" w:sz="6" w:space="0" w:color="000000"/>
              <w:right w:val="single" w:sz="6" w:space="0" w:color="000000"/>
            </w:tcBorders>
          </w:tcPr>
          <w:p w14:paraId="4E9A59D4" w14:textId="77777777" w:rsidR="00625064" w:rsidRPr="00020A32" w:rsidRDefault="00A36D39" w:rsidP="00020A32">
            <w:pPr>
              <w:pStyle w:val="TableParagraph"/>
              <w:spacing w:line="255" w:lineRule="exact"/>
              <w:ind w:firstLine="618"/>
              <w:rPr>
                <w:sz w:val="24"/>
              </w:rPr>
            </w:pPr>
            <w:r w:rsidRPr="00020A32">
              <w:rPr>
                <w:sz w:val="24"/>
              </w:rPr>
              <w:t>9.3.1. Охрана воздушного бассейна……………………………………</w:t>
            </w:r>
          </w:p>
        </w:tc>
        <w:tc>
          <w:tcPr>
            <w:tcW w:w="1208" w:type="dxa"/>
            <w:tcBorders>
              <w:top w:val="single" w:sz="6" w:space="0" w:color="000000"/>
              <w:left w:val="single" w:sz="6" w:space="0" w:color="000000"/>
              <w:bottom w:val="single" w:sz="6" w:space="0" w:color="000000"/>
            </w:tcBorders>
          </w:tcPr>
          <w:p w14:paraId="1274E7A5" w14:textId="77777777" w:rsidR="00625064" w:rsidRPr="00020A32" w:rsidRDefault="00A36D39">
            <w:pPr>
              <w:pStyle w:val="TableParagraph"/>
              <w:spacing w:line="255" w:lineRule="exact"/>
              <w:ind w:left="454" w:right="455"/>
              <w:jc w:val="center"/>
              <w:rPr>
                <w:sz w:val="24"/>
              </w:rPr>
            </w:pPr>
            <w:r w:rsidRPr="00020A32">
              <w:rPr>
                <w:sz w:val="24"/>
              </w:rPr>
              <w:t>80</w:t>
            </w:r>
          </w:p>
        </w:tc>
      </w:tr>
      <w:tr w:rsidR="00020A32" w:rsidRPr="00020A32" w14:paraId="78636057" w14:textId="77777777">
        <w:trPr>
          <w:trHeight w:val="275"/>
        </w:trPr>
        <w:tc>
          <w:tcPr>
            <w:tcW w:w="8652" w:type="dxa"/>
            <w:tcBorders>
              <w:top w:val="single" w:sz="6" w:space="0" w:color="000000"/>
              <w:bottom w:val="single" w:sz="6" w:space="0" w:color="000000"/>
              <w:right w:val="single" w:sz="6" w:space="0" w:color="000000"/>
            </w:tcBorders>
          </w:tcPr>
          <w:p w14:paraId="2C4046A5" w14:textId="77777777" w:rsidR="00625064" w:rsidRPr="00020A32" w:rsidRDefault="00A36D39" w:rsidP="00020A32">
            <w:pPr>
              <w:pStyle w:val="TableParagraph"/>
              <w:spacing w:line="255" w:lineRule="exact"/>
              <w:ind w:firstLine="618"/>
              <w:rPr>
                <w:sz w:val="24"/>
              </w:rPr>
            </w:pPr>
            <w:r w:rsidRPr="00020A32">
              <w:rPr>
                <w:sz w:val="24"/>
              </w:rPr>
              <w:t>9.3.2. Охрана водных ресурсов……………………………………………</w:t>
            </w:r>
          </w:p>
        </w:tc>
        <w:tc>
          <w:tcPr>
            <w:tcW w:w="1208" w:type="dxa"/>
            <w:tcBorders>
              <w:top w:val="single" w:sz="6" w:space="0" w:color="000000"/>
              <w:left w:val="single" w:sz="6" w:space="0" w:color="000000"/>
              <w:bottom w:val="single" w:sz="6" w:space="0" w:color="000000"/>
            </w:tcBorders>
          </w:tcPr>
          <w:p w14:paraId="38E305D4" w14:textId="77777777" w:rsidR="00625064" w:rsidRPr="00020A32" w:rsidRDefault="00A36D39">
            <w:pPr>
              <w:pStyle w:val="TableParagraph"/>
              <w:spacing w:line="255" w:lineRule="exact"/>
              <w:ind w:left="454" w:right="455"/>
              <w:jc w:val="center"/>
              <w:rPr>
                <w:sz w:val="24"/>
              </w:rPr>
            </w:pPr>
            <w:r w:rsidRPr="00020A32">
              <w:rPr>
                <w:sz w:val="24"/>
              </w:rPr>
              <w:t>81</w:t>
            </w:r>
          </w:p>
        </w:tc>
      </w:tr>
      <w:tr w:rsidR="00020A32" w:rsidRPr="00020A32" w14:paraId="2A5088C7" w14:textId="77777777">
        <w:trPr>
          <w:trHeight w:val="275"/>
        </w:trPr>
        <w:tc>
          <w:tcPr>
            <w:tcW w:w="8652" w:type="dxa"/>
            <w:tcBorders>
              <w:top w:val="single" w:sz="6" w:space="0" w:color="000000"/>
              <w:bottom w:val="single" w:sz="6" w:space="0" w:color="000000"/>
              <w:right w:val="single" w:sz="6" w:space="0" w:color="000000"/>
            </w:tcBorders>
          </w:tcPr>
          <w:p w14:paraId="1773F101" w14:textId="77777777" w:rsidR="00625064" w:rsidRPr="00020A32" w:rsidRDefault="00A36D39" w:rsidP="00020A32">
            <w:pPr>
              <w:pStyle w:val="TableParagraph"/>
              <w:spacing w:line="255" w:lineRule="exact"/>
              <w:ind w:firstLine="618"/>
              <w:rPr>
                <w:sz w:val="24"/>
              </w:rPr>
            </w:pPr>
            <w:r w:rsidRPr="00020A32">
              <w:rPr>
                <w:sz w:val="24"/>
              </w:rPr>
              <w:t>9.3.3. Организация санитарной очистки…внесены изменения……………</w:t>
            </w:r>
          </w:p>
        </w:tc>
        <w:tc>
          <w:tcPr>
            <w:tcW w:w="1208" w:type="dxa"/>
            <w:tcBorders>
              <w:top w:val="single" w:sz="6" w:space="0" w:color="000000"/>
              <w:left w:val="single" w:sz="6" w:space="0" w:color="000000"/>
              <w:bottom w:val="single" w:sz="6" w:space="0" w:color="000000"/>
            </w:tcBorders>
          </w:tcPr>
          <w:p w14:paraId="55F16F88" w14:textId="77777777" w:rsidR="00625064" w:rsidRPr="00020A32" w:rsidRDefault="00A36D39">
            <w:pPr>
              <w:pStyle w:val="TableParagraph"/>
              <w:spacing w:line="255" w:lineRule="exact"/>
              <w:ind w:left="454" w:right="455"/>
              <w:jc w:val="center"/>
              <w:rPr>
                <w:sz w:val="24"/>
              </w:rPr>
            </w:pPr>
            <w:r w:rsidRPr="00020A32">
              <w:rPr>
                <w:sz w:val="24"/>
              </w:rPr>
              <w:t>83</w:t>
            </w:r>
          </w:p>
        </w:tc>
      </w:tr>
      <w:tr w:rsidR="00020A32" w:rsidRPr="00020A32" w14:paraId="5A0B5C07" w14:textId="77777777">
        <w:trPr>
          <w:trHeight w:val="277"/>
        </w:trPr>
        <w:tc>
          <w:tcPr>
            <w:tcW w:w="8652" w:type="dxa"/>
            <w:tcBorders>
              <w:top w:val="single" w:sz="6" w:space="0" w:color="000000"/>
              <w:bottom w:val="single" w:sz="6" w:space="0" w:color="000000"/>
              <w:right w:val="single" w:sz="6" w:space="0" w:color="000000"/>
            </w:tcBorders>
          </w:tcPr>
          <w:p w14:paraId="6E9C01FF" w14:textId="77777777" w:rsidR="00625064" w:rsidRPr="00020A32" w:rsidRDefault="00A36D39" w:rsidP="00020A32">
            <w:pPr>
              <w:pStyle w:val="TableParagraph"/>
              <w:spacing w:before="1" w:line="257" w:lineRule="exact"/>
              <w:ind w:firstLine="618"/>
              <w:rPr>
                <w:sz w:val="24"/>
              </w:rPr>
            </w:pPr>
            <w:r w:rsidRPr="00020A32">
              <w:rPr>
                <w:sz w:val="24"/>
              </w:rPr>
              <w:t>9.3.4. Охрана ландшафтов…………………………………………………</w:t>
            </w:r>
          </w:p>
        </w:tc>
        <w:tc>
          <w:tcPr>
            <w:tcW w:w="1208" w:type="dxa"/>
            <w:tcBorders>
              <w:top w:val="single" w:sz="6" w:space="0" w:color="000000"/>
              <w:left w:val="single" w:sz="6" w:space="0" w:color="000000"/>
              <w:bottom w:val="single" w:sz="6" w:space="0" w:color="000000"/>
            </w:tcBorders>
          </w:tcPr>
          <w:p w14:paraId="72058D51" w14:textId="77777777" w:rsidR="00625064" w:rsidRPr="00020A32" w:rsidRDefault="00A36D39">
            <w:pPr>
              <w:pStyle w:val="TableParagraph"/>
              <w:spacing w:before="1" w:line="257" w:lineRule="exact"/>
              <w:ind w:left="454" w:right="455"/>
              <w:jc w:val="center"/>
              <w:rPr>
                <w:sz w:val="24"/>
              </w:rPr>
            </w:pPr>
            <w:r w:rsidRPr="00020A32">
              <w:rPr>
                <w:sz w:val="24"/>
              </w:rPr>
              <w:t>84</w:t>
            </w:r>
          </w:p>
        </w:tc>
      </w:tr>
      <w:tr w:rsidR="00020A32" w:rsidRPr="00020A32" w14:paraId="1CD3A339" w14:textId="77777777" w:rsidTr="00020A32">
        <w:trPr>
          <w:trHeight w:val="277"/>
        </w:trPr>
        <w:tc>
          <w:tcPr>
            <w:tcW w:w="8652" w:type="dxa"/>
            <w:tcBorders>
              <w:top w:val="single" w:sz="6" w:space="0" w:color="000000"/>
              <w:bottom w:val="single" w:sz="6" w:space="0" w:color="000000"/>
              <w:right w:val="single" w:sz="6" w:space="0" w:color="000000"/>
            </w:tcBorders>
          </w:tcPr>
          <w:p w14:paraId="53C49F36" w14:textId="361415BD" w:rsidR="00020A32" w:rsidRPr="00020A32" w:rsidRDefault="00020A32" w:rsidP="00020A32">
            <w:pPr>
              <w:pStyle w:val="TableParagraph"/>
              <w:spacing w:before="1" w:line="257" w:lineRule="exact"/>
              <w:ind w:firstLine="618"/>
              <w:rPr>
                <w:sz w:val="24"/>
              </w:rPr>
            </w:pPr>
            <w:r>
              <w:rPr>
                <w:sz w:val="24"/>
              </w:rPr>
              <w:t xml:space="preserve">9.3.5. </w:t>
            </w:r>
            <w:r w:rsidRPr="00020A32">
              <w:rPr>
                <w:sz w:val="24"/>
              </w:rPr>
              <w:t>9.3.5.</w:t>
            </w:r>
            <w:r w:rsidRPr="00020A32">
              <w:rPr>
                <w:sz w:val="24"/>
              </w:rPr>
              <w:tab/>
              <w:t>Мероприятия по защите от физических загрязнителей окружающей среды</w:t>
            </w:r>
            <w:r>
              <w:rPr>
                <w:sz w:val="24"/>
              </w:rPr>
              <w:t>………………………………………………………………..</w:t>
            </w:r>
          </w:p>
        </w:tc>
        <w:tc>
          <w:tcPr>
            <w:tcW w:w="1208" w:type="dxa"/>
            <w:tcBorders>
              <w:top w:val="single" w:sz="6" w:space="0" w:color="000000"/>
              <w:left w:val="single" w:sz="6" w:space="0" w:color="000000"/>
              <w:bottom w:val="single" w:sz="6" w:space="0" w:color="000000"/>
            </w:tcBorders>
            <w:vAlign w:val="center"/>
          </w:tcPr>
          <w:p w14:paraId="391CB189" w14:textId="1886F1FB" w:rsidR="00020A32" w:rsidRPr="00020A32" w:rsidRDefault="00020A32">
            <w:pPr>
              <w:pStyle w:val="TableParagraph"/>
              <w:spacing w:before="1" w:line="257" w:lineRule="exact"/>
              <w:ind w:left="454" w:right="455"/>
              <w:jc w:val="center"/>
              <w:rPr>
                <w:sz w:val="24"/>
              </w:rPr>
            </w:pPr>
            <w:r>
              <w:rPr>
                <w:sz w:val="24"/>
              </w:rPr>
              <w:t>86</w:t>
            </w:r>
          </w:p>
        </w:tc>
      </w:tr>
      <w:tr w:rsidR="00020A32" w:rsidRPr="00020A32" w14:paraId="1C937510" w14:textId="77777777">
        <w:trPr>
          <w:trHeight w:val="824"/>
        </w:trPr>
        <w:tc>
          <w:tcPr>
            <w:tcW w:w="8652" w:type="dxa"/>
            <w:tcBorders>
              <w:top w:val="single" w:sz="6" w:space="0" w:color="000000"/>
              <w:bottom w:val="single" w:sz="6" w:space="0" w:color="000000"/>
              <w:right w:val="single" w:sz="6" w:space="0" w:color="000000"/>
            </w:tcBorders>
          </w:tcPr>
          <w:p w14:paraId="0F2B9433" w14:textId="77777777" w:rsidR="00625064" w:rsidRPr="00020A32" w:rsidRDefault="00A36D39">
            <w:pPr>
              <w:pStyle w:val="TableParagraph"/>
              <w:tabs>
                <w:tab w:val="left" w:pos="2460"/>
                <w:tab w:val="left" w:pos="4106"/>
                <w:tab w:val="left" w:pos="6056"/>
                <w:tab w:val="left" w:pos="6459"/>
              </w:tabs>
              <w:ind w:left="107" w:right="95"/>
              <w:rPr>
                <w:b/>
                <w:sz w:val="24"/>
              </w:rPr>
            </w:pPr>
            <w:r w:rsidRPr="00020A32">
              <w:rPr>
                <w:b/>
                <w:sz w:val="24"/>
              </w:rPr>
              <w:t>10. ПЕРЕЧЕНЬ ОСНОВНЫХ ФАКТОРОВ РИСКА ВОЗНИКНОВЕНИЯ ЧРЕЗВЫЧАЙНЫХ</w:t>
            </w:r>
            <w:r w:rsidRPr="00020A32">
              <w:rPr>
                <w:b/>
                <w:sz w:val="24"/>
              </w:rPr>
              <w:tab/>
              <w:t>СИТУАЦИЙ</w:t>
            </w:r>
            <w:r w:rsidRPr="00020A32">
              <w:rPr>
                <w:b/>
                <w:sz w:val="24"/>
              </w:rPr>
              <w:tab/>
              <w:t>ПРИРОДНОГО</w:t>
            </w:r>
            <w:r w:rsidRPr="00020A32">
              <w:rPr>
                <w:b/>
                <w:sz w:val="24"/>
              </w:rPr>
              <w:tab/>
              <w:t>И</w:t>
            </w:r>
            <w:r w:rsidRPr="00020A32">
              <w:rPr>
                <w:b/>
                <w:sz w:val="24"/>
              </w:rPr>
              <w:tab/>
            </w:r>
            <w:r w:rsidRPr="00020A32">
              <w:rPr>
                <w:b/>
                <w:spacing w:val="-1"/>
                <w:sz w:val="24"/>
              </w:rPr>
              <w:t>ТЕХНОГЕННОГО</w:t>
            </w:r>
          </w:p>
          <w:p w14:paraId="15E123E0" w14:textId="5994903E" w:rsidR="00625064" w:rsidRPr="00020A32" w:rsidRDefault="00A36D39">
            <w:pPr>
              <w:pStyle w:val="TableParagraph"/>
              <w:spacing w:line="257" w:lineRule="exact"/>
              <w:ind w:left="107"/>
              <w:rPr>
                <w:b/>
                <w:sz w:val="24"/>
              </w:rPr>
            </w:pPr>
            <w:r w:rsidRPr="00020A32">
              <w:rPr>
                <w:b/>
                <w:sz w:val="24"/>
              </w:rPr>
              <w:t>ХАРАКТЕРА……….</w:t>
            </w:r>
          </w:p>
        </w:tc>
        <w:tc>
          <w:tcPr>
            <w:tcW w:w="1208" w:type="dxa"/>
            <w:tcBorders>
              <w:top w:val="single" w:sz="6" w:space="0" w:color="000000"/>
              <w:left w:val="single" w:sz="6" w:space="0" w:color="000000"/>
              <w:bottom w:val="single" w:sz="6" w:space="0" w:color="000000"/>
            </w:tcBorders>
          </w:tcPr>
          <w:p w14:paraId="7929F674" w14:textId="77777777" w:rsidR="00625064" w:rsidRPr="00020A32" w:rsidRDefault="00625064">
            <w:pPr>
              <w:pStyle w:val="TableParagraph"/>
              <w:spacing w:before="7"/>
              <w:rPr>
                <w:sz w:val="23"/>
              </w:rPr>
            </w:pPr>
          </w:p>
          <w:p w14:paraId="59E0B52D" w14:textId="77777777" w:rsidR="00625064" w:rsidRPr="00020A32" w:rsidRDefault="00A36D39">
            <w:pPr>
              <w:pStyle w:val="TableParagraph"/>
              <w:ind w:left="454" w:right="455"/>
              <w:jc w:val="center"/>
              <w:rPr>
                <w:sz w:val="24"/>
              </w:rPr>
            </w:pPr>
            <w:r w:rsidRPr="00020A32">
              <w:rPr>
                <w:sz w:val="24"/>
              </w:rPr>
              <w:t>90</w:t>
            </w:r>
          </w:p>
        </w:tc>
      </w:tr>
      <w:tr w:rsidR="00020A32" w:rsidRPr="00020A32" w14:paraId="103004F8" w14:textId="77777777">
        <w:trPr>
          <w:trHeight w:val="554"/>
        </w:trPr>
        <w:tc>
          <w:tcPr>
            <w:tcW w:w="8652" w:type="dxa"/>
            <w:tcBorders>
              <w:top w:val="single" w:sz="6" w:space="0" w:color="000000"/>
              <w:right w:val="single" w:sz="6" w:space="0" w:color="000000"/>
            </w:tcBorders>
          </w:tcPr>
          <w:p w14:paraId="5FFEA800" w14:textId="5299FFF6" w:rsidR="00625064" w:rsidRPr="00020A32" w:rsidRDefault="00A36D39">
            <w:pPr>
              <w:pStyle w:val="TableParagraph"/>
              <w:spacing w:before="2" w:line="276" w:lineRule="exact"/>
              <w:ind w:left="107" w:right="291"/>
              <w:rPr>
                <w:b/>
                <w:sz w:val="24"/>
              </w:rPr>
            </w:pPr>
            <w:r w:rsidRPr="00020A32">
              <w:rPr>
                <w:b/>
                <w:sz w:val="24"/>
              </w:rPr>
              <w:t>11. ОСНОВНЫЕ ТЕХНИКО-ЭКОНОМИЧЕСКИЕ ПОКАЗАТЕЛИ ……...</w:t>
            </w:r>
          </w:p>
        </w:tc>
        <w:tc>
          <w:tcPr>
            <w:tcW w:w="1208" w:type="dxa"/>
            <w:tcBorders>
              <w:top w:val="single" w:sz="6" w:space="0" w:color="000000"/>
              <w:left w:val="single" w:sz="6" w:space="0" w:color="000000"/>
            </w:tcBorders>
          </w:tcPr>
          <w:p w14:paraId="477FE2E3" w14:textId="77777777" w:rsidR="00625064" w:rsidRPr="00020A32" w:rsidRDefault="00A36D39">
            <w:pPr>
              <w:pStyle w:val="TableParagraph"/>
              <w:spacing w:before="138"/>
              <w:ind w:left="454" w:right="455"/>
              <w:jc w:val="center"/>
              <w:rPr>
                <w:sz w:val="24"/>
              </w:rPr>
            </w:pPr>
            <w:r w:rsidRPr="00020A32">
              <w:rPr>
                <w:sz w:val="24"/>
              </w:rPr>
              <w:t>97</w:t>
            </w:r>
          </w:p>
        </w:tc>
      </w:tr>
      <w:bookmarkEnd w:id="1"/>
    </w:tbl>
    <w:p w14:paraId="1D3B6427" w14:textId="77777777" w:rsidR="00625064" w:rsidRPr="00020A32" w:rsidRDefault="00625064">
      <w:pPr>
        <w:jc w:val="center"/>
        <w:rPr>
          <w:sz w:val="24"/>
        </w:rPr>
        <w:sectPr w:rsidR="00625064" w:rsidRPr="00020A32">
          <w:headerReference w:type="default" r:id="rId10"/>
          <w:footerReference w:type="default" r:id="rId11"/>
          <w:pgSz w:w="11910" w:h="16840"/>
          <w:pgMar w:top="1380" w:right="20" w:bottom="660" w:left="1200" w:header="516" w:footer="475" w:gutter="0"/>
          <w:cols w:space="720"/>
        </w:sectPr>
      </w:pPr>
    </w:p>
    <w:p w14:paraId="0A7DFFA4" w14:textId="77777777" w:rsidR="00625064" w:rsidRPr="00020A32" w:rsidRDefault="00625064">
      <w:pPr>
        <w:pStyle w:val="a3"/>
        <w:spacing w:before="9"/>
        <w:ind w:left="0"/>
        <w:rPr>
          <w:sz w:val="17"/>
        </w:rPr>
      </w:pPr>
    </w:p>
    <w:p w14:paraId="1EC4F765" w14:textId="77777777" w:rsidR="00625064" w:rsidRPr="00020A32" w:rsidRDefault="00A36D39">
      <w:pPr>
        <w:spacing w:before="90"/>
        <w:ind w:left="1080"/>
        <w:rPr>
          <w:b/>
          <w:sz w:val="24"/>
        </w:rPr>
      </w:pPr>
      <w:r w:rsidRPr="00020A32">
        <w:rPr>
          <w:b/>
          <w:sz w:val="24"/>
        </w:rPr>
        <w:t>ВВЕДЕНИЕ</w:t>
      </w:r>
    </w:p>
    <w:p w14:paraId="055395BE" w14:textId="77777777" w:rsidR="00625064" w:rsidRPr="00020A32" w:rsidRDefault="00625064">
      <w:pPr>
        <w:pStyle w:val="a3"/>
        <w:spacing w:before="1"/>
        <w:ind w:left="0"/>
        <w:rPr>
          <w:b/>
        </w:rPr>
      </w:pPr>
    </w:p>
    <w:p w14:paraId="72A44867" w14:textId="77777777" w:rsidR="00625064" w:rsidRPr="00020A32" w:rsidRDefault="00A36D39">
      <w:pPr>
        <w:ind w:left="360" w:right="543" w:firstLine="707"/>
        <w:jc w:val="both"/>
        <w:rPr>
          <w:sz w:val="24"/>
        </w:rPr>
      </w:pPr>
      <w:r w:rsidRPr="00020A32">
        <w:rPr>
          <w:sz w:val="24"/>
        </w:rPr>
        <w:t xml:space="preserve">Актуализированная редакция проекта «Генеральный план Куретского муниципального образования Ольхонского </w:t>
      </w:r>
      <w:r w:rsidRPr="00020A32">
        <w:t xml:space="preserve">района Иркутской области» подготовлена на основании </w:t>
      </w:r>
      <w:r w:rsidRPr="00020A32">
        <w:rPr>
          <w:sz w:val="24"/>
        </w:rPr>
        <w:t>материалов:</w:t>
      </w:r>
    </w:p>
    <w:p w14:paraId="237A81F8" w14:textId="77777777" w:rsidR="00625064" w:rsidRPr="00020A32" w:rsidRDefault="00A36D39">
      <w:pPr>
        <w:pStyle w:val="a4"/>
        <w:numPr>
          <w:ilvl w:val="0"/>
          <w:numId w:val="67"/>
        </w:numPr>
        <w:tabs>
          <w:tab w:val="left" w:pos="1311"/>
        </w:tabs>
        <w:ind w:right="540" w:firstLine="708"/>
        <w:jc w:val="both"/>
        <w:rPr>
          <w:sz w:val="24"/>
        </w:rPr>
      </w:pPr>
      <w:r w:rsidRPr="00020A32">
        <w:rPr>
          <w:sz w:val="24"/>
        </w:rPr>
        <w:t>генерального плана, утвержденного решением Думы Куретского муниципального образования от 05.07.2013 г. №</w:t>
      </w:r>
      <w:r w:rsidRPr="00020A32">
        <w:rPr>
          <w:spacing w:val="-2"/>
          <w:sz w:val="24"/>
        </w:rPr>
        <w:t xml:space="preserve"> </w:t>
      </w:r>
      <w:r w:rsidRPr="00020A32">
        <w:rPr>
          <w:sz w:val="24"/>
        </w:rPr>
        <w:t>34;</w:t>
      </w:r>
    </w:p>
    <w:p w14:paraId="2DD8C5F6" w14:textId="77777777" w:rsidR="00625064" w:rsidRPr="00020A32" w:rsidRDefault="00A36D39">
      <w:pPr>
        <w:pStyle w:val="a4"/>
        <w:numPr>
          <w:ilvl w:val="0"/>
          <w:numId w:val="67"/>
        </w:numPr>
        <w:tabs>
          <w:tab w:val="left" w:pos="1328"/>
        </w:tabs>
        <w:ind w:right="543" w:firstLine="708"/>
        <w:jc w:val="both"/>
        <w:rPr>
          <w:sz w:val="24"/>
        </w:rPr>
      </w:pPr>
      <w:r w:rsidRPr="00020A32">
        <w:rPr>
          <w:sz w:val="24"/>
        </w:rPr>
        <w:t xml:space="preserve">проекта «Внесение изменений в Генеральный план Куретского муниципального образования Ольхонского </w:t>
      </w:r>
      <w:r w:rsidRPr="00020A32">
        <w:t>района Иркутской области»</w:t>
      </w:r>
      <w:r w:rsidRPr="00020A32">
        <w:rPr>
          <w:sz w:val="24"/>
        </w:rPr>
        <w:t>, подготовленного на основании муниципального контракта и технического задания на</w:t>
      </w:r>
      <w:r w:rsidRPr="00020A32">
        <w:rPr>
          <w:spacing w:val="-5"/>
          <w:sz w:val="24"/>
        </w:rPr>
        <w:t xml:space="preserve"> </w:t>
      </w:r>
      <w:r w:rsidRPr="00020A32">
        <w:rPr>
          <w:sz w:val="24"/>
        </w:rPr>
        <w:t>проектирование.</w:t>
      </w:r>
    </w:p>
    <w:p w14:paraId="702F310D" w14:textId="77777777" w:rsidR="00625064" w:rsidRPr="00020A32" w:rsidRDefault="00A36D39">
      <w:pPr>
        <w:pStyle w:val="a3"/>
        <w:ind w:right="541" w:firstLine="707"/>
        <w:jc w:val="both"/>
      </w:pPr>
      <w:r w:rsidRPr="00020A32">
        <w:t>В генеральный план также внесены изменения в соответствии с законодательством Российской Федерации, Иркутской области, в том числе с Градостроительным кодексом РФ, Приказом Министерства регионального развития РФ от 26.05.2011г № 244 «Об утверждении методических рекомендации по разработке проектов генеральных планов поселений и городских округов», Законом Иркутской области от 23.07.2008г № 59-оз «О градостроительной деятельности в Иркутской области», иными нормативными правовыми актами Российской Федерации, Иркутской области, Ольхонского</w:t>
      </w:r>
      <w:r w:rsidRPr="00020A32">
        <w:rPr>
          <w:spacing w:val="-1"/>
        </w:rPr>
        <w:t xml:space="preserve"> </w:t>
      </w:r>
      <w:r w:rsidRPr="00020A32">
        <w:t>района.</w:t>
      </w:r>
    </w:p>
    <w:p w14:paraId="2B01ABBA" w14:textId="77777777" w:rsidR="00020A32" w:rsidRDefault="00A36D39" w:rsidP="00020A32">
      <w:pPr>
        <w:pStyle w:val="a3"/>
        <w:spacing w:before="1"/>
        <w:ind w:right="540" w:firstLine="707"/>
        <w:jc w:val="both"/>
      </w:pPr>
      <w:r w:rsidRPr="00020A32">
        <w:t xml:space="preserve">Внесение изменений в Генеральный план Куретского муниципального образования Ольхонского </w:t>
      </w:r>
      <w:r w:rsidRPr="00020A32">
        <w:rPr>
          <w:sz w:val="22"/>
        </w:rPr>
        <w:t xml:space="preserve">района Иркутской области </w:t>
      </w:r>
      <w:r w:rsidRPr="00020A32">
        <w:t>обусловлено необходимостью:</w:t>
      </w:r>
    </w:p>
    <w:p w14:paraId="6C53C080" w14:textId="77777777" w:rsidR="00020A32" w:rsidRDefault="00020A32" w:rsidP="00020A32">
      <w:pPr>
        <w:pStyle w:val="a3"/>
        <w:spacing w:before="1"/>
        <w:ind w:right="540" w:firstLine="707"/>
        <w:jc w:val="both"/>
      </w:pPr>
      <w:r>
        <w:t xml:space="preserve">1) </w:t>
      </w:r>
      <w:r w:rsidR="00A36D39" w:rsidRPr="00020A32">
        <w:t>уточнения границ населенных пунктов муниципального образования, в целях дальнейшего внесения сведений об указанных границах в Единый государственный реестр недвижимости, с учетом положений Федерального закона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w:t>
      </w:r>
      <w:r w:rsidR="00A36D39" w:rsidRPr="00020A32">
        <w:rPr>
          <w:spacing w:val="-5"/>
        </w:rPr>
        <w:t xml:space="preserve"> </w:t>
      </w:r>
      <w:r w:rsidR="00A36D39" w:rsidRPr="00020A32">
        <w:t>земель»;</w:t>
      </w:r>
    </w:p>
    <w:p w14:paraId="60F8B760" w14:textId="77777777" w:rsidR="00020A32" w:rsidRDefault="00020A32" w:rsidP="00020A32">
      <w:pPr>
        <w:pStyle w:val="a3"/>
        <w:spacing w:before="1"/>
        <w:ind w:right="540" w:firstLine="707"/>
        <w:jc w:val="both"/>
      </w:pPr>
      <w:r>
        <w:t xml:space="preserve">2) </w:t>
      </w:r>
      <w:r w:rsidR="00A36D39" w:rsidRPr="00020A32">
        <w:t>учета фактически сложившегося</w:t>
      </w:r>
      <w:r w:rsidR="00A36D39" w:rsidRPr="00020A32">
        <w:rPr>
          <w:spacing w:val="-1"/>
        </w:rPr>
        <w:t xml:space="preserve"> </w:t>
      </w:r>
      <w:r w:rsidR="00A36D39" w:rsidRPr="00020A32">
        <w:t>землепользования;</w:t>
      </w:r>
    </w:p>
    <w:p w14:paraId="65694238" w14:textId="77777777" w:rsidR="00020A32" w:rsidRDefault="00020A32" w:rsidP="00020A32">
      <w:pPr>
        <w:pStyle w:val="a3"/>
        <w:spacing w:before="1"/>
        <w:ind w:right="540" w:firstLine="707"/>
        <w:jc w:val="both"/>
      </w:pPr>
      <w:r>
        <w:t xml:space="preserve">3) </w:t>
      </w:r>
      <w:r w:rsidR="00A36D39" w:rsidRPr="00020A32">
        <w:t>учета предложений органов местного самоуправления и заинтересованных физических и юридических</w:t>
      </w:r>
      <w:r w:rsidR="00A36D39" w:rsidRPr="00020A32">
        <w:rPr>
          <w:spacing w:val="-1"/>
        </w:rPr>
        <w:t xml:space="preserve"> </w:t>
      </w:r>
      <w:r w:rsidR="00A36D39" w:rsidRPr="00020A32">
        <w:t>лиц;</w:t>
      </w:r>
    </w:p>
    <w:p w14:paraId="11259FDA" w14:textId="39E8A1F3" w:rsidR="00020A32" w:rsidRDefault="00020A32" w:rsidP="00020A32">
      <w:pPr>
        <w:pStyle w:val="a3"/>
        <w:spacing w:before="1"/>
        <w:ind w:right="540" w:firstLine="707"/>
        <w:jc w:val="both"/>
      </w:pPr>
      <w:r>
        <w:t xml:space="preserve">3) </w:t>
      </w:r>
      <w:r w:rsidR="00A36D39" w:rsidRPr="00020A32">
        <w:t>соблюдения принципа нахождения земельного участка в одной</w:t>
      </w:r>
      <w:r w:rsidR="00A36D39" w:rsidRPr="00020A32">
        <w:rPr>
          <w:spacing w:val="2"/>
        </w:rPr>
        <w:t xml:space="preserve"> </w:t>
      </w:r>
      <w:r w:rsidR="00A36D39" w:rsidRPr="00020A32">
        <w:t>функциональной</w:t>
      </w:r>
      <w:r>
        <w:t xml:space="preserve"> </w:t>
      </w:r>
      <w:r w:rsidR="00A36D39" w:rsidRPr="00020A32">
        <w:t>зоне;</w:t>
      </w:r>
    </w:p>
    <w:p w14:paraId="7C609695" w14:textId="4FDCDADE" w:rsidR="00625064" w:rsidRPr="00020A32" w:rsidRDefault="00020A32" w:rsidP="00020A32">
      <w:pPr>
        <w:pStyle w:val="a3"/>
        <w:ind w:right="540" w:firstLine="707"/>
        <w:jc w:val="both"/>
      </w:pPr>
      <w:r>
        <w:t xml:space="preserve">4) </w:t>
      </w:r>
      <w:r w:rsidR="00A36D39" w:rsidRPr="00020A32">
        <w:t>создания</w:t>
      </w:r>
      <w:r>
        <w:t xml:space="preserve"> </w:t>
      </w:r>
      <w:r w:rsidR="00A36D39" w:rsidRPr="00020A32">
        <w:t>условий</w:t>
      </w:r>
      <w:r>
        <w:t xml:space="preserve"> </w:t>
      </w:r>
      <w:r w:rsidR="00A36D39" w:rsidRPr="00020A32">
        <w:t>для</w:t>
      </w:r>
      <w:r w:rsidR="00A36D39" w:rsidRPr="00020A32">
        <w:tab/>
        <w:t>социально-экономического</w:t>
      </w:r>
      <w:r w:rsidR="00A36D39" w:rsidRPr="00020A32">
        <w:tab/>
        <w:t>развития</w:t>
      </w:r>
      <w:r>
        <w:t xml:space="preserve"> </w:t>
      </w:r>
      <w:r w:rsidR="00A36D39" w:rsidRPr="00020A32">
        <w:t>Куретского</w:t>
      </w:r>
      <w:r>
        <w:t xml:space="preserve"> м</w:t>
      </w:r>
      <w:r w:rsidR="00A36D39" w:rsidRPr="00020A32">
        <w:t>униципального</w:t>
      </w:r>
      <w:r>
        <w:t xml:space="preserve"> </w:t>
      </w:r>
      <w:r w:rsidR="00A36D39" w:rsidRPr="00020A32">
        <w:t>образования</w:t>
      </w:r>
      <w:r>
        <w:t xml:space="preserve"> </w:t>
      </w:r>
      <w:r w:rsidR="00A36D39" w:rsidRPr="00020A32">
        <w:t>с</w:t>
      </w:r>
      <w:r w:rsidR="00A36D39" w:rsidRPr="00020A32">
        <w:tab/>
        <w:t>учетом</w:t>
      </w:r>
      <w:r>
        <w:t xml:space="preserve"> </w:t>
      </w:r>
      <w:r w:rsidR="00A36D39" w:rsidRPr="00020A32">
        <w:t>особенностей</w:t>
      </w:r>
      <w:r>
        <w:t xml:space="preserve"> </w:t>
      </w:r>
      <w:r w:rsidR="00A36D39" w:rsidRPr="00020A32">
        <w:t>расположения</w:t>
      </w:r>
      <w:r>
        <w:t xml:space="preserve"> </w:t>
      </w:r>
      <w:r w:rsidR="00A36D39" w:rsidRPr="00020A32">
        <w:t>в</w:t>
      </w:r>
      <w:r>
        <w:t xml:space="preserve"> </w:t>
      </w:r>
      <w:r w:rsidR="00A36D39" w:rsidRPr="00020A32">
        <w:rPr>
          <w:spacing w:val="-3"/>
        </w:rPr>
        <w:t xml:space="preserve">Центральной </w:t>
      </w:r>
      <w:r w:rsidR="00A36D39" w:rsidRPr="00020A32">
        <w:t>экологической зоне Байкальской природной</w:t>
      </w:r>
      <w:r w:rsidR="00A36D39" w:rsidRPr="00020A32">
        <w:rPr>
          <w:spacing w:val="-3"/>
        </w:rPr>
        <w:t xml:space="preserve"> </w:t>
      </w:r>
      <w:r w:rsidR="00A36D39" w:rsidRPr="00020A32">
        <w:t>территории.</w:t>
      </w:r>
    </w:p>
    <w:p w14:paraId="2B11D887" w14:textId="77777777" w:rsidR="00020A32" w:rsidRDefault="00A36D39" w:rsidP="00020A32">
      <w:pPr>
        <w:pStyle w:val="a3"/>
        <w:ind w:left="1068" w:right="540"/>
        <w:jc w:val="both"/>
      </w:pPr>
      <w:r w:rsidRPr="00020A32">
        <w:t>А также учтены материалы документов территориального планирования:</w:t>
      </w:r>
    </w:p>
    <w:p w14:paraId="4371A084" w14:textId="77777777" w:rsidR="00020A32" w:rsidRDefault="00020A32" w:rsidP="00020A32">
      <w:pPr>
        <w:pStyle w:val="a3"/>
        <w:ind w:left="426" w:right="540"/>
        <w:jc w:val="both"/>
      </w:pPr>
      <w:r>
        <w:t xml:space="preserve">- </w:t>
      </w:r>
      <w:r w:rsidR="00A36D39" w:rsidRPr="00020A32">
        <w:t>схемы территориального планирования Ольхонского районного муниципального образования, утвержденной решением Думы Ольхонского районного муниципального образования от 19.12.2012 №</w:t>
      </w:r>
      <w:r w:rsidR="00A36D39" w:rsidRPr="00020A32">
        <w:rPr>
          <w:spacing w:val="-2"/>
        </w:rPr>
        <w:t xml:space="preserve"> </w:t>
      </w:r>
      <w:r w:rsidR="00A36D39" w:rsidRPr="00020A32">
        <w:t>174;</w:t>
      </w:r>
    </w:p>
    <w:p w14:paraId="4D091C90" w14:textId="77777777" w:rsidR="00020A32" w:rsidRDefault="00020A32" w:rsidP="00020A32">
      <w:pPr>
        <w:pStyle w:val="a3"/>
        <w:ind w:left="426" w:right="540"/>
        <w:jc w:val="both"/>
      </w:pPr>
      <w:r>
        <w:t xml:space="preserve">- </w:t>
      </w:r>
      <w:r w:rsidR="00A36D39" w:rsidRPr="00020A32">
        <w:t>схемы территориального планирования Иркутской области, утвержденной постановлением Правительства Иркутской области от 02.11.2012 №</w:t>
      </w:r>
      <w:r w:rsidR="00A36D39" w:rsidRPr="00020A32">
        <w:rPr>
          <w:spacing w:val="-5"/>
        </w:rPr>
        <w:t xml:space="preserve"> </w:t>
      </w:r>
      <w:r w:rsidR="00A36D39" w:rsidRPr="00020A32">
        <w:t>607-пп;</w:t>
      </w:r>
    </w:p>
    <w:p w14:paraId="3E780273" w14:textId="6D96C3EF" w:rsidR="00625064" w:rsidRPr="00020A32" w:rsidRDefault="00A36D39" w:rsidP="00020A32">
      <w:pPr>
        <w:pStyle w:val="a3"/>
        <w:ind w:left="426" w:right="540"/>
        <w:jc w:val="both"/>
      </w:pPr>
      <w:r w:rsidRPr="00020A32">
        <w:t xml:space="preserve">оложения и решения, предусмотренные генеральным планом Куретского муниципального образования Ольхонского </w:t>
      </w:r>
      <w:r w:rsidRPr="00020A32">
        <w:rPr>
          <w:sz w:val="22"/>
        </w:rPr>
        <w:t xml:space="preserve">района Иркутской области, </w:t>
      </w:r>
      <w:r w:rsidRPr="00020A32">
        <w:t>дополняются и уточняются проектом внесения изменений в генеральный план, в связи с этим подготовлена актуализированная редакция проекта генерального плана муниципального образования. Положение о территориальном планировании (текстовая часть) изложено в новой редакции.</w:t>
      </w:r>
    </w:p>
    <w:p w14:paraId="0E00C7CD" w14:textId="77777777" w:rsidR="00625064" w:rsidRPr="00020A32" w:rsidRDefault="00625064">
      <w:pPr>
        <w:jc w:val="both"/>
        <w:sectPr w:rsidR="00625064" w:rsidRPr="00020A32">
          <w:headerReference w:type="default" r:id="rId12"/>
          <w:footerReference w:type="default" r:id="rId13"/>
          <w:pgSz w:w="11910" w:h="16840"/>
          <w:pgMar w:top="1080" w:right="20" w:bottom="660" w:left="1200" w:header="230" w:footer="475" w:gutter="0"/>
          <w:pgNumType w:start="3"/>
          <w:cols w:space="720"/>
        </w:sectPr>
      </w:pPr>
    </w:p>
    <w:p w14:paraId="4EFDB84C" w14:textId="77777777" w:rsidR="00625064" w:rsidRPr="00020A32" w:rsidRDefault="00625064">
      <w:pPr>
        <w:pStyle w:val="a3"/>
        <w:spacing w:before="9"/>
        <w:ind w:left="0"/>
        <w:rPr>
          <w:sz w:val="17"/>
        </w:rPr>
      </w:pPr>
    </w:p>
    <w:p w14:paraId="7694179E" w14:textId="77777777" w:rsidR="00625064" w:rsidRPr="00020A32" w:rsidRDefault="00A36D39">
      <w:pPr>
        <w:pStyle w:val="2"/>
        <w:spacing w:before="90"/>
      </w:pPr>
      <w:r w:rsidRPr="00020A32">
        <w:t>ОБЩИЕ СВЕДЕНИЯ.</w:t>
      </w:r>
    </w:p>
    <w:p w14:paraId="2A5B0AB3" w14:textId="77777777" w:rsidR="00625064" w:rsidRPr="00020A32" w:rsidRDefault="00A36D39">
      <w:pPr>
        <w:pStyle w:val="a3"/>
        <w:spacing w:before="1"/>
        <w:ind w:right="542" w:firstLine="719"/>
        <w:jc w:val="both"/>
      </w:pPr>
      <w:r w:rsidRPr="00020A32">
        <w:t>В основу работы по разработке генерального плана Куретского муниципального образования Ольхонского района Иркутской области лег анализ существующего положения территории поселения, изучены и учтены особенности её градостроительного развития.</w:t>
      </w:r>
    </w:p>
    <w:p w14:paraId="01B64A13" w14:textId="77777777" w:rsidR="00625064" w:rsidRPr="00020A32" w:rsidRDefault="00A36D39">
      <w:pPr>
        <w:pStyle w:val="a3"/>
        <w:ind w:right="542" w:firstLine="719"/>
        <w:jc w:val="both"/>
      </w:pPr>
      <w:r w:rsidRPr="00020A32">
        <w:t>В генеральном плане учитываются предложения, зафиксированные в основных документах перспективного планирования Куретского муниципального образования Ольхонского района Иркутской области:</w:t>
      </w:r>
    </w:p>
    <w:p w14:paraId="49447499" w14:textId="77777777" w:rsidR="00625064" w:rsidRPr="00020A32" w:rsidRDefault="00A36D39">
      <w:pPr>
        <w:pStyle w:val="a4"/>
        <w:numPr>
          <w:ilvl w:val="0"/>
          <w:numId w:val="65"/>
        </w:numPr>
        <w:tabs>
          <w:tab w:val="left" w:pos="1494"/>
        </w:tabs>
        <w:ind w:right="547" w:firstLine="720"/>
        <w:jc w:val="both"/>
        <w:rPr>
          <w:sz w:val="24"/>
        </w:rPr>
      </w:pPr>
      <w:r w:rsidRPr="00020A32">
        <w:rPr>
          <w:sz w:val="24"/>
        </w:rPr>
        <w:t>Материалы проекта «Схема территориального планирования Иркутской области» (выполненной ФГУП РосНИПИ Урбанистики, г.</w:t>
      </w:r>
      <w:r w:rsidRPr="00020A32">
        <w:rPr>
          <w:spacing w:val="-8"/>
          <w:sz w:val="24"/>
        </w:rPr>
        <w:t xml:space="preserve"> </w:t>
      </w:r>
      <w:r w:rsidRPr="00020A32">
        <w:rPr>
          <w:sz w:val="24"/>
        </w:rPr>
        <w:t>Санкт-Петербург);</w:t>
      </w:r>
    </w:p>
    <w:p w14:paraId="6239E62D" w14:textId="77777777" w:rsidR="00625064" w:rsidRPr="00020A32" w:rsidRDefault="00A36D39">
      <w:pPr>
        <w:pStyle w:val="a4"/>
        <w:numPr>
          <w:ilvl w:val="0"/>
          <w:numId w:val="65"/>
        </w:numPr>
        <w:tabs>
          <w:tab w:val="left" w:pos="1493"/>
          <w:tab w:val="left" w:pos="1494"/>
        </w:tabs>
        <w:spacing w:line="292" w:lineRule="exact"/>
        <w:ind w:left="1493"/>
        <w:rPr>
          <w:sz w:val="24"/>
        </w:rPr>
      </w:pPr>
      <w:r w:rsidRPr="00020A32">
        <w:rPr>
          <w:sz w:val="24"/>
        </w:rPr>
        <w:t>Схема территориального планирования Ольхонского района Иркутской</w:t>
      </w:r>
      <w:r w:rsidRPr="00020A32">
        <w:rPr>
          <w:spacing w:val="-9"/>
          <w:sz w:val="24"/>
        </w:rPr>
        <w:t xml:space="preserve"> </w:t>
      </w:r>
      <w:r w:rsidRPr="00020A32">
        <w:rPr>
          <w:sz w:val="24"/>
        </w:rPr>
        <w:t>области;</w:t>
      </w:r>
    </w:p>
    <w:p w14:paraId="62403FF6" w14:textId="77777777" w:rsidR="00625064" w:rsidRPr="00020A32" w:rsidRDefault="00A36D39">
      <w:pPr>
        <w:pStyle w:val="a4"/>
        <w:numPr>
          <w:ilvl w:val="0"/>
          <w:numId w:val="65"/>
        </w:numPr>
        <w:tabs>
          <w:tab w:val="left" w:pos="1494"/>
        </w:tabs>
        <w:ind w:right="551" w:firstLine="720"/>
        <w:jc w:val="both"/>
        <w:rPr>
          <w:sz w:val="24"/>
        </w:rPr>
      </w:pPr>
      <w:r w:rsidRPr="00020A32">
        <w:rPr>
          <w:sz w:val="24"/>
        </w:rPr>
        <w:t>Схема территориального планирования центральной экологической зоны Байкальской природной</w:t>
      </w:r>
      <w:r w:rsidRPr="00020A32">
        <w:rPr>
          <w:spacing w:val="-1"/>
          <w:sz w:val="24"/>
        </w:rPr>
        <w:t xml:space="preserve"> </w:t>
      </w:r>
      <w:r w:rsidRPr="00020A32">
        <w:rPr>
          <w:sz w:val="24"/>
        </w:rPr>
        <w:t>территории»;</w:t>
      </w:r>
    </w:p>
    <w:p w14:paraId="55E2A49F" w14:textId="77777777" w:rsidR="00625064" w:rsidRPr="00020A32" w:rsidRDefault="00A36D39">
      <w:pPr>
        <w:pStyle w:val="a4"/>
        <w:numPr>
          <w:ilvl w:val="0"/>
          <w:numId w:val="65"/>
        </w:numPr>
        <w:tabs>
          <w:tab w:val="left" w:pos="1494"/>
        </w:tabs>
        <w:spacing w:line="242" w:lineRule="auto"/>
        <w:ind w:right="551" w:firstLine="720"/>
        <w:jc w:val="both"/>
        <w:rPr>
          <w:sz w:val="24"/>
        </w:rPr>
      </w:pPr>
      <w:r w:rsidRPr="00020A32">
        <w:rPr>
          <w:sz w:val="24"/>
        </w:rPr>
        <w:t>Устав Куретского муниципального образования Ольхонского района Иркутской области от 16.12.2005 г. (изм. от</w:t>
      </w:r>
      <w:r w:rsidRPr="00020A32">
        <w:rPr>
          <w:spacing w:val="1"/>
          <w:sz w:val="24"/>
        </w:rPr>
        <w:t xml:space="preserve"> </w:t>
      </w:r>
      <w:r w:rsidRPr="00020A32">
        <w:rPr>
          <w:sz w:val="24"/>
        </w:rPr>
        <w:t>31.08.2011г.).</w:t>
      </w:r>
    </w:p>
    <w:p w14:paraId="72D242F2" w14:textId="77777777" w:rsidR="00625064" w:rsidRPr="00020A32" w:rsidRDefault="00A36D39">
      <w:pPr>
        <w:spacing w:line="272" w:lineRule="exact"/>
        <w:ind w:left="1080"/>
        <w:rPr>
          <w:i/>
          <w:sz w:val="24"/>
        </w:rPr>
      </w:pPr>
      <w:r w:rsidRPr="00020A32">
        <w:rPr>
          <w:i/>
          <w:sz w:val="24"/>
        </w:rPr>
        <w:t>Программы социально-экономического развития:</w:t>
      </w:r>
    </w:p>
    <w:p w14:paraId="075F404B" w14:textId="77777777" w:rsidR="00625064" w:rsidRPr="00020A32" w:rsidRDefault="00A36D39">
      <w:pPr>
        <w:pStyle w:val="a4"/>
        <w:numPr>
          <w:ilvl w:val="0"/>
          <w:numId w:val="65"/>
        </w:numPr>
        <w:tabs>
          <w:tab w:val="left" w:pos="1494"/>
        </w:tabs>
        <w:ind w:right="548" w:firstLine="708"/>
        <w:jc w:val="both"/>
        <w:rPr>
          <w:sz w:val="24"/>
        </w:rPr>
      </w:pPr>
      <w:r w:rsidRPr="00020A32">
        <w:rPr>
          <w:sz w:val="24"/>
        </w:rPr>
        <w:t>Проект «Схема территориального планирования Ольхонского района Иркутской области», Иркутск, 2010</w:t>
      </w:r>
      <w:r w:rsidRPr="00020A32">
        <w:rPr>
          <w:spacing w:val="-1"/>
          <w:sz w:val="24"/>
        </w:rPr>
        <w:t xml:space="preserve"> </w:t>
      </w:r>
      <w:r w:rsidRPr="00020A32">
        <w:rPr>
          <w:sz w:val="24"/>
        </w:rPr>
        <w:t>г.;</w:t>
      </w:r>
    </w:p>
    <w:p w14:paraId="6C3232D1" w14:textId="77777777" w:rsidR="00625064" w:rsidRPr="00020A32" w:rsidRDefault="00A36D39">
      <w:pPr>
        <w:pStyle w:val="a4"/>
        <w:numPr>
          <w:ilvl w:val="0"/>
          <w:numId w:val="65"/>
        </w:numPr>
        <w:tabs>
          <w:tab w:val="left" w:pos="1494"/>
        </w:tabs>
        <w:ind w:right="541" w:firstLine="708"/>
        <w:jc w:val="both"/>
        <w:rPr>
          <w:sz w:val="24"/>
        </w:rPr>
      </w:pPr>
      <w:r w:rsidRPr="00020A32">
        <w:rPr>
          <w:sz w:val="24"/>
        </w:rPr>
        <w:t>«Концепция социально-экономического развития Ольхонского районного муниципального образования до 2020 года», Администрация Ольхонского районного муниципального образования, 2010</w:t>
      </w:r>
      <w:r w:rsidRPr="00020A32">
        <w:rPr>
          <w:spacing w:val="-1"/>
          <w:sz w:val="24"/>
        </w:rPr>
        <w:t xml:space="preserve"> </w:t>
      </w:r>
      <w:r w:rsidRPr="00020A32">
        <w:rPr>
          <w:sz w:val="24"/>
        </w:rPr>
        <w:t>г.</w:t>
      </w:r>
    </w:p>
    <w:p w14:paraId="5CD47742" w14:textId="77777777" w:rsidR="00625064" w:rsidRPr="00020A32" w:rsidRDefault="00A36D39">
      <w:pPr>
        <w:pStyle w:val="a4"/>
        <w:numPr>
          <w:ilvl w:val="0"/>
          <w:numId w:val="65"/>
        </w:numPr>
        <w:tabs>
          <w:tab w:val="left" w:pos="1494"/>
        </w:tabs>
        <w:ind w:right="547" w:firstLine="708"/>
        <w:jc w:val="both"/>
        <w:rPr>
          <w:sz w:val="24"/>
        </w:rPr>
      </w:pPr>
      <w:r w:rsidRPr="00020A32">
        <w:rPr>
          <w:sz w:val="24"/>
        </w:rPr>
        <w:t>Проект «Схема территориального планирования центральной экологической зоны Байкальской природной территории», Москва, редакция от 15.10.2010</w:t>
      </w:r>
      <w:r w:rsidRPr="00020A32">
        <w:rPr>
          <w:spacing w:val="-9"/>
          <w:sz w:val="24"/>
        </w:rPr>
        <w:t xml:space="preserve"> </w:t>
      </w:r>
      <w:r w:rsidRPr="00020A32">
        <w:rPr>
          <w:sz w:val="24"/>
        </w:rPr>
        <w:t>г.;</w:t>
      </w:r>
    </w:p>
    <w:p w14:paraId="5DEFF837" w14:textId="77777777" w:rsidR="00625064" w:rsidRPr="00020A32" w:rsidRDefault="00A36D39">
      <w:pPr>
        <w:pStyle w:val="a4"/>
        <w:numPr>
          <w:ilvl w:val="0"/>
          <w:numId w:val="65"/>
        </w:numPr>
        <w:tabs>
          <w:tab w:val="left" w:pos="1554"/>
        </w:tabs>
        <w:ind w:right="541" w:firstLine="720"/>
        <w:jc w:val="both"/>
        <w:rPr>
          <w:sz w:val="24"/>
        </w:rPr>
      </w:pPr>
      <w:r w:rsidRPr="00020A32">
        <w:rPr>
          <w:sz w:val="24"/>
        </w:rPr>
        <w:t>Программа социально-экономического развития Куретского муниципального образования на 2011-2013 годы», утвержденный решением Думы Куретского муниципального образования № 80/2 от 31.05.2011</w:t>
      </w:r>
      <w:r w:rsidRPr="00020A32">
        <w:rPr>
          <w:spacing w:val="-3"/>
          <w:sz w:val="24"/>
        </w:rPr>
        <w:t xml:space="preserve"> </w:t>
      </w:r>
      <w:r w:rsidRPr="00020A32">
        <w:rPr>
          <w:sz w:val="24"/>
        </w:rPr>
        <w:t>г.;</w:t>
      </w:r>
    </w:p>
    <w:p w14:paraId="5A123CA2" w14:textId="77777777" w:rsidR="00625064" w:rsidRPr="00020A32" w:rsidRDefault="00A36D39">
      <w:pPr>
        <w:pStyle w:val="a3"/>
        <w:ind w:right="541" w:firstLine="1276"/>
        <w:jc w:val="both"/>
      </w:pPr>
      <w:r w:rsidRPr="00020A32">
        <w:t>Областная целевая программа «Переселение граждан из ветхого и аварийного жилищного фонда в Иркутской области на период до 2019 года» утвержденная Постановлением Законодательного собрания Иркутской области от 30.10.2003г. №31/7-ЗС;</w:t>
      </w:r>
    </w:p>
    <w:p w14:paraId="08ACE6DA" w14:textId="77777777" w:rsidR="00625064" w:rsidRPr="00020A32" w:rsidRDefault="00A36D39">
      <w:pPr>
        <w:pStyle w:val="a4"/>
        <w:numPr>
          <w:ilvl w:val="0"/>
          <w:numId w:val="65"/>
        </w:numPr>
        <w:tabs>
          <w:tab w:val="left" w:pos="1354"/>
        </w:tabs>
        <w:spacing w:line="293" w:lineRule="exact"/>
        <w:ind w:left="1354" w:hanging="274"/>
        <w:rPr>
          <w:sz w:val="24"/>
        </w:rPr>
      </w:pPr>
      <w:r w:rsidRPr="00020A32">
        <w:rPr>
          <w:sz w:val="24"/>
        </w:rPr>
        <w:t>Федеральная целевая программа «Социальное развитие села до 2012</w:t>
      </w:r>
      <w:r w:rsidRPr="00020A32">
        <w:rPr>
          <w:spacing w:val="-7"/>
          <w:sz w:val="24"/>
        </w:rPr>
        <w:t xml:space="preserve"> </w:t>
      </w:r>
      <w:r w:rsidRPr="00020A32">
        <w:rPr>
          <w:sz w:val="24"/>
        </w:rPr>
        <w:t>года»;</w:t>
      </w:r>
    </w:p>
    <w:p w14:paraId="6C20DE0F" w14:textId="77777777" w:rsidR="00625064" w:rsidRPr="00020A32" w:rsidRDefault="00A36D39">
      <w:pPr>
        <w:pStyle w:val="a4"/>
        <w:numPr>
          <w:ilvl w:val="0"/>
          <w:numId w:val="65"/>
        </w:numPr>
        <w:tabs>
          <w:tab w:val="left" w:pos="1354"/>
        </w:tabs>
        <w:ind w:right="541" w:firstLine="720"/>
        <w:jc w:val="both"/>
        <w:rPr>
          <w:sz w:val="24"/>
        </w:rPr>
      </w:pPr>
      <w:r w:rsidRPr="00020A32">
        <w:rPr>
          <w:sz w:val="24"/>
        </w:rPr>
        <w:t>Долгосрочная целевая программа «Социальное развитие села Иркутской области на период на 2011-2014 годы, утвержденная Постановлением Правительства Иркутской области от 18.10.2010 г.</w:t>
      </w:r>
      <w:r w:rsidRPr="00020A32">
        <w:rPr>
          <w:spacing w:val="-2"/>
          <w:sz w:val="24"/>
        </w:rPr>
        <w:t xml:space="preserve"> </w:t>
      </w:r>
      <w:r w:rsidRPr="00020A32">
        <w:rPr>
          <w:sz w:val="24"/>
        </w:rPr>
        <w:t>№267-ПП;</w:t>
      </w:r>
    </w:p>
    <w:p w14:paraId="43F3CD60" w14:textId="77777777" w:rsidR="00625064" w:rsidRPr="00020A32" w:rsidRDefault="00A36D39">
      <w:pPr>
        <w:pStyle w:val="a4"/>
        <w:numPr>
          <w:ilvl w:val="0"/>
          <w:numId w:val="65"/>
        </w:numPr>
        <w:tabs>
          <w:tab w:val="left" w:pos="1354"/>
        </w:tabs>
        <w:spacing w:line="293" w:lineRule="exact"/>
        <w:ind w:left="1354" w:hanging="274"/>
        <w:rPr>
          <w:sz w:val="24"/>
        </w:rPr>
      </w:pPr>
      <w:r w:rsidRPr="00020A32">
        <w:rPr>
          <w:sz w:val="24"/>
        </w:rPr>
        <w:t>Федеральная целевая программа «Жилище» на 2011 - 2015</w:t>
      </w:r>
      <w:r w:rsidRPr="00020A32">
        <w:rPr>
          <w:spacing w:val="-3"/>
          <w:sz w:val="24"/>
        </w:rPr>
        <w:t xml:space="preserve"> </w:t>
      </w:r>
      <w:r w:rsidRPr="00020A32">
        <w:rPr>
          <w:sz w:val="24"/>
        </w:rPr>
        <w:t>годы;</w:t>
      </w:r>
    </w:p>
    <w:p w14:paraId="7B1AB350" w14:textId="77777777" w:rsidR="00625064" w:rsidRPr="00020A32" w:rsidRDefault="00A36D39">
      <w:pPr>
        <w:pStyle w:val="a4"/>
        <w:numPr>
          <w:ilvl w:val="0"/>
          <w:numId w:val="65"/>
        </w:numPr>
        <w:tabs>
          <w:tab w:val="left" w:pos="1354"/>
        </w:tabs>
        <w:ind w:right="541" w:firstLine="720"/>
        <w:jc w:val="both"/>
        <w:rPr>
          <w:sz w:val="24"/>
        </w:rPr>
      </w:pPr>
      <w:r w:rsidRPr="00020A32">
        <w:rPr>
          <w:sz w:val="24"/>
        </w:rPr>
        <w:t>Областная социальная программа «Молодым семьям - доступное жилье» на 2005- 2019 г.г.», утвержденная Постановлением законодательного собрания Иркутской области от 16.03.2005г. №7/26-ЗС;</w:t>
      </w:r>
    </w:p>
    <w:p w14:paraId="4A5E034A" w14:textId="77777777" w:rsidR="00625064" w:rsidRPr="00020A32" w:rsidRDefault="00A36D39">
      <w:pPr>
        <w:pStyle w:val="a4"/>
        <w:numPr>
          <w:ilvl w:val="0"/>
          <w:numId w:val="65"/>
        </w:numPr>
        <w:tabs>
          <w:tab w:val="left" w:pos="1354"/>
        </w:tabs>
        <w:ind w:right="546" w:firstLine="720"/>
        <w:jc w:val="both"/>
        <w:rPr>
          <w:sz w:val="24"/>
        </w:rPr>
      </w:pPr>
      <w:r w:rsidRPr="00020A32">
        <w:rPr>
          <w:sz w:val="24"/>
        </w:rPr>
        <w:t>Областная долгосрочная программа «Развитие автодорог общего пользования, находящихся в государственной собственности Иркутской области на 2011-2015</w:t>
      </w:r>
      <w:r w:rsidRPr="00020A32">
        <w:rPr>
          <w:spacing w:val="-8"/>
          <w:sz w:val="24"/>
        </w:rPr>
        <w:t xml:space="preserve"> </w:t>
      </w:r>
      <w:r w:rsidRPr="00020A32">
        <w:rPr>
          <w:sz w:val="24"/>
        </w:rPr>
        <w:t>годы»;</w:t>
      </w:r>
    </w:p>
    <w:p w14:paraId="13B11836" w14:textId="77777777" w:rsidR="00625064" w:rsidRPr="00020A32" w:rsidRDefault="00A36D39">
      <w:pPr>
        <w:pStyle w:val="a4"/>
        <w:numPr>
          <w:ilvl w:val="0"/>
          <w:numId w:val="65"/>
        </w:numPr>
        <w:tabs>
          <w:tab w:val="left" w:pos="1354"/>
        </w:tabs>
        <w:ind w:right="545" w:firstLine="720"/>
        <w:jc w:val="both"/>
        <w:rPr>
          <w:sz w:val="24"/>
        </w:rPr>
      </w:pPr>
      <w:r w:rsidRPr="00020A32">
        <w:rPr>
          <w:sz w:val="24"/>
        </w:rPr>
        <w:t>Федеральная долгосрочная программа «Малоэтажная комплексная застройка территории» на 2008-2012</w:t>
      </w:r>
      <w:r w:rsidRPr="00020A32">
        <w:rPr>
          <w:spacing w:val="-2"/>
          <w:sz w:val="24"/>
        </w:rPr>
        <w:t xml:space="preserve"> </w:t>
      </w:r>
      <w:r w:rsidRPr="00020A32">
        <w:rPr>
          <w:sz w:val="24"/>
        </w:rPr>
        <w:t>годы;</w:t>
      </w:r>
    </w:p>
    <w:p w14:paraId="0BFA796E" w14:textId="77777777" w:rsidR="00625064" w:rsidRPr="00020A32" w:rsidRDefault="00A36D39">
      <w:pPr>
        <w:pStyle w:val="a4"/>
        <w:numPr>
          <w:ilvl w:val="0"/>
          <w:numId w:val="65"/>
        </w:numPr>
        <w:tabs>
          <w:tab w:val="left" w:pos="1354"/>
        </w:tabs>
        <w:spacing w:line="292" w:lineRule="exact"/>
        <w:ind w:left="1354" w:hanging="274"/>
        <w:rPr>
          <w:sz w:val="24"/>
        </w:rPr>
      </w:pPr>
      <w:r w:rsidRPr="00020A32">
        <w:rPr>
          <w:sz w:val="24"/>
        </w:rPr>
        <w:t>Федеральная адресная инвестиционная программа на 2012-2014</w:t>
      </w:r>
      <w:r w:rsidRPr="00020A32">
        <w:rPr>
          <w:spacing w:val="-5"/>
          <w:sz w:val="24"/>
        </w:rPr>
        <w:t xml:space="preserve"> </w:t>
      </w:r>
      <w:r w:rsidRPr="00020A32">
        <w:rPr>
          <w:sz w:val="24"/>
        </w:rPr>
        <w:t>годы.</w:t>
      </w:r>
    </w:p>
    <w:p w14:paraId="23113213" w14:textId="77777777" w:rsidR="00625064" w:rsidRPr="00020A32" w:rsidRDefault="00A36D39">
      <w:pPr>
        <w:pStyle w:val="a3"/>
        <w:ind w:right="538" w:firstLine="719"/>
        <w:jc w:val="both"/>
      </w:pPr>
      <w:r w:rsidRPr="00020A32">
        <w:t>В рамках проекта «Генеральный план Куретского муниципального образования Ольхонского района Иркутской области» была разработана Концепция социально- экономического и градостроительного развития Куретского муниципального</w:t>
      </w:r>
      <w:r w:rsidRPr="00020A32">
        <w:rPr>
          <w:spacing w:val="-7"/>
        </w:rPr>
        <w:t xml:space="preserve"> </w:t>
      </w:r>
      <w:r w:rsidRPr="00020A32">
        <w:t>образования</w:t>
      </w:r>
    </w:p>
    <w:p w14:paraId="65BAD6D2" w14:textId="77777777" w:rsidR="00625064" w:rsidRPr="00020A32" w:rsidRDefault="00A36D39">
      <w:pPr>
        <w:pStyle w:val="a3"/>
        <w:ind w:right="540" w:firstLine="719"/>
        <w:jc w:val="both"/>
      </w:pPr>
      <w:r w:rsidRPr="00020A32">
        <w:t>Основные показатели Концепции легли в основу проектных решений «Генерального плана Куретского муниципального образования Ольхонского района Иркутской</w:t>
      </w:r>
      <w:r w:rsidRPr="00020A32">
        <w:rPr>
          <w:spacing w:val="-14"/>
        </w:rPr>
        <w:t xml:space="preserve"> </w:t>
      </w:r>
      <w:r w:rsidRPr="00020A32">
        <w:t>области».</w:t>
      </w:r>
    </w:p>
    <w:p w14:paraId="4BD020E9" w14:textId="77777777" w:rsidR="00625064" w:rsidRPr="00020A32" w:rsidRDefault="00A36D39">
      <w:pPr>
        <w:pStyle w:val="a3"/>
        <w:ind w:right="540" w:firstLine="719"/>
        <w:jc w:val="both"/>
      </w:pPr>
      <w:r w:rsidRPr="00020A32">
        <w:t>В составе проекта в соответствии с п.9 «Задания на разработку проекта «Генерального плана Куретского муниципального образования Ольхонского района Иркутской области» разработаны разделы:</w:t>
      </w:r>
    </w:p>
    <w:p w14:paraId="0A8B76B2" w14:textId="77777777" w:rsidR="00625064" w:rsidRPr="00020A32" w:rsidRDefault="00625064">
      <w:pPr>
        <w:jc w:val="both"/>
        <w:sectPr w:rsidR="00625064" w:rsidRPr="00020A32">
          <w:pgSz w:w="11910" w:h="16840"/>
          <w:pgMar w:top="1080" w:right="20" w:bottom="660" w:left="1200" w:header="230" w:footer="475" w:gutter="0"/>
          <w:cols w:space="720"/>
        </w:sectPr>
      </w:pPr>
    </w:p>
    <w:p w14:paraId="23553B4B" w14:textId="77777777" w:rsidR="00625064" w:rsidRPr="00020A32" w:rsidRDefault="00625064">
      <w:pPr>
        <w:pStyle w:val="a3"/>
        <w:spacing w:before="9"/>
        <w:ind w:left="0"/>
        <w:rPr>
          <w:sz w:val="17"/>
        </w:rPr>
      </w:pPr>
    </w:p>
    <w:p w14:paraId="17D081AB" w14:textId="77777777" w:rsidR="00625064" w:rsidRPr="00020A32" w:rsidRDefault="00A36D39">
      <w:pPr>
        <w:pStyle w:val="a4"/>
        <w:numPr>
          <w:ilvl w:val="0"/>
          <w:numId w:val="64"/>
        </w:numPr>
        <w:tabs>
          <w:tab w:val="left" w:pos="1220"/>
        </w:tabs>
        <w:spacing w:before="90"/>
        <w:ind w:firstLine="720"/>
        <w:rPr>
          <w:sz w:val="24"/>
        </w:rPr>
      </w:pPr>
      <w:r w:rsidRPr="00020A32">
        <w:rPr>
          <w:sz w:val="24"/>
        </w:rPr>
        <w:t>«Комплексная оценка территорий. Охрана природы и окружающей</w:t>
      </w:r>
      <w:r w:rsidRPr="00020A32">
        <w:rPr>
          <w:spacing w:val="-9"/>
          <w:sz w:val="24"/>
        </w:rPr>
        <w:t xml:space="preserve"> </w:t>
      </w:r>
      <w:r w:rsidRPr="00020A32">
        <w:rPr>
          <w:sz w:val="24"/>
        </w:rPr>
        <w:t>среды»;</w:t>
      </w:r>
    </w:p>
    <w:p w14:paraId="350B334C" w14:textId="77777777" w:rsidR="00625064" w:rsidRPr="00020A32" w:rsidRDefault="00A36D39">
      <w:pPr>
        <w:pStyle w:val="a4"/>
        <w:numPr>
          <w:ilvl w:val="0"/>
          <w:numId w:val="64"/>
        </w:numPr>
        <w:tabs>
          <w:tab w:val="left" w:pos="1342"/>
        </w:tabs>
        <w:spacing w:before="1"/>
        <w:ind w:right="545" w:firstLine="720"/>
        <w:rPr>
          <w:sz w:val="24"/>
        </w:rPr>
      </w:pPr>
      <w:r w:rsidRPr="00020A32">
        <w:rPr>
          <w:sz w:val="24"/>
        </w:rPr>
        <w:t>«Инженерно-технические мероприятия гражданской обороны. Мероприятия по предупреждению чрезвычайных</w:t>
      </w:r>
      <w:r w:rsidRPr="00020A32">
        <w:rPr>
          <w:spacing w:val="-1"/>
          <w:sz w:val="24"/>
        </w:rPr>
        <w:t xml:space="preserve"> </w:t>
      </w:r>
      <w:r w:rsidRPr="00020A32">
        <w:rPr>
          <w:sz w:val="24"/>
        </w:rPr>
        <w:t>ситуаций»;</w:t>
      </w:r>
    </w:p>
    <w:p w14:paraId="09BBAA9A" w14:textId="77777777" w:rsidR="00625064" w:rsidRPr="00020A32" w:rsidRDefault="00A36D39">
      <w:pPr>
        <w:pStyle w:val="a4"/>
        <w:numPr>
          <w:ilvl w:val="0"/>
          <w:numId w:val="64"/>
        </w:numPr>
        <w:tabs>
          <w:tab w:val="left" w:pos="1220"/>
        </w:tabs>
        <w:ind w:left="1219" w:hanging="139"/>
        <w:rPr>
          <w:sz w:val="24"/>
        </w:rPr>
      </w:pPr>
      <w:r w:rsidRPr="00020A32">
        <w:rPr>
          <w:sz w:val="24"/>
        </w:rPr>
        <w:t>«Охрана объектов культурного</w:t>
      </w:r>
      <w:r w:rsidRPr="00020A32">
        <w:rPr>
          <w:spacing w:val="-5"/>
          <w:sz w:val="24"/>
        </w:rPr>
        <w:t xml:space="preserve"> </w:t>
      </w:r>
      <w:r w:rsidRPr="00020A32">
        <w:rPr>
          <w:sz w:val="24"/>
        </w:rPr>
        <w:t>наследия».</w:t>
      </w:r>
    </w:p>
    <w:p w14:paraId="7F8C8E10" w14:textId="77777777" w:rsidR="00625064" w:rsidRPr="00020A32" w:rsidRDefault="00A36D39">
      <w:pPr>
        <w:pStyle w:val="a3"/>
        <w:ind w:firstLine="719"/>
      </w:pPr>
      <w:r w:rsidRPr="00020A32">
        <w:t>Проект включает в себя материалы по обоснованию и положение о территориальном планировании.</w:t>
      </w:r>
    </w:p>
    <w:p w14:paraId="4E32FDE3" w14:textId="77777777" w:rsidR="00625064" w:rsidRPr="00020A32" w:rsidRDefault="00A36D39">
      <w:pPr>
        <w:pStyle w:val="a3"/>
        <w:tabs>
          <w:tab w:val="left" w:pos="3128"/>
          <w:tab w:val="left" w:pos="5244"/>
          <w:tab w:val="left" w:pos="8380"/>
        </w:tabs>
        <w:ind w:right="540" w:firstLine="719"/>
        <w:jc w:val="both"/>
      </w:pPr>
      <w:r w:rsidRPr="00020A32">
        <w:t>В проекте «Генерального плана Куретского муниципального образования Ольхонского района Иркутской области» дается анализ существующих природных условий и ресурсов; выявляются экономический, социальный, ландшафтно-рекреационный потенциал территории поселения; определяются территории, благоприятные для использования по различному функциональному</w:t>
      </w:r>
      <w:r w:rsidRPr="00020A32">
        <w:tab/>
        <w:t>назначению</w:t>
      </w:r>
      <w:r w:rsidRPr="00020A32">
        <w:tab/>
        <w:t>(градостроительному,</w:t>
      </w:r>
      <w:r w:rsidRPr="00020A32">
        <w:tab/>
        <w:t>рекреационному, сельскохозяйственному), предлагается стратегия социально-экономического развития; развития транспортно-инженерной инфраструктуры (автодорог, транспорта, водоснабжения, канализации, отопления, электроснабжения, газоснабжения, связи); рассматриваются экологические проблемы и пути их решения; даются предложения по планировочной организации и функциональному зонированию территории (жилищному строительству, организации системы культурно-бытового обслуживания и отдыха, организации системы связи и</w:t>
      </w:r>
      <w:r w:rsidRPr="00020A32">
        <w:rPr>
          <w:spacing w:val="59"/>
        </w:rPr>
        <w:t xml:space="preserve"> </w:t>
      </w:r>
      <w:r w:rsidRPr="00020A32">
        <w:t>др.).</w:t>
      </w:r>
    </w:p>
    <w:p w14:paraId="1542D3E5" w14:textId="77777777" w:rsidR="00625064" w:rsidRPr="00020A32" w:rsidRDefault="00A36D39">
      <w:pPr>
        <w:pStyle w:val="a3"/>
        <w:spacing w:before="1"/>
        <w:ind w:right="542" w:firstLine="719"/>
        <w:jc w:val="both"/>
      </w:pPr>
      <w:r w:rsidRPr="00020A32">
        <w:t>Проектом предлагается проведение ряда мероприятий, в результате которых будет достигаться основная цель - последовательное повышение качества жизни населения и повышения его жизненного уровня.</w:t>
      </w:r>
    </w:p>
    <w:p w14:paraId="3FC7B748" w14:textId="77777777" w:rsidR="00625064" w:rsidRPr="00020A32" w:rsidRDefault="00A36D39">
      <w:pPr>
        <w:pStyle w:val="a3"/>
        <w:ind w:right="585" w:firstLine="719"/>
      </w:pPr>
      <w:r w:rsidRPr="00020A32">
        <w:t>Проектные решения предусмотрены на расчетный период 20 лет (расчетный срок до 2030 года), с выделением первоочередных мероприятий на срок 10 лет (2020 г.).</w:t>
      </w:r>
    </w:p>
    <w:p w14:paraId="6BCF1CBF" w14:textId="77777777" w:rsidR="00625064" w:rsidRPr="00020A32" w:rsidRDefault="00A36D39">
      <w:pPr>
        <w:pStyle w:val="a3"/>
        <w:spacing w:line="276" w:lineRule="exact"/>
        <w:ind w:left="1080"/>
      </w:pPr>
      <w:r w:rsidRPr="00020A32">
        <w:t>В работе над проектом использовались нормативные и законодательные материалы:</w:t>
      </w:r>
    </w:p>
    <w:p w14:paraId="038EB231" w14:textId="1B303AF5" w:rsidR="00625064" w:rsidRPr="00020A32" w:rsidRDefault="00A36D39">
      <w:pPr>
        <w:pStyle w:val="a4"/>
        <w:numPr>
          <w:ilvl w:val="0"/>
          <w:numId w:val="65"/>
        </w:numPr>
        <w:tabs>
          <w:tab w:val="left" w:pos="1493"/>
          <w:tab w:val="left" w:pos="1494"/>
        </w:tabs>
        <w:ind w:left="1788" w:right="546" w:hanging="720"/>
        <w:rPr>
          <w:sz w:val="24"/>
        </w:rPr>
      </w:pPr>
      <w:r w:rsidRPr="00020A32">
        <w:rPr>
          <w:sz w:val="24"/>
        </w:rPr>
        <w:t>Градостроительный кодекс Российской Федерации от 29декабря 2004 года № 190-ФЗ;</w:t>
      </w:r>
    </w:p>
    <w:p w14:paraId="1456BD5F" w14:textId="77777777" w:rsidR="00625064" w:rsidRPr="00020A32" w:rsidRDefault="00A36D39">
      <w:pPr>
        <w:pStyle w:val="a4"/>
        <w:numPr>
          <w:ilvl w:val="0"/>
          <w:numId w:val="65"/>
        </w:numPr>
        <w:tabs>
          <w:tab w:val="left" w:pos="1493"/>
          <w:tab w:val="left" w:pos="1494"/>
        </w:tabs>
        <w:spacing w:line="293" w:lineRule="exact"/>
        <w:ind w:left="1493" w:hanging="425"/>
        <w:rPr>
          <w:sz w:val="24"/>
        </w:rPr>
      </w:pPr>
      <w:r w:rsidRPr="00020A32">
        <w:rPr>
          <w:sz w:val="24"/>
        </w:rPr>
        <w:t>Водный кодекс Российской Федерации от 3 июня 2006 года №</w:t>
      </w:r>
      <w:r w:rsidRPr="00020A32">
        <w:rPr>
          <w:spacing w:val="-8"/>
          <w:sz w:val="24"/>
        </w:rPr>
        <w:t xml:space="preserve"> </w:t>
      </w:r>
      <w:r w:rsidRPr="00020A32">
        <w:rPr>
          <w:sz w:val="24"/>
        </w:rPr>
        <w:t>74-ФЗ;</w:t>
      </w:r>
    </w:p>
    <w:p w14:paraId="5EABA87F" w14:textId="77777777" w:rsidR="00625064" w:rsidRPr="00020A32" w:rsidRDefault="00A36D39">
      <w:pPr>
        <w:pStyle w:val="a4"/>
        <w:numPr>
          <w:ilvl w:val="0"/>
          <w:numId w:val="65"/>
        </w:numPr>
        <w:tabs>
          <w:tab w:val="left" w:pos="1493"/>
          <w:tab w:val="left" w:pos="1494"/>
        </w:tabs>
        <w:spacing w:line="293" w:lineRule="exact"/>
        <w:ind w:left="1493" w:hanging="425"/>
        <w:rPr>
          <w:sz w:val="24"/>
        </w:rPr>
      </w:pPr>
      <w:r w:rsidRPr="00020A32">
        <w:rPr>
          <w:sz w:val="24"/>
        </w:rPr>
        <w:t>Земельный кодекс Российской Федерации от 25 октября 2001 года №</w:t>
      </w:r>
      <w:r w:rsidRPr="00020A32">
        <w:rPr>
          <w:spacing w:val="-10"/>
          <w:sz w:val="24"/>
        </w:rPr>
        <w:t xml:space="preserve"> </w:t>
      </w:r>
      <w:r w:rsidRPr="00020A32">
        <w:rPr>
          <w:sz w:val="24"/>
        </w:rPr>
        <w:t>136-ФЗ;</w:t>
      </w:r>
    </w:p>
    <w:p w14:paraId="7A6BF8CF" w14:textId="77777777" w:rsidR="00625064" w:rsidRPr="00020A32" w:rsidRDefault="00A36D39">
      <w:pPr>
        <w:pStyle w:val="a4"/>
        <w:numPr>
          <w:ilvl w:val="0"/>
          <w:numId w:val="65"/>
        </w:numPr>
        <w:tabs>
          <w:tab w:val="left" w:pos="1493"/>
          <w:tab w:val="left" w:pos="1494"/>
        </w:tabs>
        <w:spacing w:line="293" w:lineRule="exact"/>
        <w:ind w:left="1493" w:hanging="425"/>
        <w:rPr>
          <w:sz w:val="24"/>
        </w:rPr>
      </w:pPr>
      <w:r w:rsidRPr="00020A32">
        <w:rPr>
          <w:sz w:val="24"/>
        </w:rPr>
        <w:t>Лесной кодекс Российской Федерации от 4 декабря 2006 года №</w:t>
      </w:r>
      <w:r w:rsidRPr="00020A32">
        <w:rPr>
          <w:spacing w:val="-9"/>
          <w:sz w:val="24"/>
        </w:rPr>
        <w:t xml:space="preserve"> </w:t>
      </w:r>
      <w:r w:rsidRPr="00020A32">
        <w:rPr>
          <w:sz w:val="24"/>
        </w:rPr>
        <w:t>200-ФЗ;</w:t>
      </w:r>
    </w:p>
    <w:p w14:paraId="1B3513E3" w14:textId="77777777" w:rsidR="00625064" w:rsidRPr="00020A32" w:rsidRDefault="00A36D39">
      <w:pPr>
        <w:pStyle w:val="a4"/>
        <w:numPr>
          <w:ilvl w:val="0"/>
          <w:numId w:val="65"/>
        </w:numPr>
        <w:tabs>
          <w:tab w:val="left" w:pos="1493"/>
          <w:tab w:val="left" w:pos="1494"/>
        </w:tabs>
        <w:ind w:left="1788" w:right="546" w:hanging="720"/>
        <w:rPr>
          <w:sz w:val="24"/>
        </w:rPr>
      </w:pPr>
      <w:r w:rsidRPr="00020A32">
        <w:rPr>
          <w:sz w:val="24"/>
        </w:rPr>
        <w:t xml:space="preserve">Федеральный </w:t>
      </w:r>
      <w:hyperlink r:id="rId14">
        <w:r w:rsidRPr="00020A32">
          <w:rPr>
            <w:sz w:val="24"/>
          </w:rPr>
          <w:t>Закон</w:t>
        </w:r>
      </w:hyperlink>
      <w:r w:rsidRPr="00020A32">
        <w:rPr>
          <w:sz w:val="24"/>
        </w:rPr>
        <w:t xml:space="preserve"> от 10 января 2002 года № 7-ФЗ «Об охране окружающей среды»;</w:t>
      </w:r>
    </w:p>
    <w:p w14:paraId="5E48BA83" w14:textId="77777777" w:rsidR="00625064" w:rsidRPr="00020A32" w:rsidRDefault="00A36D39">
      <w:pPr>
        <w:pStyle w:val="a4"/>
        <w:numPr>
          <w:ilvl w:val="0"/>
          <w:numId w:val="65"/>
        </w:numPr>
        <w:tabs>
          <w:tab w:val="left" w:pos="1493"/>
          <w:tab w:val="left" w:pos="1494"/>
        </w:tabs>
        <w:ind w:right="546" w:firstLine="720"/>
        <w:rPr>
          <w:sz w:val="24"/>
        </w:rPr>
      </w:pPr>
      <w:r w:rsidRPr="00020A32">
        <w:rPr>
          <w:sz w:val="24"/>
        </w:rPr>
        <w:t>Федеральный закон от 24 июня 1998 года № 89-ФЗ «Об отходах производства и потребления»;</w:t>
      </w:r>
    </w:p>
    <w:p w14:paraId="272825A2" w14:textId="77777777" w:rsidR="00625064" w:rsidRPr="00020A32" w:rsidRDefault="00A36D39">
      <w:pPr>
        <w:pStyle w:val="a4"/>
        <w:numPr>
          <w:ilvl w:val="0"/>
          <w:numId w:val="65"/>
        </w:numPr>
        <w:tabs>
          <w:tab w:val="left" w:pos="1493"/>
          <w:tab w:val="left" w:pos="1494"/>
          <w:tab w:val="left" w:pos="2720"/>
          <w:tab w:val="left" w:pos="4966"/>
          <w:tab w:val="left" w:pos="7644"/>
          <w:tab w:val="left" w:pos="8507"/>
          <w:tab w:val="left" w:pos="8992"/>
        </w:tabs>
        <w:ind w:right="545" w:firstLine="720"/>
        <w:rPr>
          <w:sz w:val="24"/>
        </w:rPr>
      </w:pPr>
      <w:r w:rsidRPr="00020A32">
        <w:rPr>
          <w:sz w:val="24"/>
        </w:rPr>
        <w:t>СанПиН</w:t>
      </w:r>
      <w:r w:rsidRPr="00020A32">
        <w:rPr>
          <w:sz w:val="24"/>
        </w:rPr>
        <w:tab/>
        <w:t>2.2.1/2.1.1.1200-03</w:t>
      </w:r>
      <w:r w:rsidRPr="00020A32">
        <w:rPr>
          <w:sz w:val="24"/>
        </w:rPr>
        <w:tab/>
        <w:t>«Санитарно-защитные</w:t>
      </w:r>
      <w:r w:rsidRPr="00020A32">
        <w:rPr>
          <w:sz w:val="24"/>
        </w:rPr>
        <w:tab/>
        <w:t>зоны</w:t>
      </w:r>
      <w:r w:rsidRPr="00020A32">
        <w:rPr>
          <w:sz w:val="24"/>
        </w:rPr>
        <w:tab/>
        <w:t>и</w:t>
      </w:r>
      <w:r w:rsidRPr="00020A32">
        <w:rPr>
          <w:sz w:val="24"/>
        </w:rPr>
        <w:tab/>
      </w:r>
      <w:r w:rsidRPr="00020A32">
        <w:rPr>
          <w:spacing w:val="-3"/>
          <w:sz w:val="24"/>
        </w:rPr>
        <w:t xml:space="preserve">санитарная </w:t>
      </w:r>
      <w:r w:rsidRPr="00020A32">
        <w:rPr>
          <w:sz w:val="24"/>
        </w:rPr>
        <w:t>классификация предприятий, сооружений и иных</w:t>
      </w:r>
      <w:r w:rsidRPr="00020A32">
        <w:rPr>
          <w:spacing w:val="-5"/>
          <w:sz w:val="24"/>
        </w:rPr>
        <w:t xml:space="preserve"> </w:t>
      </w:r>
      <w:r w:rsidRPr="00020A32">
        <w:rPr>
          <w:sz w:val="24"/>
        </w:rPr>
        <w:t>объектов»;</w:t>
      </w:r>
    </w:p>
    <w:p w14:paraId="4A387CDC" w14:textId="77777777" w:rsidR="00625064" w:rsidRPr="00020A32" w:rsidRDefault="00A36D39">
      <w:pPr>
        <w:pStyle w:val="a4"/>
        <w:numPr>
          <w:ilvl w:val="0"/>
          <w:numId w:val="65"/>
        </w:numPr>
        <w:tabs>
          <w:tab w:val="left" w:pos="1493"/>
          <w:tab w:val="left" w:pos="1494"/>
        </w:tabs>
        <w:ind w:right="546" w:firstLine="720"/>
        <w:rPr>
          <w:sz w:val="24"/>
        </w:rPr>
      </w:pPr>
      <w:r w:rsidRPr="00020A32">
        <w:rPr>
          <w:sz w:val="24"/>
        </w:rPr>
        <w:t>СанПиН 2.1.4.1110-02 «Зоны санитарной охраны источников водоснабжения и водопроводов питьевого</w:t>
      </w:r>
      <w:r w:rsidRPr="00020A32">
        <w:rPr>
          <w:spacing w:val="-3"/>
          <w:sz w:val="24"/>
        </w:rPr>
        <w:t xml:space="preserve"> </w:t>
      </w:r>
      <w:r w:rsidRPr="00020A32">
        <w:rPr>
          <w:sz w:val="24"/>
        </w:rPr>
        <w:t>назначения»;</w:t>
      </w:r>
    </w:p>
    <w:p w14:paraId="741AE8EC" w14:textId="77777777" w:rsidR="00625064" w:rsidRPr="00020A32" w:rsidRDefault="00A36D39">
      <w:pPr>
        <w:pStyle w:val="a4"/>
        <w:numPr>
          <w:ilvl w:val="0"/>
          <w:numId w:val="65"/>
        </w:numPr>
        <w:tabs>
          <w:tab w:val="left" w:pos="1493"/>
          <w:tab w:val="left" w:pos="1494"/>
        </w:tabs>
        <w:spacing w:line="293" w:lineRule="exact"/>
        <w:ind w:left="1493"/>
        <w:rPr>
          <w:sz w:val="24"/>
        </w:rPr>
      </w:pPr>
      <w:r w:rsidRPr="00020A32">
        <w:rPr>
          <w:sz w:val="24"/>
        </w:rPr>
        <w:t>СП</w:t>
      </w:r>
      <w:r w:rsidRPr="00020A32">
        <w:rPr>
          <w:spacing w:val="29"/>
          <w:sz w:val="24"/>
        </w:rPr>
        <w:t xml:space="preserve"> </w:t>
      </w:r>
      <w:r w:rsidRPr="00020A32">
        <w:rPr>
          <w:sz w:val="24"/>
        </w:rPr>
        <w:t>42.13330.2011</w:t>
      </w:r>
      <w:r w:rsidRPr="00020A32">
        <w:rPr>
          <w:spacing w:val="30"/>
          <w:sz w:val="24"/>
        </w:rPr>
        <w:t xml:space="preserve"> </w:t>
      </w:r>
      <w:r w:rsidRPr="00020A32">
        <w:rPr>
          <w:sz w:val="24"/>
        </w:rPr>
        <w:t>(Актуализированная</w:t>
      </w:r>
      <w:r w:rsidRPr="00020A32">
        <w:rPr>
          <w:spacing w:val="30"/>
          <w:sz w:val="24"/>
        </w:rPr>
        <w:t xml:space="preserve"> </w:t>
      </w:r>
      <w:r w:rsidRPr="00020A32">
        <w:rPr>
          <w:sz w:val="24"/>
        </w:rPr>
        <w:t>редакция</w:t>
      </w:r>
      <w:r w:rsidRPr="00020A32">
        <w:rPr>
          <w:spacing w:val="30"/>
          <w:sz w:val="24"/>
        </w:rPr>
        <w:t xml:space="preserve"> </w:t>
      </w:r>
      <w:r w:rsidRPr="00020A32">
        <w:rPr>
          <w:sz w:val="24"/>
        </w:rPr>
        <w:t>СНиП</w:t>
      </w:r>
      <w:r w:rsidRPr="00020A32">
        <w:rPr>
          <w:spacing w:val="30"/>
          <w:sz w:val="24"/>
        </w:rPr>
        <w:t xml:space="preserve"> </w:t>
      </w:r>
      <w:r w:rsidRPr="00020A32">
        <w:rPr>
          <w:sz w:val="24"/>
        </w:rPr>
        <w:t>2.07.01-89*</w:t>
      </w:r>
      <w:r w:rsidRPr="00020A32">
        <w:rPr>
          <w:spacing w:val="29"/>
          <w:sz w:val="24"/>
        </w:rPr>
        <w:t xml:space="preserve"> </w:t>
      </w:r>
      <w:r w:rsidRPr="00020A32">
        <w:rPr>
          <w:sz w:val="24"/>
        </w:rPr>
        <w:t>,</w:t>
      </w:r>
      <w:r w:rsidRPr="00020A32">
        <w:rPr>
          <w:spacing w:val="30"/>
          <w:sz w:val="24"/>
        </w:rPr>
        <w:t xml:space="preserve"> </w:t>
      </w:r>
      <w:r w:rsidRPr="00020A32">
        <w:rPr>
          <w:sz w:val="24"/>
        </w:rPr>
        <w:t>М.</w:t>
      </w:r>
      <w:r w:rsidRPr="00020A32">
        <w:rPr>
          <w:spacing w:val="31"/>
          <w:sz w:val="24"/>
        </w:rPr>
        <w:t xml:space="preserve"> </w:t>
      </w:r>
      <w:r w:rsidRPr="00020A32">
        <w:rPr>
          <w:sz w:val="24"/>
        </w:rPr>
        <w:t>2011</w:t>
      </w:r>
    </w:p>
    <w:p w14:paraId="4766A03E" w14:textId="77777777" w:rsidR="00625064" w:rsidRPr="00020A32" w:rsidRDefault="00A36D39">
      <w:pPr>
        <w:pStyle w:val="a3"/>
        <w:spacing w:line="275" w:lineRule="exact"/>
      </w:pPr>
      <w:r w:rsidRPr="00020A32">
        <w:t>«Градостроительство. Планировка и застройка городских и сельских поселений»);</w:t>
      </w:r>
    </w:p>
    <w:p w14:paraId="471E43C3" w14:textId="77777777" w:rsidR="00625064" w:rsidRPr="00020A32" w:rsidRDefault="00A36D39">
      <w:pPr>
        <w:pStyle w:val="a4"/>
        <w:numPr>
          <w:ilvl w:val="0"/>
          <w:numId w:val="65"/>
        </w:numPr>
        <w:tabs>
          <w:tab w:val="left" w:pos="1494"/>
        </w:tabs>
        <w:ind w:right="544" w:firstLine="720"/>
        <w:jc w:val="both"/>
        <w:rPr>
          <w:sz w:val="24"/>
        </w:rPr>
      </w:pPr>
      <w:r w:rsidRPr="00020A32">
        <w:rPr>
          <w:sz w:val="24"/>
        </w:rPr>
        <w:t>Методические рекомендации по разработке проектов генеральных планов поселений и городских округов (утв. приказом Министерства регионального развития РФ от 26 мая 2011 г. N</w:t>
      </w:r>
      <w:r w:rsidRPr="00020A32">
        <w:rPr>
          <w:spacing w:val="-4"/>
          <w:sz w:val="24"/>
        </w:rPr>
        <w:t xml:space="preserve"> </w:t>
      </w:r>
      <w:r w:rsidRPr="00020A32">
        <w:rPr>
          <w:sz w:val="24"/>
        </w:rPr>
        <w:t>244);</w:t>
      </w:r>
    </w:p>
    <w:p w14:paraId="6F1A767D" w14:textId="77777777" w:rsidR="00625064" w:rsidRPr="00020A32" w:rsidRDefault="00A36D39">
      <w:pPr>
        <w:pStyle w:val="a4"/>
        <w:numPr>
          <w:ilvl w:val="0"/>
          <w:numId w:val="65"/>
        </w:numPr>
        <w:tabs>
          <w:tab w:val="left" w:pos="1493"/>
          <w:tab w:val="left" w:pos="1494"/>
        </w:tabs>
        <w:ind w:right="542" w:firstLine="720"/>
        <w:rPr>
          <w:sz w:val="24"/>
        </w:rPr>
      </w:pPr>
      <w:r w:rsidRPr="00020A32">
        <w:rPr>
          <w:sz w:val="24"/>
        </w:rPr>
        <w:t>СНиП 22-02-2003 «Инженерная защита территорий, зданий и сооружений от опасных геологических процессов. Основные</w:t>
      </w:r>
      <w:r w:rsidRPr="00020A32">
        <w:rPr>
          <w:spacing w:val="-2"/>
          <w:sz w:val="24"/>
        </w:rPr>
        <w:t xml:space="preserve"> </w:t>
      </w:r>
      <w:r w:rsidRPr="00020A32">
        <w:rPr>
          <w:sz w:val="24"/>
        </w:rPr>
        <w:t>положения»;</w:t>
      </w:r>
    </w:p>
    <w:p w14:paraId="654093C4" w14:textId="77777777" w:rsidR="00625064" w:rsidRPr="00020A32" w:rsidRDefault="00A36D39">
      <w:pPr>
        <w:pStyle w:val="a4"/>
        <w:numPr>
          <w:ilvl w:val="0"/>
          <w:numId w:val="65"/>
        </w:numPr>
        <w:tabs>
          <w:tab w:val="left" w:pos="1493"/>
          <w:tab w:val="left" w:pos="1494"/>
        </w:tabs>
        <w:ind w:left="1493"/>
        <w:rPr>
          <w:sz w:val="24"/>
        </w:rPr>
      </w:pPr>
      <w:r w:rsidRPr="00020A32">
        <w:rPr>
          <w:sz w:val="24"/>
        </w:rPr>
        <w:t>и др. нормативные</w:t>
      </w:r>
      <w:r w:rsidRPr="00020A32">
        <w:rPr>
          <w:spacing w:val="-3"/>
          <w:sz w:val="24"/>
        </w:rPr>
        <w:t xml:space="preserve"> </w:t>
      </w:r>
      <w:r w:rsidRPr="00020A32">
        <w:rPr>
          <w:sz w:val="24"/>
        </w:rPr>
        <w:t>документы.</w:t>
      </w:r>
    </w:p>
    <w:p w14:paraId="7971B7DE" w14:textId="77777777" w:rsidR="00625064" w:rsidRPr="00020A32" w:rsidRDefault="00625064">
      <w:pPr>
        <w:rPr>
          <w:sz w:val="24"/>
        </w:rPr>
        <w:sectPr w:rsidR="00625064" w:rsidRPr="00020A32">
          <w:pgSz w:w="11910" w:h="16840"/>
          <w:pgMar w:top="1080" w:right="20" w:bottom="660" w:left="1200" w:header="230" w:footer="475" w:gutter="0"/>
          <w:cols w:space="720"/>
        </w:sectPr>
      </w:pPr>
    </w:p>
    <w:p w14:paraId="1AA7AE8B" w14:textId="77777777" w:rsidR="00625064" w:rsidRPr="00020A32" w:rsidRDefault="00625064">
      <w:pPr>
        <w:pStyle w:val="a3"/>
        <w:spacing w:before="9"/>
        <w:ind w:left="0"/>
        <w:rPr>
          <w:sz w:val="17"/>
        </w:rPr>
      </w:pPr>
    </w:p>
    <w:p w14:paraId="2DDFDDBE" w14:textId="77777777" w:rsidR="00625064" w:rsidRPr="00020A32" w:rsidRDefault="00A36D39">
      <w:pPr>
        <w:pStyle w:val="2"/>
        <w:numPr>
          <w:ilvl w:val="1"/>
          <w:numId w:val="66"/>
        </w:numPr>
        <w:tabs>
          <w:tab w:val="left" w:pos="2319"/>
        </w:tabs>
        <w:spacing w:before="90"/>
        <w:ind w:right="1542" w:hanging="932"/>
        <w:jc w:val="left"/>
      </w:pPr>
      <w:r w:rsidRPr="00020A32">
        <w:t>ЦЕЛИ И ЗАДАЧИ ГЕНЕРАЛЬНОГО ПЛАНА КУРЕТСКОГО МУНИЦИПАЛЬНОГО</w:t>
      </w:r>
      <w:r w:rsidRPr="00020A32">
        <w:rPr>
          <w:spacing w:val="-1"/>
        </w:rPr>
        <w:t xml:space="preserve"> </w:t>
      </w:r>
      <w:r w:rsidRPr="00020A32">
        <w:t>ОБРАЗОВАНИЯ</w:t>
      </w:r>
    </w:p>
    <w:p w14:paraId="004A944D" w14:textId="77777777" w:rsidR="00625064" w:rsidRPr="00020A32" w:rsidRDefault="00625064">
      <w:pPr>
        <w:pStyle w:val="a3"/>
        <w:spacing w:before="1"/>
        <w:ind w:left="0"/>
        <w:rPr>
          <w:b/>
        </w:rPr>
      </w:pPr>
    </w:p>
    <w:p w14:paraId="4827EC05" w14:textId="77777777" w:rsidR="00625064" w:rsidRPr="00020A32" w:rsidRDefault="00A36D39">
      <w:pPr>
        <w:pStyle w:val="a3"/>
        <w:ind w:right="538" w:firstLine="719"/>
        <w:jc w:val="both"/>
      </w:pPr>
      <w:r w:rsidRPr="00020A32">
        <w:t>В соответствии с градостроительным кодексом Российской Федерации, разработка документа территориального планирования направлена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учёта интересов граждан и объединений.</w:t>
      </w:r>
    </w:p>
    <w:p w14:paraId="3E964F70" w14:textId="77777777" w:rsidR="00625064" w:rsidRPr="00020A32" w:rsidRDefault="00A36D39">
      <w:pPr>
        <w:pStyle w:val="a3"/>
        <w:ind w:right="542" w:firstLine="719"/>
        <w:jc w:val="both"/>
      </w:pPr>
      <w:r w:rsidRPr="00020A32">
        <w:t>Исходя из этого, главная цель Куретского муниципального образования заключается в создании предпосылок повышения эффективности управления развитием территорий входящих в муниципальное образование за счёт принятия градостроительных решений, которые будут способствовать:</w:t>
      </w:r>
    </w:p>
    <w:p w14:paraId="277258D3" w14:textId="77777777" w:rsidR="00625064" w:rsidRPr="00020A32" w:rsidRDefault="00A36D39">
      <w:pPr>
        <w:pStyle w:val="a4"/>
        <w:numPr>
          <w:ilvl w:val="0"/>
          <w:numId w:val="65"/>
        </w:numPr>
        <w:tabs>
          <w:tab w:val="left" w:pos="1494"/>
        </w:tabs>
        <w:ind w:right="545" w:firstLine="720"/>
        <w:jc w:val="both"/>
        <w:rPr>
          <w:sz w:val="24"/>
        </w:rPr>
      </w:pPr>
      <w:r w:rsidRPr="00020A32">
        <w:rPr>
          <w:sz w:val="24"/>
        </w:rPr>
        <w:t>улучшению условий жизнедеятельности населения, улучшению экологической обстановки, эффективному развитию инженерной, транспортной, производственной и социальной инфраструктуры, сохранению историко-культурного и природного наследия, обеспечению устойчивого градостроительного развития территории</w:t>
      </w:r>
      <w:r w:rsidRPr="00020A32">
        <w:rPr>
          <w:spacing w:val="-7"/>
          <w:sz w:val="24"/>
        </w:rPr>
        <w:t xml:space="preserve"> </w:t>
      </w:r>
      <w:r w:rsidRPr="00020A32">
        <w:rPr>
          <w:sz w:val="24"/>
        </w:rPr>
        <w:t>района;</w:t>
      </w:r>
    </w:p>
    <w:p w14:paraId="68C66806" w14:textId="77777777" w:rsidR="00625064" w:rsidRPr="00020A32" w:rsidRDefault="00A36D39">
      <w:pPr>
        <w:pStyle w:val="a4"/>
        <w:numPr>
          <w:ilvl w:val="0"/>
          <w:numId w:val="65"/>
        </w:numPr>
        <w:tabs>
          <w:tab w:val="left" w:pos="1494"/>
        </w:tabs>
        <w:ind w:right="541" w:firstLine="720"/>
        <w:jc w:val="both"/>
        <w:rPr>
          <w:sz w:val="24"/>
        </w:rPr>
      </w:pPr>
      <w:r w:rsidRPr="00020A32">
        <w:rPr>
          <w:sz w:val="24"/>
        </w:rPr>
        <w:t>решению стратегических проблем и оперативных вопросов планирования развития поселения с учётом особенностей и проблем пространственной организации его</w:t>
      </w:r>
      <w:r w:rsidRPr="00020A32">
        <w:rPr>
          <w:spacing w:val="-15"/>
          <w:sz w:val="24"/>
        </w:rPr>
        <w:t xml:space="preserve"> </w:t>
      </w:r>
      <w:r w:rsidRPr="00020A32">
        <w:rPr>
          <w:sz w:val="24"/>
        </w:rPr>
        <w:t>территории;</w:t>
      </w:r>
    </w:p>
    <w:p w14:paraId="1E919210" w14:textId="77777777" w:rsidR="00625064" w:rsidRPr="00020A32" w:rsidRDefault="00A36D39">
      <w:pPr>
        <w:pStyle w:val="a4"/>
        <w:numPr>
          <w:ilvl w:val="0"/>
          <w:numId w:val="65"/>
        </w:numPr>
        <w:tabs>
          <w:tab w:val="left" w:pos="1494"/>
        </w:tabs>
        <w:ind w:right="552" w:firstLine="720"/>
        <w:jc w:val="both"/>
        <w:rPr>
          <w:sz w:val="24"/>
        </w:rPr>
      </w:pPr>
      <w:r w:rsidRPr="00020A32">
        <w:rPr>
          <w:sz w:val="24"/>
        </w:rPr>
        <w:t>взаимному согласованию интересов сельского поселения с интересами соседних муниципальных образований и Иркутской</w:t>
      </w:r>
      <w:r w:rsidRPr="00020A32">
        <w:rPr>
          <w:spacing w:val="4"/>
          <w:sz w:val="24"/>
        </w:rPr>
        <w:t xml:space="preserve"> </w:t>
      </w:r>
      <w:r w:rsidRPr="00020A32">
        <w:rPr>
          <w:sz w:val="24"/>
        </w:rPr>
        <w:t>области;</w:t>
      </w:r>
    </w:p>
    <w:p w14:paraId="519D2828" w14:textId="77777777" w:rsidR="00625064" w:rsidRPr="00020A32" w:rsidRDefault="00A36D39">
      <w:pPr>
        <w:pStyle w:val="a4"/>
        <w:numPr>
          <w:ilvl w:val="0"/>
          <w:numId w:val="65"/>
        </w:numPr>
        <w:tabs>
          <w:tab w:val="left" w:pos="1494"/>
        </w:tabs>
        <w:ind w:right="545" w:firstLine="720"/>
        <w:jc w:val="both"/>
        <w:rPr>
          <w:sz w:val="24"/>
        </w:rPr>
      </w:pPr>
      <w:r w:rsidRPr="00020A32">
        <w:rPr>
          <w:sz w:val="24"/>
        </w:rPr>
        <w:t>градостроительному регулированию использования территории поселения и связанной с ней недвижимости административно-правовыми и экономическими</w:t>
      </w:r>
      <w:r w:rsidRPr="00020A32">
        <w:rPr>
          <w:spacing w:val="-18"/>
          <w:sz w:val="24"/>
        </w:rPr>
        <w:t xml:space="preserve"> </w:t>
      </w:r>
      <w:r w:rsidRPr="00020A32">
        <w:rPr>
          <w:sz w:val="24"/>
        </w:rPr>
        <w:t>способами.</w:t>
      </w:r>
    </w:p>
    <w:p w14:paraId="151A7727" w14:textId="77777777" w:rsidR="00625064" w:rsidRPr="00020A32" w:rsidRDefault="00A36D39">
      <w:pPr>
        <w:pStyle w:val="2"/>
        <w:spacing w:line="275" w:lineRule="exact"/>
        <w:rPr>
          <w:b w:val="0"/>
        </w:rPr>
      </w:pPr>
      <w:r w:rsidRPr="00020A32">
        <w:t>Основными задачами территориального планирования являются</w:t>
      </w:r>
      <w:r w:rsidRPr="00020A32">
        <w:rPr>
          <w:b w:val="0"/>
        </w:rPr>
        <w:t>:</w:t>
      </w:r>
    </w:p>
    <w:p w14:paraId="3359C6DF" w14:textId="77777777" w:rsidR="00625064" w:rsidRPr="00020A32" w:rsidRDefault="00A36D39">
      <w:pPr>
        <w:pStyle w:val="a4"/>
        <w:numPr>
          <w:ilvl w:val="0"/>
          <w:numId w:val="65"/>
        </w:numPr>
        <w:tabs>
          <w:tab w:val="left" w:pos="1493"/>
          <w:tab w:val="left" w:pos="1494"/>
        </w:tabs>
        <w:spacing w:line="294" w:lineRule="exact"/>
        <w:ind w:left="1493"/>
        <w:rPr>
          <w:sz w:val="24"/>
        </w:rPr>
      </w:pPr>
      <w:r w:rsidRPr="00020A32">
        <w:rPr>
          <w:sz w:val="24"/>
        </w:rPr>
        <w:t>Развитие опорного пространственного каркаса территории</w:t>
      </w:r>
      <w:r w:rsidRPr="00020A32">
        <w:rPr>
          <w:spacing w:val="-5"/>
          <w:sz w:val="24"/>
        </w:rPr>
        <w:t xml:space="preserve"> </w:t>
      </w:r>
      <w:r w:rsidRPr="00020A32">
        <w:rPr>
          <w:sz w:val="24"/>
        </w:rPr>
        <w:t>района;</w:t>
      </w:r>
    </w:p>
    <w:p w14:paraId="162F193A" w14:textId="77777777" w:rsidR="00625064" w:rsidRPr="00020A32" w:rsidRDefault="00A36D39">
      <w:pPr>
        <w:pStyle w:val="a4"/>
        <w:numPr>
          <w:ilvl w:val="0"/>
          <w:numId w:val="65"/>
        </w:numPr>
        <w:tabs>
          <w:tab w:val="left" w:pos="1493"/>
          <w:tab w:val="left" w:pos="1494"/>
        </w:tabs>
        <w:spacing w:line="293" w:lineRule="exact"/>
        <w:ind w:left="1493"/>
        <w:rPr>
          <w:sz w:val="24"/>
        </w:rPr>
      </w:pPr>
      <w:r w:rsidRPr="00020A32">
        <w:rPr>
          <w:sz w:val="24"/>
        </w:rPr>
        <w:t>Функциональное зонирование территории</w:t>
      </w:r>
      <w:r w:rsidRPr="00020A32">
        <w:rPr>
          <w:spacing w:val="-3"/>
          <w:sz w:val="24"/>
        </w:rPr>
        <w:t xml:space="preserve"> </w:t>
      </w:r>
      <w:r w:rsidRPr="00020A32">
        <w:rPr>
          <w:sz w:val="24"/>
        </w:rPr>
        <w:t>поселения;</w:t>
      </w:r>
    </w:p>
    <w:p w14:paraId="27E79319" w14:textId="77777777" w:rsidR="00625064" w:rsidRPr="00020A32" w:rsidRDefault="00A36D39">
      <w:pPr>
        <w:pStyle w:val="a4"/>
        <w:numPr>
          <w:ilvl w:val="0"/>
          <w:numId w:val="65"/>
        </w:numPr>
        <w:tabs>
          <w:tab w:val="left" w:pos="1561"/>
        </w:tabs>
        <w:ind w:right="547" w:firstLine="720"/>
        <w:jc w:val="both"/>
        <w:rPr>
          <w:sz w:val="24"/>
        </w:rPr>
      </w:pPr>
      <w:r w:rsidRPr="00020A32">
        <w:rPr>
          <w:sz w:val="24"/>
        </w:rPr>
        <w:t>Улучшение экологической ситуации, охрана и воспроизводство потенциала природных</w:t>
      </w:r>
      <w:r w:rsidRPr="00020A32">
        <w:rPr>
          <w:spacing w:val="-1"/>
          <w:sz w:val="24"/>
        </w:rPr>
        <w:t xml:space="preserve"> </w:t>
      </w:r>
      <w:r w:rsidRPr="00020A32">
        <w:rPr>
          <w:sz w:val="24"/>
        </w:rPr>
        <w:t>ресурсов;</w:t>
      </w:r>
    </w:p>
    <w:p w14:paraId="7A02F56E" w14:textId="77777777" w:rsidR="00625064" w:rsidRPr="00020A32" w:rsidRDefault="00A36D39">
      <w:pPr>
        <w:pStyle w:val="a4"/>
        <w:numPr>
          <w:ilvl w:val="0"/>
          <w:numId w:val="65"/>
        </w:numPr>
        <w:tabs>
          <w:tab w:val="left" w:pos="1441"/>
        </w:tabs>
        <w:ind w:right="551" w:firstLine="720"/>
        <w:jc w:val="both"/>
        <w:rPr>
          <w:sz w:val="24"/>
        </w:rPr>
      </w:pPr>
      <w:r w:rsidRPr="00020A32">
        <w:rPr>
          <w:sz w:val="24"/>
        </w:rPr>
        <w:t>Развитие социальной и производственной инфраструктуры как основы использования современных</w:t>
      </w:r>
      <w:r w:rsidRPr="00020A32">
        <w:rPr>
          <w:spacing w:val="-1"/>
          <w:sz w:val="24"/>
        </w:rPr>
        <w:t xml:space="preserve"> </w:t>
      </w:r>
      <w:r w:rsidRPr="00020A32">
        <w:rPr>
          <w:sz w:val="24"/>
        </w:rPr>
        <w:t>технологий;</w:t>
      </w:r>
    </w:p>
    <w:p w14:paraId="5E8E6483" w14:textId="77777777" w:rsidR="00625064" w:rsidRPr="00020A32" w:rsidRDefault="00A36D39">
      <w:pPr>
        <w:pStyle w:val="a4"/>
        <w:numPr>
          <w:ilvl w:val="0"/>
          <w:numId w:val="65"/>
        </w:numPr>
        <w:tabs>
          <w:tab w:val="left" w:pos="1493"/>
          <w:tab w:val="left" w:pos="1494"/>
        </w:tabs>
        <w:spacing w:line="292" w:lineRule="exact"/>
        <w:ind w:left="1493"/>
        <w:rPr>
          <w:sz w:val="24"/>
        </w:rPr>
      </w:pPr>
      <w:r w:rsidRPr="00020A32">
        <w:rPr>
          <w:sz w:val="24"/>
        </w:rPr>
        <w:t>Развитие рекреационно-туристической</w:t>
      </w:r>
      <w:r w:rsidRPr="00020A32">
        <w:rPr>
          <w:spacing w:val="-2"/>
          <w:sz w:val="24"/>
        </w:rPr>
        <w:t xml:space="preserve"> </w:t>
      </w:r>
      <w:r w:rsidRPr="00020A32">
        <w:rPr>
          <w:sz w:val="24"/>
        </w:rPr>
        <w:t>инфраструктуры;</w:t>
      </w:r>
    </w:p>
    <w:p w14:paraId="17B2D0A1" w14:textId="77777777" w:rsidR="00625064" w:rsidRPr="00020A32" w:rsidRDefault="00A36D39">
      <w:pPr>
        <w:pStyle w:val="a4"/>
        <w:numPr>
          <w:ilvl w:val="0"/>
          <w:numId w:val="65"/>
        </w:numPr>
        <w:tabs>
          <w:tab w:val="left" w:pos="1493"/>
          <w:tab w:val="left" w:pos="1494"/>
        </w:tabs>
        <w:spacing w:line="293" w:lineRule="exact"/>
        <w:ind w:left="1493"/>
        <w:rPr>
          <w:sz w:val="24"/>
        </w:rPr>
      </w:pPr>
      <w:r w:rsidRPr="00020A32">
        <w:rPr>
          <w:sz w:val="24"/>
        </w:rPr>
        <w:t>Развитие транспортной и инженерной</w:t>
      </w:r>
      <w:r w:rsidRPr="00020A32">
        <w:rPr>
          <w:spacing w:val="-5"/>
          <w:sz w:val="24"/>
        </w:rPr>
        <w:t xml:space="preserve"> </w:t>
      </w:r>
      <w:r w:rsidRPr="00020A32">
        <w:rPr>
          <w:sz w:val="24"/>
        </w:rPr>
        <w:t>инфраструктуры.</w:t>
      </w:r>
    </w:p>
    <w:p w14:paraId="41FA7E90" w14:textId="77777777" w:rsidR="00625064" w:rsidRPr="00020A32" w:rsidRDefault="00A36D39">
      <w:pPr>
        <w:pStyle w:val="a3"/>
        <w:ind w:right="543" w:firstLine="719"/>
        <w:jc w:val="both"/>
      </w:pPr>
      <w:r w:rsidRPr="00020A32">
        <w:t>Генеральный план является, прежде всего, правовым градорегулирующим документом для принятия управленческих решений по развитию сельского поселения и разработан с учётом нормативно-правовых актов РФ и Куретского муниципального образования, как в сфере градостроительства, так и в области земельных, имущественных, природоохранных отношений и других сфер деятельности. Это – программа действий в плане управления территорией, вовлечения всех структурных служб поселения и общественности.</w:t>
      </w:r>
    </w:p>
    <w:p w14:paraId="41D63E7E" w14:textId="77777777" w:rsidR="00625064" w:rsidRPr="00020A32" w:rsidRDefault="00A36D39">
      <w:pPr>
        <w:pStyle w:val="a3"/>
        <w:ind w:right="538" w:firstLine="719"/>
        <w:jc w:val="both"/>
      </w:pPr>
      <w:r w:rsidRPr="00020A32">
        <w:t>Для принятия проектных решений в проекте произведён анализ социально- экономического потенциала сельского поселения и выявлены факторы (предпосылки), способствующие развитию муниципального образования на перспективу. Основное противоречие, которое требует разрешения в данном проекте, – несоответствие предпосылок для успешного и интенсивного развития сельского поселения и реального его социально- экономического состояния.</w:t>
      </w:r>
    </w:p>
    <w:p w14:paraId="53283BFE" w14:textId="77777777" w:rsidR="00625064" w:rsidRPr="00020A32" w:rsidRDefault="00A36D39">
      <w:pPr>
        <w:pStyle w:val="a3"/>
        <w:ind w:right="540" w:firstLine="719"/>
        <w:jc w:val="both"/>
      </w:pPr>
      <w:r w:rsidRPr="00020A32">
        <w:rPr>
          <w:b/>
        </w:rPr>
        <w:t xml:space="preserve">Главная стратегическая цель проекта </w:t>
      </w:r>
      <w:r w:rsidRPr="00020A32">
        <w:t>– последовательное повышение жизненного уровня населения муниципального образования и качества жизни населения путем решения основных задач, поставленных и решаемых в данном проекте. Исходя из специфики поселения, анализа позитивных и негативных сторон современного состояния его экономики, сформулированы основные цели и задачи проекта.</w:t>
      </w:r>
    </w:p>
    <w:p w14:paraId="49925F68" w14:textId="77777777" w:rsidR="00625064" w:rsidRPr="00020A32" w:rsidRDefault="00A36D39">
      <w:pPr>
        <w:pStyle w:val="2"/>
      </w:pPr>
      <w:r w:rsidRPr="00020A32">
        <w:t>Основные цели проекта:</w:t>
      </w:r>
    </w:p>
    <w:p w14:paraId="0F62F459" w14:textId="77777777" w:rsidR="00625064" w:rsidRPr="00020A32" w:rsidRDefault="00625064">
      <w:pPr>
        <w:sectPr w:rsidR="00625064" w:rsidRPr="00020A32">
          <w:pgSz w:w="11910" w:h="16840"/>
          <w:pgMar w:top="1080" w:right="20" w:bottom="660" w:left="1200" w:header="230" w:footer="475" w:gutter="0"/>
          <w:cols w:space="720"/>
        </w:sectPr>
      </w:pPr>
    </w:p>
    <w:p w14:paraId="6244AC75" w14:textId="77777777" w:rsidR="00625064" w:rsidRPr="00020A32" w:rsidRDefault="00625064">
      <w:pPr>
        <w:pStyle w:val="a3"/>
        <w:spacing w:before="11"/>
        <w:ind w:left="0"/>
        <w:rPr>
          <w:b/>
          <w:sz w:val="16"/>
        </w:rPr>
      </w:pPr>
    </w:p>
    <w:p w14:paraId="7F98F232" w14:textId="77777777" w:rsidR="00625064" w:rsidRPr="00020A32" w:rsidRDefault="00A36D39">
      <w:pPr>
        <w:pStyle w:val="a4"/>
        <w:numPr>
          <w:ilvl w:val="0"/>
          <w:numId w:val="65"/>
        </w:numPr>
        <w:tabs>
          <w:tab w:val="left" w:pos="1493"/>
          <w:tab w:val="left" w:pos="1494"/>
        </w:tabs>
        <w:spacing w:before="100" w:line="293" w:lineRule="exact"/>
        <w:ind w:left="1493"/>
        <w:rPr>
          <w:sz w:val="24"/>
        </w:rPr>
      </w:pPr>
      <w:r w:rsidRPr="00020A32">
        <w:rPr>
          <w:sz w:val="24"/>
        </w:rPr>
        <w:t>стабилизация экономики сельского</w:t>
      </w:r>
      <w:r w:rsidRPr="00020A32">
        <w:rPr>
          <w:spacing w:val="-1"/>
          <w:sz w:val="24"/>
        </w:rPr>
        <w:t xml:space="preserve"> </w:t>
      </w:r>
      <w:r w:rsidRPr="00020A32">
        <w:rPr>
          <w:sz w:val="24"/>
        </w:rPr>
        <w:t>поселения;</w:t>
      </w:r>
    </w:p>
    <w:p w14:paraId="2990655F" w14:textId="77777777" w:rsidR="00625064" w:rsidRPr="00020A32" w:rsidRDefault="00A36D39">
      <w:pPr>
        <w:pStyle w:val="a4"/>
        <w:numPr>
          <w:ilvl w:val="0"/>
          <w:numId w:val="65"/>
        </w:numPr>
        <w:tabs>
          <w:tab w:val="left" w:pos="1493"/>
          <w:tab w:val="left" w:pos="1494"/>
        </w:tabs>
        <w:spacing w:line="293" w:lineRule="exact"/>
        <w:ind w:left="1493"/>
        <w:rPr>
          <w:sz w:val="24"/>
        </w:rPr>
      </w:pPr>
      <w:r w:rsidRPr="00020A32">
        <w:rPr>
          <w:sz w:val="24"/>
        </w:rPr>
        <w:t>обеспечение устойчивого функционирования хозяйственного</w:t>
      </w:r>
      <w:r w:rsidRPr="00020A32">
        <w:rPr>
          <w:spacing w:val="-9"/>
          <w:sz w:val="24"/>
        </w:rPr>
        <w:t xml:space="preserve"> </w:t>
      </w:r>
      <w:r w:rsidRPr="00020A32">
        <w:rPr>
          <w:sz w:val="24"/>
        </w:rPr>
        <w:t>комплекса;</w:t>
      </w:r>
    </w:p>
    <w:p w14:paraId="238DB512" w14:textId="77777777" w:rsidR="00625064" w:rsidRPr="00020A32" w:rsidRDefault="00A36D39">
      <w:pPr>
        <w:pStyle w:val="a4"/>
        <w:numPr>
          <w:ilvl w:val="0"/>
          <w:numId w:val="65"/>
        </w:numPr>
        <w:tabs>
          <w:tab w:val="left" w:pos="1494"/>
        </w:tabs>
        <w:ind w:right="543" w:firstLine="720"/>
        <w:jc w:val="both"/>
        <w:rPr>
          <w:sz w:val="24"/>
        </w:rPr>
      </w:pPr>
      <w:r w:rsidRPr="00020A32">
        <w:rPr>
          <w:sz w:val="24"/>
        </w:rPr>
        <w:t>снижение темпов сокращения численности населения, закрепление трудовых ресурсов в поселении, в первую очередь –</w:t>
      </w:r>
      <w:r w:rsidRPr="00020A32">
        <w:rPr>
          <w:spacing w:val="-1"/>
          <w:sz w:val="24"/>
        </w:rPr>
        <w:t xml:space="preserve"> </w:t>
      </w:r>
      <w:r w:rsidRPr="00020A32">
        <w:rPr>
          <w:sz w:val="24"/>
        </w:rPr>
        <w:t>молодёжи.</w:t>
      </w:r>
    </w:p>
    <w:p w14:paraId="0E6838ED" w14:textId="77777777" w:rsidR="00625064" w:rsidRPr="00020A32" w:rsidRDefault="00A36D39">
      <w:pPr>
        <w:pStyle w:val="2"/>
        <w:spacing w:line="275" w:lineRule="exact"/>
      </w:pPr>
      <w:r w:rsidRPr="00020A32">
        <w:t>Основные задачи, решение которых обеспечит достижение этих целей:</w:t>
      </w:r>
    </w:p>
    <w:p w14:paraId="4F5C9737" w14:textId="77777777" w:rsidR="00625064" w:rsidRPr="00020A32" w:rsidRDefault="00A36D39">
      <w:pPr>
        <w:pStyle w:val="a4"/>
        <w:numPr>
          <w:ilvl w:val="0"/>
          <w:numId w:val="65"/>
        </w:numPr>
        <w:tabs>
          <w:tab w:val="left" w:pos="1494"/>
        </w:tabs>
        <w:ind w:right="548" w:firstLine="720"/>
        <w:jc w:val="both"/>
        <w:rPr>
          <w:sz w:val="24"/>
        </w:rPr>
      </w:pPr>
      <w:r w:rsidRPr="00020A32">
        <w:rPr>
          <w:sz w:val="24"/>
        </w:rPr>
        <w:t>выявление и оценка природного и экономического потенциала территории и условий наиболее полного и эффективного его</w:t>
      </w:r>
      <w:r w:rsidRPr="00020A32">
        <w:rPr>
          <w:spacing w:val="-7"/>
          <w:sz w:val="24"/>
        </w:rPr>
        <w:t xml:space="preserve"> </w:t>
      </w:r>
      <w:r w:rsidRPr="00020A32">
        <w:rPr>
          <w:sz w:val="24"/>
        </w:rPr>
        <w:t>использования;</w:t>
      </w:r>
    </w:p>
    <w:p w14:paraId="2E21FEE2" w14:textId="77777777" w:rsidR="00625064" w:rsidRPr="00020A32" w:rsidRDefault="00A36D39">
      <w:pPr>
        <w:pStyle w:val="a4"/>
        <w:numPr>
          <w:ilvl w:val="0"/>
          <w:numId w:val="65"/>
        </w:numPr>
        <w:tabs>
          <w:tab w:val="left" w:pos="1494"/>
        </w:tabs>
        <w:ind w:right="544" w:firstLine="720"/>
        <w:jc w:val="both"/>
        <w:rPr>
          <w:sz w:val="24"/>
        </w:rPr>
      </w:pPr>
      <w:r w:rsidRPr="00020A32">
        <w:rPr>
          <w:sz w:val="24"/>
        </w:rPr>
        <w:t>определение приоритетов государственного инвестирования – первоочередных и  на расчётный</w:t>
      </w:r>
      <w:r w:rsidRPr="00020A32">
        <w:rPr>
          <w:spacing w:val="-2"/>
          <w:sz w:val="24"/>
        </w:rPr>
        <w:t xml:space="preserve"> </w:t>
      </w:r>
      <w:r w:rsidRPr="00020A32">
        <w:rPr>
          <w:sz w:val="24"/>
        </w:rPr>
        <w:t>срок;</w:t>
      </w:r>
    </w:p>
    <w:p w14:paraId="693BFF23" w14:textId="77777777" w:rsidR="00625064" w:rsidRPr="00020A32" w:rsidRDefault="00A36D39">
      <w:pPr>
        <w:pStyle w:val="a4"/>
        <w:numPr>
          <w:ilvl w:val="0"/>
          <w:numId w:val="65"/>
        </w:numPr>
        <w:tabs>
          <w:tab w:val="left" w:pos="1494"/>
        </w:tabs>
        <w:ind w:right="549" w:firstLine="720"/>
        <w:jc w:val="both"/>
        <w:rPr>
          <w:sz w:val="24"/>
        </w:rPr>
      </w:pPr>
      <w:r w:rsidRPr="00020A32">
        <w:rPr>
          <w:sz w:val="24"/>
        </w:rPr>
        <w:t>выявление инвестиционно - привлекательных зон и объектов для привлечения всех видов инвестиций, бюджетных средств, для целенаправленного и конкретного их использования;</w:t>
      </w:r>
    </w:p>
    <w:p w14:paraId="3DB7D627" w14:textId="77777777" w:rsidR="00625064" w:rsidRPr="00020A32" w:rsidRDefault="00A36D39">
      <w:pPr>
        <w:pStyle w:val="a4"/>
        <w:numPr>
          <w:ilvl w:val="0"/>
          <w:numId w:val="65"/>
        </w:numPr>
        <w:tabs>
          <w:tab w:val="left" w:pos="1494"/>
        </w:tabs>
        <w:ind w:right="547" w:firstLine="720"/>
        <w:jc w:val="both"/>
        <w:rPr>
          <w:sz w:val="24"/>
        </w:rPr>
      </w:pPr>
      <w:r w:rsidRPr="00020A32">
        <w:rPr>
          <w:sz w:val="24"/>
        </w:rPr>
        <w:t>повышение жизненного уровня населения путём создания для трудоспособной его части экономических условий, позволяющих за счёт собственных доходов обеспечить более высокий уровень потребления; комфортное жилище, качественные бытовые услуги, услуги транспорта, связи</w:t>
      </w:r>
      <w:r w:rsidRPr="00020A32">
        <w:rPr>
          <w:spacing w:val="-1"/>
          <w:sz w:val="24"/>
        </w:rPr>
        <w:t xml:space="preserve"> </w:t>
      </w:r>
      <w:r w:rsidRPr="00020A32">
        <w:rPr>
          <w:sz w:val="24"/>
        </w:rPr>
        <w:t>и.т.д.;</w:t>
      </w:r>
    </w:p>
    <w:p w14:paraId="509F7A59" w14:textId="77777777" w:rsidR="00625064" w:rsidRPr="00020A32" w:rsidRDefault="00A36D39">
      <w:pPr>
        <w:pStyle w:val="a4"/>
        <w:numPr>
          <w:ilvl w:val="0"/>
          <w:numId w:val="65"/>
        </w:numPr>
        <w:tabs>
          <w:tab w:val="left" w:pos="1494"/>
        </w:tabs>
        <w:ind w:right="549" w:firstLine="720"/>
        <w:jc w:val="both"/>
        <w:rPr>
          <w:sz w:val="24"/>
        </w:rPr>
      </w:pPr>
      <w:r w:rsidRPr="00020A32">
        <w:rPr>
          <w:sz w:val="24"/>
        </w:rPr>
        <w:t>расширение сферы приложения труда, как в количественном, так и в качественном отношении – т.е. не только увеличение количества рабочих мест, но и разнообразие</w:t>
      </w:r>
      <w:r w:rsidRPr="00020A32">
        <w:rPr>
          <w:spacing w:val="-13"/>
          <w:sz w:val="24"/>
        </w:rPr>
        <w:t xml:space="preserve"> </w:t>
      </w:r>
      <w:r w:rsidRPr="00020A32">
        <w:rPr>
          <w:sz w:val="24"/>
        </w:rPr>
        <w:t>выбора;</w:t>
      </w:r>
    </w:p>
    <w:p w14:paraId="11257C8E" w14:textId="77777777" w:rsidR="00625064" w:rsidRPr="00020A32" w:rsidRDefault="00A36D39">
      <w:pPr>
        <w:pStyle w:val="a4"/>
        <w:numPr>
          <w:ilvl w:val="0"/>
          <w:numId w:val="65"/>
        </w:numPr>
        <w:tabs>
          <w:tab w:val="left" w:pos="1494"/>
        </w:tabs>
        <w:ind w:right="544" w:firstLine="720"/>
        <w:jc w:val="both"/>
        <w:rPr>
          <w:sz w:val="24"/>
        </w:rPr>
      </w:pPr>
      <w:r w:rsidRPr="00020A32">
        <w:rPr>
          <w:sz w:val="24"/>
        </w:rPr>
        <w:t>создание эффективной общественной и качественной среды обитания – т.е. среды обеспечивающей комфортное и безопасное</w:t>
      </w:r>
      <w:r w:rsidRPr="00020A32">
        <w:rPr>
          <w:spacing w:val="-2"/>
          <w:sz w:val="24"/>
        </w:rPr>
        <w:t xml:space="preserve"> </w:t>
      </w:r>
      <w:r w:rsidRPr="00020A32">
        <w:rPr>
          <w:sz w:val="24"/>
        </w:rPr>
        <w:t>проживание;</w:t>
      </w:r>
    </w:p>
    <w:p w14:paraId="66280D5B" w14:textId="77777777" w:rsidR="00625064" w:rsidRPr="00020A32" w:rsidRDefault="00A36D39">
      <w:pPr>
        <w:pStyle w:val="a4"/>
        <w:numPr>
          <w:ilvl w:val="0"/>
          <w:numId w:val="65"/>
        </w:numPr>
        <w:tabs>
          <w:tab w:val="left" w:pos="1494"/>
        </w:tabs>
        <w:ind w:right="548" w:firstLine="720"/>
        <w:jc w:val="both"/>
        <w:rPr>
          <w:sz w:val="24"/>
        </w:rPr>
      </w:pPr>
      <w:r w:rsidRPr="00020A32">
        <w:rPr>
          <w:sz w:val="24"/>
        </w:rPr>
        <w:t>развитие малого предпринимательства и создание новых рабочих мест, как в процессе формирования общественной инфраструктуры, так и в качественном текущем содержании и обслуживании объектов, в том числе отдыха и</w:t>
      </w:r>
      <w:r w:rsidRPr="00020A32">
        <w:rPr>
          <w:spacing w:val="-5"/>
          <w:sz w:val="24"/>
        </w:rPr>
        <w:t xml:space="preserve"> </w:t>
      </w:r>
      <w:r w:rsidRPr="00020A32">
        <w:rPr>
          <w:sz w:val="24"/>
        </w:rPr>
        <w:t>туризма;</w:t>
      </w:r>
    </w:p>
    <w:p w14:paraId="2995379F" w14:textId="77777777" w:rsidR="00625064" w:rsidRPr="00020A32" w:rsidRDefault="00A36D39">
      <w:pPr>
        <w:pStyle w:val="a4"/>
        <w:numPr>
          <w:ilvl w:val="0"/>
          <w:numId w:val="65"/>
        </w:numPr>
        <w:tabs>
          <w:tab w:val="left" w:pos="1494"/>
        </w:tabs>
        <w:ind w:right="542" w:firstLine="720"/>
        <w:jc w:val="both"/>
        <w:rPr>
          <w:sz w:val="24"/>
        </w:rPr>
      </w:pPr>
      <w:r w:rsidRPr="00020A32">
        <w:rPr>
          <w:sz w:val="24"/>
        </w:rPr>
        <w:t>разработка стратегии развития культуры села, направленной на поддержку национальных традиций и обычаев русского и других народов и включающей в себя развитие инфраструктуры образовательной и досуговой сферы с использованием новых организационных подходов (создание культурных комплексов – культурно-образовательных, клубно-досуговых, информационно-компьютерных центров на базе школ, клубов, библиотек и.т.д.).</w:t>
      </w:r>
    </w:p>
    <w:p w14:paraId="5C83A740" w14:textId="77777777" w:rsidR="00625064" w:rsidRPr="00020A32" w:rsidRDefault="00625064">
      <w:pPr>
        <w:jc w:val="both"/>
        <w:rPr>
          <w:sz w:val="24"/>
        </w:rPr>
        <w:sectPr w:rsidR="00625064" w:rsidRPr="00020A32">
          <w:pgSz w:w="11910" w:h="16840"/>
          <w:pgMar w:top="1080" w:right="20" w:bottom="660" w:left="1200" w:header="230" w:footer="475" w:gutter="0"/>
          <w:cols w:space="720"/>
        </w:sectPr>
      </w:pPr>
    </w:p>
    <w:p w14:paraId="41B42FF2" w14:textId="77777777" w:rsidR="00625064" w:rsidRPr="00020A32" w:rsidRDefault="00625064">
      <w:pPr>
        <w:pStyle w:val="a3"/>
        <w:spacing w:before="9"/>
        <w:ind w:left="0"/>
        <w:rPr>
          <w:sz w:val="17"/>
        </w:rPr>
      </w:pPr>
    </w:p>
    <w:p w14:paraId="38A02DC2" w14:textId="77777777" w:rsidR="00625064" w:rsidRPr="00020A32" w:rsidRDefault="00A36D39">
      <w:pPr>
        <w:pStyle w:val="2"/>
        <w:numPr>
          <w:ilvl w:val="1"/>
          <w:numId w:val="66"/>
        </w:numPr>
        <w:tabs>
          <w:tab w:val="left" w:pos="2346"/>
        </w:tabs>
        <w:spacing w:before="90"/>
        <w:ind w:left="1469" w:right="1566" w:firstLine="636"/>
        <w:jc w:val="left"/>
      </w:pPr>
      <w:r w:rsidRPr="00020A32">
        <w:t>АНАЛИЗ СУЩЕСТВУЮЩЕЙ СИТУАЦИИ. ЭКОНОМИКО- ГЕОГРАФИЧЕСКОЕ ПОЛОЖЕНИЕ. ИСТОРИЧЕСКАЯ</w:t>
      </w:r>
      <w:r w:rsidRPr="00020A32">
        <w:rPr>
          <w:spacing w:val="-12"/>
        </w:rPr>
        <w:t xml:space="preserve"> </w:t>
      </w:r>
      <w:r w:rsidRPr="00020A32">
        <w:t>СПРАВКА</w:t>
      </w:r>
    </w:p>
    <w:p w14:paraId="740832F5" w14:textId="77777777" w:rsidR="00625064" w:rsidRPr="00020A32" w:rsidRDefault="00625064">
      <w:pPr>
        <w:pStyle w:val="a3"/>
        <w:spacing w:before="1"/>
        <w:ind w:left="0"/>
        <w:rPr>
          <w:b/>
        </w:rPr>
      </w:pPr>
    </w:p>
    <w:p w14:paraId="7997C5C7" w14:textId="77777777" w:rsidR="00625064" w:rsidRPr="00020A32" w:rsidRDefault="00A36D39">
      <w:pPr>
        <w:pStyle w:val="a3"/>
        <w:ind w:right="542" w:firstLine="719"/>
        <w:jc w:val="both"/>
      </w:pPr>
      <w:r w:rsidRPr="00020A32">
        <w:t>Куретское муниципальное образование является единым экономическим, историческим, социальным, территориальным образованием, входит в состав Ольхонского муниципального района Иркутской области. Куретское муниципальное образование наделено статусом сельского поселения Законом Иркутской области от 12.12.2004 г. № 69-оз «О статусе и границах муниципальных образований Ольхонского района Иркутской области».</w:t>
      </w:r>
    </w:p>
    <w:p w14:paraId="4E8B6F55" w14:textId="77777777" w:rsidR="00625064" w:rsidRPr="00020A32" w:rsidRDefault="00A36D39">
      <w:pPr>
        <w:pStyle w:val="a3"/>
        <w:ind w:right="540" w:firstLine="719"/>
        <w:jc w:val="both"/>
      </w:pPr>
      <w:r w:rsidRPr="00020A32">
        <w:t>Граница Куретского сельского поселения граничит на северо-западе от Пади Барун- Тартакуй до ручья Унгура совмещена с границей района и граничит с кварталами по материалам лесоустройства Косо-Степского лесничества № 5 и № 6 по ручью Унгура; на севере – от ручья Унгура до ручья Заморянский граничит с кварталами Косо-Степского лесничества; на юге от ручья Хатун-Хана граничит Косо-Степским лесничеством вверх по ручью Большая Куретка до автодороги, по автодороге до границы Прибайкальского национального парка и граничит с кварталами Ольхонского лесничества. От границы национального парка на юг до ручья Долон-Богот, вверх по ручью до его источника, после чего переходит на исток ручья впадающего в ручей Светлый. От ручья Светлый до ручья Барун-Тарштакуй.</w:t>
      </w:r>
    </w:p>
    <w:p w14:paraId="563AFC73" w14:textId="77777777" w:rsidR="00625064" w:rsidRPr="00020A32" w:rsidRDefault="00A36D39">
      <w:pPr>
        <w:pStyle w:val="a3"/>
        <w:spacing w:before="1"/>
        <w:ind w:right="541" w:firstLine="719"/>
        <w:jc w:val="both"/>
      </w:pPr>
      <w:r w:rsidRPr="00020A32">
        <w:t xml:space="preserve">Куретское муниципальное образование граничит с Баяндаевским, Эхирит-Булагатским районами Усть-Ордынского Бурятского </w:t>
      </w:r>
      <w:r w:rsidRPr="00020A32">
        <w:rPr>
          <w:strike/>
        </w:rPr>
        <w:t>Автономного</w:t>
      </w:r>
      <w:r w:rsidRPr="00020A32">
        <w:t xml:space="preserve"> округа, Качугским, Иркутским районами, Бугульдейским муниципальным образованием, Еланцынским муниципальным образованием.</w:t>
      </w:r>
    </w:p>
    <w:p w14:paraId="2FF3A92F" w14:textId="77777777" w:rsidR="00625064" w:rsidRPr="00020A32" w:rsidRDefault="00A36D39">
      <w:pPr>
        <w:pStyle w:val="a3"/>
        <w:ind w:right="547" w:firstLine="719"/>
        <w:jc w:val="both"/>
      </w:pPr>
      <w:r w:rsidRPr="00020A32">
        <w:t>В состав территории Куретского муниципального образования входят земли следующих населенных</w:t>
      </w:r>
      <w:r w:rsidRPr="00020A32">
        <w:rPr>
          <w:spacing w:val="-1"/>
        </w:rPr>
        <w:t xml:space="preserve"> </w:t>
      </w:r>
      <w:r w:rsidRPr="00020A32">
        <w:t>пунктов:</w:t>
      </w:r>
    </w:p>
    <w:p w14:paraId="31AE4F02" w14:textId="77777777" w:rsidR="00625064" w:rsidRPr="00020A32" w:rsidRDefault="00A36D39">
      <w:pPr>
        <w:pStyle w:val="a4"/>
        <w:numPr>
          <w:ilvl w:val="0"/>
          <w:numId w:val="64"/>
        </w:numPr>
        <w:tabs>
          <w:tab w:val="left" w:pos="1220"/>
        </w:tabs>
        <w:ind w:left="1219" w:hanging="139"/>
        <w:rPr>
          <w:sz w:val="24"/>
        </w:rPr>
      </w:pPr>
      <w:r w:rsidRPr="00020A32">
        <w:rPr>
          <w:sz w:val="24"/>
        </w:rPr>
        <w:t>деревня</w:t>
      </w:r>
      <w:r w:rsidRPr="00020A32">
        <w:rPr>
          <w:spacing w:val="-1"/>
          <w:sz w:val="24"/>
        </w:rPr>
        <w:t xml:space="preserve"> </w:t>
      </w:r>
      <w:r w:rsidRPr="00020A32">
        <w:rPr>
          <w:sz w:val="24"/>
        </w:rPr>
        <w:t>Алагуй;</w:t>
      </w:r>
    </w:p>
    <w:p w14:paraId="0719DEE4" w14:textId="77777777" w:rsidR="00625064" w:rsidRPr="00020A32" w:rsidRDefault="00A36D39">
      <w:pPr>
        <w:pStyle w:val="a4"/>
        <w:numPr>
          <w:ilvl w:val="0"/>
          <w:numId w:val="64"/>
        </w:numPr>
        <w:tabs>
          <w:tab w:val="left" w:pos="1220"/>
        </w:tabs>
        <w:ind w:left="1219" w:hanging="139"/>
        <w:rPr>
          <w:sz w:val="24"/>
        </w:rPr>
      </w:pPr>
      <w:r w:rsidRPr="00020A32">
        <w:rPr>
          <w:sz w:val="24"/>
        </w:rPr>
        <w:t>деревня</w:t>
      </w:r>
      <w:r w:rsidRPr="00020A32">
        <w:rPr>
          <w:spacing w:val="-1"/>
          <w:sz w:val="24"/>
        </w:rPr>
        <w:t xml:space="preserve"> </w:t>
      </w:r>
      <w:r w:rsidRPr="00020A32">
        <w:rPr>
          <w:sz w:val="24"/>
        </w:rPr>
        <w:t>Баганта;</w:t>
      </w:r>
    </w:p>
    <w:p w14:paraId="0688782B" w14:textId="77777777" w:rsidR="00625064" w:rsidRPr="00020A32" w:rsidRDefault="00A36D39">
      <w:pPr>
        <w:pStyle w:val="a4"/>
        <w:numPr>
          <w:ilvl w:val="0"/>
          <w:numId w:val="64"/>
        </w:numPr>
        <w:tabs>
          <w:tab w:val="left" w:pos="1220"/>
        </w:tabs>
        <w:ind w:left="1219" w:hanging="139"/>
        <w:rPr>
          <w:sz w:val="24"/>
        </w:rPr>
      </w:pPr>
      <w:r w:rsidRPr="00020A32">
        <w:rPr>
          <w:sz w:val="24"/>
        </w:rPr>
        <w:t>деревня</w:t>
      </w:r>
      <w:r w:rsidRPr="00020A32">
        <w:rPr>
          <w:spacing w:val="-1"/>
          <w:sz w:val="24"/>
        </w:rPr>
        <w:t xml:space="preserve"> </w:t>
      </w:r>
      <w:r w:rsidRPr="00020A32">
        <w:rPr>
          <w:sz w:val="24"/>
        </w:rPr>
        <w:t>Куреть;</w:t>
      </w:r>
    </w:p>
    <w:p w14:paraId="3C76CAF6" w14:textId="77777777" w:rsidR="00625064" w:rsidRPr="00020A32" w:rsidRDefault="00A36D39">
      <w:pPr>
        <w:pStyle w:val="a4"/>
        <w:numPr>
          <w:ilvl w:val="0"/>
          <w:numId w:val="64"/>
        </w:numPr>
        <w:tabs>
          <w:tab w:val="left" w:pos="1220"/>
        </w:tabs>
        <w:ind w:left="1219" w:hanging="139"/>
        <w:rPr>
          <w:sz w:val="24"/>
        </w:rPr>
      </w:pPr>
      <w:r w:rsidRPr="00020A32">
        <w:rPr>
          <w:sz w:val="24"/>
        </w:rPr>
        <w:t>село Косая</w:t>
      </w:r>
      <w:r w:rsidRPr="00020A32">
        <w:rPr>
          <w:spacing w:val="-2"/>
          <w:sz w:val="24"/>
        </w:rPr>
        <w:t xml:space="preserve"> </w:t>
      </w:r>
      <w:r w:rsidRPr="00020A32">
        <w:rPr>
          <w:sz w:val="24"/>
        </w:rPr>
        <w:t>Степь.</w:t>
      </w:r>
    </w:p>
    <w:p w14:paraId="345501D4" w14:textId="77777777" w:rsidR="00625064" w:rsidRPr="00020A32" w:rsidRDefault="00A36D39">
      <w:pPr>
        <w:pStyle w:val="a3"/>
        <w:ind w:right="541" w:firstLine="719"/>
        <w:jc w:val="both"/>
      </w:pPr>
      <w:r w:rsidRPr="00020A32">
        <w:t>Территория в границах сельского поселения – 158,115 тыс. га, что составляет 9,5% территории Ольхонского района, численность населения на 01.01.2011 года - 842 человека.</w:t>
      </w:r>
    </w:p>
    <w:p w14:paraId="3C340047" w14:textId="77777777" w:rsidR="00625064" w:rsidRPr="00020A32" w:rsidRDefault="00A36D39">
      <w:pPr>
        <w:pStyle w:val="a3"/>
        <w:spacing w:before="1"/>
        <w:ind w:right="542" w:firstLine="719"/>
        <w:jc w:val="both"/>
      </w:pPr>
      <w:r w:rsidRPr="00020A32">
        <w:t>Точно не установлено, когда появилась Куреть. Не исключено, что деревня зародилась во второй половине XVIII века. С помощью старожилов удалось установить, что первые ее жители-переселенцы из Верхоленска Марков и Копылов.</w:t>
      </w:r>
    </w:p>
    <w:p w14:paraId="31FB6A9A" w14:textId="77777777" w:rsidR="00625064" w:rsidRPr="00020A32" w:rsidRDefault="00A36D39">
      <w:pPr>
        <w:pStyle w:val="a3"/>
        <w:ind w:right="540" w:firstLine="719"/>
        <w:jc w:val="both"/>
      </w:pPr>
      <w:r w:rsidRPr="00020A32">
        <w:t>Самой распространенной застройкой была рядовая. Только на улице Мардай все дома окнами стоят к реке Куретке Мардайской. Первые дома Курети были небольшие, с маленькими окнами, обтянутыми бычьими пузырями и крышами из лиственничной коры. Позднее стали строить более добротные дома из лиственницы с горницей и кухней (кутья), с сенями посередине и двумя входами: с ограды (чистого двора) и со двора хозяйственного. Основными занятиями жителей деревни были животноводство, охота и рыбалка. Часть добытой рыбы и пушнины (белки, соболя) выменивали у заезжих купцов на муку, соль и предметы домашнего обихода. Занимались выгонкой березового дегтя, который широко применялся в</w:t>
      </w:r>
      <w:r w:rsidRPr="00020A32">
        <w:rPr>
          <w:spacing w:val="-2"/>
        </w:rPr>
        <w:t xml:space="preserve"> </w:t>
      </w:r>
      <w:r w:rsidRPr="00020A32">
        <w:t>хозяйстве.</w:t>
      </w:r>
    </w:p>
    <w:p w14:paraId="15356260" w14:textId="77777777" w:rsidR="00625064" w:rsidRPr="00020A32" w:rsidRDefault="00A36D39">
      <w:pPr>
        <w:pStyle w:val="a3"/>
        <w:ind w:right="543" w:firstLine="719"/>
        <w:jc w:val="both"/>
      </w:pPr>
      <w:r w:rsidRPr="00020A32">
        <w:t>К моменту прихода русских на берега Байкала (середина XVII века) здесь проживали эвенки и буряты. Совершенно очевидно, что русские, поселившиеся в этих местах, сохранили до наших дней исконные названия. Имя деревне дали соседи-буряты, жившие в те далекие времена вокруг Курети в улусах Умбура и Оса. Слово «куреть» происходит от бурятского</w:t>
      </w:r>
    </w:p>
    <w:p w14:paraId="3C0BBAD7" w14:textId="77777777" w:rsidR="00625064" w:rsidRPr="00020A32" w:rsidRDefault="00A36D39">
      <w:pPr>
        <w:pStyle w:val="a3"/>
        <w:spacing w:before="1"/>
      </w:pPr>
      <w:r w:rsidRPr="00020A32">
        <w:t>«куре», обозначающего забор, изгородь, ограда.</w:t>
      </w:r>
    </w:p>
    <w:p w14:paraId="290BAC43" w14:textId="77777777" w:rsidR="00625064" w:rsidRPr="00020A32" w:rsidRDefault="00A36D39">
      <w:pPr>
        <w:pStyle w:val="a3"/>
        <w:ind w:right="540" w:firstLine="719"/>
        <w:jc w:val="both"/>
      </w:pPr>
      <w:r w:rsidRPr="00020A32">
        <w:t>Во второй половине XIX века, примерно в 1870 году, в Курети открывают первую лавку купцы Копыловы, Михайло Николаевич и Февронья Ивановна. Дети купцов Копыловых в 1898 году получили начальное образование в Куретской</w:t>
      </w:r>
      <w:r w:rsidRPr="00020A32">
        <w:rPr>
          <w:spacing w:val="-6"/>
        </w:rPr>
        <w:t xml:space="preserve"> </w:t>
      </w:r>
      <w:r w:rsidRPr="00020A32">
        <w:t>школе.</w:t>
      </w:r>
    </w:p>
    <w:p w14:paraId="3FDC5E3B" w14:textId="77777777" w:rsidR="00625064" w:rsidRPr="00020A32" w:rsidRDefault="00A36D39">
      <w:pPr>
        <w:pStyle w:val="a3"/>
        <w:ind w:left="1080"/>
      </w:pPr>
      <w:r w:rsidRPr="00020A32">
        <w:t>В 1928-1929 годах в районе началась массовая коллективизация. В деревне в 1929 году</w:t>
      </w:r>
    </w:p>
    <w:p w14:paraId="0417D9C0" w14:textId="77777777" w:rsidR="00625064" w:rsidRPr="00020A32" w:rsidRDefault="00625064">
      <w:pPr>
        <w:sectPr w:rsidR="00625064" w:rsidRPr="00020A32">
          <w:footerReference w:type="default" r:id="rId15"/>
          <w:pgSz w:w="11910" w:h="16840"/>
          <w:pgMar w:top="1080" w:right="20" w:bottom="660" w:left="1200" w:header="230" w:footer="475" w:gutter="0"/>
          <w:pgNumType w:start="3"/>
          <w:cols w:space="720"/>
        </w:sectPr>
      </w:pPr>
    </w:p>
    <w:p w14:paraId="220945D6" w14:textId="77777777" w:rsidR="00625064" w:rsidRPr="00020A32" w:rsidRDefault="00625064">
      <w:pPr>
        <w:pStyle w:val="a3"/>
        <w:spacing w:before="9"/>
        <w:ind w:left="0"/>
        <w:rPr>
          <w:sz w:val="17"/>
        </w:rPr>
      </w:pPr>
    </w:p>
    <w:p w14:paraId="58C8E73A" w14:textId="77777777" w:rsidR="00625064" w:rsidRPr="00020A32" w:rsidRDefault="00A36D39">
      <w:pPr>
        <w:pStyle w:val="a3"/>
        <w:spacing w:before="90"/>
        <w:ind w:right="542"/>
        <w:jc w:val="both"/>
      </w:pPr>
      <w:r w:rsidRPr="00020A32">
        <w:t>было организовано товарищество по обработке земли (ТОЗ), а в 1931 году колхоз «Красный пахарь. В то время в районе организовалась банда, во главе со Жбановым, бывшим сотрудником ОГПУ. В селе Косая Степь есть могила колхозных активистов, расстрелянных бандой Жбанова в 1931 году.</w:t>
      </w:r>
    </w:p>
    <w:p w14:paraId="2E5B76A9" w14:textId="77777777" w:rsidR="00625064" w:rsidRPr="00020A32" w:rsidRDefault="00A36D39">
      <w:pPr>
        <w:pStyle w:val="a3"/>
        <w:spacing w:before="1"/>
        <w:ind w:right="543" w:firstLine="719"/>
        <w:jc w:val="both"/>
      </w:pPr>
      <w:r w:rsidRPr="00020A32">
        <w:t>В 1932 году началось массовое раскулачивание зажиточных крестьян. В Курети были раскулачены и выселены в районы Дальнего Востока Копыловы Николай Васильевич, Иннокентий Васильевич, Яков Михайлович, Иннокентий Яковлевич и другие. Из домов раскулаченных крестьян построили новую первую школу.</w:t>
      </w:r>
    </w:p>
    <w:p w14:paraId="05E3FC07" w14:textId="77777777" w:rsidR="00625064" w:rsidRPr="00020A32" w:rsidRDefault="00A36D39">
      <w:pPr>
        <w:pStyle w:val="a3"/>
        <w:tabs>
          <w:tab w:val="left" w:pos="1485"/>
          <w:tab w:val="left" w:pos="2529"/>
          <w:tab w:val="left" w:pos="3340"/>
          <w:tab w:val="left" w:pos="4168"/>
          <w:tab w:val="left" w:pos="5758"/>
          <w:tab w:val="left" w:pos="6130"/>
          <w:tab w:val="left" w:pos="7982"/>
          <w:tab w:val="left" w:pos="9131"/>
        </w:tabs>
        <w:ind w:left="1080"/>
      </w:pPr>
      <w:r w:rsidRPr="00020A32">
        <w:t>В</w:t>
      </w:r>
      <w:r w:rsidRPr="00020A32">
        <w:tab/>
        <w:t>1937-38</w:t>
      </w:r>
      <w:r w:rsidRPr="00020A32">
        <w:tab/>
        <w:t>годах</w:t>
      </w:r>
      <w:r w:rsidRPr="00020A32">
        <w:tab/>
        <w:t>среди</w:t>
      </w:r>
      <w:r w:rsidRPr="00020A32">
        <w:tab/>
        <w:t>неграмотных</w:t>
      </w:r>
      <w:r w:rsidRPr="00020A32">
        <w:tab/>
        <w:t>и</w:t>
      </w:r>
      <w:r w:rsidRPr="00020A32">
        <w:tab/>
        <w:t>малограмотных</w:t>
      </w:r>
      <w:r w:rsidRPr="00020A32">
        <w:tab/>
        <w:t>крестьян</w:t>
      </w:r>
      <w:r w:rsidRPr="00020A32">
        <w:tab/>
        <w:t>оказались</w:t>
      </w:r>
    </w:p>
    <w:p w14:paraId="164848BA" w14:textId="77777777" w:rsidR="00625064" w:rsidRPr="00020A32" w:rsidRDefault="00A36D39">
      <w:pPr>
        <w:pStyle w:val="a3"/>
        <w:ind w:right="539"/>
        <w:jc w:val="both"/>
      </w:pPr>
      <w:r w:rsidRPr="00020A32">
        <w:t>«неблагонадежные», обвиняемые в совершении контрреволюционных преступлений (ст. 58 УК РСФСР). Жертвами сталинских репрессий стали более 200 жителей Косостепского булсовета, среди них жители Курети: Брянский А.П., Брянский И. М., Копылов И. П., Копылов Н. С., Копылов А. С., Копылов С.</w:t>
      </w:r>
      <w:r w:rsidRPr="00020A32">
        <w:rPr>
          <w:spacing w:val="-5"/>
        </w:rPr>
        <w:t xml:space="preserve"> </w:t>
      </w:r>
      <w:r w:rsidRPr="00020A32">
        <w:t>В.</w:t>
      </w:r>
    </w:p>
    <w:p w14:paraId="6E1AB32D" w14:textId="77777777" w:rsidR="00625064" w:rsidRPr="00020A32" w:rsidRDefault="00A36D39">
      <w:pPr>
        <w:pStyle w:val="a3"/>
        <w:spacing w:before="1"/>
        <w:ind w:right="539" w:firstLine="719"/>
        <w:jc w:val="both"/>
      </w:pPr>
      <w:r w:rsidRPr="00020A32">
        <w:t>Началась Великая Отечественная война. Из деревни ушли защищать Родину 110 человек. Из тех, кто ушел на фронт, не вернулось в родную деревню 49 человек, из них погибли 32 человека, умерли от ранений в госпиталях – 7, числятся в списках без вести пропавших – 14. В деревне центральная улица носит имя Копыловой Марфы Ермоденовны – матери пятерых сыновей, погибших в годы Великой Отечественной войны.</w:t>
      </w:r>
    </w:p>
    <w:p w14:paraId="1158BA9D" w14:textId="77777777" w:rsidR="00625064" w:rsidRPr="00020A32" w:rsidRDefault="00A36D39">
      <w:pPr>
        <w:pStyle w:val="a3"/>
        <w:ind w:right="542" w:firstLine="719"/>
        <w:jc w:val="both"/>
      </w:pPr>
      <w:r w:rsidRPr="00020A32">
        <w:t>В 1949 году Климов Петр Осипович пригнал в колхоз первый трактор. Затем появляется первый примитивный комбайн «Коммунар», молотилка МК-100, заимели автомашину «Полуторку». Постепенно ручной труд</w:t>
      </w:r>
      <w:r w:rsidRPr="00020A32">
        <w:rPr>
          <w:spacing w:val="-5"/>
        </w:rPr>
        <w:t xml:space="preserve"> </w:t>
      </w:r>
      <w:r w:rsidRPr="00020A32">
        <w:t>механизировался.</w:t>
      </w:r>
    </w:p>
    <w:p w14:paraId="13FBD6DB" w14:textId="77777777" w:rsidR="00625064" w:rsidRPr="00020A32" w:rsidRDefault="00A36D39">
      <w:pPr>
        <w:pStyle w:val="a3"/>
        <w:ind w:right="541" w:firstLine="719"/>
        <w:jc w:val="both"/>
      </w:pPr>
      <w:r w:rsidRPr="00020A32">
        <w:t>В 1953 году колхозы «Красный пахарь» и «1 мая» (д. Косая Степь) объединены в колхоз им. Маленкова. В 1959 году колхоз имени Маленкова вливается в колхоз имени Калинина с. Еланцы. В 1965 году колхоз «Калинина» преобразован в совхоз «Еланцинский».  В 1974 году колхоз выделился из совхоза «Еланцинский» в совхоз «Куретский». Совхоз функционировал с 1974 по 1992г., с марта 1993г. был</w:t>
      </w:r>
      <w:r w:rsidRPr="00020A32">
        <w:rPr>
          <w:spacing w:val="-6"/>
        </w:rPr>
        <w:t xml:space="preserve"> </w:t>
      </w:r>
      <w:r w:rsidRPr="00020A32">
        <w:t>реорганизован.</w:t>
      </w:r>
    </w:p>
    <w:p w14:paraId="3F6E3D6A" w14:textId="77777777" w:rsidR="00625064" w:rsidRPr="00020A32" w:rsidRDefault="00A36D39">
      <w:pPr>
        <w:pStyle w:val="a3"/>
        <w:ind w:left="1080"/>
      </w:pPr>
      <w:r w:rsidRPr="00020A32">
        <w:t>1970-е г. были периодом расцвета совхоза.</w:t>
      </w:r>
    </w:p>
    <w:p w14:paraId="0336EBA5" w14:textId="77777777" w:rsidR="00625064" w:rsidRPr="00020A32" w:rsidRDefault="00A36D39">
      <w:pPr>
        <w:pStyle w:val="a3"/>
        <w:ind w:right="542" w:firstLine="719"/>
        <w:jc w:val="both"/>
      </w:pPr>
      <w:r w:rsidRPr="00020A32">
        <w:t>В 1980-е г. появились новые способы хозяйствования. Четырежды испробовали безнарядный метод механизаторы кормодобывающего звена Николая Михайловича Брянского. По арендному подряду работало звено Копейкина Александра</w:t>
      </w:r>
      <w:r w:rsidRPr="00020A32">
        <w:rPr>
          <w:spacing w:val="-14"/>
        </w:rPr>
        <w:t xml:space="preserve"> </w:t>
      </w:r>
      <w:r w:rsidRPr="00020A32">
        <w:t>Анатольевича.</w:t>
      </w:r>
    </w:p>
    <w:p w14:paraId="6CFACE23" w14:textId="77777777" w:rsidR="00625064" w:rsidRPr="00020A32" w:rsidRDefault="00A36D39">
      <w:pPr>
        <w:pStyle w:val="a3"/>
        <w:spacing w:before="1"/>
        <w:ind w:right="538" w:firstLine="839"/>
        <w:jc w:val="both"/>
      </w:pPr>
      <w:r w:rsidRPr="00020A32">
        <w:t>В совхозе прижилась традиция: делиться опытом не только с молодежью, но и друг с другом. Многочисленные сенокосные угодья сегодня когда-то были полями, которые пахали, засевали, убирали. Совхоз снабжал себя сеном, соломой, силосом.</w:t>
      </w:r>
    </w:p>
    <w:p w14:paraId="6CC31392" w14:textId="77777777" w:rsidR="00625064" w:rsidRPr="00020A32" w:rsidRDefault="00A36D39">
      <w:pPr>
        <w:pStyle w:val="a3"/>
        <w:ind w:right="544" w:firstLine="839"/>
        <w:jc w:val="both"/>
      </w:pPr>
      <w:r w:rsidRPr="00020A32">
        <w:t>В это время преображается внешний вид Алагуя, Курети. С 1974 по 1984 год совхоз построил 33 двухквартирных дома только в Курети. В Курети были построены детский сад</w:t>
      </w:r>
    </w:p>
    <w:p w14:paraId="12D2A660" w14:textId="77777777" w:rsidR="00625064" w:rsidRPr="00020A32" w:rsidRDefault="00A36D39">
      <w:pPr>
        <w:pStyle w:val="a3"/>
        <w:ind w:right="551"/>
        <w:jc w:val="both"/>
      </w:pPr>
      <w:r w:rsidRPr="00020A32">
        <w:t>«Василек», новая школа, МТК, автогараж, КБО, фельдшерский пункт. Куретская школа и совхоз тесно сотрудничали.</w:t>
      </w:r>
    </w:p>
    <w:p w14:paraId="36457EBA" w14:textId="77777777" w:rsidR="00625064" w:rsidRPr="00020A32" w:rsidRDefault="00A36D39">
      <w:pPr>
        <w:pStyle w:val="a3"/>
        <w:ind w:right="541" w:firstLine="839"/>
        <w:jc w:val="both"/>
      </w:pPr>
      <w:r w:rsidRPr="00020A32">
        <w:t>В 1985 году в честь 40-летия Великой Победы в центре села открыли памятник войнам – освободителям. Памятник построен по инициативе сельского совета с привлечением средств пожертвования от</w:t>
      </w:r>
      <w:r w:rsidRPr="00020A32">
        <w:rPr>
          <w:spacing w:val="-1"/>
        </w:rPr>
        <w:t xml:space="preserve"> </w:t>
      </w:r>
      <w:r w:rsidRPr="00020A32">
        <w:t>населения.</w:t>
      </w:r>
    </w:p>
    <w:p w14:paraId="231B74D9" w14:textId="77777777" w:rsidR="00625064" w:rsidRPr="00020A32" w:rsidRDefault="00A36D39">
      <w:pPr>
        <w:pStyle w:val="a3"/>
        <w:ind w:right="543" w:firstLine="839"/>
        <w:jc w:val="both"/>
      </w:pPr>
      <w:r w:rsidRPr="00020A32">
        <w:t>Однако пришла перестройка, поспешно решили перейти на новые методы хозяйствования. После реорганизации совхоза образовались несколько мелких хозяйств: ТОО</w:t>
      </w:r>
    </w:p>
    <w:p w14:paraId="6F5E630C" w14:textId="77777777" w:rsidR="00625064" w:rsidRPr="00020A32" w:rsidRDefault="00A36D39">
      <w:pPr>
        <w:pStyle w:val="a3"/>
        <w:ind w:right="547"/>
        <w:jc w:val="both"/>
      </w:pPr>
      <w:r w:rsidRPr="00020A32">
        <w:t>«Колос», «Нива», «Куретский» и фермерские хозяйства. Результаты этого эксперимента оказались плачевными.</w:t>
      </w:r>
    </w:p>
    <w:p w14:paraId="130AC8BC" w14:textId="77777777" w:rsidR="00625064" w:rsidRPr="00020A32" w:rsidRDefault="00A36D39">
      <w:pPr>
        <w:pStyle w:val="a3"/>
        <w:ind w:right="543" w:firstLine="719"/>
        <w:jc w:val="both"/>
      </w:pPr>
      <w:r w:rsidRPr="00020A32">
        <w:t>Основу экономики муниципального образования составляет сельское хозяйство. Для получения дополнительного дохода большая часть населения ведёт личное подсобное хозяйство.</w:t>
      </w:r>
    </w:p>
    <w:p w14:paraId="1FC39410" w14:textId="77777777" w:rsidR="00625064" w:rsidRPr="00020A32" w:rsidRDefault="00625064">
      <w:pPr>
        <w:jc w:val="both"/>
        <w:sectPr w:rsidR="00625064" w:rsidRPr="00020A32">
          <w:pgSz w:w="11910" w:h="16840"/>
          <w:pgMar w:top="1080" w:right="20" w:bottom="660" w:left="1200" w:header="230" w:footer="475" w:gutter="0"/>
          <w:cols w:space="720"/>
        </w:sectPr>
      </w:pPr>
    </w:p>
    <w:p w14:paraId="2D13F365" w14:textId="77777777" w:rsidR="00625064" w:rsidRPr="00020A32" w:rsidRDefault="00625064">
      <w:pPr>
        <w:pStyle w:val="a3"/>
        <w:spacing w:before="9"/>
        <w:ind w:left="0"/>
        <w:rPr>
          <w:sz w:val="17"/>
        </w:rPr>
      </w:pPr>
    </w:p>
    <w:p w14:paraId="716D2B67" w14:textId="77777777" w:rsidR="00625064" w:rsidRPr="00020A32" w:rsidRDefault="00A36D39">
      <w:pPr>
        <w:pStyle w:val="2"/>
        <w:numPr>
          <w:ilvl w:val="1"/>
          <w:numId w:val="66"/>
        </w:numPr>
        <w:tabs>
          <w:tab w:val="left" w:pos="2492"/>
        </w:tabs>
        <w:spacing w:before="90"/>
        <w:ind w:right="1714" w:hanging="759"/>
        <w:jc w:val="left"/>
      </w:pPr>
      <w:r w:rsidRPr="00020A32">
        <w:t>ПРИРОДНО-РЕСУРСНЫЙ ПОТЕНЦИАЛ КУРЕТСКОГО МУНИЦИПАЛЬНОГО</w:t>
      </w:r>
      <w:r w:rsidRPr="00020A32">
        <w:rPr>
          <w:spacing w:val="-1"/>
        </w:rPr>
        <w:t xml:space="preserve"> </w:t>
      </w:r>
      <w:r w:rsidRPr="00020A32">
        <w:t>ОБРАЗОВАНИЯ</w:t>
      </w:r>
    </w:p>
    <w:p w14:paraId="0426F3BA" w14:textId="77777777" w:rsidR="00625064" w:rsidRPr="00020A32" w:rsidRDefault="00625064">
      <w:pPr>
        <w:pStyle w:val="a3"/>
        <w:spacing w:before="2"/>
        <w:ind w:left="0"/>
        <w:rPr>
          <w:b/>
          <w:sz w:val="26"/>
        </w:rPr>
      </w:pPr>
    </w:p>
    <w:p w14:paraId="6560C9DC" w14:textId="77777777" w:rsidR="00625064" w:rsidRPr="00020A32" w:rsidRDefault="00A36D39">
      <w:pPr>
        <w:pStyle w:val="a4"/>
        <w:numPr>
          <w:ilvl w:val="1"/>
          <w:numId w:val="63"/>
        </w:numPr>
        <w:tabs>
          <w:tab w:val="left" w:pos="1534"/>
        </w:tabs>
        <w:rPr>
          <w:b/>
          <w:i/>
          <w:sz w:val="26"/>
        </w:rPr>
      </w:pPr>
      <w:r w:rsidRPr="00020A32">
        <w:rPr>
          <w:b/>
          <w:i/>
          <w:sz w:val="26"/>
        </w:rPr>
        <w:t>Климат</w:t>
      </w:r>
    </w:p>
    <w:p w14:paraId="4D2CEBF7" w14:textId="77777777" w:rsidR="00625064" w:rsidRPr="00020A32" w:rsidRDefault="00625064">
      <w:pPr>
        <w:pStyle w:val="a3"/>
        <w:spacing w:before="10"/>
        <w:ind w:left="0"/>
        <w:rPr>
          <w:b/>
          <w:i/>
          <w:sz w:val="23"/>
        </w:rPr>
      </w:pPr>
    </w:p>
    <w:p w14:paraId="4F6543E9" w14:textId="77777777" w:rsidR="00625064" w:rsidRPr="00020A32" w:rsidRDefault="00A36D39">
      <w:pPr>
        <w:pStyle w:val="a3"/>
        <w:ind w:right="538" w:firstLine="719"/>
        <w:jc w:val="both"/>
      </w:pPr>
      <w:r w:rsidRPr="00020A32">
        <w:t>Климат резко континентальный сравнительно с суровой, снежной зимой (январь ниже - 18°С) и жарким летом. Имеют свои характерные особенности долина реки Бугульдейки с высокими скоростями и частой повторяемостью ветра в холодный сезон, до замерзания озера. К основным температурным показателям относят: декабрь (-17°С, январь (-20°С), июль (+5°С), август (+7°С и частые</w:t>
      </w:r>
      <w:r w:rsidRPr="00020A32">
        <w:rPr>
          <w:spacing w:val="-3"/>
        </w:rPr>
        <w:t xml:space="preserve"> </w:t>
      </w:r>
      <w:r w:rsidRPr="00020A32">
        <w:t>туманы)).</w:t>
      </w:r>
    </w:p>
    <w:p w14:paraId="7AEB3209" w14:textId="77777777" w:rsidR="00625064" w:rsidRPr="00020A32" w:rsidRDefault="00A36D39">
      <w:pPr>
        <w:pStyle w:val="a3"/>
        <w:spacing w:line="276" w:lineRule="exact"/>
        <w:ind w:left="1080"/>
      </w:pPr>
      <w:r w:rsidRPr="00020A32">
        <w:t>К основным климатообразующим факторам территории можно отнести:</w:t>
      </w:r>
    </w:p>
    <w:p w14:paraId="2BEB6ECB" w14:textId="77777777" w:rsidR="00625064" w:rsidRPr="00020A32" w:rsidRDefault="00A36D39">
      <w:pPr>
        <w:pStyle w:val="a4"/>
        <w:numPr>
          <w:ilvl w:val="0"/>
          <w:numId w:val="62"/>
        </w:numPr>
        <w:tabs>
          <w:tab w:val="left" w:pos="1440"/>
          <w:tab w:val="left" w:pos="1441"/>
        </w:tabs>
        <w:spacing w:line="293" w:lineRule="exact"/>
        <w:rPr>
          <w:sz w:val="24"/>
        </w:rPr>
      </w:pPr>
      <w:r w:rsidRPr="00020A32">
        <w:rPr>
          <w:w w:val="105"/>
          <w:sz w:val="24"/>
        </w:rPr>
        <w:t>удаленность от морей и расположение в центре</w:t>
      </w:r>
      <w:r w:rsidRPr="00020A32">
        <w:rPr>
          <w:spacing w:val="49"/>
          <w:w w:val="105"/>
          <w:sz w:val="24"/>
        </w:rPr>
        <w:t xml:space="preserve"> </w:t>
      </w:r>
      <w:r w:rsidRPr="00020A32">
        <w:rPr>
          <w:w w:val="105"/>
          <w:sz w:val="24"/>
        </w:rPr>
        <w:t>материка;</w:t>
      </w:r>
    </w:p>
    <w:p w14:paraId="02062E67" w14:textId="77777777" w:rsidR="00625064" w:rsidRPr="00020A32" w:rsidRDefault="00A36D39">
      <w:pPr>
        <w:pStyle w:val="a4"/>
        <w:numPr>
          <w:ilvl w:val="0"/>
          <w:numId w:val="62"/>
        </w:numPr>
        <w:tabs>
          <w:tab w:val="left" w:pos="1440"/>
          <w:tab w:val="left" w:pos="1441"/>
        </w:tabs>
        <w:spacing w:line="293" w:lineRule="exact"/>
        <w:rPr>
          <w:sz w:val="24"/>
        </w:rPr>
      </w:pPr>
      <w:r w:rsidRPr="00020A32">
        <w:rPr>
          <w:w w:val="105"/>
          <w:sz w:val="24"/>
        </w:rPr>
        <w:t>значительная приподнятость территории над уровнем</w:t>
      </w:r>
      <w:r w:rsidRPr="00020A32">
        <w:rPr>
          <w:spacing w:val="38"/>
          <w:w w:val="105"/>
          <w:sz w:val="24"/>
        </w:rPr>
        <w:t xml:space="preserve"> </w:t>
      </w:r>
      <w:r w:rsidRPr="00020A32">
        <w:rPr>
          <w:w w:val="105"/>
          <w:sz w:val="24"/>
        </w:rPr>
        <w:t>моря;</w:t>
      </w:r>
    </w:p>
    <w:p w14:paraId="422ED1ED" w14:textId="77777777" w:rsidR="00625064" w:rsidRPr="00020A32" w:rsidRDefault="00A36D39">
      <w:pPr>
        <w:pStyle w:val="a4"/>
        <w:numPr>
          <w:ilvl w:val="0"/>
          <w:numId w:val="62"/>
        </w:numPr>
        <w:tabs>
          <w:tab w:val="left" w:pos="1440"/>
          <w:tab w:val="left" w:pos="1441"/>
        </w:tabs>
        <w:spacing w:line="294" w:lineRule="exact"/>
        <w:rPr>
          <w:sz w:val="24"/>
        </w:rPr>
      </w:pPr>
      <w:r w:rsidRPr="00020A32">
        <w:rPr>
          <w:w w:val="105"/>
          <w:sz w:val="24"/>
        </w:rPr>
        <w:t>особенности циркуляции атмосферы (циклоны и</w:t>
      </w:r>
      <w:r w:rsidRPr="00020A32">
        <w:rPr>
          <w:spacing w:val="48"/>
          <w:w w:val="105"/>
          <w:sz w:val="24"/>
        </w:rPr>
        <w:t xml:space="preserve"> </w:t>
      </w:r>
      <w:r w:rsidRPr="00020A32">
        <w:rPr>
          <w:w w:val="105"/>
          <w:sz w:val="24"/>
        </w:rPr>
        <w:t>антициклоны).</w:t>
      </w:r>
    </w:p>
    <w:p w14:paraId="193846E5" w14:textId="77777777" w:rsidR="00625064" w:rsidRPr="00020A32" w:rsidRDefault="00625064">
      <w:pPr>
        <w:pStyle w:val="a3"/>
        <w:spacing w:before="2"/>
        <w:ind w:left="0"/>
      </w:pPr>
    </w:p>
    <w:p w14:paraId="1F0488D9" w14:textId="77777777" w:rsidR="00625064" w:rsidRPr="00020A32" w:rsidRDefault="00A36D39">
      <w:pPr>
        <w:ind w:left="1080"/>
        <w:rPr>
          <w:sz w:val="24"/>
        </w:rPr>
      </w:pPr>
      <w:r w:rsidRPr="00020A32">
        <w:rPr>
          <w:b/>
          <w:sz w:val="24"/>
        </w:rPr>
        <w:t xml:space="preserve">Атмосферные осадки </w:t>
      </w:r>
      <w:r w:rsidRPr="00020A32">
        <w:rPr>
          <w:sz w:val="24"/>
        </w:rPr>
        <w:t>обусловлены циклонической деятельностью.</w:t>
      </w:r>
    </w:p>
    <w:p w14:paraId="0C02B584" w14:textId="77777777" w:rsidR="00625064" w:rsidRPr="00020A32" w:rsidRDefault="00A36D39">
      <w:pPr>
        <w:pStyle w:val="a3"/>
        <w:ind w:right="541" w:firstLine="719"/>
        <w:jc w:val="both"/>
      </w:pPr>
      <w:r w:rsidRPr="00020A32">
        <w:t>Годовое количество осадков составляет 315 мм. 90% годовой суммы осадков выпадает в тёплый период с мая по октябрь. Зима на рассматриваемой территории длится 6 месяцев. Твердые осадки выпадают в виде снега, снежной крупы, снежных зерен и составляют 10-15% всего годового количества осадков. Максимум осадков приходится на июль-август, минимум на</w:t>
      </w:r>
      <w:r w:rsidRPr="00020A32">
        <w:rPr>
          <w:spacing w:val="-2"/>
        </w:rPr>
        <w:t xml:space="preserve"> </w:t>
      </w:r>
      <w:r w:rsidRPr="00020A32">
        <w:t>февраль-март.</w:t>
      </w:r>
    </w:p>
    <w:p w14:paraId="5EFA43C5" w14:textId="77777777" w:rsidR="00625064" w:rsidRPr="00020A32" w:rsidRDefault="00A36D39">
      <w:pPr>
        <w:pStyle w:val="a3"/>
        <w:ind w:right="549" w:firstLine="719"/>
        <w:jc w:val="both"/>
      </w:pPr>
      <w:r w:rsidRPr="00020A32">
        <w:t>Из-за малого количества твёрдых осадков мощность снежного покрова, как правило, невелика и на большей части территории составляет 40-50 см.</w:t>
      </w:r>
    </w:p>
    <w:p w14:paraId="4206CCF6" w14:textId="77777777" w:rsidR="00625064" w:rsidRPr="00020A32" w:rsidRDefault="00625064">
      <w:pPr>
        <w:pStyle w:val="a3"/>
        <w:spacing w:before="9"/>
        <w:ind w:left="0"/>
        <w:rPr>
          <w:sz w:val="23"/>
        </w:rPr>
      </w:pPr>
    </w:p>
    <w:p w14:paraId="19F1BE87" w14:textId="77777777" w:rsidR="00625064" w:rsidRPr="00020A32" w:rsidRDefault="00A36D39">
      <w:pPr>
        <w:pStyle w:val="2"/>
      </w:pPr>
      <w:r w:rsidRPr="00020A32">
        <w:t>Ветровой режим</w:t>
      </w:r>
    </w:p>
    <w:p w14:paraId="6A270D9E" w14:textId="77777777" w:rsidR="00625064" w:rsidRPr="00020A32" w:rsidRDefault="00A36D39">
      <w:pPr>
        <w:pStyle w:val="a3"/>
        <w:spacing w:before="1"/>
        <w:ind w:right="542" w:firstLine="719"/>
        <w:jc w:val="both"/>
      </w:pPr>
      <w:r w:rsidRPr="00020A32">
        <w:t>В холодный период года преобладает ветер северного и северо-восточного направления. В тёплое время – ветра северных румбов, юго-западные ветра (31%). Огромное влияние на приземные ветра оказывает рельеф и направление речных</w:t>
      </w:r>
      <w:r w:rsidRPr="00020A32">
        <w:rPr>
          <w:spacing w:val="-7"/>
        </w:rPr>
        <w:t xml:space="preserve"> </w:t>
      </w:r>
      <w:r w:rsidRPr="00020A32">
        <w:t>долин.</w:t>
      </w:r>
    </w:p>
    <w:p w14:paraId="774258A9" w14:textId="77777777" w:rsidR="00625064" w:rsidRPr="00020A32" w:rsidRDefault="00A36D39">
      <w:pPr>
        <w:pStyle w:val="a3"/>
        <w:ind w:right="549" w:firstLine="719"/>
        <w:jc w:val="both"/>
      </w:pPr>
      <w:r w:rsidRPr="00020A32">
        <w:t>В течение года преобладают умеренные ветры. Среднегодовая скорость ветра составляет 4,6 м/сек. Увеличение скоростей ветра отмечается в ноябре-декабре.</w:t>
      </w:r>
    </w:p>
    <w:p w14:paraId="47504BAC" w14:textId="77777777" w:rsidR="00625064" w:rsidRPr="00020A32" w:rsidRDefault="00A36D39">
      <w:pPr>
        <w:pStyle w:val="a3"/>
        <w:ind w:right="540" w:firstLine="719"/>
        <w:jc w:val="both"/>
      </w:pPr>
      <w:r w:rsidRPr="00020A32">
        <w:t>По строительно-климатическому районированию территория Куретского сельского поселения относится к зоне IВ. Расчётная температура для проектирования отопления (самой холодной пятидневки) согласно СНиП 23-01-99 составляет -31°С. Продолжительность отопительного периода - 263 дня. Среднее число дней с температурой равной и выше +10°С составляет 83 дня, а сумма температур за этот период равна 1154,9°С.</w:t>
      </w:r>
    </w:p>
    <w:p w14:paraId="6E73DE1F" w14:textId="77777777" w:rsidR="00625064" w:rsidRPr="00020A32" w:rsidRDefault="00625064">
      <w:pPr>
        <w:pStyle w:val="a3"/>
        <w:ind w:left="0"/>
      </w:pPr>
    </w:p>
    <w:p w14:paraId="6E1D46E4" w14:textId="77777777" w:rsidR="00625064" w:rsidRPr="00020A32" w:rsidRDefault="00A36D39">
      <w:pPr>
        <w:pStyle w:val="2"/>
      </w:pPr>
      <w:r w:rsidRPr="00020A32">
        <w:t>Опасные явления погоды</w:t>
      </w:r>
    </w:p>
    <w:p w14:paraId="74358DF0" w14:textId="77777777" w:rsidR="00625064" w:rsidRPr="00020A32" w:rsidRDefault="00A36D39">
      <w:pPr>
        <w:pStyle w:val="a3"/>
        <w:ind w:right="541" w:firstLine="719"/>
        <w:jc w:val="both"/>
      </w:pPr>
      <w:r w:rsidRPr="00020A32">
        <w:t>На территории Куретского сельского поселения наблюдаются опасные метеорологические явления, такие как сильный мороз, шквалистый ветер, продолжительный сильный дождь, сильный ливень, чрезвычайная пожароопасность.</w:t>
      </w:r>
    </w:p>
    <w:p w14:paraId="45932CCB" w14:textId="77777777" w:rsidR="00625064" w:rsidRPr="00020A32" w:rsidRDefault="00A36D39">
      <w:pPr>
        <w:pStyle w:val="a3"/>
        <w:ind w:right="547" w:firstLine="719"/>
        <w:jc w:val="both"/>
      </w:pPr>
      <w:r w:rsidRPr="00020A32">
        <w:t>Установление сильных морозов чаще всего связано с вторжением арктических холодных воздушных масс после прохождения холодных фронтов. Минимальные температуры в такой период могут составлять до -55</w:t>
      </w:r>
      <w:r w:rsidRPr="00020A32">
        <w:rPr>
          <w:rFonts w:ascii="Symbol" w:hAnsi="Symbol"/>
        </w:rPr>
        <w:t></w:t>
      </w:r>
      <w:r w:rsidRPr="00020A32">
        <w:t>С и держаться более 3</w:t>
      </w:r>
      <w:r w:rsidRPr="00020A32">
        <w:rPr>
          <w:spacing w:val="-4"/>
        </w:rPr>
        <w:t xml:space="preserve"> </w:t>
      </w:r>
      <w:r w:rsidRPr="00020A32">
        <w:t>суток.</w:t>
      </w:r>
    </w:p>
    <w:p w14:paraId="3A2A4449" w14:textId="77777777" w:rsidR="00625064" w:rsidRPr="00020A32" w:rsidRDefault="00A36D39">
      <w:pPr>
        <w:pStyle w:val="a3"/>
        <w:spacing w:before="2"/>
        <w:ind w:right="542" w:firstLine="719"/>
        <w:jc w:val="both"/>
      </w:pPr>
      <w:r w:rsidRPr="00020A32">
        <w:t>В летний период нередко устанавливаются периоды жаркой сухой погоды с максимальными температурами достигающими в отдельные дни +33</w:t>
      </w:r>
      <w:r w:rsidRPr="00020A32">
        <w:rPr>
          <w:rFonts w:ascii="Symbol" w:hAnsi="Symbol"/>
        </w:rPr>
        <w:t></w:t>
      </w:r>
      <w:r w:rsidRPr="00020A32">
        <w:t xml:space="preserve"> С, что в отсутствие осадков создает повышенную, местами чрезвычайную, пожароопасность.</w:t>
      </w:r>
    </w:p>
    <w:p w14:paraId="028A6483" w14:textId="77777777" w:rsidR="00625064" w:rsidRPr="00020A32" w:rsidRDefault="00A36D39">
      <w:pPr>
        <w:pStyle w:val="a3"/>
        <w:ind w:right="542" w:firstLine="719"/>
        <w:jc w:val="both"/>
      </w:pPr>
      <w:r w:rsidRPr="00020A32">
        <w:t>Шквалистые ветры вызывают повреждение линий электропередач, валят деревья, срывают крыши с домов. Среднее число дней в году со штормовым ветром (15м/сек и более) – 4 дня.</w:t>
      </w:r>
    </w:p>
    <w:p w14:paraId="123EADB7" w14:textId="77777777" w:rsidR="00625064" w:rsidRPr="00020A32" w:rsidRDefault="00625064">
      <w:pPr>
        <w:jc w:val="both"/>
        <w:sectPr w:rsidR="00625064" w:rsidRPr="00020A32">
          <w:pgSz w:w="11910" w:h="16840"/>
          <w:pgMar w:top="1080" w:right="20" w:bottom="660" w:left="1200" w:header="230" w:footer="475" w:gutter="0"/>
          <w:cols w:space="720"/>
        </w:sectPr>
      </w:pPr>
    </w:p>
    <w:p w14:paraId="099AFAD6" w14:textId="77777777" w:rsidR="00625064" w:rsidRPr="00020A32" w:rsidRDefault="00625064">
      <w:pPr>
        <w:pStyle w:val="a3"/>
        <w:spacing w:before="9"/>
        <w:ind w:left="0"/>
        <w:rPr>
          <w:sz w:val="17"/>
        </w:rPr>
      </w:pPr>
    </w:p>
    <w:p w14:paraId="19959473" w14:textId="77777777" w:rsidR="00625064" w:rsidRPr="00020A32" w:rsidRDefault="00A36D39">
      <w:pPr>
        <w:pStyle w:val="a3"/>
        <w:spacing w:before="90"/>
        <w:ind w:right="548" w:firstLine="719"/>
        <w:jc w:val="both"/>
      </w:pPr>
      <w:r w:rsidRPr="00020A32">
        <w:t>Количество метелей напрямую зависит от защищённости территории горами и возвышенностями. Среднее число дней с метелью в поселении составляет 39.</w:t>
      </w:r>
    </w:p>
    <w:p w14:paraId="1A6CB5CE" w14:textId="77777777" w:rsidR="00625064" w:rsidRPr="00020A32" w:rsidRDefault="00A36D39">
      <w:pPr>
        <w:pStyle w:val="a3"/>
        <w:spacing w:before="1"/>
        <w:ind w:right="542" w:firstLine="719"/>
        <w:jc w:val="both"/>
      </w:pPr>
      <w:r w:rsidRPr="00020A32">
        <w:t>Резкое ухудшение погодных чаще всего связано с прохождением холодных фронтов и выражается в усилении ветра, метелях (пыльных бурях), ухудшении видимости до 500-300 метров и резком понижении температуры воздуха.</w:t>
      </w:r>
    </w:p>
    <w:p w14:paraId="578751E3" w14:textId="77777777" w:rsidR="00625064" w:rsidRPr="00020A32" w:rsidRDefault="00A36D39">
      <w:pPr>
        <w:pStyle w:val="a3"/>
        <w:ind w:right="538" w:firstLine="719"/>
        <w:jc w:val="both"/>
      </w:pPr>
      <w:r w:rsidRPr="00020A32">
        <w:t>Месторасположение поселения, его климат, растительность, гидрография предрасполагают к наиболее вероятным и чаще повторяющимся стихийным бедствиям, как землетрясению (сейсмичность данного региона до 9 баллов).</w:t>
      </w:r>
    </w:p>
    <w:p w14:paraId="7D5D5830" w14:textId="77777777" w:rsidR="00625064" w:rsidRPr="00020A32" w:rsidRDefault="00625064">
      <w:pPr>
        <w:pStyle w:val="a3"/>
        <w:spacing w:before="1"/>
        <w:ind w:left="0"/>
        <w:rPr>
          <w:sz w:val="26"/>
        </w:rPr>
      </w:pPr>
    </w:p>
    <w:p w14:paraId="010D2AC5" w14:textId="77777777" w:rsidR="00625064" w:rsidRPr="00020A32" w:rsidRDefault="00A36D39">
      <w:pPr>
        <w:pStyle w:val="1"/>
        <w:numPr>
          <w:ilvl w:val="1"/>
          <w:numId w:val="63"/>
        </w:numPr>
        <w:tabs>
          <w:tab w:val="left" w:pos="1534"/>
        </w:tabs>
        <w:spacing w:before="1"/>
      </w:pPr>
      <w:r w:rsidRPr="00020A32">
        <w:t>Инженерно-геологическая</w:t>
      </w:r>
      <w:r w:rsidRPr="00020A32">
        <w:rPr>
          <w:spacing w:val="-1"/>
        </w:rPr>
        <w:t xml:space="preserve"> </w:t>
      </w:r>
      <w:r w:rsidRPr="00020A32">
        <w:t>характеристика</w:t>
      </w:r>
    </w:p>
    <w:p w14:paraId="712E6875" w14:textId="77777777" w:rsidR="00625064" w:rsidRPr="00020A32" w:rsidRDefault="00625064">
      <w:pPr>
        <w:pStyle w:val="a3"/>
        <w:spacing w:before="10"/>
        <w:ind w:left="0"/>
        <w:rPr>
          <w:b/>
          <w:i/>
          <w:sz w:val="25"/>
        </w:rPr>
      </w:pPr>
    </w:p>
    <w:p w14:paraId="1C6A46BF" w14:textId="77777777" w:rsidR="00625064" w:rsidRPr="00020A32" w:rsidRDefault="00A36D39">
      <w:pPr>
        <w:pStyle w:val="a3"/>
        <w:ind w:right="540" w:firstLine="719"/>
        <w:jc w:val="both"/>
      </w:pPr>
      <w:r w:rsidRPr="00020A32">
        <w:t>Данный раздел составлен с использованием материалов: «Схема территориального планирования Иркутской области», институт Урбанистики 2007 г.; «Схема территориального планирования Ольхонского районного муниципального образования», ВИСХАГИ, Иркутск 2010 г.</w:t>
      </w:r>
    </w:p>
    <w:p w14:paraId="3428BE2B" w14:textId="77777777" w:rsidR="00625064" w:rsidRPr="00020A32" w:rsidRDefault="00625064">
      <w:pPr>
        <w:pStyle w:val="a3"/>
        <w:spacing w:before="1"/>
        <w:ind w:left="0"/>
      </w:pPr>
    </w:p>
    <w:p w14:paraId="1A14349E" w14:textId="77777777" w:rsidR="00625064" w:rsidRPr="00020A32" w:rsidRDefault="00A36D39">
      <w:pPr>
        <w:pStyle w:val="2"/>
      </w:pPr>
      <w:r w:rsidRPr="00020A32">
        <w:t>Рельеф</w:t>
      </w:r>
    </w:p>
    <w:p w14:paraId="14333F55" w14:textId="77777777" w:rsidR="00625064" w:rsidRPr="00020A32" w:rsidRDefault="00A36D39">
      <w:pPr>
        <w:pStyle w:val="a3"/>
        <w:ind w:right="545" w:firstLine="719"/>
        <w:jc w:val="both"/>
      </w:pPr>
      <w:r w:rsidRPr="00020A32">
        <w:t>Территория Куретского муниципального образования характеризуется высокой степенью расчлененности рельефа. Само поселение представляет собой среднегорный густо заселенный ландшафт с полями.</w:t>
      </w:r>
    </w:p>
    <w:p w14:paraId="0D11609F" w14:textId="77777777" w:rsidR="00625064" w:rsidRPr="00020A32" w:rsidRDefault="00A36D39">
      <w:pPr>
        <w:pStyle w:val="a3"/>
        <w:ind w:right="486" w:firstLine="719"/>
        <w:jc w:val="both"/>
      </w:pPr>
      <w:r w:rsidRPr="00020A32">
        <w:t>В основном преобладают горные темно-серые лесные и горные серые лесные массивами. Все массивы хребтов изрезаны узкими долинами рек Бугульдейка, Анга и их притоков Хидуса, Байса и др. По долинам рек сформировались, в основном, горные пойменные, горные иловато-болотно-глеевые, горные лугово-болотные</w:t>
      </w:r>
      <w:r w:rsidRPr="00020A32">
        <w:rPr>
          <w:spacing w:val="-8"/>
        </w:rPr>
        <w:t xml:space="preserve"> </w:t>
      </w:r>
      <w:r w:rsidRPr="00020A32">
        <w:t>почвы.</w:t>
      </w:r>
    </w:p>
    <w:p w14:paraId="6EB464D6" w14:textId="77777777" w:rsidR="00625064" w:rsidRPr="00020A32" w:rsidRDefault="00A36D39">
      <w:pPr>
        <w:pStyle w:val="a3"/>
        <w:spacing w:line="275" w:lineRule="exact"/>
        <w:ind w:left="1080"/>
      </w:pPr>
      <w:r w:rsidRPr="00020A32">
        <w:t>Почвы на склонах подвержены водной и ветровой эрозией.</w:t>
      </w:r>
    </w:p>
    <w:p w14:paraId="198D64F9" w14:textId="77777777" w:rsidR="00625064" w:rsidRPr="00020A32" w:rsidRDefault="00A36D39">
      <w:pPr>
        <w:pStyle w:val="a3"/>
        <w:ind w:right="542" w:firstLine="719"/>
        <w:jc w:val="both"/>
      </w:pPr>
      <w:r w:rsidRPr="00020A32">
        <w:t>Гидрографическая сеть на территории Куретского муниципального образования представлена реками Анга, Бугульдейка, Куретка, Мардайская Куретка, Харик. Характер рек горный. Они неглубокие (от 20 м до 1,5 м), но во время весеннего паводка и летних дождей уровень воды в них значительно поднимается. Долины рек и ручьев заболочены, закочкарены, закустарены.</w:t>
      </w:r>
    </w:p>
    <w:p w14:paraId="6067686A" w14:textId="77777777" w:rsidR="00625064" w:rsidRPr="00020A32" w:rsidRDefault="00A36D39">
      <w:pPr>
        <w:pStyle w:val="a3"/>
        <w:ind w:right="547" w:firstLine="719"/>
        <w:jc w:val="both"/>
      </w:pPr>
      <w:r w:rsidRPr="00020A32">
        <w:t>Борта долин представляют собой иногда обрывы, а сами долины в этих местах сильно сужены. Русла мелких рек и ручьев часто являются пересыхающими или теряются под землей.</w:t>
      </w:r>
    </w:p>
    <w:p w14:paraId="7A1DA10B" w14:textId="77777777" w:rsidR="00625064" w:rsidRPr="00020A32" w:rsidRDefault="00625064">
      <w:pPr>
        <w:pStyle w:val="a3"/>
        <w:spacing w:before="11"/>
        <w:ind w:left="0"/>
        <w:rPr>
          <w:sz w:val="23"/>
        </w:rPr>
      </w:pPr>
    </w:p>
    <w:p w14:paraId="5DB80A78" w14:textId="77777777" w:rsidR="00625064" w:rsidRPr="00020A32" w:rsidRDefault="00A36D39">
      <w:pPr>
        <w:ind w:left="360" w:right="546" w:firstLine="719"/>
        <w:jc w:val="both"/>
        <w:rPr>
          <w:sz w:val="24"/>
        </w:rPr>
      </w:pPr>
      <w:r w:rsidRPr="00020A32">
        <w:rPr>
          <w:b/>
          <w:sz w:val="24"/>
        </w:rPr>
        <w:t xml:space="preserve">В геологическом строении </w:t>
      </w:r>
      <w:r w:rsidRPr="00020A32">
        <w:rPr>
          <w:sz w:val="24"/>
        </w:rPr>
        <w:t>довольно разнообразно. Поселение находится в области развития глубинно-метаморфических пород архея.</w:t>
      </w:r>
    </w:p>
    <w:p w14:paraId="787697F3" w14:textId="77777777" w:rsidR="00625064" w:rsidRPr="00020A32" w:rsidRDefault="00A36D39">
      <w:pPr>
        <w:pStyle w:val="a3"/>
        <w:ind w:right="538" w:firstLine="719"/>
        <w:jc w:val="both"/>
      </w:pPr>
      <w:r w:rsidRPr="00020A32">
        <w:t>Комплекс пород архея представлен, в основном, разнообразными гнейсами, плато- гнейсами, которые чередуются с различными кристаллическими сланцами, амфиболитами, порфирами и их переходными формами.</w:t>
      </w:r>
    </w:p>
    <w:p w14:paraId="78B036DE" w14:textId="77777777" w:rsidR="00625064" w:rsidRPr="00020A32" w:rsidRDefault="00A36D39">
      <w:pPr>
        <w:pStyle w:val="a3"/>
        <w:spacing w:before="1"/>
        <w:ind w:right="541" w:firstLine="719"/>
        <w:jc w:val="both"/>
      </w:pPr>
      <w:r w:rsidRPr="00020A32">
        <w:t>Самыми распространенными почвообразующими породами являются элювио-делювий архейских и протерозойских пород. Они образовались в результате одновременного протекания двух процессов (элювиального и делювиального) и представляют собой смесь мелкозема со щебнем и камнями. Мелкозем имеет преимущественно желто-бурую или буровато-желтую окраску.</w:t>
      </w:r>
    </w:p>
    <w:p w14:paraId="1B35CA94" w14:textId="77777777" w:rsidR="00625064" w:rsidRPr="00020A32" w:rsidRDefault="00A36D39">
      <w:pPr>
        <w:pStyle w:val="a3"/>
        <w:ind w:right="540" w:firstLine="719"/>
        <w:jc w:val="both"/>
      </w:pPr>
      <w:r w:rsidRPr="00020A32">
        <w:t>Меньшую площадь занимают делювиальные отложения, представляющие собой в различной степени отсортированную мелкоземистую массу грязно-желто-бурого цвета от супесчаного до глинистого механического состава с включениями щебня и камней, наблюдается наличием ржавых пятен оглеения.</w:t>
      </w:r>
    </w:p>
    <w:p w14:paraId="79A940D7" w14:textId="77777777" w:rsidR="00625064" w:rsidRPr="00020A32" w:rsidRDefault="00A36D39">
      <w:pPr>
        <w:pStyle w:val="a3"/>
        <w:ind w:right="486" w:firstLine="719"/>
        <w:jc w:val="both"/>
      </w:pPr>
      <w:r w:rsidRPr="00020A32">
        <w:t>Аллювиальные отложения приурочены к долинам рек Анга, Бугульдейка, несут на себе все характерные черты речных отложений гальки и щебня. Окрашены в разнообразные цвета – от светло-коричневого до темно-бурого с ржавыми и сизыми пятнами оглеения, являющимися</w:t>
      </w:r>
    </w:p>
    <w:p w14:paraId="6D297755" w14:textId="77777777" w:rsidR="00625064" w:rsidRPr="00020A32" w:rsidRDefault="00625064">
      <w:pPr>
        <w:jc w:val="both"/>
        <w:sectPr w:rsidR="00625064" w:rsidRPr="00020A32">
          <w:pgSz w:w="11910" w:h="16840"/>
          <w:pgMar w:top="1080" w:right="20" w:bottom="660" w:left="1200" w:header="230" w:footer="475" w:gutter="0"/>
          <w:cols w:space="720"/>
        </w:sectPr>
      </w:pPr>
    </w:p>
    <w:p w14:paraId="6AD3E233" w14:textId="77777777" w:rsidR="00625064" w:rsidRPr="00020A32" w:rsidRDefault="00625064">
      <w:pPr>
        <w:pStyle w:val="a3"/>
        <w:spacing w:before="9"/>
        <w:ind w:left="0"/>
        <w:rPr>
          <w:sz w:val="17"/>
        </w:rPr>
      </w:pPr>
    </w:p>
    <w:p w14:paraId="5D99B523" w14:textId="77777777" w:rsidR="00625064" w:rsidRPr="00020A32" w:rsidRDefault="00A36D39">
      <w:pPr>
        <w:pStyle w:val="a3"/>
        <w:tabs>
          <w:tab w:val="left" w:pos="1730"/>
          <w:tab w:val="left" w:pos="3630"/>
          <w:tab w:val="left" w:pos="3965"/>
          <w:tab w:val="left" w:pos="5079"/>
          <w:tab w:val="left" w:pos="6502"/>
          <w:tab w:val="left" w:pos="7817"/>
          <w:tab w:val="left" w:pos="9534"/>
        </w:tabs>
        <w:spacing w:before="90"/>
        <w:ind w:right="492"/>
      </w:pPr>
      <w:r w:rsidRPr="00020A32">
        <w:t>следствием</w:t>
      </w:r>
      <w:r w:rsidRPr="00020A32">
        <w:tab/>
        <w:t>переувлажнения</w:t>
      </w:r>
      <w:r w:rsidRPr="00020A32">
        <w:tab/>
        <w:t>и</w:t>
      </w:r>
      <w:r w:rsidRPr="00020A32">
        <w:tab/>
        <w:t>развития</w:t>
      </w:r>
      <w:r w:rsidRPr="00020A32">
        <w:tab/>
        <w:t>анаэробных</w:t>
      </w:r>
      <w:r w:rsidRPr="00020A32">
        <w:tab/>
        <w:t>процессов.</w:t>
      </w:r>
      <w:r w:rsidRPr="00020A32">
        <w:tab/>
        <w:t>Механический</w:t>
      </w:r>
      <w:r w:rsidRPr="00020A32">
        <w:tab/>
      </w:r>
      <w:r w:rsidRPr="00020A32">
        <w:rPr>
          <w:spacing w:val="-3"/>
        </w:rPr>
        <w:t xml:space="preserve">состав </w:t>
      </w:r>
      <w:r w:rsidRPr="00020A32">
        <w:t>изменяется от песчаного до</w:t>
      </w:r>
      <w:r w:rsidRPr="00020A32">
        <w:rPr>
          <w:spacing w:val="-1"/>
        </w:rPr>
        <w:t xml:space="preserve"> </w:t>
      </w:r>
      <w:r w:rsidRPr="00020A32">
        <w:t>глинистого.</w:t>
      </w:r>
    </w:p>
    <w:p w14:paraId="6CC6EE3B" w14:textId="77777777" w:rsidR="00625064" w:rsidRPr="00020A32" w:rsidRDefault="00A36D39">
      <w:pPr>
        <w:pStyle w:val="a3"/>
        <w:spacing w:before="1"/>
        <w:ind w:right="492" w:firstLine="719"/>
        <w:jc w:val="both"/>
      </w:pPr>
      <w:r w:rsidRPr="00020A32">
        <w:t>От характера почвообразующих пород зависят многие морфологические признаки, физико-химические и агропроизводственные свойства формирующихся на них почв.</w:t>
      </w:r>
    </w:p>
    <w:p w14:paraId="26AE4A91" w14:textId="77777777" w:rsidR="00625064" w:rsidRPr="00020A32" w:rsidRDefault="00A36D39">
      <w:pPr>
        <w:pStyle w:val="a3"/>
        <w:ind w:right="486" w:firstLine="719"/>
        <w:jc w:val="both"/>
      </w:pPr>
      <w:r w:rsidRPr="00020A32">
        <w:t>Механический состав почв обычно близок с механическим составом почвообразующих пород, за исключением случаев формирования почв на аллювиальных слоистых отложениях.</w:t>
      </w:r>
    </w:p>
    <w:p w14:paraId="076F5D58" w14:textId="77777777" w:rsidR="00625064" w:rsidRPr="00020A32" w:rsidRDefault="00625064">
      <w:pPr>
        <w:pStyle w:val="a3"/>
        <w:ind w:left="0"/>
      </w:pPr>
    </w:p>
    <w:p w14:paraId="565CA314" w14:textId="77777777" w:rsidR="00625064" w:rsidRPr="00020A32" w:rsidRDefault="00A36D39">
      <w:pPr>
        <w:pStyle w:val="2"/>
      </w:pPr>
      <w:r w:rsidRPr="00020A32">
        <w:t>Гидрогеологические условия</w:t>
      </w:r>
    </w:p>
    <w:p w14:paraId="3AE91341" w14:textId="77777777" w:rsidR="00625064" w:rsidRPr="00020A32" w:rsidRDefault="00A36D39">
      <w:pPr>
        <w:pStyle w:val="a3"/>
        <w:ind w:right="544" w:firstLine="719"/>
        <w:jc w:val="both"/>
      </w:pPr>
      <w:r w:rsidRPr="00020A32">
        <w:t>На площади Куретского поселения выделяются порово-пластовые воды четвертичных отложений, трещинно-карстовые, трещинно-пластовые воды нижнекембрийских отложений, трещинно-грунтовые и трещинные воды осадочных, метаморфических и изверженных пород.</w:t>
      </w:r>
    </w:p>
    <w:p w14:paraId="1A94680D" w14:textId="77777777" w:rsidR="00625064" w:rsidRPr="00020A32" w:rsidRDefault="00A36D39">
      <w:pPr>
        <w:pStyle w:val="a3"/>
        <w:ind w:right="538" w:firstLine="719"/>
        <w:jc w:val="both"/>
      </w:pPr>
      <w:r w:rsidRPr="00020A32">
        <w:t>Водоносный криогенно-таликовый четвертичный комплекс объединяет горизонты современных аллювиальных отложений, аллювиально-озерных, делювиально-пролювиальных образований. Отложения современного аллювия распространены в долине р. Бугульдейки, слагая пойму и низкие террасы. Обводненными являются валунно-галечные отложения и песчаные разности. Водоупорами служат прослои глин, суглинков, участки мерзлоты.  Глубина залегания подземных вод от 0,2-5,0 до 13 м. Мощность водоносного горизонта достигает 18 м. Водообильность его зависит от гранулометрического состава, литологии водовмещающих пород и характеризуется удельным дебитом скважин 0,02-3,3 л/с. Коэффициент фильтрации от 0,2-8,4 м/сут (песчано-галечные отложения) до 27-74 (валунно- галечные отложения). Родники, дренирующие водоносный комплекс аллювиальных отложений, встречаются редко, их дебит не превышает 0,2-0,6</w:t>
      </w:r>
      <w:r w:rsidRPr="00020A32">
        <w:rPr>
          <w:spacing w:val="-3"/>
        </w:rPr>
        <w:t xml:space="preserve"> </w:t>
      </w:r>
      <w:r w:rsidRPr="00020A32">
        <w:t>л/с.</w:t>
      </w:r>
    </w:p>
    <w:p w14:paraId="4A68807B" w14:textId="77777777" w:rsidR="00625064" w:rsidRPr="00020A32" w:rsidRDefault="00A36D39">
      <w:pPr>
        <w:pStyle w:val="a3"/>
        <w:spacing w:before="12" w:line="228" w:lineRule="auto"/>
        <w:ind w:right="541" w:firstLine="719"/>
        <w:jc w:val="both"/>
      </w:pPr>
      <w:r w:rsidRPr="00020A32">
        <w:t>По химическому составу воды гидрокарбонатные магниево-кальциевые и магниево- натриево-кальциевые с минерализацией 0,1-0,7 г/дм</w:t>
      </w:r>
      <w:r w:rsidRPr="00020A32">
        <w:rPr>
          <w:position w:val="9"/>
          <w:sz w:val="16"/>
        </w:rPr>
        <w:t>3</w:t>
      </w:r>
      <w:r w:rsidRPr="00020A32">
        <w:t>.</w:t>
      </w:r>
    </w:p>
    <w:p w14:paraId="2615CCA5" w14:textId="77777777" w:rsidR="00625064" w:rsidRPr="00020A32" w:rsidRDefault="00A36D39">
      <w:pPr>
        <w:pStyle w:val="a3"/>
        <w:spacing w:before="1"/>
        <w:ind w:right="541" w:firstLine="719"/>
        <w:jc w:val="both"/>
      </w:pPr>
      <w:r w:rsidRPr="00020A32">
        <w:t>Питание водоносного горизонта происходит за счет инфильтрации атмосферных осадков и разгрузки вод коренных отложений.</w:t>
      </w:r>
    </w:p>
    <w:p w14:paraId="2D58A73D" w14:textId="77777777" w:rsidR="00625064" w:rsidRPr="00020A32" w:rsidRDefault="00A36D39">
      <w:pPr>
        <w:pStyle w:val="a3"/>
        <w:spacing w:before="1"/>
        <w:ind w:right="546" w:firstLine="719"/>
        <w:jc w:val="both"/>
      </w:pPr>
      <w:r w:rsidRPr="00020A32">
        <w:t>Подземные воды широко используются населением для хозпитьевого водоснабжения шахтными колодцами.</w:t>
      </w:r>
    </w:p>
    <w:p w14:paraId="3D14AC12" w14:textId="77777777" w:rsidR="00625064" w:rsidRPr="00020A32" w:rsidRDefault="00A36D39">
      <w:pPr>
        <w:pStyle w:val="a3"/>
        <w:ind w:right="542" w:firstLine="719"/>
        <w:jc w:val="both"/>
      </w:pPr>
      <w:r w:rsidRPr="00020A32">
        <w:t>Пролювиально-алювиальные, делювиально-пролювиальные отложения средне- верхнечетвертичного возраста прослеживаются вдоль уступа Приморского хребта. Представлены отложения крупноглыбовым, несортированным материалом и наносами (глинами, суглинками, песками). Мощность их достигает 40 м. Водоносный горизонт со свободным уровнем распространен на глубине 10 м, дренируется родниками с дебитом 0,1-4,5 л/с.</w:t>
      </w:r>
    </w:p>
    <w:p w14:paraId="5D1A115E" w14:textId="77777777" w:rsidR="00625064" w:rsidRPr="00020A32" w:rsidRDefault="00A36D39">
      <w:pPr>
        <w:pStyle w:val="a3"/>
        <w:spacing w:before="7" w:line="232" w:lineRule="auto"/>
        <w:ind w:right="541" w:firstLine="719"/>
        <w:jc w:val="both"/>
      </w:pPr>
      <w:r w:rsidRPr="00020A32">
        <w:t>По химическому составу воды гидрокарбонатные кальциево-магниевые и магниево- кальциевые с минерализацией 0,08-0,3 г/дм</w:t>
      </w:r>
      <w:r w:rsidRPr="00020A32">
        <w:rPr>
          <w:position w:val="9"/>
          <w:sz w:val="16"/>
        </w:rPr>
        <w:t>3</w:t>
      </w:r>
      <w:r w:rsidRPr="00020A32">
        <w:t>. Подземные воды дренируются скважинами, родниками и используются для хозпитьевого водоснабжения.</w:t>
      </w:r>
    </w:p>
    <w:p w14:paraId="4C193364" w14:textId="77777777" w:rsidR="00625064" w:rsidRPr="00020A32" w:rsidRDefault="00A36D39">
      <w:pPr>
        <w:pStyle w:val="a3"/>
        <w:spacing w:before="3"/>
        <w:ind w:right="542" w:firstLine="719"/>
        <w:jc w:val="both"/>
      </w:pPr>
      <w:r w:rsidRPr="00020A32">
        <w:t>За многолетний период режимных наблюдений химический состав вод существенных изменений не претерпел. Максимальные значения уровня составили 0,6-2,1 м, максимальные 2,3-3,8 м, амплитуда колебаний изменялась в пределах 0,2-2,3 м.</w:t>
      </w:r>
    </w:p>
    <w:p w14:paraId="7DD560E9" w14:textId="77777777" w:rsidR="00625064" w:rsidRPr="00020A32" w:rsidRDefault="00A36D39">
      <w:pPr>
        <w:pStyle w:val="a3"/>
        <w:ind w:right="538" w:firstLine="719"/>
        <w:jc w:val="both"/>
      </w:pPr>
      <w:r w:rsidRPr="00020A32">
        <w:t>С плиоцен-четвертичными отложениями связан криогенно-таликовый озерно- аллювиальный комплекс.</w:t>
      </w:r>
    </w:p>
    <w:p w14:paraId="7DF3C5D3" w14:textId="77777777" w:rsidR="00625064" w:rsidRPr="00020A32" w:rsidRDefault="00A36D39">
      <w:pPr>
        <w:pStyle w:val="a3"/>
        <w:spacing w:before="2" w:line="237" w:lineRule="auto"/>
        <w:ind w:right="541" w:firstLine="719"/>
        <w:jc w:val="both"/>
      </w:pPr>
      <w:r w:rsidRPr="00020A32">
        <w:t>Отложениями этого возраста сложены высокие террасы в бассейне р. Бугульдейки, впадины на водоразделе Приморского хребта. Мощность этих отложений 26-60 до 80 м. В силу частой фациальной изменчивости и наличия островной многолетней мерзлоты отложения обводнены локально. Наличие подземных вод в них подтверждается родниками с преобладающим дебитом 0,4-1,0 л/с. Скважинами подземные воды вскрываются в единичных случаях в интервале глубин 12,7-40 м. Водоносный горизонт преимущественно безнапорный, в единичных случаях напор достигает 7-10 м. Водообильность его характеризуется удельным дебитом скважин 4,0-6,1 л/с. Химический состав подземных вод гидрокарбонатный кальциево-натриевый, натриево-кальциевый с минерализацией 0,2 г/дм</w:t>
      </w:r>
      <w:r w:rsidRPr="00020A32">
        <w:rPr>
          <w:position w:val="9"/>
          <w:sz w:val="16"/>
        </w:rPr>
        <w:t xml:space="preserve">3 </w:t>
      </w:r>
      <w:r w:rsidRPr="00020A32">
        <w:t>и общей</w:t>
      </w:r>
      <w:r w:rsidRPr="00020A32">
        <w:rPr>
          <w:spacing w:val="-1"/>
        </w:rPr>
        <w:t xml:space="preserve"> </w:t>
      </w:r>
      <w:r w:rsidRPr="00020A32">
        <w:t>жесткостью</w:t>
      </w:r>
    </w:p>
    <w:p w14:paraId="0BF9212C" w14:textId="77777777" w:rsidR="00625064" w:rsidRPr="00020A32" w:rsidRDefault="00625064">
      <w:pPr>
        <w:spacing w:line="237" w:lineRule="auto"/>
        <w:jc w:val="both"/>
        <w:sectPr w:rsidR="00625064" w:rsidRPr="00020A32">
          <w:pgSz w:w="11910" w:h="16840"/>
          <w:pgMar w:top="1080" w:right="20" w:bottom="660" w:left="1200" w:header="230" w:footer="475" w:gutter="0"/>
          <w:cols w:space="720"/>
        </w:sectPr>
      </w:pPr>
    </w:p>
    <w:p w14:paraId="6F7A4FA7" w14:textId="77777777" w:rsidR="00625064" w:rsidRPr="00020A32" w:rsidRDefault="00625064">
      <w:pPr>
        <w:pStyle w:val="a3"/>
        <w:ind w:left="0"/>
        <w:rPr>
          <w:sz w:val="16"/>
        </w:rPr>
      </w:pPr>
    </w:p>
    <w:p w14:paraId="424E9C20" w14:textId="77777777" w:rsidR="00625064" w:rsidRPr="00020A32" w:rsidRDefault="00A36D39">
      <w:pPr>
        <w:pStyle w:val="a3"/>
        <w:spacing w:before="96"/>
        <w:ind w:right="585"/>
      </w:pPr>
      <w:r w:rsidRPr="00020A32">
        <w:t>1,4 ммоль/дм</w:t>
      </w:r>
      <w:r w:rsidRPr="00020A32">
        <w:rPr>
          <w:position w:val="9"/>
          <w:sz w:val="16"/>
        </w:rPr>
        <w:t>3</w:t>
      </w:r>
      <w:r w:rsidRPr="00020A32">
        <w:t>. Подземные воды используются ограниченно из-за слабой заселенности территории.</w:t>
      </w:r>
    </w:p>
    <w:p w14:paraId="5CC8452D" w14:textId="77777777" w:rsidR="00625064" w:rsidRPr="00020A32" w:rsidRDefault="00A36D39">
      <w:pPr>
        <w:pStyle w:val="a3"/>
        <w:spacing w:before="2" w:line="237" w:lineRule="auto"/>
        <w:ind w:right="541" w:firstLine="719"/>
        <w:jc w:val="both"/>
      </w:pPr>
      <w:r w:rsidRPr="00020A32">
        <w:t>Водоносный Ленский карбонатный комплекс. Карбонатные отложения ленского яруса прослеживаются на юго-восточных склонах Онотской возвышенности. Представлены они известняками, доломитами. Породы подвержены карстообразованию. Подземные воды приурочены к верхней части трещиноватой зоны. Водопроявления имеют рассеянные выходы, связанные с оттаиванием сезонной мерзлоты, инфильтрацией атмосферных осадков и характеризуются малыми дебитами, в основном от 0,2 до 1,0 л/с. Напорные воды могут быть встречены на значительной глубине – 84м и более. Химический состав подземных вод гидрокарбонатный кальциево-магниевый с минерализацией 0,1 – 0,5 г/дм</w:t>
      </w:r>
      <w:r w:rsidRPr="00020A32">
        <w:rPr>
          <w:position w:val="9"/>
          <w:sz w:val="16"/>
        </w:rPr>
        <w:t>3</w:t>
      </w:r>
      <w:r w:rsidRPr="00020A32">
        <w:t>, жесткостью 5,1 ммоль/дм</w:t>
      </w:r>
      <w:r w:rsidRPr="00020A32">
        <w:rPr>
          <w:position w:val="9"/>
          <w:sz w:val="16"/>
        </w:rPr>
        <w:t>3</w:t>
      </w:r>
      <w:r w:rsidRPr="00020A32">
        <w:t>. Практического применения подземные воды не имеют.</w:t>
      </w:r>
    </w:p>
    <w:p w14:paraId="0A12A91E" w14:textId="77777777" w:rsidR="00625064" w:rsidRPr="00020A32" w:rsidRDefault="00A36D39">
      <w:pPr>
        <w:pStyle w:val="a3"/>
        <w:spacing w:line="237" w:lineRule="auto"/>
        <w:ind w:right="538" w:firstLine="719"/>
        <w:jc w:val="both"/>
      </w:pPr>
      <w:r w:rsidRPr="00020A32">
        <w:t>Водоносный криогенно-таликовый вендский терригенный комплекс. Отложения венда занимают восточную часть территории. Породы смяты в линейные складки северо-восточного простирания, осложнены разрывными нарушениями. С отложениями венда связаны пластово- трещинные воды со свободным уровнем. Выходы их на дневную поверхность представлены рассеянными нисходящими родниками сезонного характера с дебитами 0,1-2,0 л/с. Скважинами воды вскрываются в интервалах 7-81м. Водообильность отложений низкая, удельные дебиты скважин 0,2-0,09 л/с. С глубиной отложения практически безводны. Повышенная водообильность отмечается вблизи зон тектонических разломов. Дебиты родников составляют от 1,0 до 7,0 л/с. Родники, приуроченные к зонам разломов, функционируют круглогодично, образуя зимой наледи. По химическому составу подземные воды вендских отложений гидрокарбонатные, реже хлоридно-гидрокарбонатные или сульфатно-гидрокарбонатные. В катионном составе преобладают ионы магния кальция, может присутствовать натрий. Минерализация изменяется от 0,05 до 0,6 г/дм</w:t>
      </w:r>
      <w:r w:rsidRPr="00020A32">
        <w:rPr>
          <w:position w:val="9"/>
          <w:sz w:val="16"/>
        </w:rPr>
        <w:t>3</w:t>
      </w:r>
      <w:r w:rsidRPr="00020A32">
        <w:t>, жесткость 3,9-8,6 ммоль/дм</w:t>
      </w:r>
      <w:r w:rsidRPr="00020A32">
        <w:rPr>
          <w:position w:val="9"/>
          <w:sz w:val="16"/>
        </w:rPr>
        <w:t>3</w:t>
      </w:r>
      <w:r w:rsidRPr="00020A32">
        <w:t>. Практического использования воды не имеют.</w:t>
      </w:r>
    </w:p>
    <w:p w14:paraId="08EE883E" w14:textId="77777777" w:rsidR="00625064" w:rsidRPr="00020A32" w:rsidRDefault="00A36D39">
      <w:pPr>
        <w:pStyle w:val="a3"/>
        <w:spacing w:before="1"/>
        <w:ind w:right="541" w:firstLine="719"/>
        <w:jc w:val="both"/>
      </w:pPr>
      <w:r w:rsidRPr="00020A32">
        <w:t>Водоносная зона трещиноватости протерозойских метаморфических пород. Осадочно- метаморфизованная толща протерозоя распространена в низовьях р. Бугульдейки, слагая склоны и осевую часть Приморского хребта. Толща представлена кварцитами, известково- сланцевыми породами, песчаниками, гравелитами, прорванными интрузиями гранитов, дайками диабазов. Подземные воды формируются в зонах экзогенной и тектонической трещиноватости, в карстовых полостях. Выделяются трещинные воды зоны экзогенной трещиноватости, трещинножильные воды зон тектонических нарушений, трещинно-карстовые воды карбонатных пород.</w:t>
      </w:r>
    </w:p>
    <w:p w14:paraId="41ED69AC" w14:textId="77777777" w:rsidR="00625064" w:rsidRPr="00020A32" w:rsidRDefault="00A36D39">
      <w:pPr>
        <w:pStyle w:val="a3"/>
        <w:spacing w:before="3" w:line="237" w:lineRule="auto"/>
        <w:ind w:right="538" w:firstLine="719"/>
        <w:jc w:val="both"/>
      </w:pPr>
      <w:r w:rsidRPr="00020A32">
        <w:t>Трещинные и трещинно-жильные воды характеризуются родниками сезонного характера с дебитом 0,06-2,0 л/с, а также многодебитными (15-40 л/с) родниками (пластовые выходы). По химическому составу воды пресные и ультрапресные гидрокарбонатного и хлоридно-гидрокарбонатного магниево-кальциево-натриевого состава, с минерализацией 0,04- 0,2 г/дм</w:t>
      </w:r>
      <w:r w:rsidRPr="00020A32">
        <w:rPr>
          <w:position w:val="9"/>
          <w:sz w:val="16"/>
        </w:rPr>
        <w:t>3</w:t>
      </w:r>
      <w:r w:rsidRPr="00020A32">
        <w:t>.</w:t>
      </w:r>
    </w:p>
    <w:p w14:paraId="4BFBB956" w14:textId="77777777" w:rsidR="00625064" w:rsidRPr="00020A32" w:rsidRDefault="00A36D39">
      <w:pPr>
        <w:pStyle w:val="a3"/>
        <w:ind w:right="546" w:firstLine="719"/>
        <w:jc w:val="both"/>
      </w:pPr>
      <w:r w:rsidRPr="00020A32">
        <w:t>Трещинно-карстовые воды распространены на площадях развития закарстованных пород (долина р. Бугульдейки). Родники сосредоточенного типа характеризуются значительной водообильностью, дебит которых составляет 2-3 л/с.</w:t>
      </w:r>
    </w:p>
    <w:p w14:paraId="1301E785" w14:textId="77777777" w:rsidR="00625064" w:rsidRPr="00020A32" w:rsidRDefault="00A36D39">
      <w:pPr>
        <w:pStyle w:val="a3"/>
        <w:spacing w:before="2" w:line="235" w:lineRule="auto"/>
        <w:ind w:right="539" w:firstLine="719"/>
        <w:jc w:val="both"/>
      </w:pPr>
      <w:r w:rsidRPr="00020A32">
        <w:t>По химическому составу воды гидрокарбонатные кальциево-магниевые, натриевые с минерализацией 0,1-0,2 г/дм</w:t>
      </w:r>
      <w:r w:rsidRPr="00020A32">
        <w:rPr>
          <w:position w:val="9"/>
          <w:sz w:val="16"/>
        </w:rPr>
        <w:t>3</w:t>
      </w:r>
      <w:r w:rsidRPr="00020A32">
        <w:t>. Скважинами подземные воды вскрываются на глубинах 34-81 до 130 м. Мощность водоносного горизонта от 5-15 до 30 м. Воды напорные, величина напора составляет 32-50 до 77 м. Обводненность характеризуется удельным дебитом скважин от 0,03- 0,8 до 2,6-8,0 л/с. Отмечается слабая водообильность отложений верхней части разреза, что объясняется либо наличием многолетней мерзлоты, либо кольматацией трещин. Химический состав подземных вод гидрокарбонатный кальциево-магниевый натриево-магниево- кальциевый с минерализацией 0,2-0,7 г/дм</w:t>
      </w:r>
      <w:r w:rsidRPr="00020A32">
        <w:rPr>
          <w:position w:val="9"/>
          <w:sz w:val="16"/>
        </w:rPr>
        <w:t>3</w:t>
      </w:r>
      <w:r w:rsidRPr="00020A32">
        <w:t>, жесткостью 2,8-5,9</w:t>
      </w:r>
      <w:r w:rsidRPr="00020A32">
        <w:rPr>
          <w:spacing w:val="-4"/>
        </w:rPr>
        <w:t xml:space="preserve"> </w:t>
      </w:r>
      <w:r w:rsidRPr="00020A32">
        <w:t>ммоль/дм</w:t>
      </w:r>
      <w:r w:rsidRPr="00020A32">
        <w:rPr>
          <w:position w:val="9"/>
          <w:sz w:val="16"/>
        </w:rPr>
        <w:t>3</w:t>
      </w:r>
      <w:r w:rsidRPr="00020A32">
        <w:t>.</w:t>
      </w:r>
    </w:p>
    <w:p w14:paraId="4B1B9389" w14:textId="77777777" w:rsidR="00625064" w:rsidRPr="00020A32" w:rsidRDefault="00A36D39">
      <w:pPr>
        <w:pStyle w:val="a3"/>
        <w:spacing w:before="9"/>
        <w:ind w:left="1080"/>
      </w:pPr>
      <w:r w:rsidRPr="00020A32">
        <w:t>Подземные воды используются населением в хозяйственно-питьевых целях.</w:t>
      </w:r>
    </w:p>
    <w:p w14:paraId="7BF7CDC6" w14:textId="77777777" w:rsidR="00625064" w:rsidRPr="00020A32" w:rsidRDefault="00625064">
      <w:pPr>
        <w:sectPr w:rsidR="00625064" w:rsidRPr="00020A32">
          <w:pgSz w:w="11910" w:h="16840"/>
          <w:pgMar w:top="1080" w:right="20" w:bottom="660" w:left="1200" w:header="230" w:footer="475" w:gutter="0"/>
          <w:cols w:space="720"/>
        </w:sectPr>
      </w:pPr>
    </w:p>
    <w:p w14:paraId="6C9E316B" w14:textId="77777777" w:rsidR="00625064" w:rsidRPr="00020A32" w:rsidRDefault="00625064">
      <w:pPr>
        <w:pStyle w:val="a3"/>
        <w:spacing w:before="9"/>
        <w:ind w:left="0"/>
        <w:rPr>
          <w:sz w:val="17"/>
        </w:rPr>
      </w:pPr>
    </w:p>
    <w:p w14:paraId="0BDAC5E4" w14:textId="77777777" w:rsidR="00625064" w:rsidRPr="00020A32" w:rsidRDefault="00A36D39">
      <w:pPr>
        <w:pStyle w:val="a3"/>
        <w:spacing w:before="90"/>
        <w:ind w:right="543" w:firstLine="719"/>
        <w:jc w:val="both"/>
      </w:pPr>
      <w:r w:rsidRPr="00020A32">
        <w:t>Разведанных месторождений подземных вод с утверждёнными запасами на территории поселения нет.</w:t>
      </w:r>
    </w:p>
    <w:p w14:paraId="62E68495" w14:textId="77777777" w:rsidR="00625064" w:rsidRPr="00020A32" w:rsidRDefault="00A36D39">
      <w:pPr>
        <w:pStyle w:val="a3"/>
        <w:spacing w:before="1"/>
        <w:ind w:right="538" w:firstLine="719"/>
        <w:jc w:val="both"/>
      </w:pPr>
      <w:r w:rsidRPr="00020A32">
        <w:t>Водоснабжение населенных пунктов поселения осуществляется за счет подземных вод, путем эксплуатации скважин и колодцев, и открытых водоисточников (рек). Водообеспеченность и обводнённость территории района хорошая.</w:t>
      </w:r>
    </w:p>
    <w:p w14:paraId="40793048" w14:textId="77777777" w:rsidR="00625064" w:rsidRPr="00020A32" w:rsidRDefault="00A36D39">
      <w:pPr>
        <w:pStyle w:val="a3"/>
        <w:ind w:right="541" w:firstLine="719"/>
        <w:jc w:val="both"/>
      </w:pPr>
      <w:r w:rsidRPr="00020A32">
        <w:t>В населенных пунктах Куретского поселения находится по одной водонапорной башне, расположенных в центре деревень.</w:t>
      </w:r>
    </w:p>
    <w:p w14:paraId="043E0011" w14:textId="77777777" w:rsidR="00625064" w:rsidRPr="00020A32" w:rsidRDefault="00A36D39">
      <w:pPr>
        <w:pStyle w:val="a3"/>
        <w:ind w:right="539" w:firstLine="719"/>
        <w:jc w:val="both"/>
      </w:pPr>
      <w:r w:rsidRPr="00020A32">
        <w:t>Основными недостатками и нарушениями при эксплуатации водозаборныой скважины являются: отсутствие лицензии по недропользованию для добычи подземных вод, несоблюдение зон санитарной охраны строгого режима, отсутствие контроля за водоо ТКОром. Так как скважина механического бурения вскрываются подземные воды глубоких горизонтов, они наиболее защищены от загрязнения в отличии от мелких выработок (колодцы, скважины ручного бурения).</w:t>
      </w:r>
    </w:p>
    <w:p w14:paraId="599551B5" w14:textId="77777777" w:rsidR="00625064" w:rsidRPr="00020A32" w:rsidRDefault="00A36D39">
      <w:pPr>
        <w:pStyle w:val="a3"/>
        <w:spacing w:before="1"/>
        <w:ind w:right="547" w:firstLine="719"/>
        <w:jc w:val="both"/>
      </w:pPr>
      <w:r w:rsidRPr="00020A32">
        <w:t>В целом по качеству подземные воды защищенных водоносных горизонтов удовлетворяют санитарным требованиям и нормам и являются кондиционными.</w:t>
      </w:r>
    </w:p>
    <w:p w14:paraId="506C7C2C" w14:textId="77777777" w:rsidR="00625064" w:rsidRPr="00020A32" w:rsidRDefault="00A36D39">
      <w:pPr>
        <w:pStyle w:val="a3"/>
        <w:ind w:right="542" w:firstLine="779"/>
        <w:jc w:val="both"/>
      </w:pPr>
      <w:r w:rsidRPr="00020A32">
        <w:t>В дальнейшем необходимо выполнение геологоразведочных работ для подсчёта запасов подземных вод с последующим их утверждением в Территориальной комиссии по запасам и организация зон санитарной охраны II и III пояса.</w:t>
      </w:r>
    </w:p>
    <w:p w14:paraId="6CE481A4" w14:textId="77777777" w:rsidR="00625064" w:rsidRPr="00020A32" w:rsidRDefault="00625064">
      <w:pPr>
        <w:pStyle w:val="a3"/>
        <w:ind w:left="0"/>
      </w:pPr>
    </w:p>
    <w:p w14:paraId="154E72BB" w14:textId="77777777" w:rsidR="00625064" w:rsidRPr="00020A32" w:rsidRDefault="00A36D39">
      <w:pPr>
        <w:pStyle w:val="2"/>
      </w:pPr>
      <w:r w:rsidRPr="00020A32">
        <w:t>Инженерно-геологическая оценка</w:t>
      </w:r>
    </w:p>
    <w:p w14:paraId="7D94370A" w14:textId="77777777" w:rsidR="00625064" w:rsidRPr="00020A32" w:rsidRDefault="00A36D39">
      <w:pPr>
        <w:pStyle w:val="a3"/>
        <w:ind w:right="540" w:firstLine="719"/>
        <w:jc w:val="both"/>
      </w:pPr>
      <w:r w:rsidRPr="00020A32">
        <w:t>Территория поселения характеризуется сложными инженерно-геологическими условиями. Факторами, влияющими на освоение территории служат: высокая степень расчлененности рельефа, повышенная сейсмическая активность территории, прерывистое развитие многолетнемерзлых пород, обвально-осыпные, карстовые процессы, подтопление и затопление населённых пунктов паводковыми водами.</w:t>
      </w:r>
    </w:p>
    <w:p w14:paraId="3A1062EF" w14:textId="77777777" w:rsidR="00625064" w:rsidRPr="00020A32" w:rsidRDefault="00A36D39">
      <w:pPr>
        <w:pStyle w:val="a3"/>
        <w:ind w:right="548" w:firstLine="719"/>
        <w:jc w:val="both"/>
      </w:pPr>
      <w:r w:rsidRPr="00020A32">
        <w:t>Территория поселения в целом характеризуется как ограниченно благоприятная для строительства по условиям рельефа.</w:t>
      </w:r>
    </w:p>
    <w:p w14:paraId="21B03EAC" w14:textId="77777777" w:rsidR="00625064" w:rsidRPr="00020A32" w:rsidRDefault="00A36D39">
      <w:pPr>
        <w:pStyle w:val="a3"/>
        <w:ind w:left="1080"/>
      </w:pPr>
      <w:r w:rsidRPr="00020A32">
        <w:t>Уклоны поверхности составляют 10-20 %, а на отдельных участках водоразделов</w:t>
      </w:r>
      <w:r w:rsidRPr="00020A32">
        <w:rPr>
          <w:spacing w:val="52"/>
        </w:rPr>
        <w:t xml:space="preserve"> </w:t>
      </w:r>
      <w:r w:rsidRPr="00020A32">
        <w:t>более</w:t>
      </w:r>
    </w:p>
    <w:p w14:paraId="016109C8" w14:textId="77777777" w:rsidR="00625064" w:rsidRPr="00020A32" w:rsidRDefault="00A36D39">
      <w:pPr>
        <w:pStyle w:val="a3"/>
      </w:pPr>
      <w:r w:rsidRPr="00020A32">
        <w:t>20 %. Помимо крутых склоновых поверхностей на территории существует возможность формирования грязекаменных потоков по долинам ручьев и рек.</w:t>
      </w:r>
    </w:p>
    <w:p w14:paraId="02C0E11A" w14:textId="77777777" w:rsidR="00625064" w:rsidRPr="00020A32" w:rsidRDefault="00A36D39">
      <w:pPr>
        <w:pStyle w:val="a3"/>
        <w:spacing w:before="1"/>
        <w:ind w:right="548" w:firstLine="719"/>
        <w:jc w:val="both"/>
      </w:pPr>
      <w:r w:rsidRPr="00020A32">
        <w:t>По сейсмическим условиям большая часть территория поселения характеризуется как не благоприятная для строительства.</w:t>
      </w:r>
    </w:p>
    <w:p w14:paraId="3C8852B3" w14:textId="77777777" w:rsidR="00625064" w:rsidRPr="00020A32" w:rsidRDefault="00A36D39">
      <w:pPr>
        <w:pStyle w:val="a3"/>
        <w:ind w:right="543" w:firstLine="719"/>
        <w:jc w:val="both"/>
      </w:pPr>
      <w:r w:rsidRPr="00020A32">
        <w:t>Согласно СП 14.13330.2011 и СНиП II-7-81* сейсмическая активность рассматриваемой территории составляет 8 баллов для массового строительства, 9 баллов для объектов повышенной ответственности, 10 баллов для особо ответственных объектов. На участках с близким залеганием грунтовых вод сейсмическая активность повышается на балл, т.е. до 9 баллов для массового строительства. Так как районирование носит предварительный, условный характер в дальнейшем для уточнения сейсмической активности проводится микросейсморайонирование участков строительства. На участках с сейсмической  активностью 7 баллов и выше застройка должна осуществляться в соответствии с требованиями СП</w:t>
      </w:r>
      <w:r w:rsidRPr="00020A32">
        <w:rPr>
          <w:spacing w:val="-2"/>
        </w:rPr>
        <w:t xml:space="preserve"> </w:t>
      </w:r>
      <w:r w:rsidRPr="00020A32">
        <w:t>14.13330.2011.</w:t>
      </w:r>
    </w:p>
    <w:p w14:paraId="54D98177" w14:textId="77777777" w:rsidR="00625064" w:rsidRPr="00020A32" w:rsidRDefault="00A36D39">
      <w:pPr>
        <w:pStyle w:val="a3"/>
        <w:ind w:right="540" w:firstLine="719"/>
        <w:jc w:val="both"/>
      </w:pPr>
      <w:r w:rsidRPr="00020A32">
        <w:t>Территория д. Куреть расположена в долине р. Бугульдейка. Абсолютные отметки поверхности составляют 460-480 м.</w:t>
      </w:r>
    </w:p>
    <w:p w14:paraId="37489B0E" w14:textId="77777777" w:rsidR="00625064" w:rsidRPr="00020A32" w:rsidRDefault="00A36D39">
      <w:pPr>
        <w:pStyle w:val="a3"/>
        <w:ind w:right="540" w:firstLine="719"/>
        <w:jc w:val="both"/>
      </w:pPr>
      <w:r w:rsidRPr="00020A32">
        <w:t>Территория посёлка характеризуется сложными инженерно-строительными условиями. Это определяется высокой сейсмической активностью, наличием площадей с близким залеганием уровня грунтовых вод, где сейсмическая активность повышается на балл и может достигать 9 баллов для массового строительства, затопление части территории поселка паводковыми водами, а также ограничением в территориальном развитии на запад и восток по условиям рельефа.</w:t>
      </w:r>
    </w:p>
    <w:p w14:paraId="77714658" w14:textId="77777777" w:rsidR="00625064" w:rsidRPr="00020A32" w:rsidRDefault="00A36D39">
      <w:pPr>
        <w:pStyle w:val="a3"/>
        <w:spacing w:before="1"/>
        <w:ind w:right="539" w:firstLine="719"/>
        <w:jc w:val="both"/>
      </w:pPr>
      <w:r w:rsidRPr="00020A32">
        <w:t>С поверхности территория посёлка сложена валунно-галечниковыми отложениями с прослоями глин и суглинков. Мощность отложений порядка 10-13 м.</w:t>
      </w:r>
    </w:p>
    <w:p w14:paraId="4FA48B23" w14:textId="77777777" w:rsidR="00625064" w:rsidRPr="00020A32" w:rsidRDefault="00625064">
      <w:pPr>
        <w:jc w:val="both"/>
        <w:sectPr w:rsidR="00625064" w:rsidRPr="00020A32">
          <w:pgSz w:w="11910" w:h="16840"/>
          <w:pgMar w:top="1080" w:right="20" w:bottom="660" w:left="1200" w:header="230" w:footer="475" w:gutter="0"/>
          <w:cols w:space="720"/>
        </w:sectPr>
      </w:pPr>
    </w:p>
    <w:p w14:paraId="767AB094" w14:textId="77777777" w:rsidR="00625064" w:rsidRPr="00020A32" w:rsidRDefault="00625064">
      <w:pPr>
        <w:pStyle w:val="a3"/>
        <w:spacing w:before="9"/>
        <w:ind w:left="0"/>
        <w:rPr>
          <w:sz w:val="17"/>
        </w:rPr>
      </w:pPr>
    </w:p>
    <w:p w14:paraId="5BD50910" w14:textId="77777777" w:rsidR="00625064" w:rsidRPr="00020A32" w:rsidRDefault="00A36D39">
      <w:pPr>
        <w:pStyle w:val="a3"/>
        <w:spacing w:before="90"/>
        <w:ind w:firstLine="719"/>
      </w:pPr>
      <w:r w:rsidRPr="00020A32">
        <w:t>Ниже по разрезу залегают сланцы алевролитовые протерозойского возраста и гнейсы, граниты архейского возраста.</w:t>
      </w:r>
    </w:p>
    <w:p w14:paraId="16C988DA" w14:textId="77777777" w:rsidR="00625064" w:rsidRPr="00020A32" w:rsidRDefault="00625064">
      <w:pPr>
        <w:pStyle w:val="a3"/>
        <w:spacing w:before="1"/>
        <w:ind w:left="0"/>
      </w:pPr>
    </w:p>
    <w:p w14:paraId="4C93C519" w14:textId="6947E354" w:rsidR="00625064" w:rsidRPr="007F550C" w:rsidRDefault="00A36D39" w:rsidP="007F550C">
      <w:pPr>
        <w:pStyle w:val="1"/>
        <w:numPr>
          <w:ilvl w:val="2"/>
          <w:numId w:val="63"/>
        </w:numPr>
        <w:rPr>
          <w:i w:val="0"/>
        </w:rPr>
      </w:pPr>
      <w:r w:rsidRPr="007F550C">
        <w:rPr>
          <w:i w:val="0"/>
        </w:rPr>
        <w:t>Минерально-сырьевые ресурсы</w:t>
      </w:r>
    </w:p>
    <w:p w14:paraId="5BFD28DF" w14:textId="77777777" w:rsidR="00A36D39" w:rsidRPr="00020A32" w:rsidRDefault="00356068" w:rsidP="00A36D39">
      <w:pPr>
        <w:pStyle w:val="a3"/>
        <w:ind w:right="585" w:firstLine="719"/>
      </w:pPr>
      <w:r w:rsidRPr="00020A32">
        <w:t>Н</w:t>
      </w:r>
      <w:r w:rsidR="00A36D39" w:rsidRPr="00020A32">
        <w:t>а территории Куретского сельского поселения Ольхонского района Иркутской области по лицензии на право пользования участком недр местного значения работает АО «Дорожная служба Иркутской области»:</w:t>
      </w:r>
    </w:p>
    <w:p w14:paraId="1A15D638" w14:textId="77777777" w:rsidR="00A36D39" w:rsidRPr="00020A32" w:rsidRDefault="00A36D39" w:rsidP="0051738B">
      <w:pPr>
        <w:pStyle w:val="a3"/>
        <w:ind w:right="585" w:firstLine="719"/>
        <w:jc w:val="both"/>
      </w:pPr>
      <w:r w:rsidRPr="00020A32">
        <w:t>- лицензия ИРол 00001 ТЭ, участок недр «Бильгитуйский» находится на 49 километре автодороги Баяндай-Еланцы-МРС, в 6 км севернее д. Косая Степь, целевое назначение: «разведка и добыча песчано-гравийных пород». Срок действия лицензии с 28.08 2018г. по 31.12.2025г.</w:t>
      </w:r>
    </w:p>
    <w:p w14:paraId="52C7E8B3" w14:textId="77777777" w:rsidR="0051738B" w:rsidRPr="00020A32" w:rsidRDefault="0051738B" w:rsidP="0051738B">
      <w:pPr>
        <w:pStyle w:val="a3"/>
        <w:ind w:right="585" w:firstLine="719"/>
        <w:jc w:val="both"/>
      </w:pPr>
    </w:p>
    <w:p w14:paraId="5A370A5F" w14:textId="77777777" w:rsidR="00A36D39" w:rsidRPr="00020A32" w:rsidRDefault="00A36D39" w:rsidP="0051738B">
      <w:pPr>
        <w:pStyle w:val="a3"/>
        <w:ind w:right="585" w:firstLine="719"/>
        <w:jc w:val="center"/>
      </w:pPr>
      <w:r w:rsidRPr="00020A32">
        <w:t>Участок недр «Бильгитуйский» ограничен географическими координатами угловых точек (система координат СК-42):</w:t>
      </w:r>
    </w:p>
    <w:tbl>
      <w:tblPr>
        <w:tblStyle w:val="TableNormal"/>
        <w:tblW w:w="0" w:type="auto"/>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0"/>
        <w:gridCol w:w="1440"/>
        <w:gridCol w:w="1260"/>
        <w:gridCol w:w="1260"/>
        <w:gridCol w:w="1440"/>
        <w:gridCol w:w="1260"/>
        <w:gridCol w:w="1260"/>
      </w:tblGrid>
      <w:tr w:rsidR="00020A32" w:rsidRPr="00020A32" w14:paraId="2CC8FCD8" w14:textId="77777777" w:rsidTr="00A024C0">
        <w:trPr>
          <w:trHeight w:val="370"/>
        </w:trPr>
        <w:tc>
          <w:tcPr>
            <w:tcW w:w="1260" w:type="dxa"/>
            <w:vMerge w:val="restart"/>
          </w:tcPr>
          <w:p w14:paraId="0C95B535" w14:textId="77777777" w:rsidR="0051738B" w:rsidRPr="00020A32" w:rsidRDefault="0051738B" w:rsidP="00A024C0">
            <w:pPr>
              <w:pStyle w:val="TableParagraph"/>
              <w:spacing w:before="14" w:line="256" w:lineRule="auto"/>
              <w:ind w:left="334" w:right="151" w:hanging="150"/>
              <w:rPr>
                <w:sz w:val="24"/>
              </w:rPr>
            </w:pPr>
            <w:r w:rsidRPr="00020A32">
              <w:rPr>
                <w:sz w:val="24"/>
              </w:rPr>
              <w:t>Угловые точки</w:t>
            </w:r>
          </w:p>
        </w:tc>
        <w:tc>
          <w:tcPr>
            <w:tcW w:w="3960" w:type="dxa"/>
            <w:gridSpan w:val="3"/>
          </w:tcPr>
          <w:p w14:paraId="66556BCC" w14:textId="77777777" w:rsidR="0051738B" w:rsidRPr="00020A32" w:rsidRDefault="0051738B" w:rsidP="00A024C0">
            <w:pPr>
              <w:pStyle w:val="TableParagraph"/>
              <w:ind w:left="1091"/>
              <w:rPr>
                <w:sz w:val="24"/>
              </w:rPr>
            </w:pPr>
            <w:r w:rsidRPr="00020A32">
              <w:rPr>
                <w:sz w:val="24"/>
              </w:rPr>
              <w:t>Северная широта</w:t>
            </w:r>
          </w:p>
        </w:tc>
        <w:tc>
          <w:tcPr>
            <w:tcW w:w="3960" w:type="dxa"/>
            <w:gridSpan w:val="3"/>
          </w:tcPr>
          <w:p w14:paraId="76155E21" w14:textId="77777777" w:rsidR="0051738B" w:rsidRPr="00020A32" w:rsidRDefault="0051738B" w:rsidP="00A024C0">
            <w:pPr>
              <w:pStyle w:val="TableParagraph"/>
              <w:ind w:left="1015"/>
              <w:rPr>
                <w:sz w:val="24"/>
              </w:rPr>
            </w:pPr>
            <w:r w:rsidRPr="00020A32">
              <w:rPr>
                <w:sz w:val="24"/>
              </w:rPr>
              <w:t>Восточная долгота</w:t>
            </w:r>
          </w:p>
        </w:tc>
      </w:tr>
      <w:tr w:rsidR="00020A32" w:rsidRPr="00020A32" w14:paraId="76A108E0" w14:textId="77777777" w:rsidTr="00A024C0">
        <w:trPr>
          <w:trHeight w:val="392"/>
        </w:trPr>
        <w:tc>
          <w:tcPr>
            <w:tcW w:w="1260" w:type="dxa"/>
            <w:vMerge/>
            <w:tcBorders>
              <w:top w:val="nil"/>
            </w:tcBorders>
          </w:tcPr>
          <w:p w14:paraId="3598B0D4" w14:textId="77777777" w:rsidR="0051738B" w:rsidRPr="00020A32" w:rsidRDefault="0051738B" w:rsidP="00A024C0">
            <w:pPr>
              <w:rPr>
                <w:sz w:val="2"/>
                <w:szCs w:val="2"/>
              </w:rPr>
            </w:pPr>
          </w:p>
        </w:tc>
        <w:tc>
          <w:tcPr>
            <w:tcW w:w="1440" w:type="dxa"/>
          </w:tcPr>
          <w:p w14:paraId="3DC47DFF" w14:textId="77777777" w:rsidR="0051738B" w:rsidRPr="00020A32" w:rsidRDefault="0051738B" w:rsidP="00A024C0">
            <w:pPr>
              <w:pStyle w:val="TableParagraph"/>
              <w:ind w:left="261" w:right="247"/>
              <w:rPr>
                <w:sz w:val="24"/>
              </w:rPr>
            </w:pPr>
            <w:r w:rsidRPr="00020A32">
              <w:rPr>
                <w:sz w:val="24"/>
              </w:rPr>
              <w:t>Градусы</w:t>
            </w:r>
          </w:p>
        </w:tc>
        <w:tc>
          <w:tcPr>
            <w:tcW w:w="1260" w:type="dxa"/>
          </w:tcPr>
          <w:p w14:paraId="36227654" w14:textId="77777777" w:rsidR="0051738B" w:rsidRPr="00020A32" w:rsidRDefault="0051738B" w:rsidP="00A024C0">
            <w:pPr>
              <w:pStyle w:val="TableParagraph"/>
              <w:ind w:left="151"/>
              <w:rPr>
                <w:sz w:val="24"/>
              </w:rPr>
            </w:pPr>
            <w:r w:rsidRPr="00020A32">
              <w:rPr>
                <w:sz w:val="24"/>
              </w:rPr>
              <w:t>Минуты</w:t>
            </w:r>
          </w:p>
        </w:tc>
        <w:tc>
          <w:tcPr>
            <w:tcW w:w="1260" w:type="dxa"/>
          </w:tcPr>
          <w:p w14:paraId="6322546C" w14:textId="77777777" w:rsidR="0051738B" w:rsidRPr="00020A32" w:rsidRDefault="0051738B" w:rsidP="00A024C0">
            <w:pPr>
              <w:pStyle w:val="TableParagraph"/>
              <w:rPr>
                <w:sz w:val="24"/>
              </w:rPr>
            </w:pPr>
            <w:r w:rsidRPr="00020A32">
              <w:rPr>
                <w:sz w:val="24"/>
              </w:rPr>
              <w:t>Секунды</w:t>
            </w:r>
          </w:p>
        </w:tc>
        <w:tc>
          <w:tcPr>
            <w:tcW w:w="1440" w:type="dxa"/>
          </w:tcPr>
          <w:p w14:paraId="370DA042" w14:textId="77777777" w:rsidR="0051738B" w:rsidRPr="00020A32" w:rsidRDefault="0051738B" w:rsidP="00A024C0">
            <w:pPr>
              <w:pStyle w:val="TableParagraph"/>
              <w:ind w:left="261" w:right="247"/>
              <w:rPr>
                <w:sz w:val="24"/>
              </w:rPr>
            </w:pPr>
            <w:r w:rsidRPr="00020A32">
              <w:rPr>
                <w:sz w:val="24"/>
              </w:rPr>
              <w:t>Градусы</w:t>
            </w:r>
          </w:p>
        </w:tc>
        <w:tc>
          <w:tcPr>
            <w:tcW w:w="1260" w:type="dxa"/>
          </w:tcPr>
          <w:p w14:paraId="20C9C278" w14:textId="77777777" w:rsidR="0051738B" w:rsidRPr="00020A32" w:rsidRDefault="0051738B" w:rsidP="00A024C0">
            <w:pPr>
              <w:pStyle w:val="TableParagraph"/>
              <w:ind w:left="151"/>
              <w:rPr>
                <w:sz w:val="24"/>
              </w:rPr>
            </w:pPr>
            <w:r w:rsidRPr="00020A32">
              <w:rPr>
                <w:sz w:val="24"/>
              </w:rPr>
              <w:t>Минуты</w:t>
            </w:r>
          </w:p>
        </w:tc>
        <w:tc>
          <w:tcPr>
            <w:tcW w:w="1260" w:type="dxa"/>
          </w:tcPr>
          <w:p w14:paraId="77363BCC" w14:textId="77777777" w:rsidR="0051738B" w:rsidRPr="00020A32" w:rsidRDefault="0051738B" w:rsidP="00A024C0">
            <w:pPr>
              <w:pStyle w:val="TableParagraph"/>
              <w:rPr>
                <w:sz w:val="24"/>
              </w:rPr>
            </w:pPr>
            <w:r w:rsidRPr="00020A32">
              <w:rPr>
                <w:sz w:val="24"/>
              </w:rPr>
              <w:t>Секунды</w:t>
            </w:r>
          </w:p>
        </w:tc>
      </w:tr>
      <w:tr w:rsidR="00020A32" w:rsidRPr="00020A32" w14:paraId="1EF38179" w14:textId="77777777" w:rsidTr="00A024C0">
        <w:trPr>
          <w:trHeight w:val="263"/>
        </w:trPr>
        <w:tc>
          <w:tcPr>
            <w:tcW w:w="1260" w:type="dxa"/>
          </w:tcPr>
          <w:p w14:paraId="1ADE7EAD" w14:textId="77777777" w:rsidR="0051738B" w:rsidRPr="00020A32" w:rsidRDefault="0051738B" w:rsidP="00A024C0">
            <w:pPr>
              <w:pStyle w:val="TableParagraph"/>
              <w:spacing w:line="243" w:lineRule="exact"/>
              <w:ind w:left="570"/>
              <w:rPr>
                <w:sz w:val="24"/>
              </w:rPr>
            </w:pPr>
            <w:r w:rsidRPr="00020A32">
              <w:rPr>
                <w:sz w:val="24"/>
              </w:rPr>
              <w:t>1</w:t>
            </w:r>
          </w:p>
        </w:tc>
        <w:tc>
          <w:tcPr>
            <w:tcW w:w="1440" w:type="dxa"/>
          </w:tcPr>
          <w:p w14:paraId="64AE6BB7" w14:textId="77777777" w:rsidR="0051738B" w:rsidRPr="00020A32" w:rsidRDefault="0051738B" w:rsidP="00A024C0">
            <w:pPr>
              <w:pStyle w:val="TableParagraph"/>
              <w:spacing w:line="243" w:lineRule="exact"/>
              <w:ind w:left="261" w:right="246"/>
              <w:rPr>
                <w:sz w:val="24"/>
              </w:rPr>
            </w:pPr>
            <w:r w:rsidRPr="00020A32">
              <w:rPr>
                <w:sz w:val="24"/>
              </w:rPr>
              <w:t>52</w:t>
            </w:r>
          </w:p>
        </w:tc>
        <w:tc>
          <w:tcPr>
            <w:tcW w:w="1260" w:type="dxa"/>
          </w:tcPr>
          <w:p w14:paraId="12674684" w14:textId="77777777" w:rsidR="0051738B" w:rsidRPr="00020A32" w:rsidRDefault="0051738B" w:rsidP="00A024C0">
            <w:pPr>
              <w:pStyle w:val="TableParagraph"/>
              <w:spacing w:line="243" w:lineRule="exact"/>
              <w:rPr>
                <w:sz w:val="24"/>
              </w:rPr>
            </w:pPr>
            <w:r w:rsidRPr="00020A32">
              <w:rPr>
                <w:sz w:val="24"/>
              </w:rPr>
              <w:t>52</w:t>
            </w:r>
          </w:p>
        </w:tc>
        <w:tc>
          <w:tcPr>
            <w:tcW w:w="1260" w:type="dxa"/>
          </w:tcPr>
          <w:p w14:paraId="1F08F32C" w14:textId="77777777" w:rsidR="0051738B" w:rsidRPr="00020A32" w:rsidRDefault="0051738B" w:rsidP="00A024C0">
            <w:pPr>
              <w:pStyle w:val="TableParagraph"/>
              <w:spacing w:line="243" w:lineRule="exact"/>
              <w:rPr>
                <w:sz w:val="24"/>
              </w:rPr>
            </w:pPr>
            <w:r w:rsidRPr="00020A32">
              <w:rPr>
                <w:sz w:val="24"/>
              </w:rPr>
              <w:t>31,57</w:t>
            </w:r>
          </w:p>
        </w:tc>
        <w:tc>
          <w:tcPr>
            <w:tcW w:w="1440" w:type="dxa"/>
          </w:tcPr>
          <w:p w14:paraId="3565A1D2" w14:textId="77777777" w:rsidR="0051738B" w:rsidRPr="00020A32" w:rsidRDefault="0051738B" w:rsidP="00A024C0">
            <w:pPr>
              <w:pStyle w:val="TableParagraph"/>
              <w:spacing w:line="243" w:lineRule="exact"/>
              <w:ind w:left="261" w:right="246"/>
              <w:rPr>
                <w:sz w:val="24"/>
              </w:rPr>
            </w:pPr>
            <w:r w:rsidRPr="00020A32">
              <w:rPr>
                <w:sz w:val="24"/>
              </w:rPr>
              <w:t>106</w:t>
            </w:r>
          </w:p>
        </w:tc>
        <w:tc>
          <w:tcPr>
            <w:tcW w:w="1260" w:type="dxa"/>
          </w:tcPr>
          <w:p w14:paraId="16FDD008" w14:textId="77777777" w:rsidR="0051738B" w:rsidRPr="00020A32" w:rsidRDefault="0051738B" w:rsidP="00A024C0">
            <w:pPr>
              <w:pStyle w:val="TableParagraph"/>
              <w:spacing w:line="243" w:lineRule="exact"/>
              <w:rPr>
                <w:sz w:val="24"/>
              </w:rPr>
            </w:pPr>
            <w:r w:rsidRPr="00020A32">
              <w:rPr>
                <w:sz w:val="24"/>
              </w:rPr>
              <w:t>05</w:t>
            </w:r>
          </w:p>
        </w:tc>
        <w:tc>
          <w:tcPr>
            <w:tcW w:w="1260" w:type="dxa"/>
          </w:tcPr>
          <w:p w14:paraId="2222751C" w14:textId="77777777" w:rsidR="0051738B" w:rsidRPr="00020A32" w:rsidRDefault="0051738B" w:rsidP="00A024C0">
            <w:pPr>
              <w:pStyle w:val="TableParagraph"/>
              <w:spacing w:line="243" w:lineRule="exact"/>
              <w:rPr>
                <w:sz w:val="24"/>
              </w:rPr>
            </w:pPr>
            <w:r w:rsidRPr="00020A32">
              <w:rPr>
                <w:sz w:val="24"/>
              </w:rPr>
              <w:t>40,11</w:t>
            </w:r>
          </w:p>
        </w:tc>
      </w:tr>
      <w:tr w:rsidR="00020A32" w:rsidRPr="00020A32" w14:paraId="67C0015A" w14:textId="77777777" w:rsidTr="00A024C0">
        <w:trPr>
          <w:trHeight w:val="268"/>
        </w:trPr>
        <w:tc>
          <w:tcPr>
            <w:tcW w:w="1260" w:type="dxa"/>
          </w:tcPr>
          <w:p w14:paraId="7EBAD1AD" w14:textId="77777777" w:rsidR="0051738B" w:rsidRPr="00020A32" w:rsidRDefault="0051738B" w:rsidP="00A024C0">
            <w:pPr>
              <w:pStyle w:val="TableParagraph"/>
              <w:ind w:left="570"/>
              <w:rPr>
                <w:sz w:val="24"/>
              </w:rPr>
            </w:pPr>
            <w:r w:rsidRPr="00020A32">
              <w:rPr>
                <w:sz w:val="24"/>
              </w:rPr>
              <w:t>2</w:t>
            </w:r>
          </w:p>
        </w:tc>
        <w:tc>
          <w:tcPr>
            <w:tcW w:w="1440" w:type="dxa"/>
          </w:tcPr>
          <w:p w14:paraId="600AC811" w14:textId="77777777" w:rsidR="0051738B" w:rsidRPr="00020A32" w:rsidRDefault="0051738B" w:rsidP="00A024C0">
            <w:pPr>
              <w:pStyle w:val="TableParagraph"/>
              <w:ind w:left="261" w:right="246"/>
              <w:rPr>
                <w:sz w:val="24"/>
              </w:rPr>
            </w:pPr>
            <w:r w:rsidRPr="00020A32">
              <w:rPr>
                <w:sz w:val="24"/>
              </w:rPr>
              <w:t>52</w:t>
            </w:r>
          </w:p>
        </w:tc>
        <w:tc>
          <w:tcPr>
            <w:tcW w:w="1260" w:type="dxa"/>
          </w:tcPr>
          <w:p w14:paraId="18AA1583" w14:textId="77777777" w:rsidR="0051738B" w:rsidRPr="00020A32" w:rsidRDefault="0051738B" w:rsidP="00A024C0">
            <w:pPr>
              <w:pStyle w:val="TableParagraph"/>
              <w:rPr>
                <w:sz w:val="24"/>
              </w:rPr>
            </w:pPr>
            <w:r w:rsidRPr="00020A32">
              <w:rPr>
                <w:sz w:val="24"/>
              </w:rPr>
              <w:t>52</w:t>
            </w:r>
          </w:p>
        </w:tc>
        <w:tc>
          <w:tcPr>
            <w:tcW w:w="1260" w:type="dxa"/>
          </w:tcPr>
          <w:p w14:paraId="5007F431" w14:textId="77777777" w:rsidR="0051738B" w:rsidRPr="00020A32" w:rsidRDefault="0051738B" w:rsidP="00A024C0">
            <w:pPr>
              <w:pStyle w:val="TableParagraph"/>
              <w:rPr>
                <w:sz w:val="24"/>
              </w:rPr>
            </w:pPr>
            <w:r w:rsidRPr="00020A32">
              <w:rPr>
                <w:sz w:val="24"/>
              </w:rPr>
              <w:t>32,47</w:t>
            </w:r>
          </w:p>
        </w:tc>
        <w:tc>
          <w:tcPr>
            <w:tcW w:w="1440" w:type="dxa"/>
          </w:tcPr>
          <w:p w14:paraId="5C2FDF14" w14:textId="77777777" w:rsidR="0051738B" w:rsidRPr="00020A32" w:rsidRDefault="0051738B" w:rsidP="00A024C0">
            <w:pPr>
              <w:pStyle w:val="TableParagraph"/>
              <w:ind w:left="261" w:right="246"/>
              <w:rPr>
                <w:sz w:val="24"/>
              </w:rPr>
            </w:pPr>
            <w:r w:rsidRPr="00020A32">
              <w:rPr>
                <w:sz w:val="24"/>
              </w:rPr>
              <w:t>106</w:t>
            </w:r>
          </w:p>
        </w:tc>
        <w:tc>
          <w:tcPr>
            <w:tcW w:w="1260" w:type="dxa"/>
          </w:tcPr>
          <w:p w14:paraId="338DF5F5" w14:textId="77777777" w:rsidR="0051738B" w:rsidRPr="00020A32" w:rsidRDefault="0051738B" w:rsidP="00A024C0">
            <w:pPr>
              <w:pStyle w:val="TableParagraph"/>
              <w:rPr>
                <w:sz w:val="24"/>
              </w:rPr>
            </w:pPr>
            <w:r w:rsidRPr="00020A32">
              <w:rPr>
                <w:sz w:val="24"/>
              </w:rPr>
              <w:t>05</w:t>
            </w:r>
          </w:p>
        </w:tc>
        <w:tc>
          <w:tcPr>
            <w:tcW w:w="1260" w:type="dxa"/>
          </w:tcPr>
          <w:p w14:paraId="68217CDC" w14:textId="77777777" w:rsidR="0051738B" w:rsidRPr="00020A32" w:rsidRDefault="0051738B" w:rsidP="00A024C0">
            <w:pPr>
              <w:pStyle w:val="TableParagraph"/>
              <w:rPr>
                <w:sz w:val="24"/>
              </w:rPr>
            </w:pPr>
            <w:r w:rsidRPr="00020A32">
              <w:rPr>
                <w:sz w:val="24"/>
              </w:rPr>
              <w:t>47,82</w:t>
            </w:r>
          </w:p>
        </w:tc>
      </w:tr>
      <w:tr w:rsidR="00020A32" w:rsidRPr="00020A32" w14:paraId="7AFB2607" w14:textId="77777777" w:rsidTr="00A024C0">
        <w:trPr>
          <w:trHeight w:val="268"/>
        </w:trPr>
        <w:tc>
          <w:tcPr>
            <w:tcW w:w="1260" w:type="dxa"/>
          </w:tcPr>
          <w:p w14:paraId="4C00B615" w14:textId="77777777" w:rsidR="0051738B" w:rsidRPr="00020A32" w:rsidRDefault="0051738B" w:rsidP="00A024C0">
            <w:pPr>
              <w:pStyle w:val="TableParagraph"/>
              <w:ind w:left="570"/>
              <w:rPr>
                <w:sz w:val="24"/>
              </w:rPr>
            </w:pPr>
            <w:r w:rsidRPr="00020A32">
              <w:rPr>
                <w:sz w:val="24"/>
              </w:rPr>
              <w:t>3</w:t>
            </w:r>
          </w:p>
        </w:tc>
        <w:tc>
          <w:tcPr>
            <w:tcW w:w="1440" w:type="dxa"/>
          </w:tcPr>
          <w:p w14:paraId="52561C0B" w14:textId="77777777" w:rsidR="0051738B" w:rsidRPr="00020A32" w:rsidRDefault="0051738B" w:rsidP="00A024C0">
            <w:pPr>
              <w:pStyle w:val="TableParagraph"/>
              <w:ind w:left="261" w:right="246"/>
              <w:rPr>
                <w:sz w:val="24"/>
              </w:rPr>
            </w:pPr>
            <w:r w:rsidRPr="00020A32">
              <w:rPr>
                <w:sz w:val="24"/>
              </w:rPr>
              <w:t>52</w:t>
            </w:r>
          </w:p>
        </w:tc>
        <w:tc>
          <w:tcPr>
            <w:tcW w:w="1260" w:type="dxa"/>
          </w:tcPr>
          <w:p w14:paraId="4C7EB8B9" w14:textId="77777777" w:rsidR="0051738B" w:rsidRPr="00020A32" w:rsidRDefault="0051738B" w:rsidP="00A024C0">
            <w:pPr>
              <w:pStyle w:val="TableParagraph"/>
              <w:rPr>
                <w:sz w:val="24"/>
              </w:rPr>
            </w:pPr>
            <w:r w:rsidRPr="00020A32">
              <w:rPr>
                <w:sz w:val="24"/>
              </w:rPr>
              <w:t>52</w:t>
            </w:r>
          </w:p>
        </w:tc>
        <w:tc>
          <w:tcPr>
            <w:tcW w:w="1260" w:type="dxa"/>
          </w:tcPr>
          <w:p w14:paraId="34816C2C" w14:textId="77777777" w:rsidR="0051738B" w:rsidRPr="00020A32" w:rsidRDefault="0051738B" w:rsidP="00A024C0">
            <w:pPr>
              <w:pStyle w:val="TableParagraph"/>
              <w:rPr>
                <w:sz w:val="24"/>
              </w:rPr>
            </w:pPr>
            <w:r w:rsidRPr="00020A32">
              <w:rPr>
                <w:sz w:val="24"/>
              </w:rPr>
              <w:t>20,65</w:t>
            </w:r>
          </w:p>
        </w:tc>
        <w:tc>
          <w:tcPr>
            <w:tcW w:w="1440" w:type="dxa"/>
          </w:tcPr>
          <w:p w14:paraId="641F9B17" w14:textId="77777777" w:rsidR="0051738B" w:rsidRPr="00020A32" w:rsidRDefault="0051738B" w:rsidP="00A024C0">
            <w:pPr>
              <w:pStyle w:val="TableParagraph"/>
              <w:ind w:left="261" w:right="246"/>
              <w:rPr>
                <w:sz w:val="24"/>
              </w:rPr>
            </w:pPr>
            <w:r w:rsidRPr="00020A32">
              <w:rPr>
                <w:sz w:val="24"/>
              </w:rPr>
              <w:t>106</w:t>
            </w:r>
          </w:p>
        </w:tc>
        <w:tc>
          <w:tcPr>
            <w:tcW w:w="1260" w:type="dxa"/>
          </w:tcPr>
          <w:p w14:paraId="2B8DA9A8" w14:textId="77777777" w:rsidR="0051738B" w:rsidRPr="00020A32" w:rsidRDefault="0051738B" w:rsidP="00A024C0">
            <w:pPr>
              <w:pStyle w:val="TableParagraph"/>
              <w:rPr>
                <w:sz w:val="24"/>
              </w:rPr>
            </w:pPr>
            <w:r w:rsidRPr="00020A32">
              <w:rPr>
                <w:sz w:val="24"/>
              </w:rPr>
              <w:t>05</w:t>
            </w:r>
          </w:p>
        </w:tc>
        <w:tc>
          <w:tcPr>
            <w:tcW w:w="1260" w:type="dxa"/>
          </w:tcPr>
          <w:p w14:paraId="74B265E0" w14:textId="77777777" w:rsidR="0051738B" w:rsidRPr="00020A32" w:rsidRDefault="0051738B" w:rsidP="00A024C0">
            <w:pPr>
              <w:pStyle w:val="TableParagraph"/>
              <w:rPr>
                <w:sz w:val="24"/>
              </w:rPr>
            </w:pPr>
            <w:r w:rsidRPr="00020A32">
              <w:rPr>
                <w:sz w:val="24"/>
              </w:rPr>
              <w:t>44,94</w:t>
            </w:r>
          </w:p>
        </w:tc>
      </w:tr>
      <w:tr w:rsidR="00020A32" w:rsidRPr="00020A32" w14:paraId="26A29C88" w14:textId="77777777" w:rsidTr="00A024C0">
        <w:trPr>
          <w:trHeight w:val="268"/>
        </w:trPr>
        <w:tc>
          <w:tcPr>
            <w:tcW w:w="1260" w:type="dxa"/>
          </w:tcPr>
          <w:p w14:paraId="0FEECADD" w14:textId="77777777" w:rsidR="0051738B" w:rsidRPr="00020A32" w:rsidRDefault="0051738B" w:rsidP="00A024C0">
            <w:pPr>
              <w:pStyle w:val="TableParagraph"/>
              <w:ind w:left="570"/>
              <w:rPr>
                <w:sz w:val="24"/>
              </w:rPr>
            </w:pPr>
            <w:r w:rsidRPr="00020A32">
              <w:rPr>
                <w:sz w:val="24"/>
              </w:rPr>
              <w:t>4</w:t>
            </w:r>
          </w:p>
        </w:tc>
        <w:tc>
          <w:tcPr>
            <w:tcW w:w="1440" w:type="dxa"/>
          </w:tcPr>
          <w:p w14:paraId="56E93E8D" w14:textId="77777777" w:rsidR="0051738B" w:rsidRPr="00020A32" w:rsidRDefault="0051738B" w:rsidP="00A024C0">
            <w:pPr>
              <w:pStyle w:val="TableParagraph"/>
              <w:ind w:left="261" w:right="246"/>
              <w:rPr>
                <w:sz w:val="24"/>
              </w:rPr>
            </w:pPr>
            <w:r w:rsidRPr="00020A32">
              <w:rPr>
                <w:sz w:val="24"/>
              </w:rPr>
              <w:t>52</w:t>
            </w:r>
          </w:p>
        </w:tc>
        <w:tc>
          <w:tcPr>
            <w:tcW w:w="1260" w:type="dxa"/>
          </w:tcPr>
          <w:p w14:paraId="4D117EE3" w14:textId="77777777" w:rsidR="0051738B" w:rsidRPr="00020A32" w:rsidRDefault="0051738B" w:rsidP="00A024C0">
            <w:pPr>
              <w:pStyle w:val="TableParagraph"/>
              <w:rPr>
                <w:sz w:val="24"/>
              </w:rPr>
            </w:pPr>
            <w:r w:rsidRPr="00020A32">
              <w:rPr>
                <w:sz w:val="24"/>
              </w:rPr>
              <w:t>52</w:t>
            </w:r>
          </w:p>
        </w:tc>
        <w:tc>
          <w:tcPr>
            <w:tcW w:w="1260" w:type="dxa"/>
          </w:tcPr>
          <w:p w14:paraId="333DB83C" w14:textId="77777777" w:rsidR="0051738B" w:rsidRPr="00020A32" w:rsidRDefault="0051738B" w:rsidP="00A024C0">
            <w:pPr>
              <w:pStyle w:val="TableParagraph"/>
              <w:rPr>
                <w:sz w:val="24"/>
              </w:rPr>
            </w:pPr>
            <w:r w:rsidRPr="00020A32">
              <w:rPr>
                <w:sz w:val="24"/>
              </w:rPr>
              <w:t>21,53</w:t>
            </w:r>
          </w:p>
        </w:tc>
        <w:tc>
          <w:tcPr>
            <w:tcW w:w="1440" w:type="dxa"/>
          </w:tcPr>
          <w:p w14:paraId="61D1B39B" w14:textId="77777777" w:rsidR="0051738B" w:rsidRPr="00020A32" w:rsidRDefault="0051738B" w:rsidP="00A024C0">
            <w:pPr>
              <w:pStyle w:val="TableParagraph"/>
              <w:ind w:left="261" w:right="246"/>
              <w:rPr>
                <w:sz w:val="24"/>
              </w:rPr>
            </w:pPr>
            <w:r w:rsidRPr="00020A32">
              <w:rPr>
                <w:sz w:val="24"/>
              </w:rPr>
              <w:t>106</w:t>
            </w:r>
          </w:p>
        </w:tc>
        <w:tc>
          <w:tcPr>
            <w:tcW w:w="1260" w:type="dxa"/>
          </w:tcPr>
          <w:p w14:paraId="44E42B08" w14:textId="77777777" w:rsidR="0051738B" w:rsidRPr="00020A32" w:rsidRDefault="0051738B" w:rsidP="00A024C0">
            <w:pPr>
              <w:pStyle w:val="TableParagraph"/>
              <w:rPr>
                <w:sz w:val="24"/>
              </w:rPr>
            </w:pPr>
            <w:r w:rsidRPr="00020A32">
              <w:rPr>
                <w:sz w:val="24"/>
              </w:rPr>
              <w:t>05</w:t>
            </w:r>
          </w:p>
        </w:tc>
        <w:tc>
          <w:tcPr>
            <w:tcW w:w="1260" w:type="dxa"/>
          </w:tcPr>
          <w:p w14:paraId="0053B710" w14:textId="77777777" w:rsidR="0051738B" w:rsidRPr="00020A32" w:rsidRDefault="0051738B" w:rsidP="00A024C0">
            <w:pPr>
              <w:pStyle w:val="TableParagraph"/>
              <w:rPr>
                <w:sz w:val="24"/>
              </w:rPr>
            </w:pPr>
            <w:r w:rsidRPr="00020A32">
              <w:rPr>
                <w:sz w:val="24"/>
              </w:rPr>
              <w:t>36,93</w:t>
            </w:r>
          </w:p>
        </w:tc>
      </w:tr>
    </w:tbl>
    <w:p w14:paraId="475BDE55" w14:textId="77777777" w:rsidR="0051738B" w:rsidRPr="00020A32" w:rsidRDefault="0051738B" w:rsidP="00A36D39">
      <w:pPr>
        <w:pStyle w:val="a3"/>
        <w:ind w:right="585" w:firstLine="719"/>
      </w:pPr>
    </w:p>
    <w:p w14:paraId="2A6D2B56" w14:textId="77777777" w:rsidR="00A36D39" w:rsidRPr="00020A32" w:rsidRDefault="00A36D39" w:rsidP="00A36D39">
      <w:pPr>
        <w:pStyle w:val="a3"/>
        <w:ind w:right="585" w:firstLine="719"/>
      </w:pPr>
      <w:r w:rsidRPr="00020A32">
        <w:t>- лицензия на пользование участком недр местного значения, с целью разведки и добычи технических подземных вод ИРол 00523 ВЭ выдана администрации Куретского муниципального образования, участок недр «Куретский-523», срок действия лицензии с 03.05.2018 по 01.05.2043 годы.</w:t>
      </w:r>
    </w:p>
    <w:p w14:paraId="39244E85" w14:textId="77777777" w:rsidR="0051738B" w:rsidRPr="00020A32" w:rsidRDefault="0051738B" w:rsidP="00A36D39">
      <w:pPr>
        <w:pStyle w:val="a3"/>
        <w:ind w:right="585" w:firstLine="719"/>
      </w:pPr>
    </w:p>
    <w:p w14:paraId="40E51AB6" w14:textId="77777777" w:rsidR="0051738B" w:rsidRPr="00020A32" w:rsidRDefault="0051738B" w:rsidP="00A36D39">
      <w:pPr>
        <w:pStyle w:val="a3"/>
        <w:ind w:right="585" w:firstLine="719"/>
      </w:pPr>
      <w:r w:rsidRPr="00020A32">
        <w:t>Географические координаты устья скважины в системе СК-42:</w:t>
      </w:r>
    </w:p>
    <w:tbl>
      <w:tblPr>
        <w:tblStyle w:val="TableNormal"/>
        <w:tblW w:w="0" w:type="auto"/>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5"/>
        <w:gridCol w:w="993"/>
        <w:gridCol w:w="992"/>
        <w:gridCol w:w="1134"/>
        <w:gridCol w:w="992"/>
        <w:gridCol w:w="1134"/>
        <w:gridCol w:w="1100"/>
      </w:tblGrid>
      <w:tr w:rsidR="00020A32" w:rsidRPr="00020A32" w14:paraId="329D5262" w14:textId="77777777" w:rsidTr="00A024C0">
        <w:trPr>
          <w:trHeight w:val="370"/>
        </w:trPr>
        <w:tc>
          <w:tcPr>
            <w:tcW w:w="2835" w:type="dxa"/>
            <w:vMerge w:val="restart"/>
          </w:tcPr>
          <w:p w14:paraId="303E7C27" w14:textId="77777777" w:rsidR="0051738B" w:rsidRPr="00020A32" w:rsidRDefault="0051738B" w:rsidP="00A024C0">
            <w:pPr>
              <w:pStyle w:val="TableParagraph"/>
              <w:rPr>
                <w:sz w:val="26"/>
              </w:rPr>
            </w:pPr>
          </w:p>
        </w:tc>
        <w:tc>
          <w:tcPr>
            <w:tcW w:w="3119" w:type="dxa"/>
            <w:gridSpan w:val="3"/>
          </w:tcPr>
          <w:p w14:paraId="682DBB4F" w14:textId="77777777" w:rsidR="0051738B" w:rsidRPr="00020A32" w:rsidRDefault="0051738B" w:rsidP="00A024C0">
            <w:pPr>
              <w:pStyle w:val="TableParagraph"/>
              <w:ind w:left="671"/>
              <w:rPr>
                <w:sz w:val="24"/>
              </w:rPr>
            </w:pPr>
            <w:r w:rsidRPr="00020A32">
              <w:rPr>
                <w:sz w:val="24"/>
              </w:rPr>
              <w:t>Северная широта</w:t>
            </w:r>
          </w:p>
        </w:tc>
        <w:tc>
          <w:tcPr>
            <w:tcW w:w="3226" w:type="dxa"/>
            <w:gridSpan w:val="3"/>
          </w:tcPr>
          <w:p w14:paraId="3D77A90E" w14:textId="77777777" w:rsidR="0051738B" w:rsidRPr="00020A32" w:rsidRDefault="0051738B" w:rsidP="00A024C0">
            <w:pPr>
              <w:pStyle w:val="TableParagraph"/>
              <w:ind w:left="648"/>
              <w:rPr>
                <w:sz w:val="24"/>
              </w:rPr>
            </w:pPr>
            <w:r w:rsidRPr="00020A32">
              <w:rPr>
                <w:sz w:val="24"/>
              </w:rPr>
              <w:t>Восточная долгота</w:t>
            </w:r>
          </w:p>
        </w:tc>
      </w:tr>
      <w:tr w:rsidR="00020A32" w:rsidRPr="00020A32" w14:paraId="422C13BC" w14:textId="77777777" w:rsidTr="00A024C0">
        <w:trPr>
          <w:trHeight w:val="392"/>
        </w:trPr>
        <w:tc>
          <w:tcPr>
            <w:tcW w:w="2835" w:type="dxa"/>
            <w:vMerge/>
            <w:tcBorders>
              <w:top w:val="nil"/>
            </w:tcBorders>
          </w:tcPr>
          <w:p w14:paraId="586E3A57" w14:textId="77777777" w:rsidR="0051738B" w:rsidRPr="00020A32" w:rsidRDefault="0051738B" w:rsidP="00A024C0">
            <w:pPr>
              <w:rPr>
                <w:sz w:val="2"/>
                <w:szCs w:val="2"/>
              </w:rPr>
            </w:pPr>
          </w:p>
        </w:tc>
        <w:tc>
          <w:tcPr>
            <w:tcW w:w="993" w:type="dxa"/>
          </w:tcPr>
          <w:p w14:paraId="17C0F30D" w14:textId="77777777" w:rsidR="0051738B" w:rsidRPr="00020A32" w:rsidRDefault="0051738B" w:rsidP="00A024C0">
            <w:pPr>
              <w:pStyle w:val="TableParagraph"/>
              <w:ind w:left="38" w:right="24"/>
              <w:rPr>
                <w:sz w:val="24"/>
              </w:rPr>
            </w:pPr>
            <w:r w:rsidRPr="00020A32">
              <w:rPr>
                <w:sz w:val="24"/>
              </w:rPr>
              <w:t>Градусы</w:t>
            </w:r>
          </w:p>
        </w:tc>
        <w:tc>
          <w:tcPr>
            <w:tcW w:w="992" w:type="dxa"/>
          </w:tcPr>
          <w:p w14:paraId="6038EC39" w14:textId="77777777" w:rsidR="0051738B" w:rsidRPr="00020A32" w:rsidRDefault="0051738B" w:rsidP="00A024C0">
            <w:pPr>
              <w:pStyle w:val="TableParagraph"/>
              <w:ind w:left="37" w:right="23"/>
              <w:rPr>
                <w:sz w:val="24"/>
              </w:rPr>
            </w:pPr>
            <w:r w:rsidRPr="00020A32">
              <w:rPr>
                <w:sz w:val="24"/>
              </w:rPr>
              <w:t>Минуты</w:t>
            </w:r>
          </w:p>
        </w:tc>
        <w:tc>
          <w:tcPr>
            <w:tcW w:w="1134" w:type="dxa"/>
          </w:tcPr>
          <w:p w14:paraId="02CB30E2" w14:textId="77777777" w:rsidR="0051738B" w:rsidRPr="00020A32" w:rsidRDefault="0051738B" w:rsidP="00A024C0">
            <w:pPr>
              <w:pStyle w:val="TableParagraph"/>
              <w:ind w:left="89" w:right="74"/>
              <w:rPr>
                <w:sz w:val="24"/>
              </w:rPr>
            </w:pPr>
            <w:r w:rsidRPr="00020A32">
              <w:rPr>
                <w:sz w:val="24"/>
              </w:rPr>
              <w:t>Секунды</w:t>
            </w:r>
          </w:p>
        </w:tc>
        <w:tc>
          <w:tcPr>
            <w:tcW w:w="992" w:type="dxa"/>
          </w:tcPr>
          <w:p w14:paraId="481F1057" w14:textId="77777777" w:rsidR="0051738B" w:rsidRPr="00020A32" w:rsidRDefault="0051738B" w:rsidP="00A024C0">
            <w:pPr>
              <w:pStyle w:val="TableParagraph"/>
              <w:ind w:left="37" w:right="23"/>
              <w:rPr>
                <w:sz w:val="24"/>
              </w:rPr>
            </w:pPr>
            <w:r w:rsidRPr="00020A32">
              <w:rPr>
                <w:sz w:val="24"/>
              </w:rPr>
              <w:t>Градусы</w:t>
            </w:r>
          </w:p>
        </w:tc>
        <w:tc>
          <w:tcPr>
            <w:tcW w:w="1134" w:type="dxa"/>
          </w:tcPr>
          <w:p w14:paraId="6AC2A2F6" w14:textId="77777777" w:rsidR="0051738B" w:rsidRPr="00020A32" w:rsidRDefault="0051738B" w:rsidP="00A024C0">
            <w:pPr>
              <w:pStyle w:val="TableParagraph"/>
              <w:ind w:left="88" w:right="74"/>
              <w:rPr>
                <w:sz w:val="24"/>
              </w:rPr>
            </w:pPr>
            <w:r w:rsidRPr="00020A32">
              <w:rPr>
                <w:sz w:val="24"/>
              </w:rPr>
              <w:t>Минуты</w:t>
            </w:r>
          </w:p>
        </w:tc>
        <w:tc>
          <w:tcPr>
            <w:tcW w:w="1100" w:type="dxa"/>
          </w:tcPr>
          <w:p w14:paraId="47F2A18A" w14:textId="77777777" w:rsidR="0051738B" w:rsidRPr="00020A32" w:rsidRDefault="0051738B" w:rsidP="00A024C0">
            <w:pPr>
              <w:pStyle w:val="TableParagraph"/>
              <w:ind w:left="72" w:right="57"/>
              <w:rPr>
                <w:sz w:val="24"/>
              </w:rPr>
            </w:pPr>
            <w:r w:rsidRPr="00020A32">
              <w:rPr>
                <w:sz w:val="24"/>
              </w:rPr>
              <w:t>Секунды</w:t>
            </w:r>
          </w:p>
        </w:tc>
      </w:tr>
      <w:tr w:rsidR="00020A32" w:rsidRPr="00020A32" w14:paraId="50F9D332" w14:textId="77777777" w:rsidTr="00A024C0">
        <w:trPr>
          <w:trHeight w:val="263"/>
        </w:trPr>
        <w:tc>
          <w:tcPr>
            <w:tcW w:w="2835" w:type="dxa"/>
          </w:tcPr>
          <w:p w14:paraId="2FFDDCA7" w14:textId="77777777" w:rsidR="0051738B" w:rsidRPr="00020A32" w:rsidRDefault="0051738B" w:rsidP="00A024C0">
            <w:pPr>
              <w:pStyle w:val="TableParagraph"/>
              <w:spacing w:line="243" w:lineRule="exact"/>
              <w:ind w:left="651"/>
              <w:rPr>
                <w:sz w:val="24"/>
              </w:rPr>
            </w:pPr>
            <w:r w:rsidRPr="00020A32">
              <w:rPr>
                <w:sz w:val="24"/>
              </w:rPr>
              <w:t>Куретский-523</w:t>
            </w:r>
          </w:p>
        </w:tc>
        <w:tc>
          <w:tcPr>
            <w:tcW w:w="993" w:type="dxa"/>
          </w:tcPr>
          <w:p w14:paraId="3906C5D7" w14:textId="77777777" w:rsidR="0051738B" w:rsidRPr="00020A32" w:rsidRDefault="0051738B" w:rsidP="00A024C0">
            <w:pPr>
              <w:pStyle w:val="TableParagraph"/>
              <w:spacing w:line="243" w:lineRule="exact"/>
              <w:ind w:left="38" w:right="23"/>
              <w:rPr>
                <w:sz w:val="24"/>
              </w:rPr>
            </w:pPr>
            <w:r w:rsidRPr="00020A32">
              <w:rPr>
                <w:sz w:val="24"/>
              </w:rPr>
              <w:t>52</w:t>
            </w:r>
          </w:p>
        </w:tc>
        <w:tc>
          <w:tcPr>
            <w:tcW w:w="992" w:type="dxa"/>
          </w:tcPr>
          <w:p w14:paraId="53E09468" w14:textId="77777777" w:rsidR="0051738B" w:rsidRPr="00020A32" w:rsidRDefault="0051738B" w:rsidP="00A024C0">
            <w:pPr>
              <w:pStyle w:val="TableParagraph"/>
              <w:spacing w:line="243" w:lineRule="exact"/>
              <w:ind w:left="37" w:right="23"/>
              <w:rPr>
                <w:sz w:val="24"/>
              </w:rPr>
            </w:pPr>
            <w:r w:rsidRPr="00020A32">
              <w:rPr>
                <w:sz w:val="24"/>
              </w:rPr>
              <w:t>49</w:t>
            </w:r>
          </w:p>
        </w:tc>
        <w:tc>
          <w:tcPr>
            <w:tcW w:w="1134" w:type="dxa"/>
          </w:tcPr>
          <w:p w14:paraId="69AA48AC" w14:textId="77777777" w:rsidR="0051738B" w:rsidRPr="00020A32" w:rsidRDefault="0051738B" w:rsidP="00A024C0">
            <w:pPr>
              <w:pStyle w:val="TableParagraph"/>
              <w:spacing w:line="243" w:lineRule="exact"/>
              <w:ind w:left="89" w:right="74"/>
              <w:rPr>
                <w:sz w:val="24"/>
              </w:rPr>
            </w:pPr>
            <w:r w:rsidRPr="00020A32">
              <w:rPr>
                <w:sz w:val="24"/>
              </w:rPr>
              <w:t>5,9</w:t>
            </w:r>
          </w:p>
        </w:tc>
        <w:tc>
          <w:tcPr>
            <w:tcW w:w="992" w:type="dxa"/>
          </w:tcPr>
          <w:p w14:paraId="44B2E818" w14:textId="77777777" w:rsidR="0051738B" w:rsidRPr="00020A32" w:rsidRDefault="0051738B" w:rsidP="00A024C0">
            <w:pPr>
              <w:pStyle w:val="TableParagraph"/>
              <w:spacing w:line="243" w:lineRule="exact"/>
              <w:ind w:left="37" w:right="22"/>
              <w:rPr>
                <w:sz w:val="24"/>
              </w:rPr>
            </w:pPr>
            <w:r w:rsidRPr="00020A32">
              <w:rPr>
                <w:sz w:val="24"/>
              </w:rPr>
              <w:t>106</w:t>
            </w:r>
          </w:p>
        </w:tc>
        <w:tc>
          <w:tcPr>
            <w:tcW w:w="1134" w:type="dxa"/>
          </w:tcPr>
          <w:p w14:paraId="1E7EB2FE" w14:textId="77777777" w:rsidR="0051738B" w:rsidRPr="00020A32" w:rsidRDefault="0051738B" w:rsidP="00A024C0">
            <w:pPr>
              <w:pStyle w:val="TableParagraph"/>
              <w:spacing w:line="243" w:lineRule="exact"/>
              <w:ind w:left="88" w:right="74"/>
              <w:rPr>
                <w:sz w:val="24"/>
              </w:rPr>
            </w:pPr>
            <w:r w:rsidRPr="00020A32">
              <w:rPr>
                <w:sz w:val="24"/>
              </w:rPr>
              <w:t>12</w:t>
            </w:r>
          </w:p>
        </w:tc>
        <w:tc>
          <w:tcPr>
            <w:tcW w:w="1100" w:type="dxa"/>
          </w:tcPr>
          <w:p w14:paraId="7DA57EAE" w14:textId="77777777" w:rsidR="0051738B" w:rsidRPr="00020A32" w:rsidRDefault="0051738B" w:rsidP="00A024C0">
            <w:pPr>
              <w:pStyle w:val="TableParagraph"/>
              <w:spacing w:line="243" w:lineRule="exact"/>
              <w:ind w:left="72" w:right="57"/>
              <w:rPr>
                <w:sz w:val="24"/>
              </w:rPr>
            </w:pPr>
            <w:r w:rsidRPr="00020A32">
              <w:rPr>
                <w:sz w:val="24"/>
              </w:rPr>
              <w:t>18,4</w:t>
            </w:r>
          </w:p>
        </w:tc>
      </w:tr>
    </w:tbl>
    <w:p w14:paraId="1B27F3EB" w14:textId="77777777" w:rsidR="0051738B" w:rsidRPr="00020A32" w:rsidRDefault="0051738B" w:rsidP="007348C9">
      <w:pPr>
        <w:ind w:right="484" w:firstLine="851"/>
        <w:jc w:val="both"/>
        <w:rPr>
          <w:sz w:val="24"/>
          <w:szCs w:val="24"/>
        </w:rPr>
      </w:pPr>
    </w:p>
    <w:p w14:paraId="66C52E2C" w14:textId="77777777" w:rsidR="007348C9" w:rsidRPr="00020A32" w:rsidRDefault="007348C9" w:rsidP="007348C9">
      <w:pPr>
        <w:ind w:right="484" w:firstLine="851"/>
        <w:jc w:val="both"/>
        <w:rPr>
          <w:sz w:val="24"/>
          <w:szCs w:val="24"/>
        </w:rPr>
      </w:pPr>
      <w:r w:rsidRPr="00020A32">
        <w:rPr>
          <w:sz w:val="24"/>
          <w:szCs w:val="24"/>
        </w:rPr>
        <w:t>В соответствии со статьей 25 Закона Российской Федерации от 21.02.1992 №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в установленном порядке заключения Федерального агентства по недропользованию или его территориального органа об отсутствии полезных ископаемых в недрах под участком предстоящей застройки.</w:t>
      </w:r>
    </w:p>
    <w:p w14:paraId="358949D8" w14:textId="77777777" w:rsidR="007348C9" w:rsidRPr="00020A32" w:rsidRDefault="007348C9" w:rsidP="007348C9">
      <w:pPr>
        <w:ind w:right="484" w:firstLine="851"/>
        <w:jc w:val="both"/>
        <w:rPr>
          <w:sz w:val="24"/>
          <w:szCs w:val="24"/>
        </w:rPr>
      </w:pPr>
      <w:r w:rsidRPr="00020A32">
        <w:rPr>
          <w:sz w:val="24"/>
          <w:szCs w:val="24"/>
        </w:rP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агентства по недропользованию или его территориального органа.</w:t>
      </w:r>
    </w:p>
    <w:p w14:paraId="6EE2A09C" w14:textId="77777777" w:rsidR="007348C9" w:rsidRPr="00020A32" w:rsidRDefault="007348C9" w:rsidP="007348C9">
      <w:pPr>
        <w:ind w:right="484" w:firstLine="851"/>
        <w:jc w:val="both"/>
        <w:rPr>
          <w:sz w:val="24"/>
          <w:szCs w:val="24"/>
        </w:rPr>
      </w:pPr>
      <w:r w:rsidRPr="00020A32">
        <w:rPr>
          <w:sz w:val="24"/>
          <w:szCs w:val="24"/>
        </w:rPr>
        <w:t>Порядок получения таких заключений и разрешений в отношении конкретных объектов заинтересованными лицами установлен Административным регламентом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утвержденным приказом Минприроды России от 13.02.2013 № 53.</w:t>
      </w:r>
    </w:p>
    <w:p w14:paraId="073862E8" w14:textId="77777777" w:rsidR="007348C9" w:rsidRPr="00020A32" w:rsidRDefault="007348C9" w:rsidP="007348C9">
      <w:pPr>
        <w:ind w:right="484" w:firstLine="851"/>
        <w:jc w:val="both"/>
        <w:rPr>
          <w:sz w:val="24"/>
          <w:szCs w:val="24"/>
        </w:rPr>
      </w:pPr>
      <w:r w:rsidRPr="00020A32">
        <w:rPr>
          <w:sz w:val="24"/>
          <w:szCs w:val="24"/>
        </w:rPr>
        <w:lastRenderedPageBreak/>
        <w:t>Список объектов учета Государственного кадастра месторождений по Ольхонскому административному району представлен в таблице № 1</w:t>
      </w:r>
    </w:p>
    <w:p w14:paraId="193716DB" w14:textId="77777777" w:rsidR="007348C9" w:rsidRPr="00020A32" w:rsidRDefault="007348C9" w:rsidP="007348C9">
      <w:pPr>
        <w:ind w:firstLine="851"/>
        <w:jc w:val="right"/>
      </w:pPr>
    </w:p>
    <w:p w14:paraId="7174885A" w14:textId="77777777" w:rsidR="007348C9" w:rsidRPr="00020A32" w:rsidRDefault="007348C9" w:rsidP="007348C9">
      <w:pPr>
        <w:ind w:right="484" w:firstLine="851"/>
        <w:jc w:val="right"/>
      </w:pPr>
      <w:r w:rsidRPr="00020A32">
        <w:t>Таблица № 1</w:t>
      </w:r>
    </w:p>
    <w:p w14:paraId="1E9FD8C3" w14:textId="77777777" w:rsidR="007348C9" w:rsidRPr="00020A32" w:rsidRDefault="007348C9" w:rsidP="007348C9">
      <w:pPr>
        <w:ind w:firstLine="851"/>
        <w:jc w:val="center"/>
      </w:pPr>
    </w:p>
    <w:p w14:paraId="754B7240" w14:textId="77777777" w:rsidR="007348C9" w:rsidRPr="00020A32" w:rsidRDefault="007348C9" w:rsidP="007348C9">
      <w:pPr>
        <w:ind w:firstLine="851"/>
        <w:jc w:val="center"/>
        <w:rPr>
          <w:sz w:val="24"/>
          <w:szCs w:val="24"/>
        </w:rPr>
      </w:pPr>
      <w:r w:rsidRPr="00020A32">
        <w:rPr>
          <w:sz w:val="24"/>
          <w:szCs w:val="24"/>
        </w:rPr>
        <w:t>Список объектов учета Государственного кадастра месторождений по Ольхонскому административному району</w:t>
      </w:r>
    </w:p>
    <w:p w14:paraId="6A6AF10A" w14:textId="77777777" w:rsidR="007348C9" w:rsidRPr="00020A32" w:rsidRDefault="007348C9" w:rsidP="007348C9">
      <w:pPr>
        <w:ind w:firstLine="851"/>
        <w:jc w:val="cente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749"/>
        <w:gridCol w:w="1904"/>
        <w:gridCol w:w="1923"/>
        <w:gridCol w:w="994"/>
        <w:gridCol w:w="1023"/>
        <w:gridCol w:w="1166"/>
        <w:gridCol w:w="1066"/>
      </w:tblGrid>
      <w:tr w:rsidR="00020A32" w:rsidRPr="00020A32" w14:paraId="4D823CB8" w14:textId="77777777" w:rsidTr="00A36D39">
        <w:trPr>
          <w:trHeight w:val="302"/>
        </w:trPr>
        <w:tc>
          <w:tcPr>
            <w:tcW w:w="523" w:type="dxa"/>
            <w:vMerge w:val="restart"/>
            <w:shd w:val="clear" w:color="auto" w:fill="auto"/>
          </w:tcPr>
          <w:p w14:paraId="23AE0D23" w14:textId="77777777" w:rsidR="007348C9" w:rsidRPr="00020A32" w:rsidRDefault="007348C9" w:rsidP="00A36D39">
            <w:pPr>
              <w:pStyle w:val="TableParagraph"/>
              <w:rPr>
                <w:rFonts w:eastAsia="Calibri"/>
              </w:rPr>
            </w:pPr>
          </w:p>
          <w:p w14:paraId="673ABEE5" w14:textId="77777777" w:rsidR="007348C9" w:rsidRPr="00020A32" w:rsidRDefault="007348C9" w:rsidP="00A36D39">
            <w:pPr>
              <w:pStyle w:val="TableParagraph"/>
              <w:spacing w:before="4"/>
              <w:rPr>
                <w:rFonts w:eastAsia="Calibri"/>
                <w:sz w:val="19"/>
              </w:rPr>
            </w:pPr>
          </w:p>
          <w:p w14:paraId="53BA4676" w14:textId="77777777" w:rsidR="007348C9" w:rsidRPr="00020A32" w:rsidRDefault="007348C9" w:rsidP="00A36D39">
            <w:pPr>
              <w:pStyle w:val="TableParagraph"/>
              <w:ind w:left="127" w:right="99" w:firstLine="38"/>
              <w:rPr>
                <w:rFonts w:eastAsia="Calibri"/>
                <w:sz w:val="20"/>
              </w:rPr>
            </w:pPr>
            <w:r w:rsidRPr="00020A32">
              <w:rPr>
                <w:rFonts w:eastAsia="Calibri"/>
                <w:sz w:val="20"/>
              </w:rPr>
              <w:t>№</w:t>
            </w:r>
            <w:r w:rsidRPr="00020A32">
              <w:rPr>
                <w:rFonts w:eastAsia="Calibri"/>
                <w:spacing w:val="-47"/>
                <w:sz w:val="20"/>
              </w:rPr>
              <w:t xml:space="preserve"> </w:t>
            </w:r>
            <w:r w:rsidRPr="00020A32">
              <w:rPr>
                <w:rFonts w:eastAsia="Calibri"/>
                <w:spacing w:val="-1"/>
                <w:sz w:val="20"/>
              </w:rPr>
              <w:t>п/п</w:t>
            </w:r>
          </w:p>
        </w:tc>
        <w:tc>
          <w:tcPr>
            <w:tcW w:w="749" w:type="dxa"/>
            <w:vMerge w:val="restart"/>
            <w:shd w:val="clear" w:color="auto" w:fill="auto"/>
            <w:textDirection w:val="btLr"/>
          </w:tcPr>
          <w:p w14:paraId="2C2DEC98" w14:textId="77777777" w:rsidR="007348C9" w:rsidRPr="00020A32" w:rsidRDefault="007348C9" w:rsidP="00A36D39">
            <w:pPr>
              <w:pStyle w:val="TableParagraph"/>
              <w:spacing w:before="4"/>
              <w:rPr>
                <w:rFonts w:eastAsia="Calibri"/>
              </w:rPr>
            </w:pPr>
          </w:p>
          <w:p w14:paraId="78DA40E2" w14:textId="77777777" w:rsidR="007348C9" w:rsidRPr="00020A32" w:rsidRDefault="007348C9" w:rsidP="00A36D39">
            <w:pPr>
              <w:pStyle w:val="TableParagraph"/>
              <w:ind w:left="129"/>
              <w:rPr>
                <w:rFonts w:eastAsia="Calibri"/>
                <w:b/>
                <w:sz w:val="20"/>
              </w:rPr>
            </w:pPr>
            <w:r w:rsidRPr="00020A32">
              <w:rPr>
                <w:rFonts w:eastAsia="Calibri"/>
                <w:sz w:val="20"/>
              </w:rPr>
              <w:t>Вид</w:t>
            </w:r>
            <w:r w:rsidRPr="00020A32">
              <w:rPr>
                <w:rFonts w:eastAsia="Calibri"/>
                <w:spacing w:val="-3"/>
                <w:sz w:val="20"/>
              </w:rPr>
              <w:t xml:space="preserve"> </w:t>
            </w:r>
            <w:r w:rsidRPr="00020A32">
              <w:rPr>
                <w:rFonts w:eastAsia="Calibri"/>
                <w:sz w:val="20"/>
              </w:rPr>
              <w:t>объекта</w:t>
            </w:r>
            <w:r w:rsidRPr="00020A32">
              <w:rPr>
                <w:rFonts w:eastAsia="Calibri"/>
                <w:b/>
                <w:sz w:val="20"/>
              </w:rPr>
              <w:t>*</w:t>
            </w:r>
          </w:p>
        </w:tc>
        <w:tc>
          <w:tcPr>
            <w:tcW w:w="1904" w:type="dxa"/>
            <w:vMerge w:val="restart"/>
            <w:shd w:val="clear" w:color="auto" w:fill="auto"/>
          </w:tcPr>
          <w:p w14:paraId="67F80ABF" w14:textId="77777777" w:rsidR="007348C9" w:rsidRPr="00020A32" w:rsidRDefault="007348C9" w:rsidP="00A36D39">
            <w:pPr>
              <w:pStyle w:val="TableParagraph"/>
              <w:rPr>
                <w:rFonts w:eastAsia="Calibri"/>
              </w:rPr>
            </w:pPr>
          </w:p>
          <w:p w14:paraId="31C129EA" w14:textId="77777777" w:rsidR="007348C9" w:rsidRPr="00020A32" w:rsidRDefault="007348C9" w:rsidP="00A36D39">
            <w:pPr>
              <w:pStyle w:val="TableParagraph"/>
              <w:spacing w:before="4"/>
              <w:rPr>
                <w:rFonts w:eastAsia="Calibri"/>
                <w:sz w:val="29"/>
              </w:rPr>
            </w:pPr>
          </w:p>
          <w:p w14:paraId="5A71B865" w14:textId="77777777" w:rsidR="007348C9" w:rsidRPr="00020A32" w:rsidRDefault="007348C9" w:rsidP="00A36D39">
            <w:pPr>
              <w:pStyle w:val="TableParagraph"/>
              <w:ind w:left="191"/>
              <w:rPr>
                <w:rFonts w:eastAsia="Calibri"/>
                <w:sz w:val="20"/>
              </w:rPr>
            </w:pPr>
            <w:r w:rsidRPr="00020A32">
              <w:rPr>
                <w:rFonts w:eastAsia="Calibri"/>
                <w:sz w:val="20"/>
              </w:rPr>
              <w:t>Название</w:t>
            </w:r>
            <w:r w:rsidRPr="00020A32">
              <w:rPr>
                <w:rFonts w:eastAsia="Calibri"/>
                <w:spacing w:val="-2"/>
                <w:sz w:val="20"/>
              </w:rPr>
              <w:t xml:space="preserve"> </w:t>
            </w:r>
            <w:r w:rsidRPr="00020A32">
              <w:rPr>
                <w:rFonts w:eastAsia="Calibri"/>
                <w:sz w:val="20"/>
              </w:rPr>
              <w:t>объекта</w:t>
            </w:r>
          </w:p>
        </w:tc>
        <w:tc>
          <w:tcPr>
            <w:tcW w:w="1923" w:type="dxa"/>
            <w:vMerge w:val="restart"/>
            <w:shd w:val="clear" w:color="auto" w:fill="auto"/>
          </w:tcPr>
          <w:p w14:paraId="57BBD1FB" w14:textId="77777777" w:rsidR="007348C9" w:rsidRPr="00020A32" w:rsidRDefault="007348C9" w:rsidP="00A36D39">
            <w:pPr>
              <w:pStyle w:val="TableParagraph"/>
              <w:rPr>
                <w:rFonts w:eastAsia="Calibri"/>
              </w:rPr>
            </w:pPr>
          </w:p>
          <w:p w14:paraId="5B737B79" w14:textId="77777777" w:rsidR="007348C9" w:rsidRPr="00020A32" w:rsidRDefault="007348C9" w:rsidP="00A36D39">
            <w:pPr>
              <w:pStyle w:val="TableParagraph"/>
              <w:spacing w:before="4"/>
              <w:rPr>
                <w:rFonts w:eastAsia="Calibri"/>
                <w:sz w:val="19"/>
              </w:rPr>
            </w:pPr>
          </w:p>
          <w:p w14:paraId="7854C35F" w14:textId="77777777" w:rsidR="007348C9" w:rsidRPr="00020A32" w:rsidRDefault="007348C9" w:rsidP="00A36D39">
            <w:pPr>
              <w:pStyle w:val="TableParagraph"/>
              <w:ind w:left="462" w:right="448" w:firstLine="93"/>
              <w:rPr>
                <w:rFonts w:eastAsia="Calibri"/>
                <w:sz w:val="20"/>
              </w:rPr>
            </w:pPr>
            <w:r w:rsidRPr="00020A32">
              <w:rPr>
                <w:rFonts w:eastAsia="Calibri"/>
                <w:sz w:val="20"/>
              </w:rPr>
              <w:t>Полезное</w:t>
            </w:r>
            <w:r w:rsidRPr="00020A32">
              <w:rPr>
                <w:rFonts w:eastAsia="Calibri"/>
                <w:spacing w:val="1"/>
                <w:sz w:val="20"/>
              </w:rPr>
              <w:t xml:space="preserve"> </w:t>
            </w:r>
            <w:r w:rsidRPr="00020A32">
              <w:rPr>
                <w:rFonts w:eastAsia="Calibri"/>
                <w:spacing w:val="-1"/>
                <w:sz w:val="20"/>
              </w:rPr>
              <w:t>ископаемое</w:t>
            </w:r>
          </w:p>
        </w:tc>
        <w:tc>
          <w:tcPr>
            <w:tcW w:w="994" w:type="dxa"/>
            <w:vMerge w:val="restart"/>
            <w:shd w:val="clear" w:color="auto" w:fill="auto"/>
          </w:tcPr>
          <w:p w14:paraId="66D7FB5C" w14:textId="77777777" w:rsidR="007348C9" w:rsidRPr="00020A32" w:rsidRDefault="007348C9" w:rsidP="00A36D39">
            <w:pPr>
              <w:pStyle w:val="TableParagraph"/>
              <w:spacing w:before="3"/>
              <w:rPr>
                <w:rFonts w:eastAsia="Calibri"/>
                <w:sz w:val="31"/>
              </w:rPr>
            </w:pPr>
          </w:p>
          <w:p w14:paraId="06D2EF56" w14:textId="77777777" w:rsidR="007348C9" w:rsidRPr="00020A32" w:rsidRDefault="007348C9" w:rsidP="00A36D39">
            <w:pPr>
              <w:pStyle w:val="TableParagraph"/>
              <w:spacing w:before="1"/>
              <w:ind w:left="6"/>
              <w:rPr>
                <w:rFonts w:eastAsia="Calibri"/>
                <w:sz w:val="20"/>
              </w:rPr>
            </w:pPr>
            <w:r w:rsidRPr="00020A32">
              <w:rPr>
                <w:rFonts w:eastAsia="Calibri"/>
                <w:w w:val="99"/>
                <w:sz w:val="20"/>
              </w:rPr>
              <w:t>№</w:t>
            </w:r>
          </w:p>
          <w:p w14:paraId="653473D5" w14:textId="77777777" w:rsidR="007348C9" w:rsidRPr="00020A32" w:rsidRDefault="007348C9" w:rsidP="00A36D39">
            <w:pPr>
              <w:pStyle w:val="TableParagraph"/>
              <w:ind w:left="112" w:right="105"/>
              <w:rPr>
                <w:rFonts w:eastAsia="Calibri"/>
                <w:b/>
                <w:sz w:val="20"/>
              </w:rPr>
            </w:pPr>
            <w:r w:rsidRPr="00020A32">
              <w:rPr>
                <w:rFonts w:eastAsia="Calibri"/>
                <w:spacing w:val="-1"/>
                <w:sz w:val="20"/>
              </w:rPr>
              <w:t>паспорта</w:t>
            </w:r>
            <w:r w:rsidRPr="00020A32">
              <w:rPr>
                <w:rFonts w:eastAsia="Calibri"/>
                <w:spacing w:val="-47"/>
                <w:sz w:val="20"/>
              </w:rPr>
              <w:t xml:space="preserve"> </w:t>
            </w:r>
            <w:r w:rsidRPr="00020A32">
              <w:rPr>
                <w:rFonts w:eastAsia="Calibri"/>
                <w:sz w:val="20"/>
              </w:rPr>
              <w:t>ГКМ</w:t>
            </w:r>
            <w:r w:rsidRPr="00020A32">
              <w:rPr>
                <w:rFonts w:eastAsia="Calibri"/>
                <w:b/>
                <w:sz w:val="20"/>
              </w:rPr>
              <w:t>**</w:t>
            </w:r>
          </w:p>
        </w:tc>
        <w:tc>
          <w:tcPr>
            <w:tcW w:w="1023" w:type="dxa"/>
            <w:vMerge w:val="restart"/>
            <w:shd w:val="clear" w:color="auto" w:fill="auto"/>
          </w:tcPr>
          <w:p w14:paraId="284C980F" w14:textId="77777777" w:rsidR="007348C9" w:rsidRPr="00020A32" w:rsidRDefault="007348C9" w:rsidP="00A36D39">
            <w:pPr>
              <w:pStyle w:val="TableParagraph"/>
              <w:spacing w:before="3"/>
              <w:rPr>
                <w:rFonts w:eastAsia="Calibri"/>
                <w:sz w:val="31"/>
              </w:rPr>
            </w:pPr>
          </w:p>
          <w:p w14:paraId="1D723D96" w14:textId="77777777" w:rsidR="007348C9" w:rsidRPr="00020A32" w:rsidRDefault="007348C9" w:rsidP="00A36D39">
            <w:pPr>
              <w:pStyle w:val="TableParagraph"/>
              <w:spacing w:before="1"/>
              <w:ind w:left="301" w:right="290"/>
              <w:rPr>
                <w:rFonts w:eastAsia="Calibri"/>
                <w:sz w:val="20"/>
              </w:rPr>
            </w:pPr>
            <w:r w:rsidRPr="00020A32">
              <w:rPr>
                <w:rFonts w:eastAsia="Calibri"/>
                <w:sz w:val="20"/>
              </w:rPr>
              <w:t>Лист</w:t>
            </w:r>
            <w:r w:rsidRPr="00020A32">
              <w:rPr>
                <w:rFonts w:eastAsia="Calibri"/>
                <w:spacing w:val="-47"/>
                <w:sz w:val="20"/>
              </w:rPr>
              <w:t xml:space="preserve"> </w:t>
            </w:r>
            <w:r w:rsidRPr="00020A32">
              <w:rPr>
                <w:rFonts w:eastAsia="Calibri"/>
                <w:sz w:val="20"/>
              </w:rPr>
              <w:t>м-ба</w:t>
            </w:r>
          </w:p>
          <w:p w14:paraId="42B15791" w14:textId="77777777" w:rsidR="007348C9" w:rsidRPr="00020A32" w:rsidRDefault="007348C9" w:rsidP="00A36D39">
            <w:pPr>
              <w:pStyle w:val="TableParagraph"/>
              <w:spacing w:line="228" w:lineRule="exact"/>
              <w:ind w:left="89" w:right="79"/>
              <w:rPr>
                <w:rFonts w:eastAsia="Calibri"/>
                <w:sz w:val="20"/>
              </w:rPr>
            </w:pPr>
            <w:r w:rsidRPr="00020A32">
              <w:rPr>
                <w:rFonts w:eastAsia="Calibri"/>
                <w:sz w:val="20"/>
              </w:rPr>
              <w:t>1:200</w:t>
            </w:r>
            <w:r w:rsidRPr="00020A32">
              <w:rPr>
                <w:rFonts w:eastAsia="Calibri"/>
                <w:spacing w:val="-1"/>
                <w:sz w:val="20"/>
              </w:rPr>
              <w:t xml:space="preserve"> </w:t>
            </w:r>
            <w:r w:rsidRPr="00020A32">
              <w:rPr>
                <w:rFonts w:eastAsia="Calibri"/>
                <w:sz w:val="20"/>
              </w:rPr>
              <w:t>000</w:t>
            </w:r>
          </w:p>
        </w:tc>
        <w:tc>
          <w:tcPr>
            <w:tcW w:w="2232" w:type="dxa"/>
            <w:gridSpan w:val="2"/>
            <w:shd w:val="clear" w:color="auto" w:fill="auto"/>
          </w:tcPr>
          <w:p w14:paraId="287938BC" w14:textId="77777777" w:rsidR="007348C9" w:rsidRPr="00020A32" w:rsidRDefault="007348C9" w:rsidP="00A36D39">
            <w:pPr>
              <w:pStyle w:val="TableParagraph"/>
              <w:spacing w:before="29"/>
              <w:ind w:left="291"/>
              <w:rPr>
                <w:rFonts w:eastAsia="Calibri"/>
                <w:sz w:val="20"/>
              </w:rPr>
            </w:pPr>
            <w:r w:rsidRPr="00020A32">
              <w:rPr>
                <w:rFonts w:eastAsia="Calibri"/>
                <w:sz w:val="20"/>
              </w:rPr>
              <w:t>Координата</w:t>
            </w:r>
            <w:r w:rsidRPr="00020A32">
              <w:rPr>
                <w:rFonts w:eastAsia="Calibri"/>
                <w:spacing w:val="-2"/>
                <w:sz w:val="20"/>
              </w:rPr>
              <w:t xml:space="preserve"> </w:t>
            </w:r>
            <w:r w:rsidRPr="00020A32">
              <w:rPr>
                <w:rFonts w:eastAsia="Calibri"/>
                <w:sz w:val="20"/>
              </w:rPr>
              <w:t>центра</w:t>
            </w:r>
          </w:p>
        </w:tc>
      </w:tr>
      <w:tr w:rsidR="00020A32" w:rsidRPr="00020A32" w14:paraId="56BFABE8" w14:textId="77777777" w:rsidTr="00A36D39">
        <w:trPr>
          <w:trHeight w:val="1108"/>
        </w:trPr>
        <w:tc>
          <w:tcPr>
            <w:tcW w:w="523" w:type="dxa"/>
            <w:vMerge/>
            <w:tcBorders>
              <w:top w:val="nil"/>
            </w:tcBorders>
            <w:shd w:val="clear" w:color="auto" w:fill="auto"/>
          </w:tcPr>
          <w:p w14:paraId="18603012" w14:textId="77777777" w:rsidR="007348C9" w:rsidRPr="00020A32" w:rsidRDefault="007348C9" w:rsidP="00A36D39">
            <w:pPr>
              <w:rPr>
                <w:rFonts w:eastAsia="Calibri"/>
                <w:sz w:val="2"/>
                <w:szCs w:val="2"/>
              </w:rPr>
            </w:pPr>
          </w:p>
        </w:tc>
        <w:tc>
          <w:tcPr>
            <w:tcW w:w="749" w:type="dxa"/>
            <w:vMerge/>
            <w:tcBorders>
              <w:top w:val="nil"/>
            </w:tcBorders>
            <w:shd w:val="clear" w:color="auto" w:fill="auto"/>
            <w:textDirection w:val="btLr"/>
          </w:tcPr>
          <w:p w14:paraId="3D20D21E" w14:textId="77777777" w:rsidR="007348C9" w:rsidRPr="00020A32" w:rsidRDefault="007348C9" w:rsidP="00A36D39">
            <w:pPr>
              <w:rPr>
                <w:rFonts w:eastAsia="Calibri"/>
                <w:sz w:val="2"/>
                <w:szCs w:val="2"/>
              </w:rPr>
            </w:pPr>
          </w:p>
        </w:tc>
        <w:tc>
          <w:tcPr>
            <w:tcW w:w="1904" w:type="dxa"/>
            <w:vMerge/>
            <w:tcBorders>
              <w:top w:val="nil"/>
            </w:tcBorders>
            <w:shd w:val="clear" w:color="auto" w:fill="auto"/>
          </w:tcPr>
          <w:p w14:paraId="2F29AFDA" w14:textId="77777777" w:rsidR="007348C9" w:rsidRPr="00020A32" w:rsidRDefault="007348C9" w:rsidP="00A36D39">
            <w:pPr>
              <w:rPr>
                <w:rFonts w:eastAsia="Calibri"/>
                <w:sz w:val="2"/>
                <w:szCs w:val="2"/>
              </w:rPr>
            </w:pPr>
          </w:p>
        </w:tc>
        <w:tc>
          <w:tcPr>
            <w:tcW w:w="1923" w:type="dxa"/>
            <w:vMerge/>
            <w:tcBorders>
              <w:top w:val="nil"/>
            </w:tcBorders>
            <w:shd w:val="clear" w:color="auto" w:fill="auto"/>
          </w:tcPr>
          <w:p w14:paraId="6D4C07B3" w14:textId="77777777" w:rsidR="007348C9" w:rsidRPr="00020A32" w:rsidRDefault="007348C9" w:rsidP="00A36D39">
            <w:pPr>
              <w:rPr>
                <w:rFonts w:eastAsia="Calibri"/>
                <w:sz w:val="2"/>
                <w:szCs w:val="2"/>
              </w:rPr>
            </w:pPr>
          </w:p>
        </w:tc>
        <w:tc>
          <w:tcPr>
            <w:tcW w:w="994" w:type="dxa"/>
            <w:vMerge/>
            <w:tcBorders>
              <w:top w:val="nil"/>
            </w:tcBorders>
            <w:shd w:val="clear" w:color="auto" w:fill="auto"/>
          </w:tcPr>
          <w:p w14:paraId="18D03F23" w14:textId="77777777" w:rsidR="007348C9" w:rsidRPr="00020A32" w:rsidRDefault="007348C9" w:rsidP="00A36D39">
            <w:pPr>
              <w:rPr>
                <w:rFonts w:eastAsia="Calibri"/>
                <w:sz w:val="2"/>
                <w:szCs w:val="2"/>
              </w:rPr>
            </w:pPr>
          </w:p>
        </w:tc>
        <w:tc>
          <w:tcPr>
            <w:tcW w:w="1023" w:type="dxa"/>
            <w:vMerge/>
            <w:tcBorders>
              <w:top w:val="nil"/>
            </w:tcBorders>
            <w:shd w:val="clear" w:color="auto" w:fill="auto"/>
          </w:tcPr>
          <w:p w14:paraId="0812E4C8" w14:textId="77777777" w:rsidR="007348C9" w:rsidRPr="00020A32" w:rsidRDefault="007348C9" w:rsidP="00A36D39">
            <w:pPr>
              <w:rPr>
                <w:rFonts w:eastAsia="Calibri"/>
                <w:sz w:val="2"/>
                <w:szCs w:val="2"/>
              </w:rPr>
            </w:pPr>
          </w:p>
        </w:tc>
        <w:tc>
          <w:tcPr>
            <w:tcW w:w="1166" w:type="dxa"/>
            <w:shd w:val="clear" w:color="auto" w:fill="auto"/>
          </w:tcPr>
          <w:p w14:paraId="57DF6F92" w14:textId="77777777" w:rsidR="007348C9" w:rsidRPr="00020A32" w:rsidRDefault="007348C9" w:rsidP="00A36D39">
            <w:pPr>
              <w:pStyle w:val="TableParagraph"/>
              <w:rPr>
                <w:rFonts w:eastAsia="Calibri"/>
              </w:rPr>
            </w:pPr>
          </w:p>
          <w:p w14:paraId="31C8269B" w14:textId="77777777" w:rsidR="007348C9" w:rsidRPr="00020A32" w:rsidRDefault="007348C9" w:rsidP="00A36D39">
            <w:pPr>
              <w:pStyle w:val="TableParagraph"/>
              <w:spacing w:before="179"/>
              <w:ind w:left="8"/>
              <w:rPr>
                <w:rFonts w:eastAsia="Calibri"/>
                <w:sz w:val="20"/>
              </w:rPr>
            </w:pPr>
            <w:r w:rsidRPr="00020A32">
              <w:rPr>
                <w:rFonts w:eastAsia="Calibri"/>
                <w:w w:val="99"/>
                <w:sz w:val="20"/>
              </w:rPr>
              <w:t>X</w:t>
            </w:r>
          </w:p>
        </w:tc>
        <w:tc>
          <w:tcPr>
            <w:tcW w:w="1066" w:type="dxa"/>
            <w:shd w:val="clear" w:color="auto" w:fill="auto"/>
          </w:tcPr>
          <w:p w14:paraId="667DD7BB" w14:textId="77777777" w:rsidR="007348C9" w:rsidRPr="00020A32" w:rsidRDefault="007348C9" w:rsidP="00A36D39">
            <w:pPr>
              <w:pStyle w:val="TableParagraph"/>
              <w:rPr>
                <w:rFonts w:eastAsia="Calibri"/>
              </w:rPr>
            </w:pPr>
          </w:p>
          <w:p w14:paraId="04CA0F75" w14:textId="77777777" w:rsidR="007348C9" w:rsidRPr="00020A32" w:rsidRDefault="007348C9" w:rsidP="00A36D39">
            <w:pPr>
              <w:pStyle w:val="TableParagraph"/>
              <w:spacing w:before="179"/>
              <w:ind w:left="4"/>
              <w:rPr>
                <w:rFonts w:eastAsia="Calibri"/>
                <w:sz w:val="20"/>
              </w:rPr>
            </w:pPr>
            <w:r w:rsidRPr="00020A32">
              <w:rPr>
                <w:rFonts w:eastAsia="Calibri"/>
                <w:w w:val="99"/>
                <w:sz w:val="20"/>
              </w:rPr>
              <w:t>Y</w:t>
            </w:r>
          </w:p>
        </w:tc>
      </w:tr>
      <w:tr w:rsidR="00020A32" w:rsidRPr="00020A32" w14:paraId="42E3860A" w14:textId="77777777" w:rsidTr="00A36D39">
        <w:trPr>
          <w:trHeight w:val="256"/>
        </w:trPr>
        <w:tc>
          <w:tcPr>
            <w:tcW w:w="523" w:type="dxa"/>
            <w:shd w:val="clear" w:color="auto" w:fill="auto"/>
          </w:tcPr>
          <w:p w14:paraId="1232CA29" w14:textId="77777777" w:rsidR="007348C9" w:rsidRPr="00020A32" w:rsidRDefault="007348C9" w:rsidP="00A36D39">
            <w:pPr>
              <w:pStyle w:val="TableParagraph"/>
              <w:spacing w:before="7"/>
              <w:ind w:left="211"/>
              <w:rPr>
                <w:rFonts w:eastAsia="Calibri"/>
                <w:sz w:val="20"/>
              </w:rPr>
            </w:pPr>
            <w:r w:rsidRPr="00020A32">
              <w:rPr>
                <w:rFonts w:eastAsia="Calibri"/>
                <w:w w:val="99"/>
                <w:sz w:val="20"/>
              </w:rPr>
              <w:t>1</w:t>
            </w:r>
          </w:p>
        </w:tc>
        <w:tc>
          <w:tcPr>
            <w:tcW w:w="749" w:type="dxa"/>
            <w:shd w:val="clear" w:color="auto" w:fill="auto"/>
          </w:tcPr>
          <w:p w14:paraId="4182496E" w14:textId="77777777" w:rsidR="007348C9" w:rsidRPr="00020A32" w:rsidRDefault="007348C9" w:rsidP="00A36D39">
            <w:pPr>
              <w:pStyle w:val="TableParagraph"/>
              <w:spacing w:before="7"/>
              <w:ind w:left="323"/>
              <w:rPr>
                <w:rFonts w:eastAsia="Calibri"/>
                <w:sz w:val="20"/>
              </w:rPr>
            </w:pPr>
            <w:r w:rsidRPr="00020A32">
              <w:rPr>
                <w:rFonts w:eastAsia="Calibri"/>
                <w:w w:val="99"/>
                <w:sz w:val="20"/>
              </w:rPr>
              <w:t>2</w:t>
            </w:r>
          </w:p>
        </w:tc>
        <w:tc>
          <w:tcPr>
            <w:tcW w:w="1904" w:type="dxa"/>
            <w:shd w:val="clear" w:color="auto" w:fill="auto"/>
          </w:tcPr>
          <w:p w14:paraId="3E47E631" w14:textId="77777777" w:rsidR="007348C9" w:rsidRPr="00020A32" w:rsidRDefault="007348C9" w:rsidP="00A36D39">
            <w:pPr>
              <w:pStyle w:val="TableParagraph"/>
              <w:spacing w:before="7"/>
              <w:ind w:left="6"/>
              <w:rPr>
                <w:rFonts w:eastAsia="Calibri"/>
                <w:sz w:val="20"/>
              </w:rPr>
            </w:pPr>
            <w:r w:rsidRPr="00020A32">
              <w:rPr>
                <w:rFonts w:eastAsia="Calibri"/>
                <w:w w:val="99"/>
                <w:sz w:val="20"/>
              </w:rPr>
              <w:t>3</w:t>
            </w:r>
          </w:p>
        </w:tc>
        <w:tc>
          <w:tcPr>
            <w:tcW w:w="1923" w:type="dxa"/>
            <w:shd w:val="clear" w:color="auto" w:fill="auto"/>
          </w:tcPr>
          <w:p w14:paraId="6756A87C" w14:textId="77777777" w:rsidR="007348C9" w:rsidRPr="00020A32" w:rsidRDefault="007348C9" w:rsidP="00A36D39">
            <w:pPr>
              <w:pStyle w:val="TableParagraph"/>
              <w:spacing w:before="7"/>
              <w:ind w:left="5"/>
              <w:rPr>
                <w:rFonts w:eastAsia="Calibri"/>
                <w:sz w:val="20"/>
              </w:rPr>
            </w:pPr>
            <w:r w:rsidRPr="00020A32">
              <w:rPr>
                <w:rFonts w:eastAsia="Calibri"/>
                <w:w w:val="99"/>
                <w:sz w:val="20"/>
              </w:rPr>
              <w:t>4</w:t>
            </w:r>
          </w:p>
        </w:tc>
        <w:tc>
          <w:tcPr>
            <w:tcW w:w="994" w:type="dxa"/>
            <w:shd w:val="clear" w:color="auto" w:fill="auto"/>
          </w:tcPr>
          <w:p w14:paraId="028A9037" w14:textId="77777777" w:rsidR="007348C9" w:rsidRPr="00020A32" w:rsidRDefault="007348C9" w:rsidP="00A36D39">
            <w:pPr>
              <w:pStyle w:val="TableParagraph"/>
              <w:spacing w:before="7"/>
              <w:ind w:left="7"/>
              <w:rPr>
                <w:rFonts w:eastAsia="Calibri"/>
                <w:sz w:val="20"/>
              </w:rPr>
            </w:pPr>
            <w:r w:rsidRPr="00020A32">
              <w:rPr>
                <w:rFonts w:eastAsia="Calibri"/>
                <w:w w:val="99"/>
                <w:sz w:val="20"/>
              </w:rPr>
              <w:t>5</w:t>
            </w:r>
          </w:p>
        </w:tc>
        <w:tc>
          <w:tcPr>
            <w:tcW w:w="1023" w:type="dxa"/>
            <w:shd w:val="clear" w:color="auto" w:fill="auto"/>
          </w:tcPr>
          <w:p w14:paraId="18CB486D" w14:textId="77777777" w:rsidR="007348C9" w:rsidRPr="00020A32" w:rsidRDefault="007348C9" w:rsidP="00A36D39">
            <w:pPr>
              <w:pStyle w:val="TableParagraph"/>
              <w:spacing w:before="7"/>
              <w:ind w:left="7"/>
              <w:rPr>
                <w:rFonts w:eastAsia="Calibri"/>
                <w:sz w:val="20"/>
              </w:rPr>
            </w:pPr>
            <w:r w:rsidRPr="00020A32">
              <w:rPr>
                <w:rFonts w:eastAsia="Calibri"/>
                <w:w w:val="99"/>
                <w:sz w:val="20"/>
              </w:rPr>
              <w:t>6</w:t>
            </w:r>
          </w:p>
        </w:tc>
        <w:tc>
          <w:tcPr>
            <w:tcW w:w="1166" w:type="dxa"/>
            <w:shd w:val="clear" w:color="auto" w:fill="auto"/>
          </w:tcPr>
          <w:p w14:paraId="49A64B27" w14:textId="77777777" w:rsidR="007348C9" w:rsidRPr="00020A32" w:rsidRDefault="007348C9" w:rsidP="00A36D39">
            <w:pPr>
              <w:pStyle w:val="TableParagraph"/>
              <w:spacing w:before="7"/>
              <w:ind w:left="7"/>
              <w:rPr>
                <w:rFonts w:eastAsia="Calibri"/>
                <w:sz w:val="20"/>
              </w:rPr>
            </w:pPr>
            <w:r w:rsidRPr="00020A32">
              <w:rPr>
                <w:rFonts w:eastAsia="Calibri"/>
                <w:w w:val="99"/>
                <w:sz w:val="20"/>
              </w:rPr>
              <w:t>7</w:t>
            </w:r>
          </w:p>
        </w:tc>
        <w:tc>
          <w:tcPr>
            <w:tcW w:w="1066" w:type="dxa"/>
            <w:shd w:val="clear" w:color="auto" w:fill="auto"/>
          </w:tcPr>
          <w:p w14:paraId="0B9DE193" w14:textId="77777777" w:rsidR="007348C9" w:rsidRPr="00020A32" w:rsidRDefault="007348C9" w:rsidP="00A36D39">
            <w:pPr>
              <w:pStyle w:val="TableParagraph"/>
              <w:spacing w:before="7"/>
              <w:ind w:left="3"/>
              <w:rPr>
                <w:rFonts w:eastAsia="Calibri"/>
                <w:sz w:val="20"/>
              </w:rPr>
            </w:pPr>
            <w:r w:rsidRPr="00020A32">
              <w:rPr>
                <w:rFonts w:eastAsia="Calibri"/>
                <w:w w:val="99"/>
                <w:sz w:val="20"/>
              </w:rPr>
              <w:t>8</w:t>
            </w:r>
          </w:p>
        </w:tc>
      </w:tr>
      <w:tr w:rsidR="00020A32" w:rsidRPr="00020A32" w14:paraId="08114B57" w14:textId="77777777" w:rsidTr="00A36D39">
        <w:trPr>
          <w:trHeight w:val="254"/>
        </w:trPr>
        <w:tc>
          <w:tcPr>
            <w:tcW w:w="523" w:type="dxa"/>
            <w:shd w:val="clear" w:color="auto" w:fill="auto"/>
          </w:tcPr>
          <w:p w14:paraId="2D9A0BF8" w14:textId="77777777" w:rsidR="007348C9" w:rsidRPr="00020A32" w:rsidRDefault="007348C9" w:rsidP="00A36D39">
            <w:pPr>
              <w:pStyle w:val="TableParagraph"/>
              <w:ind w:left="211"/>
              <w:rPr>
                <w:rFonts w:eastAsia="Calibri"/>
                <w:sz w:val="20"/>
              </w:rPr>
            </w:pPr>
            <w:r w:rsidRPr="00020A32">
              <w:rPr>
                <w:rFonts w:eastAsia="Calibri"/>
                <w:w w:val="99"/>
                <w:sz w:val="20"/>
              </w:rPr>
              <w:t>1</w:t>
            </w:r>
          </w:p>
        </w:tc>
        <w:tc>
          <w:tcPr>
            <w:tcW w:w="749" w:type="dxa"/>
            <w:shd w:val="clear" w:color="auto" w:fill="auto"/>
          </w:tcPr>
          <w:p w14:paraId="09C9F6DF" w14:textId="77777777" w:rsidR="007348C9" w:rsidRPr="00020A32" w:rsidRDefault="007348C9" w:rsidP="00A36D39">
            <w:pPr>
              <w:pStyle w:val="TableParagraph"/>
              <w:ind w:left="302"/>
              <w:rPr>
                <w:rFonts w:eastAsia="Calibri"/>
                <w:sz w:val="20"/>
              </w:rPr>
            </w:pPr>
            <w:r w:rsidRPr="00020A32">
              <w:rPr>
                <w:rFonts w:eastAsia="Calibri"/>
                <w:w w:val="99"/>
                <w:sz w:val="20"/>
              </w:rPr>
              <w:t>П</w:t>
            </w:r>
          </w:p>
        </w:tc>
        <w:tc>
          <w:tcPr>
            <w:tcW w:w="1904" w:type="dxa"/>
            <w:shd w:val="clear" w:color="auto" w:fill="auto"/>
          </w:tcPr>
          <w:p w14:paraId="24109152" w14:textId="77777777" w:rsidR="007348C9" w:rsidRPr="00020A32" w:rsidRDefault="007348C9" w:rsidP="00A36D39">
            <w:pPr>
              <w:pStyle w:val="TableParagraph"/>
              <w:ind w:left="99" w:right="95"/>
              <w:rPr>
                <w:rFonts w:eastAsia="Calibri"/>
                <w:sz w:val="20"/>
              </w:rPr>
            </w:pPr>
            <w:r w:rsidRPr="00020A32">
              <w:rPr>
                <w:rFonts w:eastAsia="Calibri"/>
                <w:sz w:val="20"/>
              </w:rPr>
              <w:t>Прибрежный</w:t>
            </w:r>
          </w:p>
        </w:tc>
        <w:tc>
          <w:tcPr>
            <w:tcW w:w="1923" w:type="dxa"/>
            <w:shd w:val="clear" w:color="auto" w:fill="auto"/>
          </w:tcPr>
          <w:p w14:paraId="2AA3B522" w14:textId="77777777" w:rsidR="007348C9" w:rsidRPr="00020A32" w:rsidRDefault="007348C9" w:rsidP="00A36D39">
            <w:pPr>
              <w:pStyle w:val="TableParagraph"/>
              <w:ind w:left="86" w:right="84"/>
              <w:rPr>
                <w:rFonts w:eastAsia="Calibri"/>
                <w:sz w:val="20"/>
              </w:rPr>
            </w:pPr>
            <w:r w:rsidRPr="00020A32">
              <w:rPr>
                <w:rFonts w:eastAsia="Calibri"/>
                <w:sz w:val="20"/>
              </w:rPr>
              <w:t>золото</w:t>
            </w:r>
            <w:r w:rsidRPr="00020A32">
              <w:rPr>
                <w:rFonts w:eastAsia="Calibri"/>
                <w:spacing w:val="-1"/>
                <w:sz w:val="20"/>
              </w:rPr>
              <w:t xml:space="preserve"> </w:t>
            </w:r>
            <w:r w:rsidRPr="00020A32">
              <w:rPr>
                <w:rFonts w:eastAsia="Calibri"/>
                <w:sz w:val="20"/>
              </w:rPr>
              <w:t>рудное</w:t>
            </w:r>
          </w:p>
        </w:tc>
        <w:tc>
          <w:tcPr>
            <w:tcW w:w="994" w:type="dxa"/>
            <w:shd w:val="clear" w:color="auto" w:fill="auto"/>
          </w:tcPr>
          <w:p w14:paraId="6568919F" w14:textId="77777777" w:rsidR="007348C9" w:rsidRPr="00020A32" w:rsidRDefault="007348C9" w:rsidP="00A36D39">
            <w:pPr>
              <w:pStyle w:val="TableParagraph"/>
              <w:ind w:left="108" w:right="105"/>
              <w:rPr>
                <w:rFonts w:eastAsia="Calibri"/>
                <w:sz w:val="20"/>
              </w:rPr>
            </w:pPr>
            <w:r w:rsidRPr="00020A32">
              <w:rPr>
                <w:rFonts w:eastAsia="Calibri"/>
                <w:sz w:val="20"/>
              </w:rPr>
              <w:t>Г-1-41</w:t>
            </w:r>
          </w:p>
        </w:tc>
        <w:tc>
          <w:tcPr>
            <w:tcW w:w="1023" w:type="dxa"/>
            <w:shd w:val="clear" w:color="auto" w:fill="auto"/>
          </w:tcPr>
          <w:p w14:paraId="77A76A68" w14:textId="77777777" w:rsidR="007348C9" w:rsidRPr="00020A32" w:rsidRDefault="007348C9" w:rsidP="00A36D39">
            <w:pPr>
              <w:pStyle w:val="TableParagraph"/>
              <w:ind w:left="131" w:right="127"/>
              <w:rPr>
                <w:rFonts w:eastAsia="Calibri"/>
                <w:sz w:val="20"/>
              </w:rPr>
            </w:pPr>
            <w:r w:rsidRPr="00020A32">
              <w:rPr>
                <w:rFonts w:eastAsia="Calibri"/>
                <w:sz w:val="20"/>
              </w:rPr>
              <w:t>N-49:</w:t>
            </w:r>
            <w:r w:rsidRPr="00020A32">
              <w:rPr>
                <w:rFonts w:eastAsia="Calibri"/>
                <w:spacing w:val="-2"/>
                <w:sz w:val="20"/>
              </w:rPr>
              <w:t xml:space="preserve"> </w:t>
            </w:r>
            <w:r w:rsidRPr="00020A32">
              <w:rPr>
                <w:rFonts w:eastAsia="Calibri"/>
                <w:sz w:val="20"/>
              </w:rPr>
              <w:t>19</w:t>
            </w:r>
          </w:p>
        </w:tc>
        <w:tc>
          <w:tcPr>
            <w:tcW w:w="1166" w:type="dxa"/>
            <w:shd w:val="clear" w:color="auto" w:fill="auto"/>
          </w:tcPr>
          <w:p w14:paraId="6CAA1C54" w14:textId="77777777" w:rsidR="007348C9" w:rsidRPr="00020A32" w:rsidRDefault="007348C9" w:rsidP="00A36D39">
            <w:pPr>
              <w:pStyle w:val="TableParagraph"/>
              <w:ind w:right="79"/>
              <w:rPr>
                <w:rFonts w:eastAsia="Calibri"/>
                <w:sz w:val="20"/>
              </w:rPr>
            </w:pPr>
            <w:r w:rsidRPr="00020A32">
              <w:rPr>
                <w:rFonts w:eastAsia="Calibri"/>
                <w:sz w:val="20"/>
              </w:rPr>
              <w:t>108.200000</w:t>
            </w:r>
          </w:p>
        </w:tc>
        <w:tc>
          <w:tcPr>
            <w:tcW w:w="1066" w:type="dxa"/>
            <w:shd w:val="clear" w:color="auto" w:fill="auto"/>
          </w:tcPr>
          <w:p w14:paraId="550DA8CB" w14:textId="77777777" w:rsidR="007348C9" w:rsidRPr="00020A32" w:rsidRDefault="007348C9" w:rsidP="00A36D39">
            <w:pPr>
              <w:pStyle w:val="TableParagraph"/>
              <w:ind w:left="84" w:right="81"/>
              <w:rPr>
                <w:rFonts w:eastAsia="Calibri"/>
                <w:sz w:val="20"/>
              </w:rPr>
            </w:pPr>
            <w:r w:rsidRPr="00020A32">
              <w:rPr>
                <w:rFonts w:eastAsia="Calibri"/>
                <w:sz w:val="20"/>
              </w:rPr>
              <w:t>53.966667</w:t>
            </w:r>
          </w:p>
        </w:tc>
      </w:tr>
      <w:tr w:rsidR="00020A32" w:rsidRPr="00020A32" w14:paraId="1CD81066" w14:textId="77777777" w:rsidTr="00A36D39">
        <w:trPr>
          <w:trHeight w:val="256"/>
        </w:trPr>
        <w:tc>
          <w:tcPr>
            <w:tcW w:w="523" w:type="dxa"/>
            <w:shd w:val="clear" w:color="auto" w:fill="auto"/>
          </w:tcPr>
          <w:p w14:paraId="1A84090C" w14:textId="77777777" w:rsidR="007348C9" w:rsidRPr="00020A32" w:rsidRDefault="007348C9" w:rsidP="00A36D39">
            <w:pPr>
              <w:pStyle w:val="TableParagraph"/>
              <w:spacing w:before="7"/>
              <w:ind w:left="211"/>
              <w:rPr>
                <w:rFonts w:eastAsia="Calibri"/>
                <w:sz w:val="20"/>
              </w:rPr>
            </w:pPr>
            <w:r w:rsidRPr="00020A32">
              <w:rPr>
                <w:rFonts w:eastAsia="Calibri"/>
                <w:w w:val="99"/>
                <w:sz w:val="20"/>
              </w:rPr>
              <w:t>2</w:t>
            </w:r>
          </w:p>
        </w:tc>
        <w:tc>
          <w:tcPr>
            <w:tcW w:w="749" w:type="dxa"/>
            <w:shd w:val="clear" w:color="auto" w:fill="auto"/>
          </w:tcPr>
          <w:p w14:paraId="565BCCED" w14:textId="77777777" w:rsidR="007348C9" w:rsidRPr="00020A32" w:rsidRDefault="007348C9" w:rsidP="00A36D39">
            <w:pPr>
              <w:pStyle w:val="TableParagraph"/>
              <w:spacing w:before="7"/>
              <w:ind w:left="302"/>
              <w:rPr>
                <w:rFonts w:eastAsia="Calibri"/>
                <w:sz w:val="20"/>
              </w:rPr>
            </w:pPr>
            <w:r w:rsidRPr="00020A32">
              <w:rPr>
                <w:rFonts w:eastAsia="Calibri"/>
                <w:w w:val="99"/>
                <w:sz w:val="20"/>
              </w:rPr>
              <w:t>П</w:t>
            </w:r>
          </w:p>
        </w:tc>
        <w:tc>
          <w:tcPr>
            <w:tcW w:w="1904" w:type="dxa"/>
            <w:shd w:val="clear" w:color="auto" w:fill="auto"/>
          </w:tcPr>
          <w:p w14:paraId="1AD18973" w14:textId="77777777" w:rsidR="007348C9" w:rsidRPr="00020A32" w:rsidRDefault="007348C9" w:rsidP="00A36D39">
            <w:pPr>
              <w:pStyle w:val="TableParagraph"/>
              <w:spacing w:before="7"/>
              <w:ind w:left="99" w:right="95"/>
              <w:rPr>
                <w:rFonts w:eastAsia="Calibri"/>
                <w:sz w:val="20"/>
              </w:rPr>
            </w:pPr>
            <w:r w:rsidRPr="00020A32">
              <w:rPr>
                <w:rFonts w:eastAsia="Calibri"/>
                <w:sz w:val="20"/>
              </w:rPr>
              <w:t>Саган-Заба</w:t>
            </w:r>
          </w:p>
        </w:tc>
        <w:tc>
          <w:tcPr>
            <w:tcW w:w="1923" w:type="dxa"/>
            <w:shd w:val="clear" w:color="auto" w:fill="auto"/>
          </w:tcPr>
          <w:p w14:paraId="7392C316" w14:textId="77777777" w:rsidR="007348C9" w:rsidRPr="00020A32" w:rsidRDefault="007348C9" w:rsidP="00A36D39">
            <w:pPr>
              <w:pStyle w:val="TableParagraph"/>
              <w:spacing w:before="7"/>
              <w:ind w:left="86" w:right="84"/>
              <w:rPr>
                <w:rFonts w:eastAsia="Calibri"/>
                <w:sz w:val="20"/>
              </w:rPr>
            </w:pPr>
            <w:r w:rsidRPr="00020A32">
              <w:rPr>
                <w:rFonts w:eastAsia="Calibri"/>
                <w:sz w:val="20"/>
              </w:rPr>
              <w:t>марганцевые</w:t>
            </w:r>
            <w:r w:rsidRPr="00020A32">
              <w:rPr>
                <w:rFonts w:eastAsia="Calibri"/>
                <w:spacing w:val="-2"/>
                <w:sz w:val="20"/>
              </w:rPr>
              <w:t xml:space="preserve"> </w:t>
            </w:r>
            <w:r w:rsidRPr="00020A32">
              <w:rPr>
                <w:rFonts w:eastAsia="Calibri"/>
                <w:sz w:val="20"/>
              </w:rPr>
              <w:t>руды</w:t>
            </w:r>
          </w:p>
        </w:tc>
        <w:tc>
          <w:tcPr>
            <w:tcW w:w="994" w:type="dxa"/>
            <w:shd w:val="clear" w:color="auto" w:fill="auto"/>
          </w:tcPr>
          <w:p w14:paraId="605319AD" w14:textId="77777777" w:rsidR="007348C9" w:rsidRPr="00020A32" w:rsidRDefault="007348C9" w:rsidP="00A36D39">
            <w:pPr>
              <w:pStyle w:val="TableParagraph"/>
              <w:spacing w:before="7"/>
              <w:ind w:left="112" w:right="104"/>
              <w:rPr>
                <w:rFonts w:eastAsia="Calibri"/>
                <w:sz w:val="20"/>
              </w:rPr>
            </w:pPr>
            <w:r w:rsidRPr="00020A32">
              <w:rPr>
                <w:rFonts w:eastAsia="Calibri"/>
                <w:sz w:val="20"/>
              </w:rPr>
              <w:t>Г-1-164</w:t>
            </w:r>
          </w:p>
        </w:tc>
        <w:tc>
          <w:tcPr>
            <w:tcW w:w="1023" w:type="dxa"/>
            <w:shd w:val="clear" w:color="auto" w:fill="auto"/>
          </w:tcPr>
          <w:p w14:paraId="6F0CF742" w14:textId="77777777" w:rsidR="007348C9" w:rsidRPr="00020A32" w:rsidRDefault="007348C9" w:rsidP="00A36D39">
            <w:pPr>
              <w:pStyle w:val="TableParagraph"/>
              <w:spacing w:before="7"/>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29</w:t>
            </w:r>
          </w:p>
        </w:tc>
        <w:tc>
          <w:tcPr>
            <w:tcW w:w="1166" w:type="dxa"/>
            <w:shd w:val="clear" w:color="auto" w:fill="auto"/>
          </w:tcPr>
          <w:p w14:paraId="5F769104" w14:textId="77777777" w:rsidR="007348C9" w:rsidRPr="00020A32" w:rsidRDefault="007348C9" w:rsidP="00A36D39">
            <w:pPr>
              <w:pStyle w:val="TableParagraph"/>
              <w:spacing w:before="7"/>
              <w:ind w:right="79"/>
              <w:rPr>
                <w:rFonts w:eastAsia="Calibri"/>
                <w:sz w:val="20"/>
              </w:rPr>
            </w:pPr>
            <w:r w:rsidRPr="00020A32">
              <w:rPr>
                <w:rFonts w:eastAsia="Calibri"/>
                <w:sz w:val="20"/>
              </w:rPr>
              <w:t>106.466667</w:t>
            </w:r>
          </w:p>
        </w:tc>
        <w:tc>
          <w:tcPr>
            <w:tcW w:w="1066" w:type="dxa"/>
            <w:shd w:val="clear" w:color="auto" w:fill="auto"/>
          </w:tcPr>
          <w:p w14:paraId="62A631F9" w14:textId="77777777" w:rsidR="007348C9" w:rsidRPr="00020A32" w:rsidRDefault="007348C9" w:rsidP="00A36D39">
            <w:pPr>
              <w:pStyle w:val="TableParagraph"/>
              <w:spacing w:before="7"/>
              <w:ind w:left="84" w:right="81"/>
              <w:rPr>
                <w:rFonts w:eastAsia="Calibri"/>
                <w:sz w:val="20"/>
              </w:rPr>
            </w:pPr>
            <w:r w:rsidRPr="00020A32">
              <w:rPr>
                <w:rFonts w:eastAsia="Calibri"/>
                <w:sz w:val="20"/>
              </w:rPr>
              <w:t>52.683333</w:t>
            </w:r>
          </w:p>
        </w:tc>
      </w:tr>
      <w:tr w:rsidR="00020A32" w:rsidRPr="00020A32" w14:paraId="7398183F" w14:textId="77777777" w:rsidTr="00A36D39">
        <w:trPr>
          <w:trHeight w:val="253"/>
        </w:trPr>
        <w:tc>
          <w:tcPr>
            <w:tcW w:w="523" w:type="dxa"/>
            <w:shd w:val="clear" w:color="auto" w:fill="auto"/>
          </w:tcPr>
          <w:p w14:paraId="27F9E4F5" w14:textId="77777777" w:rsidR="007348C9" w:rsidRPr="00020A32" w:rsidRDefault="007348C9" w:rsidP="00A36D39">
            <w:pPr>
              <w:pStyle w:val="TableParagraph"/>
              <w:ind w:left="211"/>
              <w:rPr>
                <w:rFonts w:eastAsia="Calibri"/>
                <w:sz w:val="20"/>
              </w:rPr>
            </w:pPr>
            <w:r w:rsidRPr="00020A32">
              <w:rPr>
                <w:rFonts w:eastAsia="Calibri"/>
                <w:w w:val="99"/>
                <w:sz w:val="20"/>
              </w:rPr>
              <w:t>3</w:t>
            </w:r>
          </w:p>
        </w:tc>
        <w:tc>
          <w:tcPr>
            <w:tcW w:w="749" w:type="dxa"/>
            <w:shd w:val="clear" w:color="auto" w:fill="auto"/>
          </w:tcPr>
          <w:p w14:paraId="38D164EB" w14:textId="77777777" w:rsidR="007348C9" w:rsidRPr="00020A32" w:rsidRDefault="007348C9" w:rsidP="00A36D39">
            <w:pPr>
              <w:pStyle w:val="TableParagraph"/>
              <w:ind w:left="285"/>
              <w:rPr>
                <w:rFonts w:eastAsia="Calibri"/>
                <w:sz w:val="20"/>
              </w:rPr>
            </w:pPr>
            <w:r w:rsidRPr="00020A32">
              <w:rPr>
                <w:rFonts w:eastAsia="Calibri"/>
                <w:w w:val="99"/>
                <w:sz w:val="20"/>
              </w:rPr>
              <w:t>М</w:t>
            </w:r>
          </w:p>
        </w:tc>
        <w:tc>
          <w:tcPr>
            <w:tcW w:w="1904" w:type="dxa"/>
            <w:shd w:val="clear" w:color="auto" w:fill="auto"/>
          </w:tcPr>
          <w:p w14:paraId="54196403" w14:textId="77777777" w:rsidR="007348C9" w:rsidRPr="00020A32" w:rsidRDefault="007348C9" w:rsidP="00A36D39">
            <w:pPr>
              <w:pStyle w:val="TableParagraph"/>
              <w:ind w:left="100" w:right="95"/>
              <w:rPr>
                <w:rFonts w:eastAsia="Calibri"/>
                <w:sz w:val="20"/>
              </w:rPr>
            </w:pPr>
            <w:r w:rsidRPr="00020A32">
              <w:rPr>
                <w:rFonts w:eastAsia="Calibri"/>
                <w:sz w:val="20"/>
              </w:rPr>
              <w:t>Среднекедровское</w:t>
            </w:r>
          </w:p>
        </w:tc>
        <w:tc>
          <w:tcPr>
            <w:tcW w:w="1923" w:type="dxa"/>
            <w:shd w:val="clear" w:color="auto" w:fill="auto"/>
          </w:tcPr>
          <w:p w14:paraId="6D1E9C5B" w14:textId="77777777" w:rsidR="007348C9" w:rsidRPr="00020A32" w:rsidRDefault="007348C9" w:rsidP="00A36D39">
            <w:pPr>
              <w:pStyle w:val="TableParagraph"/>
              <w:ind w:right="84"/>
              <w:rPr>
                <w:rFonts w:eastAsia="Calibri"/>
                <w:sz w:val="20"/>
              </w:rPr>
            </w:pPr>
            <w:r w:rsidRPr="00020A32">
              <w:rPr>
                <w:rFonts w:eastAsia="Calibri"/>
                <w:sz w:val="20"/>
              </w:rPr>
              <w:t>кварцит</w:t>
            </w:r>
          </w:p>
        </w:tc>
        <w:tc>
          <w:tcPr>
            <w:tcW w:w="994" w:type="dxa"/>
            <w:shd w:val="clear" w:color="auto" w:fill="auto"/>
          </w:tcPr>
          <w:p w14:paraId="4A614405" w14:textId="77777777" w:rsidR="007348C9" w:rsidRPr="00020A32" w:rsidRDefault="007348C9" w:rsidP="00A36D39">
            <w:pPr>
              <w:pStyle w:val="TableParagraph"/>
              <w:ind w:left="110" w:right="105"/>
              <w:rPr>
                <w:rFonts w:eastAsia="Calibri"/>
                <w:sz w:val="20"/>
              </w:rPr>
            </w:pPr>
            <w:r w:rsidRPr="00020A32">
              <w:rPr>
                <w:rFonts w:eastAsia="Calibri"/>
                <w:sz w:val="20"/>
              </w:rPr>
              <w:t>Б-385</w:t>
            </w:r>
          </w:p>
        </w:tc>
        <w:tc>
          <w:tcPr>
            <w:tcW w:w="1023" w:type="dxa"/>
            <w:shd w:val="clear" w:color="auto" w:fill="auto"/>
          </w:tcPr>
          <w:p w14:paraId="107B627D" w14:textId="77777777" w:rsidR="007348C9" w:rsidRPr="00020A32" w:rsidRDefault="007348C9" w:rsidP="00A36D39">
            <w:pPr>
              <w:pStyle w:val="TableParagraph"/>
              <w:ind w:left="131" w:right="127"/>
              <w:rPr>
                <w:rFonts w:eastAsia="Calibri"/>
                <w:sz w:val="20"/>
              </w:rPr>
            </w:pPr>
            <w:r w:rsidRPr="00020A32">
              <w:rPr>
                <w:rFonts w:eastAsia="Calibri"/>
                <w:sz w:val="20"/>
              </w:rPr>
              <w:t>N-49:</w:t>
            </w:r>
            <w:r w:rsidRPr="00020A32">
              <w:rPr>
                <w:rFonts w:eastAsia="Calibri"/>
                <w:spacing w:val="-2"/>
                <w:sz w:val="20"/>
              </w:rPr>
              <w:t xml:space="preserve"> </w:t>
            </w:r>
            <w:r w:rsidRPr="00020A32">
              <w:rPr>
                <w:rFonts w:eastAsia="Calibri"/>
                <w:sz w:val="20"/>
              </w:rPr>
              <w:t>13</w:t>
            </w:r>
          </w:p>
        </w:tc>
        <w:tc>
          <w:tcPr>
            <w:tcW w:w="1166" w:type="dxa"/>
            <w:shd w:val="clear" w:color="auto" w:fill="auto"/>
          </w:tcPr>
          <w:p w14:paraId="687E13C0" w14:textId="77777777" w:rsidR="007348C9" w:rsidRPr="00020A32" w:rsidRDefault="007348C9" w:rsidP="00A36D39">
            <w:pPr>
              <w:pStyle w:val="TableParagraph"/>
              <w:ind w:right="79"/>
              <w:rPr>
                <w:rFonts w:eastAsia="Calibri"/>
                <w:sz w:val="20"/>
              </w:rPr>
            </w:pPr>
            <w:r w:rsidRPr="00020A32">
              <w:rPr>
                <w:rFonts w:eastAsia="Calibri"/>
                <w:sz w:val="20"/>
              </w:rPr>
              <w:t>108.483333</w:t>
            </w:r>
          </w:p>
        </w:tc>
        <w:tc>
          <w:tcPr>
            <w:tcW w:w="1066" w:type="dxa"/>
            <w:shd w:val="clear" w:color="auto" w:fill="auto"/>
          </w:tcPr>
          <w:p w14:paraId="47C88B62" w14:textId="77777777" w:rsidR="007348C9" w:rsidRPr="00020A32" w:rsidRDefault="007348C9" w:rsidP="00A36D39">
            <w:pPr>
              <w:pStyle w:val="TableParagraph"/>
              <w:ind w:left="84" w:right="81"/>
              <w:rPr>
                <w:rFonts w:eastAsia="Calibri"/>
                <w:sz w:val="20"/>
              </w:rPr>
            </w:pPr>
            <w:r w:rsidRPr="00020A32">
              <w:rPr>
                <w:rFonts w:eastAsia="Calibri"/>
                <w:sz w:val="20"/>
              </w:rPr>
              <w:t>54.416667</w:t>
            </w:r>
          </w:p>
        </w:tc>
      </w:tr>
      <w:tr w:rsidR="00020A32" w:rsidRPr="00020A32" w14:paraId="550AF504" w14:textId="77777777" w:rsidTr="00A36D39">
        <w:trPr>
          <w:trHeight w:val="460"/>
        </w:trPr>
        <w:tc>
          <w:tcPr>
            <w:tcW w:w="523" w:type="dxa"/>
            <w:shd w:val="clear" w:color="auto" w:fill="auto"/>
          </w:tcPr>
          <w:p w14:paraId="2CE72D70" w14:textId="77777777" w:rsidR="007348C9" w:rsidRPr="00020A32" w:rsidRDefault="007348C9" w:rsidP="00A36D39">
            <w:pPr>
              <w:pStyle w:val="TableParagraph"/>
              <w:spacing w:before="108"/>
              <w:ind w:left="211"/>
              <w:rPr>
                <w:rFonts w:eastAsia="Calibri"/>
                <w:sz w:val="20"/>
              </w:rPr>
            </w:pPr>
            <w:r w:rsidRPr="00020A32">
              <w:rPr>
                <w:rFonts w:eastAsia="Calibri"/>
                <w:w w:val="99"/>
                <w:sz w:val="20"/>
              </w:rPr>
              <w:t>4</w:t>
            </w:r>
          </w:p>
        </w:tc>
        <w:tc>
          <w:tcPr>
            <w:tcW w:w="749" w:type="dxa"/>
            <w:shd w:val="clear" w:color="auto" w:fill="auto"/>
          </w:tcPr>
          <w:p w14:paraId="3BC6E19A" w14:textId="77777777" w:rsidR="007348C9" w:rsidRPr="00020A32" w:rsidRDefault="007348C9" w:rsidP="00A36D39">
            <w:pPr>
              <w:pStyle w:val="TableParagraph"/>
              <w:spacing w:before="108"/>
              <w:ind w:left="302"/>
              <w:rPr>
                <w:rFonts w:eastAsia="Calibri"/>
                <w:sz w:val="20"/>
              </w:rPr>
            </w:pPr>
            <w:r w:rsidRPr="00020A32">
              <w:rPr>
                <w:rFonts w:eastAsia="Calibri"/>
                <w:w w:val="99"/>
                <w:sz w:val="20"/>
              </w:rPr>
              <w:t>П</w:t>
            </w:r>
          </w:p>
        </w:tc>
        <w:tc>
          <w:tcPr>
            <w:tcW w:w="1904" w:type="dxa"/>
            <w:shd w:val="clear" w:color="auto" w:fill="auto"/>
          </w:tcPr>
          <w:p w14:paraId="57C9A876" w14:textId="77777777" w:rsidR="007348C9" w:rsidRPr="00020A32" w:rsidRDefault="007348C9" w:rsidP="00A36D39">
            <w:pPr>
              <w:pStyle w:val="TableParagraph"/>
              <w:spacing w:line="223" w:lineRule="exact"/>
              <w:ind w:left="100" w:right="94"/>
              <w:rPr>
                <w:rFonts w:eastAsia="Calibri"/>
                <w:sz w:val="20"/>
              </w:rPr>
            </w:pPr>
            <w:r w:rsidRPr="00020A32">
              <w:rPr>
                <w:rFonts w:eastAsia="Calibri"/>
                <w:sz w:val="20"/>
              </w:rPr>
              <w:t>Средне-</w:t>
            </w:r>
          </w:p>
          <w:p w14:paraId="6E5096B3" w14:textId="77777777" w:rsidR="007348C9" w:rsidRPr="00020A32" w:rsidRDefault="007348C9" w:rsidP="00A36D39">
            <w:pPr>
              <w:pStyle w:val="TableParagraph"/>
              <w:spacing w:line="217" w:lineRule="exact"/>
              <w:ind w:left="98" w:right="95"/>
              <w:rPr>
                <w:rFonts w:eastAsia="Calibri"/>
                <w:sz w:val="20"/>
              </w:rPr>
            </w:pPr>
            <w:r w:rsidRPr="00020A32">
              <w:rPr>
                <w:rFonts w:eastAsia="Calibri"/>
                <w:sz w:val="20"/>
              </w:rPr>
              <w:t>Хомутовское</w:t>
            </w:r>
          </w:p>
        </w:tc>
        <w:tc>
          <w:tcPr>
            <w:tcW w:w="1923" w:type="dxa"/>
            <w:shd w:val="clear" w:color="auto" w:fill="auto"/>
          </w:tcPr>
          <w:p w14:paraId="24B23715" w14:textId="77777777" w:rsidR="007348C9" w:rsidRPr="00020A32" w:rsidRDefault="007348C9" w:rsidP="00A36D39">
            <w:pPr>
              <w:pStyle w:val="TableParagraph"/>
              <w:spacing w:before="108"/>
              <w:ind w:right="81"/>
              <w:rPr>
                <w:rFonts w:eastAsia="Calibri"/>
                <w:sz w:val="20"/>
              </w:rPr>
            </w:pPr>
            <w:r w:rsidRPr="00020A32">
              <w:rPr>
                <w:rFonts w:eastAsia="Calibri"/>
                <w:sz w:val="20"/>
              </w:rPr>
              <w:t>тальк</w:t>
            </w:r>
          </w:p>
        </w:tc>
        <w:tc>
          <w:tcPr>
            <w:tcW w:w="994" w:type="dxa"/>
            <w:shd w:val="clear" w:color="auto" w:fill="auto"/>
          </w:tcPr>
          <w:p w14:paraId="63F7E363" w14:textId="77777777" w:rsidR="007348C9" w:rsidRPr="00020A32" w:rsidRDefault="007348C9" w:rsidP="00A36D39">
            <w:pPr>
              <w:pStyle w:val="TableParagraph"/>
              <w:spacing w:before="108"/>
              <w:ind w:left="112" w:right="104"/>
              <w:rPr>
                <w:rFonts w:eastAsia="Calibri"/>
                <w:sz w:val="20"/>
              </w:rPr>
            </w:pPr>
            <w:r w:rsidRPr="00020A32">
              <w:rPr>
                <w:rFonts w:eastAsia="Calibri"/>
                <w:sz w:val="20"/>
              </w:rPr>
              <w:t>Г-2-137</w:t>
            </w:r>
          </w:p>
        </w:tc>
        <w:tc>
          <w:tcPr>
            <w:tcW w:w="1023" w:type="dxa"/>
            <w:shd w:val="clear" w:color="auto" w:fill="auto"/>
          </w:tcPr>
          <w:p w14:paraId="37DB4719" w14:textId="77777777" w:rsidR="007348C9" w:rsidRPr="00020A32" w:rsidRDefault="007348C9" w:rsidP="00A36D39">
            <w:pPr>
              <w:pStyle w:val="TableParagraph"/>
              <w:spacing w:before="108"/>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34</w:t>
            </w:r>
          </w:p>
        </w:tc>
        <w:tc>
          <w:tcPr>
            <w:tcW w:w="1166" w:type="dxa"/>
            <w:shd w:val="clear" w:color="auto" w:fill="auto"/>
          </w:tcPr>
          <w:p w14:paraId="724366C4" w14:textId="77777777" w:rsidR="007348C9" w:rsidRPr="00020A32" w:rsidRDefault="007348C9" w:rsidP="00A36D39">
            <w:pPr>
              <w:pStyle w:val="TableParagraph"/>
              <w:spacing w:before="108"/>
              <w:ind w:right="79"/>
              <w:rPr>
                <w:rFonts w:eastAsia="Calibri"/>
                <w:sz w:val="20"/>
              </w:rPr>
            </w:pPr>
            <w:r w:rsidRPr="00020A32">
              <w:rPr>
                <w:rFonts w:eastAsia="Calibri"/>
                <w:sz w:val="20"/>
              </w:rPr>
              <w:t>105.583333</w:t>
            </w:r>
          </w:p>
        </w:tc>
        <w:tc>
          <w:tcPr>
            <w:tcW w:w="1066" w:type="dxa"/>
            <w:shd w:val="clear" w:color="auto" w:fill="auto"/>
          </w:tcPr>
          <w:p w14:paraId="1ECA617F" w14:textId="77777777" w:rsidR="007348C9" w:rsidRPr="00020A32" w:rsidRDefault="007348C9" w:rsidP="00A36D39">
            <w:pPr>
              <w:pStyle w:val="TableParagraph"/>
              <w:spacing w:before="108"/>
              <w:ind w:left="84" w:right="81"/>
              <w:rPr>
                <w:rFonts w:eastAsia="Calibri"/>
                <w:sz w:val="20"/>
              </w:rPr>
            </w:pPr>
            <w:r w:rsidRPr="00020A32">
              <w:rPr>
                <w:rFonts w:eastAsia="Calibri"/>
                <w:sz w:val="20"/>
              </w:rPr>
              <w:t>52.183333</w:t>
            </w:r>
          </w:p>
        </w:tc>
      </w:tr>
      <w:tr w:rsidR="00020A32" w:rsidRPr="00020A32" w14:paraId="06A60469" w14:textId="77777777" w:rsidTr="00A36D39">
        <w:trPr>
          <w:trHeight w:val="254"/>
        </w:trPr>
        <w:tc>
          <w:tcPr>
            <w:tcW w:w="523" w:type="dxa"/>
            <w:shd w:val="clear" w:color="auto" w:fill="auto"/>
          </w:tcPr>
          <w:p w14:paraId="206676EB" w14:textId="77777777" w:rsidR="007348C9" w:rsidRPr="00020A32" w:rsidRDefault="007348C9" w:rsidP="00A36D39">
            <w:pPr>
              <w:pStyle w:val="TableParagraph"/>
              <w:ind w:left="211"/>
              <w:rPr>
                <w:rFonts w:eastAsia="Calibri"/>
                <w:sz w:val="20"/>
              </w:rPr>
            </w:pPr>
            <w:r w:rsidRPr="00020A32">
              <w:rPr>
                <w:rFonts w:eastAsia="Calibri"/>
                <w:w w:val="99"/>
                <w:sz w:val="20"/>
              </w:rPr>
              <w:t>5</w:t>
            </w:r>
          </w:p>
        </w:tc>
        <w:tc>
          <w:tcPr>
            <w:tcW w:w="749" w:type="dxa"/>
            <w:shd w:val="clear" w:color="auto" w:fill="auto"/>
          </w:tcPr>
          <w:p w14:paraId="15ECCE65" w14:textId="77777777" w:rsidR="007348C9" w:rsidRPr="00020A32" w:rsidRDefault="007348C9" w:rsidP="00A36D39">
            <w:pPr>
              <w:pStyle w:val="TableParagraph"/>
              <w:ind w:left="302"/>
              <w:rPr>
                <w:rFonts w:eastAsia="Calibri"/>
                <w:sz w:val="20"/>
              </w:rPr>
            </w:pPr>
            <w:r w:rsidRPr="00020A32">
              <w:rPr>
                <w:rFonts w:eastAsia="Calibri"/>
                <w:w w:val="99"/>
                <w:sz w:val="20"/>
              </w:rPr>
              <w:t>П</w:t>
            </w:r>
          </w:p>
        </w:tc>
        <w:tc>
          <w:tcPr>
            <w:tcW w:w="1904" w:type="dxa"/>
            <w:shd w:val="clear" w:color="auto" w:fill="auto"/>
          </w:tcPr>
          <w:p w14:paraId="38B6B4EF" w14:textId="77777777" w:rsidR="007348C9" w:rsidRPr="00020A32" w:rsidRDefault="007348C9" w:rsidP="00A36D39">
            <w:pPr>
              <w:pStyle w:val="TableParagraph"/>
              <w:ind w:left="100" w:right="92"/>
              <w:rPr>
                <w:rFonts w:eastAsia="Calibri"/>
                <w:sz w:val="20"/>
              </w:rPr>
            </w:pPr>
            <w:r w:rsidRPr="00020A32">
              <w:rPr>
                <w:rFonts w:eastAsia="Calibri"/>
                <w:sz w:val="20"/>
              </w:rPr>
              <w:t>Таловское</w:t>
            </w:r>
          </w:p>
        </w:tc>
        <w:tc>
          <w:tcPr>
            <w:tcW w:w="1923" w:type="dxa"/>
            <w:shd w:val="clear" w:color="auto" w:fill="auto"/>
          </w:tcPr>
          <w:p w14:paraId="54481029" w14:textId="77777777" w:rsidR="007348C9" w:rsidRPr="00020A32" w:rsidRDefault="007348C9" w:rsidP="00A36D39">
            <w:pPr>
              <w:pStyle w:val="TableParagraph"/>
              <w:ind w:right="81"/>
              <w:rPr>
                <w:rFonts w:eastAsia="Calibri"/>
                <w:sz w:val="20"/>
              </w:rPr>
            </w:pPr>
            <w:r w:rsidRPr="00020A32">
              <w:rPr>
                <w:rFonts w:eastAsia="Calibri"/>
                <w:sz w:val="20"/>
              </w:rPr>
              <w:t>пегматит</w:t>
            </w:r>
          </w:p>
        </w:tc>
        <w:tc>
          <w:tcPr>
            <w:tcW w:w="994" w:type="dxa"/>
            <w:shd w:val="clear" w:color="auto" w:fill="auto"/>
          </w:tcPr>
          <w:p w14:paraId="6BA0DED7" w14:textId="77777777" w:rsidR="007348C9" w:rsidRPr="00020A32" w:rsidRDefault="007348C9" w:rsidP="00A36D39">
            <w:pPr>
              <w:pStyle w:val="TableParagraph"/>
              <w:ind w:left="108" w:right="105"/>
              <w:rPr>
                <w:rFonts w:eastAsia="Calibri"/>
                <w:sz w:val="20"/>
              </w:rPr>
            </w:pPr>
            <w:r w:rsidRPr="00020A32">
              <w:rPr>
                <w:rFonts w:eastAsia="Calibri"/>
                <w:sz w:val="20"/>
              </w:rPr>
              <w:t>Г-2-89</w:t>
            </w:r>
          </w:p>
        </w:tc>
        <w:tc>
          <w:tcPr>
            <w:tcW w:w="1023" w:type="dxa"/>
            <w:shd w:val="clear" w:color="auto" w:fill="auto"/>
          </w:tcPr>
          <w:p w14:paraId="1591D82B" w14:textId="77777777" w:rsidR="007348C9" w:rsidRPr="00020A32" w:rsidRDefault="007348C9" w:rsidP="00A36D39">
            <w:pPr>
              <w:pStyle w:val="TableParagraph"/>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35</w:t>
            </w:r>
          </w:p>
        </w:tc>
        <w:tc>
          <w:tcPr>
            <w:tcW w:w="1166" w:type="dxa"/>
            <w:shd w:val="clear" w:color="auto" w:fill="auto"/>
          </w:tcPr>
          <w:p w14:paraId="171E990E" w14:textId="77777777" w:rsidR="007348C9" w:rsidRPr="00020A32" w:rsidRDefault="007348C9" w:rsidP="00A36D39">
            <w:pPr>
              <w:pStyle w:val="TableParagraph"/>
              <w:ind w:right="79"/>
              <w:rPr>
                <w:rFonts w:eastAsia="Calibri"/>
                <w:sz w:val="20"/>
              </w:rPr>
            </w:pPr>
            <w:r w:rsidRPr="00020A32">
              <w:rPr>
                <w:rFonts w:eastAsia="Calibri"/>
                <w:sz w:val="20"/>
              </w:rPr>
              <w:t>106.216667</w:t>
            </w:r>
          </w:p>
        </w:tc>
        <w:tc>
          <w:tcPr>
            <w:tcW w:w="1066" w:type="dxa"/>
            <w:shd w:val="clear" w:color="auto" w:fill="auto"/>
          </w:tcPr>
          <w:p w14:paraId="0BE260BE" w14:textId="77777777" w:rsidR="007348C9" w:rsidRPr="00020A32" w:rsidRDefault="007348C9" w:rsidP="00A36D39">
            <w:pPr>
              <w:pStyle w:val="TableParagraph"/>
              <w:ind w:left="84" w:right="81"/>
              <w:rPr>
                <w:rFonts w:eastAsia="Calibri"/>
                <w:sz w:val="20"/>
              </w:rPr>
            </w:pPr>
            <w:r w:rsidRPr="00020A32">
              <w:rPr>
                <w:rFonts w:eastAsia="Calibri"/>
                <w:sz w:val="20"/>
              </w:rPr>
              <w:t>52.666667</w:t>
            </w:r>
          </w:p>
        </w:tc>
      </w:tr>
      <w:tr w:rsidR="00020A32" w:rsidRPr="00020A32" w14:paraId="16F25EAD" w14:textId="77777777" w:rsidTr="00A36D39">
        <w:trPr>
          <w:trHeight w:val="460"/>
        </w:trPr>
        <w:tc>
          <w:tcPr>
            <w:tcW w:w="523" w:type="dxa"/>
            <w:shd w:val="clear" w:color="auto" w:fill="auto"/>
          </w:tcPr>
          <w:p w14:paraId="2A03EA24" w14:textId="77777777" w:rsidR="007348C9" w:rsidRPr="00020A32" w:rsidRDefault="007348C9" w:rsidP="00A36D39">
            <w:pPr>
              <w:pStyle w:val="TableParagraph"/>
              <w:spacing w:before="108"/>
              <w:ind w:left="211"/>
              <w:rPr>
                <w:rFonts w:eastAsia="Calibri"/>
                <w:sz w:val="20"/>
              </w:rPr>
            </w:pPr>
            <w:r w:rsidRPr="00020A32">
              <w:rPr>
                <w:rFonts w:eastAsia="Calibri"/>
                <w:w w:val="99"/>
                <w:sz w:val="20"/>
              </w:rPr>
              <w:t>6</w:t>
            </w:r>
          </w:p>
        </w:tc>
        <w:tc>
          <w:tcPr>
            <w:tcW w:w="749" w:type="dxa"/>
            <w:shd w:val="clear" w:color="auto" w:fill="auto"/>
          </w:tcPr>
          <w:p w14:paraId="733A312E" w14:textId="77777777" w:rsidR="007348C9" w:rsidRPr="00020A32" w:rsidRDefault="007348C9" w:rsidP="00A36D39">
            <w:pPr>
              <w:pStyle w:val="TableParagraph"/>
              <w:spacing w:before="108"/>
              <w:ind w:left="285"/>
              <w:rPr>
                <w:rFonts w:eastAsia="Calibri"/>
                <w:sz w:val="20"/>
              </w:rPr>
            </w:pPr>
            <w:r w:rsidRPr="00020A32">
              <w:rPr>
                <w:rFonts w:eastAsia="Calibri"/>
                <w:w w:val="99"/>
                <w:sz w:val="20"/>
              </w:rPr>
              <w:t>М</w:t>
            </w:r>
          </w:p>
        </w:tc>
        <w:tc>
          <w:tcPr>
            <w:tcW w:w="1904" w:type="dxa"/>
            <w:shd w:val="clear" w:color="auto" w:fill="auto"/>
          </w:tcPr>
          <w:p w14:paraId="1A7DA434" w14:textId="77777777" w:rsidR="007348C9" w:rsidRPr="00020A32" w:rsidRDefault="007348C9" w:rsidP="00A36D39">
            <w:pPr>
              <w:pStyle w:val="TableParagraph"/>
              <w:spacing w:before="108"/>
              <w:ind w:left="100" w:right="95"/>
              <w:rPr>
                <w:rFonts w:eastAsia="Calibri"/>
                <w:sz w:val="20"/>
              </w:rPr>
            </w:pPr>
            <w:r w:rsidRPr="00020A32">
              <w:rPr>
                <w:rFonts w:eastAsia="Calibri"/>
                <w:sz w:val="20"/>
              </w:rPr>
              <w:t>Улан-Ангинское</w:t>
            </w:r>
          </w:p>
        </w:tc>
        <w:tc>
          <w:tcPr>
            <w:tcW w:w="1923" w:type="dxa"/>
            <w:shd w:val="clear" w:color="auto" w:fill="auto"/>
          </w:tcPr>
          <w:p w14:paraId="61112758" w14:textId="77777777" w:rsidR="007348C9" w:rsidRPr="00020A32" w:rsidRDefault="007348C9" w:rsidP="00A36D39">
            <w:pPr>
              <w:pStyle w:val="TableParagraph"/>
              <w:spacing w:line="223" w:lineRule="exact"/>
              <w:ind w:right="80"/>
              <w:rPr>
                <w:rFonts w:eastAsia="Calibri"/>
                <w:sz w:val="20"/>
              </w:rPr>
            </w:pPr>
            <w:r w:rsidRPr="00020A32">
              <w:rPr>
                <w:rFonts w:eastAsia="Calibri"/>
                <w:sz w:val="20"/>
              </w:rPr>
              <w:t>песчано-гравийные</w:t>
            </w:r>
          </w:p>
          <w:p w14:paraId="6A1F4D9B" w14:textId="77777777" w:rsidR="007348C9" w:rsidRPr="00020A32" w:rsidRDefault="007348C9" w:rsidP="00A36D39">
            <w:pPr>
              <w:pStyle w:val="TableParagraph"/>
              <w:spacing w:line="217" w:lineRule="exact"/>
              <w:ind w:right="82"/>
              <w:rPr>
                <w:rFonts w:eastAsia="Calibri"/>
                <w:sz w:val="20"/>
              </w:rPr>
            </w:pPr>
            <w:r w:rsidRPr="00020A32">
              <w:rPr>
                <w:rFonts w:eastAsia="Calibri"/>
                <w:sz w:val="20"/>
              </w:rPr>
              <w:t>отложения</w:t>
            </w:r>
          </w:p>
        </w:tc>
        <w:tc>
          <w:tcPr>
            <w:tcW w:w="994" w:type="dxa"/>
            <w:shd w:val="clear" w:color="auto" w:fill="auto"/>
          </w:tcPr>
          <w:p w14:paraId="4DF13010" w14:textId="77777777" w:rsidR="007348C9" w:rsidRPr="00020A32" w:rsidRDefault="007348C9" w:rsidP="00A36D39">
            <w:pPr>
              <w:pStyle w:val="TableParagraph"/>
              <w:spacing w:before="108"/>
              <w:ind w:left="110" w:right="105"/>
              <w:rPr>
                <w:rFonts w:eastAsia="Calibri"/>
                <w:sz w:val="20"/>
              </w:rPr>
            </w:pPr>
            <w:r w:rsidRPr="00020A32">
              <w:rPr>
                <w:rFonts w:eastAsia="Calibri"/>
                <w:sz w:val="20"/>
              </w:rPr>
              <w:t>Б-696</w:t>
            </w:r>
          </w:p>
        </w:tc>
        <w:tc>
          <w:tcPr>
            <w:tcW w:w="1023" w:type="dxa"/>
            <w:shd w:val="clear" w:color="auto" w:fill="auto"/>
          </w:tcPr>
          <w:p w14:paraId="38CDC036" w14:textId="77777777" w:rsidR="007348C9" w:rsidRPr="00020A32" w:rsidRDefault="007348C9" w:rsidP="00A36D39">
            <w:pPr>
              <w:pStyle w:val="TableParagraph"/>
              <w:spacing w:before="108"/>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29</w:t>
            </w:r>
          </w:p>
        </w:tc>
        <w:tc>
          <w:tcPr>
            <w:tcW w:w="1166" w:type="dxa"/>
            <w:shd w:val="clear" w:color="auto" w:fill="auto"/>
          </w:tcPr>
          <w:p w14:paraId="4853AEC2" w14:textId="77777777" w:rsidR="007348C9" w:rsidRPr="00020A32" w:rsidRDefault="007348C9" w:rsidP="00A36D39">
            <w:pPr>
              <w:pStyle w:val="TableParagraph"/>
              <w:spacing w:before="108"/>
              <w:ind w:right="79"/>
              <w:rPr>
                <w:rFonts w:eastAsia="Calibri"/>
                <w:sz w:val="20"/>
              </w:rPr>
            </w:pPr>
            <w:r w:rsidRPr="00020A32">
              <w:rPr>
                <w:rFonts w:eastAsia="Calibri"/>
                <w:sz w:val="20"/>
              </w:rPr>
              <w:t>106.502872</w:t>
            </w:r>
          </w:p>
        </w:tc>
        <w:tc>
          <w:tcPr>
            <w:tcW w:w="1066" w:type="dxa"/>
            <w:shd w:val="clear" w:color="auto" w:fill="auto"/>
          </w:tcPr>
          <w:p w14:paraId="4D642BD5" w14:textId="77777777" w:rsidR="007348C9" w:rsidRPr="00020A32" w:rsidRDefault="007348C9" w:rsidP="00A36D39">
            <w:pPr>
              <w:pStyle w:val="TableParagraph"/>
              <w:spacing w:before="108"/>
              <w:ind w:left="84" w:right="81"/>
              <w:rPr>
                <w:rFonts w:eastAsia="Calibri"/>
                <w:sz w:val="20"/>
              </w:rPr>
            </w:pPr>
            <w:r w:rsidRPr="00020A32">
              <w:rPr>
                <w:rFonts w:eastAsia="Calibri"/>
                <w:sz w:val="20"/>
              </w:rPr>
              <w:t>52.810314</w:t>
            </w:r>
          </w:p>
        </w:tc>
      </w:tr>
      <w:tr w:rsidR="00020A32" w:rsidRPr="00020A32" w14:paraId="60531062" w14:textId="77777777" w:rsidTr="00A36D39">
        <w:trPr>
          <w:trHeight w:val="460"/>
        </w:trPr>
        <w:tc>
          <w:tcPr>
            <w:tcW w:w="523" w:type="dxa"/>
            <w:shd w:val="clear" w:color="auto" w:fill="auto"/>
          </w:tcPr>
          <w:p w14:paraId="6B26D395" w14:textId="77777777" w:rsidR="007348C9" w:rsidRPr="00020A32" w:rsidRDefault="007348C9" w:rsidP="00A36D39">
            <w:pPr>
              <w:pStyle w:val="TableParagraph"/>
              <w:spacing w:before="108"/>
              <w:ind w:left="211"/>
              <w:rPr>
                <w:rFonts w:eastAsia="Calibri"/>
                <w:sz w:val="20"/>
              </w:rPr>
            </w:pPr>
            <w:r w:rsidRPr="00020A32">
              <w:rPr>
                <w:rFonts w:eastAsia="Calibri"/>
                <w:w w:val="99"/>
                <w:sz w:val="20"/>
              </w:rPr>
              <w:t>7</w:t>
            </w:r>
          </w:p>
        </w:tc>
        <w:tc>
          <w:tcPr>
            <w:tcW w:w="749" w:type="dxa"/>
            <w:shd w:val="clear" w:color="auto" w:fill="auto"/>
          </w:tcPr>
          <w:p w14:paraId="4B8FF8EF" w14:textId="77777777" w:rsidR="007348C9" w:rsidRPr="00020A32" w:rsidRDefault="007348C9" w:rsidP="00A36D39">
            <w:pPr>
              <w:pStyle w:val="TableParagraph"/>
              <w:spacing w:before="108"/>
              <w:ind w:left="302"/>
              <w:rPr>
                <w:rFonts w:eastAsia="Calibri"/>
                <w:sz w:val="20"/>
              </w:rPr>
            </w:pPr>
            <w:r w:rsidRPr="00020A32">
              <w:rPr>
                <w:rFonts w:eastAsia="Calibri"/>
                <w:w w:val="99"/>
                <w:sz w:val="20"/>
              </w:rPr>
              <w:t>П</w:t>
            </w:r>
          </w:p>
        </w:tc>
        <w:tc>
          <w:tcPr>
            <w:tcW w:w="1904" w:type="dxa"/>
            <w:shd w:val="clear" w:color="auto" w:fill="auto"/>
          </w:tcPr>
          <w:p w14:paraId="6D4DC1C3" w14:textId="77777777" w:rsidR="007348C9" w:rsidRPr="00020A32" w:rsidRDefault="007348C9" w:rsidP="00A36D39">
            <w:pPr>
              <w:pStyle w:val="TableParagraph"/>
              <w:spacing w:line="223" w:lineRule="exact"/>
              <w:ind w:left="100" w:right="90"/>
              <w:rPr>
                <w:rFonts w:eastAsia="Calibri"/>
                <w:sz w:val="20"/>
              </w:rPr>
            </w:pPr>
            <w:r w:rsidRPr="00020A32">
              <w:rPr>
                <w:rFonts w:eastAsia="Calibri"/>
                <w:sz w:val="20"/>
              </w:rPr>
              <w:t>участок</w:t>
            </w:r>
          </w:p>
          <w:p w14:paraId="5B0F46FB" w14:textId="77777777" w:rsidR="007348C9" w:rsidRPr="00020A32" w:rsidRDefault="007348C9" w:rsidP="00A36D39">
            <w:pPr>
              <w:pStyle w:val="TableParagraph"/>
              <w:spacing w:line="217" w:lineRule="exact"/>
              <w:ind w:left="100" w:right="95"/>
              <w:rPr>
                <w:rFonts w:eastAsia="Calibri"/>
                <w:sz w:val="20"/>
              </w:rPr>
            </w:pPr>
            <w:r w:rsidRPr="00020A32">
              <w:rPr>
                <w:rFonts w:eastAsia="Calibri"/>
                <w:sz w:val="20"/>
              </w:rPr>
              <w:t>Грейзеновый</w:t>
            </w:r>
          </w:p>
        </w:tc>
        <w:tc>
          <w:tcPr>
            <w:tcW w:w="1923" w:type="dxa"/>
            <w:shd w:val="clear" w:color="auto" w:fill="auto"/>
          </w:tcPr>
          <w:p w14:paraId="7422EFCF" w14:textId="77777777" w:rsidR="007348C9" w:rsidRPr="00020A32" w:rsidRDefault="007348C9" w:rsidP="00A36D39">
            <w:pPr>
              <w:pStyle w:val="TableParagraph"/>
              <w:spacing w:before="108"/>
              <w:ind w:right="83"/>
              <w:rPr>
                <w:rFonts w:eastAsia="Calibri"/>
                <w:sz w:val="20"/>
              </w:rPr>
            </w:pPr>
            <w:r w:rsidRPr="00020A32">
              <w:rPr>
                <w:rFonts w:eastAsia="Calibri"/>
                <w:sz w:val="20"/>
              </w:rPr>
              <w:t>олово</w:t>
            </w:r>
          </w:p>
        </w:tc>
        <w:tc>
          <w:tcPr>
            <w:tcW w:w="994" w:type="dxa"/>
            <w:shd w:val="clear" w:color="auto" w:fill="auto"/>
          </w:tcPr>
          <w:p w14:paraId="7B56D63A" w14:textId="77777777" w:rsidR="007348C9" w:rsidRPr="00020A32" w:rsidRDefault="007348C9" w:rsidP="00A36D39">
            <w:pPr>
              <w:pStyle w:val="TableParagraph"/>
              <w:spacing w:before="108"/>
              <w:ind w:left="112" w:right="104"/>
              <w:rPr>
                <w:rFonts w:eastAsia="Calibri"/>
                <w:sz w:val="20"/>
              </w:rPr>
            </w:pPr>
            <w:r w:rsidRPr="00020A32">
              <w:rPr>
                <w:rFonts w:eastAsia="Calibri"/>
                <w:sz w:val="20"/>
              </w:rPr>
              <w:t>Г-1-189</w:t>
            </w:r>
          </w:p>
        </w:tc>
        <w:tc>
          <w:tcPr>
            <w:tcW w:w="1023" w:type="dxa"/>
            <w:shd w:val="clear" w:color="auto" w:fill="auto"/>
          </w:tcPr>
          <w:p w14:paraId="4D655CFD" w14:textId="77777777" w:rsidR="007348C9" w:rsidRPr="00020A32" w:rsidRDefault="007348C9" w:rsidP="00A36D39">
            <w:pPr>
              <w:pStyle w:val="TableParagraph"/>
              <w:spacing w:before="108"/>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29</w:t>
            </w:r>
          </w:p>
        </w:tc>
        <w:tc>
          <w:tcPr>
            <w:tcW w:w="1166" w:type="dxa"/>
            <w:shd w:val="clear" w:color="auto" w:fill="auto"/>
          </w:tcPr>
          <w:p w14:paraId="44AD41BB" w14:textId="77777777" w:rsidR="007348C9" w:rsidRPr="00020A32" w:rsidRDefault="007348C9" w:rsidP="00A36D39">
            <w:pPr>
              <w:pStyle w:val="TableParagraph"/>
              <w:spacing w:before="108"/>
              <w:ind w:right="79"/>
              <w:rPr>
                <w:rFonts w:eastAsia="Calibri"/>
                <w:sz w:val="20"/>
              </w:rPr>
            </w:pPr>
            <w:r w:rsidRPr="00020A32">
              <w:rPr>
                <w:rFonts w:eastAsia="Calibri"/>
                <w:sz w:val="20"/>
              </w:rPr>
              <w:t>106.700000</w:t>
            </w:r>
          </w:p>
        </w:tc>
        <w:tc>
          <w:tcPr>
            <w:tcW w:w="1066" w:type="dxa"/>
            <w:shd w:val="clear" w:color="auto" w:fill="auto"/>
          </w:tcPr>
          <w:p w14:paraId="45BF8B62" w14:textId="77777777" w:rsidR="007348C9" w:rsidRPr="00020A32" w:rsidRDefault="007348C9" w:rsidP="00A36D39">
            <w:pPr>
              <w:pStyle w:val="TableParagraph"/>
              <w:spacing w:before="108"/>
              <w:ind w:left="84" w:right="81"/>
              <w:rPr>
                <w:rFonts w:eastAsia="Calibri"/>
                <w:sz w:val="20"/>
              </w:rPr>
            </w:pPr>
            <w:r w:rsidRPr="00020A32">
              <w:rPr>
                <w:rFonts w:eastAsia="Calibri"/>
                <w:sz w:val="20"/>
              </w:rPr>
              <w:t>53.116667</w:t>
            </w:r>
          </w:p>
        </w:tc>
      </w:tr>
      <w:tr w:rsidR="00020A32" w:rsidRPr="00020A32" w14:paraId="7AC5394D" w14:textId="77777777" w:rsidTr="00A36D39">
        <w:trPr>
          <w:trHeight w:val="253"/>
        </w:trPr>
        <w:tc>
          <w:tcPr>
            <w:tcW w:w="523" w:type="dxa"/>
            <w:shd w:val="clear" w:color="auto" w:fill="auto"/>
          </w:tcPr>
          <w:p w14:paraId="6DA85B03" w14:textId="77777777" w:rsidR="007348C9" w:rsidRPr="00020A32" w:rsidRDefault="007348C9" w:rsidP="00A36D39">
            <w:pPr>
              <w:pStyle w:val="TableParagraph"/>
              <w:ind w:left="211"/>
              <w:rPr>
                <w:rFonts w:eastAsia="Calibri"/>
                <w:sz w:val="20"/>
              </w:rPr>
            </w:pPr>
            <w:r w:rsidRPr="00020A32">
              <w:rPr>
                <w:rFonts w:eastAsia="Calibri"/>
                <w:w w:val="99"/>
                <w:sz w:val="20"/>
              </w:rPr>
              <w:t>8</w:t>
            </w:r>
          </w:p>
        </w:tc>
        <w:tc>
          <w:tcPr>
            <w:tcW w:w="749" w:type="dxa"/>
            <w:shd w:val="clear" w:color="auto" w:fill="auto"/>
          </w:tcPr>
          <w:p w14:paraId="6EB87301" w14:textId="77777777" w:rsidR="007348C9" w:rsidRPr="00020A32" w:rsidRDefault="007348C9" w:rsidP="00A36D39">
            <w:pPr>
              <w:pStyle w:val="TableParagraph"/>
              <w:ind w:left="302"/>
              <w:rPr>
                <w:rFonts w:eastAsia="Calibri"/>
                <w:sz w:val="20"/>
              </w:rPr>
            </w:pPr>
            <w:r w:rsidRPr="00020A32">
              <w:rPr>
                <w:rFonts w:eastAsia="Calibri"/>
                <w:w w:val="99"/>
                <w:sz w:val="20"/>
              </w:rPr>
              <w:t>П</w:t>
            </w:r>
          </w:p>
        </w:tc>
        <w:tc>
          <w:tcPr>
            <w:tcW w:w="1904" w:type="dxa"/>
            <w:shd w:val="clear" w:color="auto" w:fill="auto"/>
          </w:tcPr>
          <w:p w14:paraId="3520E360" w14:textId="77777777" w:rsidR="007348C9" w:rsidRPr="00020A32" w:rsidRDefault="007348C9" w:rsidP="00A36D39">
            <w:pPr>
              <w:pStyle w:val="TableParagraph"/>
              <w:ind w:left="99" w:right="95"/>
              <w:rPr>
                <w:rFonts w:eastAsia="Calibri"/>
                <w:sz w:val="20"/>
              </w:rPr>
            </w:pPr>
            <w:r w:rsidRPr="00020A32">
              <w:rPr>
                <w:rFonts w:eastAsia="Calibri"/>
                <w:sz w:val="20"/>
              </w:rPr>
              <w:t>Участок</w:t>
            </w:r>
            <w:r w:rsidRPr="00020A32">
              <w:rPr>
                <w:rFonts w:eastAsia="Calibri"/>
                <w:spacing w:val="-2"/>
                <w:sz w:val="20"/>
              </w:rPr>
              <w:t xml:space="preserve"> </w:t>
            </w:r>
            <w:r w:rsidRPr="00020A32">
              <w:rPr>
                <w:rFonts w:eastAsia="Calibri"/>
                <w:sz w:val="20"/>
              </w:rPr>
              <w:t>Курта</w:t>
            </w:r>
          </w:p>
        </w:tc>
        <w:tc>
          <w:tcPr>
            <w:tcW w:w="1923" w:type="dxa"/>
            <w:shd w:val="clear" w:color="auto" w:fill="auto"/>
          </w:tcPr>
          <w:p w14:paraId="49BFB703" w14:textId="77777777" w:rsidR="007348C9" w:rsidRPr="00020A32" w:rsidRDefault="007348C9" w:rsidP="00A36D39">
            <w:pPr>
              <w:pStyle w:val="TableParagraph"/>
              <w:ind w:right="83"/>
              <w:rPr>
                <w:rFonts w:eastAsia="Calibri"/>
                <w:sz w:val="20"/>
              </w:rPr>
            </w:pPr>
            <w:r w:rsidRPr="00020A32">
              <w:rPr>
                <w:rFonts w:eastAsia="Calibri"/>
                <w:sz w:val="20"/>
              </w:rPr>
              <w:t>цинк</w:t>
            </w:r>
          </w:p>
        </w:tc>
        <w:tc>
          <w:tcPr>
            <w:tcW w:w="994" w:type="dxa"/>
            <w:shd w:val="clear" w:color="auto" w:fill="auto"/>
          </w:tcPr>
          <w:p w14:paraId="5ADCBF76" w14:textId="77777777" w:rsidR="007348C9" w:rsidRPr="00020A32" w:rsidRDefault="007348C9" w:rsidP="00A36D39">
            <w:pPr>
              <w:pStyle w:val="TableParagraph"/>
              <w:ind w:left="112" w:right="104"/>
              <w:rPr>
                <w:rFonts w:eastAsia="Calibri"/>
                <w:sz w:val="20"/>
              </w:rPr>
            </w:pPr>
            <w:r w:rsidRPr="00020A32">
              <w:rPr>
                <w:rFonts w:eastAsia="Calibri"/>
                <w:sz w:val="20"/>
              </w:rPr>
              <w:t>Г-1-213</w:t>
            </w:r>
          </w:p>
        </w:tc>
        <w:tc>
          <w:tcPr>
            <w:tcW w:w="1023" w:type="dxa"/>
            <w:shd w:val="clear" w:color="auto" w:fill="auto"/>
          </w:tcPr>
          <w:p w14:paraId="61A9F5BF" w14:textId="77777777" w:rsidR="007348C9" w:rsidRPr="00020A32" w:rsidRDefault="007348C9" w:rsidP="00A36D39">
            <w:pPr>
              <w:pStyle w:val="TableParagraph"/>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34</w:t>
            </w:r>
          </w:p>
        </w:tc>
        <w:tc>
          <w:tcPr>
            <w:tcW w:w="1166" w:type="dxa"/>
            <w:shd w:val="clear" w:color="auto" w:fill="auto"/>
          </w:tcPr>
          <w:p w14:paraId="50457F18" w14:textId="77777777" w:rsidR="007348C9" w:rsidRPr="00020A32" w:rsidRDefault="007348C9" w:rsidP="00A36D39">
            <w:pPr>
              <w:pStyle w:val="TableParagraph"/>
              <w:ind w:right="79"/>
              <w:rPr>
                <w:rFonts w:eastAsia="Calibri"/>
                <w:sz w:val="20"/>
              </w:rPr>
            </w:pPr>
            <w:r w:rsidRPr="00020A32">
              <w:rPr>
                <w:rFonts w:eastAsia="Calibri"/>
                <w:sz w:val="20"/>
              </w:rPr>
              <w:t>105.950000</w:t>
            </w:r>
          </w:p>
        </w:tc>
        <w:tc>
          <w:tcPr>
            <w:tcW w:w="1066" w:type="dxa"/>
            <w:shd w:val="clear" w:color="auto" w:fill="auto"/>
          </w:tcPr>
          <w:p w14:paraId="1529AC57" w14:textId="77777777" w:rsidR="007348C9" w:rsidRPr="00020A32" w:rsidRDefault="007348C9" w:rsidP="00A36D39">
            <w:pPr>
              <w:pStyle w:val="TableParagraph"/>
              <w:ind w:left="84" w:right="81"/>
              <w:rPr>
                <w:rFonts w:eastAsia="Calibri"/>
                <w:sz w:val="20"/>
              </w:rPr>
            </w:pPr>
            <w:r w:rsidRPr="00020A32">
              <w:rPr>
                <w:rFonts w:eastAsia="Calibri"/>
                <w:sz w:val="20"/>
              </w:rPr>
              <w:t>52.516667</w:t>
            </w:r>
          </w:p>
        </w:tc>
      </w:tr>
      <w:tr w:rsidR="00020A32" w:rsidRPr="00020A32" w14:paraId="2D354144" w14:textId="77777777" w:rsidTr="007348C9">
        <w:trPr>
          <w:trHeight w:val="460"/>
        </w:trPr>
        <w:tc>
          <w:tcPr>
            <w:tcW w:w="523" w:type="dxa"/>
            <w:tcBorders>
              <w:bottom w:val="single" w:sz="4" w:space="0" w:color="auto"/>
            </w:tcBorders>
            <w:shd w:val="clear" w:color="auto" w:fill="auto"/>
          </w:tcPr>
          <w:p w14:paraId="7B344BE9" w14:textId="77777777" w:rsidR="007348C9" w:rsidRPr="00020A32" w:rsidRDefault="007348C9" w:rsidP="00A36D39">
            <w:pPr>
              <w:pStyle w:val="TableParagraph"/>
              <w:spacing w:before="108"/>
              <w:ind w:left="211"/>
              <w:rPr>
                <w:rFonts w:eastAsia="Calibri"/>
                <w:sz w:val="20"/>
              </w:rPr>
            </w:pPr>
            <w:r w:rsidRPr="00020A32">
              <w:rPr>
                <w:rFonts w:eastAsia="Calibri"/>
                <w:w w:val="99"/>
                <w:sz w:val="20"/>
              </w:rPr>
              <w:t>9</w:t>
            </w:r>
          </w:p>
        </w:tc>
        <w:tc>
          <w:tcPr>
            <w:tcW w:w="749" w:type="dxa"/>
            <w:tcBorders>
              <w:bottom w:val="single" w:sz="4" w:space="0" w:color="auto"/>
            </w:tcBorders>
            <w:shd w:val="clear" w:color="auto" w:fill="auto"/>
          </w:tcPr>
          <w:p w14:paraId="20511D1C" w14:textId="77777777" w:rsidR="007348C9" w:rsidRPr="00020A32" w:rsidRDefault="007348C9" w:rsidP="00A36D39">
            <w:pPr>
              <w:pStyle w:val="TableParagraph"/>
              <w:spacing w:before="108"/>
              <w:ind w:left="302"/>
              <w:rPr>
                <w:rFonts w:eastAsia="Calibri"/>
                <w:sz w:val="20"/>
              </w:rPr>
            </w:pPr>
            <w:r w:rsidRPr="00020A32">
              <w:rPr>
                <w:rFonts w:eastAsia="Calibri"/>
                <w:w w:val="99"/>
                <w:sz w:val="20"/>
              </w:rPr>
              <w:t>П</w:t>
            </w:r>
          </w:p>
        </w:tc>
        <w:tc>
          <w:tcPr>
            <w:tcW w:w="1904" w:type="dxa"/>
            <w:tcBorders>
              <w:bottom w:val="single" w:sz="4" w:space="0" w:color="auto"/>
            </w:tcBorders>
            <w:shd w:val="clear" w:color="auto" w:fill="auto"/>
          </w:tcPr>
          <w:p w14:paraId="62D69190" w14:textId="77777777" w:rsidR="007348C9" w:rsidRPr="00020A32" w:rsidRDefault="007348C9" w:rsidP="00A36D39">
            <w:pPr>
              <w:pStyle w:val="TableParagraph"/>
              <w:spacing w:line="223" w:lineRule="exact"/>
              <w:ind w:left="100" w:right="95"/>
              <w:rPr>
                <w:rFonts w:eastAsia="Calibri"/>
                <w:sz w:val="20"/>
              </w:rPr>
            </w:pPr>
            <w:r w:rsidRPr="00020A32">
              <w:rPr>
                <w:rFonts w:eastAsia="Calibri"/>
                <w:sz w:val="20"/>
              </w:rPr>
              <w:t>Участок</w:t>
            </w:r>
            <w:r w:rsidRPr="00020A32">
              <w:rPr>
                <w:rFonts w:eastAsia="Calibri"/>
                <w:spacing w:val="-2"/>
                <w:sz w:val="20"/>
              </w:rPr>
              <w:t xml:space="preserve"> </w:t>
            </w:r>
            <w:r w:rsidRPr="00020A32">
              <w:rPr>
                <w:rFonts w:eastAsia="Calibri"/>
                <w:sz w:val="20"/>
              </w:rPr>
              <w:t>руч.</w:t>
            </w:r>
          </w:p>
          <w:p w14:paraId="5C9B2BB6" w14:textId="77777777" w:rsidR="007348C9" w:rsidRPr="00020A32" w:rsidRDefault="007348C9" w:rsidP="00A36D39">
            <w:pPr>
              <w:pStyle w:val="TableParagraph"/>
              <w:spacing w:line="217" w:lineRule="exact"/>
              <w:ind w:left="100" w:right="92"/>
              <w:rPr>
                <w:rFonts w:eastAsia="Calibri"/>
                <w:sz w:val="20"/>
              </w:rPr>
            </w:pPr>
            <w:r w:rsidRPr="00020A32">
              <w:rPr>
                <w:rFonts w:eastAsia="Calibri"/>
                <w:sz w:val="20"/>
              </w:rPr>
              <w:t>Красного</w:t>
            </w:r>
          </w:p>
        </w:tc>
        <w:tc>
          <w:tcPr>
            <w:tcW w:w="1923" w:type="dxa"/>
            <w:tcBorders>
              <w:bottom w:val="single" w:sz="4" w:space="0" w:color="auto"/>
            </w:tcBorders>
            <w:shd w:val="clear" w:color="auto" w:fill="auto"/>
          </w:tcPr>
          <w:p w14:paraId="47E8BC42" w14:textId="77777777" w:rsidR="007348C9" w:rsidRPr="00020A32" w:rsidRDefault="007348C9" w:rsidP="00A36D39">
            <w:pPr>
              <w:pStyle w:val="TableParagraph"/>
              <w:spacing w:before="108"/>
              <w:ind w:left="86" w:right="84"/>
              <w:rPr>
                <w:rFonts w:eastAsia="Calibri"/>
                <w:sz w:val="20"/>
              </w:rPr>
            </w:pPr>
            <w:r w:rsidRPr="00020A32">
              <w:rPr>
                <w:rFonts w:eastAsia="Calibri"/>
                <w:sz w:val="20"/>
              </w:rPr>
              <w:t>железные</w:t>
            </w:r>
            <w:r w:rsidRPr="00020A32">
              <w:rPr>
                <w:rFonts w:eastAsia="Calibri"/>
                <w:spacing w:val="-2"/>
                <w:sz w:val="20"/>
              </w:rPr>
              <w:t xml:space="preserve"> </w:t>
            </w:r>
            <w:r w:rsidRPr="00020A32">
              <w:rPr>
                <w:rFonts w:eastAsia="Calibri"/>
                <w:sz w:val="20"/>
              </w:rPr>
              <w:t>руды</w:t>
            </w:r>
          </w:p>
        </w:tc>
        <w:tc>
          <w:tcPr>
            <w:tcW w:w="994" w:type="dxa"/>
            <w:tcBorders>
              <w:bottom w:val="single" w:sz="4" w:space="0" w:color="auto"/>
            </w:tcBorders>
            <w:shd w:val="clear" w:color="auto" w:fill="auto"/>
          </w:tcPr>
          <w:p w14:paraId="468B1355" w14:textId="77777777" w:rsidR="007348C9" w:rsidRPr="00020A32" w:rsidRDefault="007348C9" w:rsidP="00A36D39">
            <w:pPr>
              <w:pStyle w:val="TableParagraph"/>
              <w:spacing w:before="108"/>
              <w:ind w:left="112" w:right="104"/>
              <w:rPr>
                <w:rFonts w:eastAsia="Calibri"/>
                <w:sz w:val="20"/>
              </w:rPr>
            </w:pPr>
            <w:r w:rsidRPr="00020A32">
              <w:rPr>
                <w:rFonts w:eastAsia="Calibri"/>
                <w:sz w:val="20"/>
              </w:rPr>
              <w:t>Г-1-152</w:t>
            </w:r>
          </w:p>
        </w:tc>
        <w:tc>
          <w:tcPr>
            <w:tcW w:w="1023" w:type="dxa"/>
            <w:tcBorders>
              <w:bottom w:val="single" w:sz="4" w:space="0" w:color="auto"/>
            </w:tcBorders>
            <w:shd w:val="clear" w:color="auto" w:fill="auto"/>
          </w:tcPr>
          <w:p w14:paraId="6071782C" w14:textId="77777777" w:rsidR="007348C9" w:rsidRPr="00020A32" w:rsidRDefault="007348C9" w:rsidP="00A36D39">
            <w:pPr>
              <w:pStyle w:val="TableParagraph"/>
              <w:spacing w:before="108"/>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24</w:t>
            </w:r>
          </w:p>
        </w:tc>
        <w:tc>
          <w:tcPr>
            <w:tcW w:w="1166" w:type="dxa"/>
            <w:tcBorders>
              <w:bottom w:val="single" w:sz="4" w:space="0" w:color="auto"/>
            </w:tcBorders>
            <w:shd w:val="clear" w:color="auto" w:fill="auto"/>
          </w:tcPr>
          <w:p w14:paraId="7C1C1715" w14:textId="77777777" w:rsidR="007348C9" w:rsidRPr="00020A32" w:rsidRDefault="007348C9" w:rsidP="00A36D39">
            <w:pPr>
              <w:pStyle w:val="TableParagraph"/>
              <w:spacing w:before="108"/>
              <w:ind w:right="79"/>
              <w:rPr>
                <w:rFonts w:eastAsia="Calibri"/>
                <w:sz w:val="20"/>
              </w:rPr>
            </w:pPr>
            <w:r w:rsidRPr="00020A32">
              <w:rPr>
                <w:rFonts w:eastAsia="Calibri"/>
                <w:sz w:val="20"/>
              </w:rPr>
              <w:t>107.816667</w:t>
            </w:r>
          </w:p>
        </w:tc>
        <w:tc>
          <w:tcPr>
            <w:tcW w:w="1066" w:type="dxa"/>
            <w:tcBorders>
              <w:bottom w:val="single" w:sz="4" w:space="0" w:color="auto"/>
            </w:tcBorders>
            <w:shd w:val="clear" w:color="auto" w:fill="auto"/>
          </w:tcPr>
          <w:p w14:paraId="5CAE7E6F" w14:textId="77777777" w:rsidR="007348C9" w:rsidRPr="00020A32" w:rsidRDefault="007348C9" w:rsidP="00A36D39">
            <w:pPr>
              <w:pStyle w:val="TableParagraph"/>
              <w:spacing w:before="108"/>
              <w:ind w:left="84" w:right="81"/>
              <w:rPr>
                <w:rFonts w:eastAsia="Calibri"/>
                <w:sz w:val="20"/>
              </w:rPr>
            </w:pPr>
            <w:r w:rsidRPr="00020A32">
              <w:rPr>
                <w:rFonts w:eastAsia="Calibri"/>
                <w:sz w:val="20"/>
              </w:rPr>
              <w:t>53.966667</w:t>
            </w:r>
          </w:p>
        </w:tc>
      </w:tr>
      <w:tr w:rsidR="00020A32" w:rsidRPr="00020A32" w14:paraId="03F1F502" w14:textId="77777777" w:rsidTr="007348C9">
        <w:trPr>
          <w:trHeight w:val="253"/>
        </w:trPr>
        <w:tc>
          <w:tcPr>
            <w:tcW w:w="523" w:type="dxa"/>
            <w:tcBorders>
              <w:top w:val="single" w:sz="4" w:space="0" w:color="auto"/>
              <w:left w:val="single" w:sz="4" w:space="0" w:color="auto"/>
              <w:bottom w:val="single" w:sz="4" w:space="0" w:color="auto"/>
              <w:right w:val="single" w:sz="4" w:space="0" w:color="auto"/>
            </w:tcBorders>
            <w:shd w:val="clear" w:color="auto" w:fill="auto"/>
          </w:tcPr>
          <w:p w14:paraId="6F15987B" w14:textId="77777777" w:rsidR="007348C9" w:rsidRPr="00020A32" w:rsidRDefault="007348C9" w:rsidP="00A36D39">
            <w:pPr>
              <w:pStyle w:val="TableParagraph"/>
              <w:ind w:left="160"/>
              <w:rPr>
                <w:rFonts w:eastAsia="Calibri"/>
                <w:sz w:val="20"/>
              </w:rPr>
            </w:pPr>
            <w:r w:rsidRPr="00020A32">
              <w:rPr>
                <w:rFonts w:eastAsia="Calibri"/>
                <w:sz w:val="20"/>
              </w:rPr>
              <w:t>10</w:t>
            </w:r>
          </w:p>
        </w:tc>
        <w:tc>
          <w:tcPr>
            <w:tcW w:w="749" w:type="dxa"/>
            <w:tcBorders>
              <w:top w:val="single" w:sz="4" w:space="0" w:color="auto"/>
              <w:left w:val="single" w:sz="4" w:space="0" w:color="auto"/>
              <w:bottom w:val="single" w:sz="4" w:space="0" w:color="auto"/>
              <w:right w:val="single" w:sz="4" w:space="0" w:color="auto"/>
            </w:tcBorders>
            <w:shd w:val="clear" w:color="auto" w:fill="auto"/>
          </w:tcPr>
          <w:p w14:paraId="2A878B2A" w14:textId="77777777" w:rsidR="007348C9" w:rsidRPr="00020A32" w:rsidRDefault="007348C9" w:rsidP="00A36D39">
            <w:pPr>
              <w:pStyle w:val="TableParagraph"/>
              <w:ind w:left="285"/>
              <w:rPr>
                <w:rFonts w:eastAsia="Calibri"/>
                <w:sz w:val="20"/>
              </w:rPr>
            </w:pPr>
            <w:r w:rsidRPr="00020A32">
              <w:rPr>
                <w:rFonts w:eastAsia="Calibri"/>
                <w:w w:val="99"/>
                <w:sz w:val="20"/>
              </w:rPr>
              <w:t>М</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CF29410" w14:textId="77777777" w:rsidR="007348C9" w:rsidRPr="00020A32" w:rsidRDefault="007348C9" w:rsidP="00A36D39">
            <w:pPr>
              <w:pStyle w:val="TableParagraph"/>
              <w:ind w:left="100" w:right="95"/>
              <w:rPr>
                <w:rFonts w:eastAsia="Calibri"/>
                <w:sz w:val="20"/>
              </w:rPr>
            </w:pPr>
            <w:r w:rsidRPr="00020A32">
              <w:rPr>
                <w:rFonts w:eastAsia="Calibri"/>
                <w:sz w:val="20"/>
              </w:rPr>
              <w:t>Хара-Желгинское</w:t>
            </w:r>
          </w:p>
        </w:tc>
        <w:tc>
          <w:tcPr>
            <w:tcW w:w="1923" w:type="dxa"/>
            <w:tcBorders>
              <w:top w:val="single" w:sz="4" w:space="0" w:color="auto"/>
              <w:left w:val="single" w:sz="4" w:space="0" w:color="auto"/>
              <w:bottom w:val="single" w:sz="4" w:space="0" w:color="auto"/>
              <w:right w:val="single" w:sz="4" w:space="0" w:color="auto"/>
            </w:tcBorders>
            <w:shd w:val="clear" w:color="auto" w:fill="auto"/>
          </w:tcPr>
          <w:p w14:paraId="7127006D" w14:textId="77777777" w:rsidR="007348C9" w:rsidRPr="00020A32" w:rsidRDefault="007348C9" w:rsidP="00A36D39">
            <w:pPr>
              <w:pStyle w:val="TableParagraph"/>
              <w:ind w:right="81"/>
              <w:rPr>
                <w:rFonts w:eastAsia="Calibri"/>
                <w:sz w:val="20"/>
              </w:rPr>
            </w:pPr>
            <w:r w:rsidRPr="00020A32">
              <w:rPr>
                <w:rFonts w:eastAsia="Calibri"/>
                <w:sz w:val="20"/>
              </w:rPr>
              <w:t>тальк</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04854E8" w14:textId="77777777" w:rsidR="007348C9" w:rsidRPr="00020A32" w:rsidRDefault="007348C9" w:rsidP="00A36D39">
            <w:pPr>
              <w:pStyle w:val="TableParagraph"/>
              <w:ind w:left="112" w:right="102"/>
              <w:rPr>
                <w:rFonts w:eastAsia="Calibri"/>
                <w:sz w:val="20"/>
              </w:rPr>
            </w:pPr>
            <w:r w:rsidRPr="00020A32">
              <w:rPr>
                <w:rFonts w:eastAsia="Calibri"/>
                <w:sz w:val="20"/>
              </w:rPr>
              <w:t>Б-1415</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71EDECC5" w14:textId="77777777" w:rsidR="007348C9" w:rsidRPr="00020A32" w:rsidRDefault="007348C9" w:rsidP="00A36D39">
            <w:pPr>
              <w:pStyle w:val="TableParagraph"/>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29</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A12D04" w14:textId="77777777" w:rsidR="007348C9" w:rsidRPr="00020A32" w:rsidRDefault="007348C9" w:rsidP="00A36D39">
            <w:pPr>
              <w:pStyle w:val="TableParagraph"/>
              <w:ind w:right="79"/>
              <w:rPr>
                <w:rFonts w:eastAsia="Calibri"/>
                <w:sz w:val="20"/>
              </w:rPr>
            </w:pPr>
            <w:r w:rsidRPr="00020A32">
              <w:rPr>
                <w:rFonts w:eastAsia="Calibri"/>
                <w:sz w:val="20"/>
              </w:rPr>
              <w:t>106.083333</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7548C672" w14:textId="77777777" w:rsidR="007348C9" w:rsidRPr="00020A32" w:rsidRDefault="007348C9" w:rsidP="00A36D39">
            <w:pPr>
              <w:pStyle w:val="TableParagraph"/>
              <w:ind w:left="84" w:right="81"/>
              <w:rPr>
                <w:rFonts w:eastAsia="Calibri"/>
                <w:sz w:val="20"/>
              </w:rPr>
            </w:pPr>
            <w:r w:rsidRPr="00020A32">
              <w:rPr>
                <w:rFonts w:eastAsia="Calibri"/>
                <w:sz w:val="20"/>
              </w:rPr>
              <w:t>52.800000</w:t>
            </w:r>
          </w:p>
        </w:tc>
      </w:tr>
      <w:tr w:rsidR="00020A32" w:rsidRPr="00020A32" w14:paraId="7F76A86D" w14:textId="77777777" w:rsidTr="007348C9">
        <w:trPr>
          <w:trHeight w:val="256"/>
        </w:trPr>
        <w:tc>
          <w:tcPr>
            <w:tcW w:w="523" w:type="dxa"/>
            <w:tcBorders>
              <w:top w:val="single" w:sz="4" w:space="0" w:color="auto"/>
            </w:tcBorders>
            <w:shd w:val="clear" w:color="auto" w:fill="auto"/>
          </w:tcPr>
          <w:p w14:paraId="74510F49" w14:textId="77777777" w:rsidR="007348C9" w:rsidRPr="00020A32" w:rsidRDefault="007348C9" w:rsidP="00A36D39">
            <w:pPr>
              <w:pStyle w:val="TableParagraph"/>
              <w:spacing w:before="7"/>
              <w:ind w:left="160"/>
              <w:rPr>
                <w:rFonts w:eastAsia="Calibri"/>
                <w:sz w:val="20"/>
              </w:rPr>
            </w:pPr>
            <w:r w:rsidRPr="00020A32">
              <w:rPr>
                <w:rFonts w:eastAsia="Calibri"/>
                <w:sz w:val="20"/>
              </w:rPr>
              <w:t>11</w:t>
            </w:r>
          </w:p>
        </w:tc>
        <w:tc>
          <w:tcPr>
            <w:tcW w:w="749" w:type="dxa"/>
            <w:tcBorders>
              <w:top w:val="single" w:sz="4" w:space="0" w:color="auto"/>
            </w:tcBorders>
            <w:shd w:val="clear" w:color="auto" w:fill="auto"/>
          </w:tcPr>
          <w:p w14:paraId="64C4613F" w14:textId="77777777" w:rsidR="007348C9" w:rsidRPr="00020A32" w:rsidRDefault="007348C9" w:rsidP="00A36D39">
            <w:pPr>
              <w:pStyle w:val="TableParagraph"/>
              <w:spacing w:before="7"/>
              <w:ind w:left="285"/>
              <w:rPr>
                <w:rFonts w:eastAsia="Calibri"/>
                <w:sz w:val="20"/>
              </w:rPr>
            </w:pPr>
            <w:r w:rsidRPr="00020A32">
              <w:rPr>
                <w:rFonts w:eastAsia="Calibri"/>
                <w:w w:val="99"/>
                <w:sz w:val="20"/>
              </w:rPr>
              <w:t>М</w:t>
            </w:r>
          </w:p>
        </w:tc>
        <w:tc>
          <w:tcPr>
            <w:tcW w:w="1904" w:type="dxa"/>
            <w:tcBorders>
              <w:top w:val="single" w:sz="4" w:space="0" w:color="auto"/>
            </w:tcBorders>
            <w:shd w:val="clear" w:color="auto" w:fill="auto"/>
          </w:tcPr>
          <w:p w14:paraId="5CD3A64C" w14:textId="77777777" w:rsidR="007348C9" w:rsidRPr="00020A32" w:rsidRDefault="007348C9" w:rsidP="00A36D39">
            <w:pPr>
              <w:pStyle w:val="TableParagraph"/>
              <w:spacing w:before="7"/>
              <w:ind w:left="100" w:right="94"/>
              <w:rPr>
                <w:rFonts w:eastAsia="Calibri"/>
                <w:sz w:val="20"/>
              </w:rPr>
            </w:pPr>
            <w:r w:rsidRPr="00020A32">
              <w:rPr>
                <w:rFonts w:eastAsia="Calibri"/>
                <w:sz w:val="20"/>
              </w:rPr>
              <w:t>Харгинское</w:t>
            </w:r>
          </w:p>
        </w:tc>
        <w:tc>
          <w:tcPr>
            <w:tcW w:w="1923" w:type="dxa"/>
            <w:tcBorders>
              <w:top w:val="single" w:sz="4" w:space="0" w:color="auto"/>
            </w:tcBorders>
            <w:shd w:val="clear" w:color="auto" w:fill="auto"/>
          </w:tcPr>
          <w:p w14:paraId="3E9F877A" w14:textId="77777777" w:rsidR="007348C9" w:rsidRPr="00020A32" w:rsidRDefault="007348C9" w:rsidP="00A36D39">
            <w:pPr>
              <w:pStyle w:val="TableParagraph"/>
              <w:spacing w:before="7"/>
              <w:ind w:right="81"/>
              <w:rPr>
                <w:rFonts w:eastAsia="Calibri"/>
                <w:sz w:val="20"/>
              </w:rPr>
            </w:pPr>
            <w:r w:rsidRPr="00020A32">
              <w:rPr>
                <w:rFonts w:eastAsia="Calibri"/>
                <w:sz w:val="20"/>
              </w:rPr>
              <w:t>песок</w:t>
            </w:r>
          </w:p>
        </w:tc>
        <w:tc>
          <w:tcPr>
            <w:tcW w:w="994" w:type="dxa"/>
            <w:tcBorders>
              <w:top w:val="single" w:sz="4" w:space="0" w:color="auto"/>
            </w:tcBorders>
            <w:shd w:val="clear" w:color="auto" w:fill="auto"/>
          </w:tcPr>
          <w:p w14:paraId="091D334F" w14:textId="77777777" w:rsidR="007348C9" w:rsidRPr="00020A32" w:rsidRDefault="007348C9" w:rsidP="00A36D39">
            <w:pPr>
              <w:pStyle w:val="TableParagraph"/>
              <w:spacing w:before="7"/>
              <w:ind w:left="110" w:right="105"/>
              <w:rPr>
                <w:rFonts w:eastAsia="Calibri"/>
                <w:sz w:val="20"/>
              </w:rPr>
            </w:pPr>
            <w:r w:rsidRPr="00020A32">
              <w:rPr>
                <w:rFonts w:eastAsia="Calibri"/>
                <w:sz w:val="20"/>
              </w:rPr>
              <w:t>Б-380</w:t>
            </w:r>
          </w:p>
        </w:tc>
        <w:tc>
          <w:tcPr>
            <w:tcW w:w="1023" w:type="dxa"/>
            <w:tcBorders>
              <w:top w:val="single" w:sz="4" w:space="0" w:color="auto"/>
            </w:tcBorders>
            <w:shd w:val="clear" w:color="auto" w:fill="auto"/>
          </w:tcPr>
          <w:p w14:paraId="404604F6" w14:textId="77777777" w:rsidR="007348C9" w:rsidRPr="00020A32" w:rsidRDefault="007348C9" w:rsidP="00A36D39">
            <w:pPr>
              <w:pStyle w:val="TableParagraph"/>
              <w:spacing w:before="7"/>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34</w:t>
            </w:r>
          </w:p>
        </w:tc>
        <w:tc>
          <w:tcPr>
            <w:tcW w:w="1166" w:type="dxa"/>
            <w:tcBorders>
              <w:top w:val="single" w:sz="4" w:space="0" w:color="auto"/>
            </w:tcBorders>
            <w:shd w:val="clear" w:color="auto" w:fill="auto"/>
          </w:tcPr>
          <w:p w14:paraId="59393219" w14:textId="77777777" w:rsidR="007348C9" w:rsidRPr="00020A32" w:rsidRDefault="007348C9" w:rsidP="00A36D39">
            <w:pPr>
              <w:pStyle w:val="TableParagraph"/>
              <w:spacing w:before="7"/>
              <w:ind w:right="79"/>
              <w:rPr>
                <w:rFonts w:eastAsia="Calibri"/>
                <w:sz w:val="20"/>
              </w:rPr>
            </w:pPr>
            <w:r w:rsidRPr="00020A32">
              <w:rPr>
                <w:rFonts w:eastAsia="Calibri"/>
                <w:sz w:val="20"/>
              </w:rPr>
              <w:t>105.750000</w:t>
            </w:r>
          </w:p>
        </w:tc>
        <w:tc>
          <w:tcPr>
            <w:tcW w:w="1066" w:type="dxa"/>
            <w:tcBorders>
              <w:top w:val="single" w:sz="4" w:space="0" w:color="auto"/>
            </w:tcBorders>
            <w:shd w:val="clear" w:color="auto" w:fill="auto"/>
          </w:tcPr>
          <w:p w14:paraId="0243D608" w14:textId="77777777" w:rsidR="007348C9" w:rsidRPr="00020A32" w:rsidRDefault="007348C9" w:rsidP="00A36D39">
            <w:pPr>
              <w:pStyle w:val="TableParagraph"/>
              <w:spacing w:before="7"/>
              <w:ind w:left="84" w:right="81"/>
              <w:rPr>
                <w:rFonts w:eastAsia="Calibri"/>
                <w:sz w:val="20"/>
              </w:rPr>
            </w:pPr>
            <w:r w:rsidRPr="00020A32">
              <w:rPr>
                <w:rFonts w:eastAsia="Calibri"/>
                <w:sz w:val="20"/>
              </w:rPr>
              <w:t>52.333333</w:t>
            </w:r>
          </w:p>
        </w:tc>
      </w:tr>
      <w:tr w:rsidR="00020A32" w:rsidRPr="00020A32" w14:paraId="679BB641" w14:textId="77777777" w:rsidTr="00A36D39">
        <w:trPr>
          <w:trHeight w:val="254"/>
        </w:trPr>
        <w:tc>
          <w:tcPr>
            <w:tcW w:w="523" w:type="dxa"/>
            <w:shd w:val="clear" w:color="auto" w:fill="auto"/>
          </w:tcPr>
          <w:p w14:paraId="06284E4C" w14:textId="77777777" w:rsidR="007348C9" w:rsidRPr="00020A32" w:rsidRDefault="007348C9" w:rsidP="00A36D39">
            <w:pPr>
              <w:pStyle w:val="TableParagraph"/>
              <w:ind w:left="160"/>
              <w:rPr>
                <w:rFonts w:eastAsia="Calibri"/>
                <w:sz w:val="20"/>
              </w:rPr>
            </w:pPr>
            <w:r w:rsidRPr="00020A32">
              <w:rPr>
                <w:rFonts w:eastAsia="Calibri"/>
                <w:sz w:val="20"/>
              </w:rPr>
              <w:t>12</w:t>
            </w:r>
          </w:p>
        </w:tc>
        <w:tc>
          <w:tcPr>
            <w:tcW w:w="749" w:type="dxa"/>
            <w:shd w:val="clear" w:color="auto" w:fill="auto"/>
          </w:tcPr>
          <w:p w14:paraId="535064FE" w14:textId="77777777" w:rsidR="007348C9" w:rsidRPr="00020A32" w:rsidRDefault="007348C9" w:rsidP="00A36D39">
            <w:pPr>
              <w:pStyle w:val="TableParagraph"/>
              <w:ind w:left="285"/>
              <w:rPr>
                <w:rFonts w:eastAsia="Calibri"/>
                <w:sz w:val="20"/>
              </w:rPr>
            </w:pPr>
            <w:r w:rsidRPr="00020A32">
              <w:rPr>
                <w:rFonts w:eastAsia="Calibri"/>
                <w:w w:val="99"/>
                <w:sz w:val="20"/>
              </w:rPr>
              <w:t>М</w:t>
            </w:r>
          </w:p>
        </w:tc>
        <w:tc>
          <w:tcPr>
            <w:tcW w:w="1904" w:type="dxa"/>
            <w:shd w:val="clear" w:color="auto" w:fill="auto"/>
          </w:tcPr>
          <w:p w14:paraId="4E3F44A1" w14:textId="77777777" w:rsidR="007348C9" w:rsidRPr="00020A32" w:rsidRDefault="007348C9" w:rsidP="00A36D39">
            <w:pPr>
              <w:pStyle w:val="TableParagraph"/>
              <w:ind w:left="98" w:right="95"/>
              <w:rPr>
                <w:rFonts w:eastAsia="Calibri"/>
                <w:sz w:val="20"/>
              </w:rPr>
            </w:pPr>
            <w:r w:rsidRPr="00020A32">
              <w:rPr>
                <w:rFonts w:eastAsia="Calibri"/>
                <w:sz w:val="20"/>
              </w:rPr>
              <w:t>Хужирское</w:t>
            </w:r>
          </w:p>
        </w:tc>
        <w:tc>
          <w:tcPr>
            <w:tcW w:w="1923" w:type="dxa"/>
            <w:shd w:val="clear" w:color="auto" w:fill="auto"/>
          </w:tcPr>
          <w:p w14:paraId="6C38C4F4" w14:textId="77777777" w:rsidR="007348C9" w:rsidRPr="00020A32" w:rsidRDefault="007348C9" w:rsidP="00A36D39">
            <w:pPr>
              <w:pStyle w:val="TableParagraph"/>
              <w:ind w:right="82"/>
              <w:rPr>
                <w:rFonts w:eastAsia="Calibri"/>
                <w:sz w:val="20"/>
              </w:rPr>
            </w:pPr>
            <w:r w:rsidRPr="00020A32">
              <w:rPr>
                <w:rFonts w:eastAsia="Calibri"/>
                <w:sz w:val="20"/>
              </w:rPr>
              <w:t>глина,</w:t>
            </w:r>
            <w:r w:rsidRPr="00020A32">
              <w:rPr>
                <w:rFonts w:eastAsia="Calibri"/>
                <w:spacing w:val="-2"/>
                <w:sz w:val="20"/>
              </w:rPr>
              <w:t xml:space="preserve"> </w:t>
            </w:r>
            <w:r w:rsidRPr="00020A32">
              <w:rPr>
                <w:rFonts w:eastAsia="Calibri"/>
                <w:sz w:val="20"/>
              </w:rPr>
              <w:t>суглинок</w:t>
            </w:r>
          </w:p>
        </w:tc>
        <w:tc>
          <w:tcPr>
            <w:tcW w:w="994" w:type="dxa"/>
            <w:shd w:val="clear" w:color="auto" w:fill="auto"/>
          </w:tcPr>
          <w:p w14:paraId="58E8B721" w14:textId="77777777" w:rsidR="007348C9" w:rsidRPr="00020A32" w:rsidRDefault="007348C9" w:rsidP="00A36D39">
            <w:pPr>
              <w:pStyle w:val="TableParagraph"/>
              <w:ind w:left="110" w:right="105"/>
              <w:rPr>
                <w:rFonts w:eastAsia="Calibri"/>
                <w:sz w:val="20"/>
              </w:rPr>
            </w:pPr>
            <w:r w:rsidRPr="00020A32">
              <w:rPr>
                <w:rFonts w:eastAsia="Calibri"/>
                <w:sz w:val="20"/>
              </w:rPr>
              <w:t>Б-813</w:t>
            </w:r>
          </w:p>
        </w:tc>
        <w:tc>
          <w:tcPr>
            <w:tcW w:w="1023" w:type="dxa"/>
            <w:shd w:val="clear" w:color="auto" w:fill="auto"/>
          </w:tcPr>
          <w:p w14:paraId="72C65BCE" w14:textId="77777777" w:rsidR="007348C9" w:rsidRPr="00020A32" w:rsidRDefault="007348C9" w:rsidP="00A36D39">
            <w:pPr>
              <w:pStyle w:val="TableParagraph"/>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30</w:t>
            </w:r>
          </w:p>
        </w:tc>
        <w:tc>
          <w:tcPr>
            <w:tcW w:w="1166" w:type="dxa"/>
            <w:shd w:val="clear" w:color="auto" w:fill="auto"/>
          </w:tcPr>
          <w:p w14:paraId="3EBCE07A" w14:textId="77777777" w:rsidR="007348C9" w:rsidRPr="00020A32" w:rsidRDefault="007348C9" w:rsidP="00A36D39">
            <w:pPr>
              <w:pStyle w:val="TableParagraph"/>
              <w:ind w:right="79"/>
              <w:rPr>
                <w:rFonts w:eastAsia="Calibri"/>
                <w:sz w:val="20"/>
              </w:rPr>
            </w:pPr>
            <w:r w:rsidRPr="00020A32">
              <w:rPr>
                <w:rFonts w:eastAsia="Calibri"/>
                <w:sz w:val="20"/>
              </w:rPr>
              <w:t>107.350000</w:t>
            </w:r>
          </w:p>
        </w:tc>
        <w:tc>
          <w:tcPr>
            <w:tcW w:w="1066" w:type="dxa"/>
            <w:shd w:val="clear" w:color="auto" w:fill="auto"/>
          </w:tcPr>
          <w:p w14:paraId="6EFC7EDC" w14:textId="77777777" w:rsidR="007348C9" w:rsidRPr="00020A32" w:rsidRDefault="007348C9" w:rsidP="00A36D39">
            <w:pPr>
              <w:pStyle w:val="TableParagraph"/>
              <w:ind w:left="84" w:right="81"/>
              <w:rPr>
                <w:rFonts w:eastAsia="Calibri"/>
                <w:sz w:val="20"/>
              </w:rPr>
            </w:pPr>
            <w:r w:rsidRPr="00020A32">
              <w:rPr>
                <w:rFonts w:eastAsia="Calibri"/>
                <w:sz w:val="20"/>
              </w:rPr>
              <w:t>53.200000</w:t>
            </w:r>
          </w:p>
        </w:tc>
      </w:tr>
      <w:tr w:rsidR="00020A32" w:rsidRPr="00020A32" w14:paraId="5B711469" w14:textId="77777777" w:rsidTr="00A36D39">
        <w:trPr>
          <w:trHeight w:val="256"/>
        </w:trPr>
        <w:tc>
          <w:tcPr>
            <w:tcW w:w="523" w:type="dxa"/>
            <w:shd w:val="clear" w:color="auto" w:fill="auto"/>
          </w:tcPr>
          <w:p w14:paraId="5BABD106" w14:textId="77777777" w:rsidR="007348C9" w:rsidRPr="00020A32" w:rsidRDefault="007348C9" w:rsidP="00A36D39">
            <w:pPr>
              <w:pStyle w:val="TableParagraph"/>
              <w:spacing w:before="7"/>
              <w:ind w:left="160"/>
              <w:rPr>
                <w:rFonts w:eastAsia="Calibri"/>
                <w:sz w:val="20"/>
              </w:rPr>
            </w:pPr>
            <w:r w:rsidRPr="00020A32">
              <w:rPr>
                <w:rFonts w:eastAsia="Calibri"/>
                <w:sz w:val="20"/>
              </w:rPr>
              <w:t>13</w:t>
            </w:r>
          </w:p>
        </w:tc>
        <w:tc>
          <w:tcPr>
            <w:tcW w:w="749" w:type="dxa"/>
            <w:shd w:val="clear" w:color="auto" w:fill="auto"/>
          </w:tcPr>
          <w:p w14:paraId="697EC538" w14:textId="77777777" w:rsidR="007348C9" w:rsidRPr="00020A32" w:rsidRDefault="007348C9" w:rsidP="00A36D39">
            <w:pPr>
              <w:pStyle w:val="TableParagraph"/>
              <w:spacing w:before="7"/>
              <w:ind w:left="302"/>
              <w:rPr>
                <w:rFonts w:eastAsia="Calibri"/>
                <w:sz w:val="20"/>
              </w:rPr>
            </w:pPr>
            <w:r w:rsidRPr="00020A32">
              <w:rPr>
                <w:rFonts w:eastAsia="Calibri"/>
                <w:w w:val="99"/>
                <w:sz w:val="20"/>
              </w:rPr>
              <w:t>П</w:t>
            </w:r>
          </w:p>
        </w:tc>
        <w:tc>
          <w:tcPr>
            <w:tcW w:w="1904" w:type="dxa"/>
            <w:shd w:val="clear" w:color="auto" w:fill="auto"/>
          </w:tcPr>
          <w:p w14:paraId="3F60E0B7" w14:textId="77777777" w:rsidR="007348C9" w:rsidRPr="00020A32" w:rsidRDefault="007348C9" w:rsidP="00A36D39">
            <w:pPr>
              <w:pStyle w:val="TableParagraph"/>
              <w:spacing w:before="7"/>
              <w:ind w:left="100" w:right="94"/>
              <w:rPr>
                <w:rFonts w:eastAsia="Calibri"/>
                <w:sz w:val="20"/>
              </w:rPr>
            </w:pPr>
            <w:r w:rsidRPr="00020A32">
              <w:rPr>
                <w:rFonts w:eastAsia="Calibri"/>
                <w:sz w:val="20"/>
              </w:rPr>
              <w:t>Ангинское</w:t>
            </w:r>
          </w:p>
        </w:tc>
        <w:tc>
          <w:tcPr>
            <w:tcW w:w="1923" w:type="dxa"/>
            <w:shd w:val="clear" w:color="auto" w:fill="auto"/>
          </w:tcPr>
          <w:p w14:paraId="0299B17D" w14:textId="77777777" w:rsidR="007348C9" w:rsidRPr="00020A32" w:rsidRDefault="007348C9" w:rsidP="00A36D39">
            <w:pPr>
              <w:pStyle w:val="TableParagraph"/>
              <w:spacing w:before="7"/>
              <w:ind w:right="81"/>
              <w:rPr>
                <w:rFonts w:eastAsia="Calibri"/>
                <w:sz w:val="20"/>
              </w:rPr>
            </w:pPr>
            <w:r w:rsidRPr="00020A32">
              <w:rPr>
                <w:rFonts w:eastAsia="Calibri"/>
                <w:sz w:val="20"/>
              </w:rPr>
              <w:t>кварц</w:t>
            </w:r>
          </w:p>
        </w:tc>
        <w:tc>
          <w:tcPr>
            <w:tcW w:w="994" w:type="dxa"/>
            <w:shd w:val="clear" w:color="auto" w:fill="auto"/>
          </w:tcPr>
          <w:p w14:paraId="5D3AB631" w14:textId="77777777" w:rsidR="007348C9" w:rsidRPr="00020A32" w:rsidRDefault="007348C9" w:rsidP="00A36D39">
            <w:pPr>
              <w:pStyle w:val="TableParagraph"/>
              <w:spacing w:before="7"/>
              <w:ind w:left="112" w:right="104"/>
              <w:rPr>
                <w:rFonts w:eastAsia="Calibri"/>
                <w:sz w:val="20"/>
              </w:rPr>
            </w:pPr>
            <w:r w:rsidRPr="00020A32">
              <w:rPr>
                <w:rFonts w:eastAsia="Calibri"/>
                <w:sz w:val="20"/>
              </w:rPr>
              <w:t>Г-2-169</w:t>
            </w:r>
          </w:p>
        </w:tc>
        <w:tc>
          <w:tcPr>
            <w:tcW w:w="1023" w:type="dxa"/>
            <w:shd w:val="clear" w:color="auto" w:fill="auto"/>
          </w:tcPr>
          <w:p w14:paraId="306C4EF8" w14:textId="77777777" w:rsidR="007348C9" w:rsidRPr="00020A32" w:rsidRDefault="007348C9" w:rsidP="00A36D39">
            <w:pPr>
              <w:pStyle w:val="TableParagraph"/>
              <w:spacing w:before="7"/>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29</w:t>
            </w:r>
          </w:p>
        </w:tc>
        <w:tc>
          <w:tcPr>
            <w:tcW w:w="1166" w:type="dxa"/>
            <w:shd w:val="clear" w:color="auto" w:fill="auto"/>
          </w:tcPr>
          <w:p w14:paraId="461E506B" w14:textId="77777777" w:rsidR="007348C9" w:rsidRPr="00020A32" w:rsidRDefault="007348C9" w:rsidP="00A36D39">
            <w:pPr>
              <w:pStyle w:val="TableParagraph"/>
              <w:spacing w:before="7"/>
              <w:ind w:right="79"/>
              <w:rPr>
                <w:rFonts w:eastAsia="Calibri"/>
                <w:sz w:val="20"/>
              </w:rPr>
            </w:pPr>
            <w:r w:rsidRPr="00020A32">
              <w:rPr>
                <w:rFonts w:eastAsia="Calibri"/>
                <w:sz w:val="20"/>
              </w:rPr>
              <w:t>106.464545</w:t>
            </w:r>
          </w:p>
        </w:tc>
        <w:tc>
          <w:tcPr>
            <w:tcW w:w="1066" w:type="dxa"/>
            <w:shd w:val="clear" w:color="auto" w:fill="auto"/>
          </w:tcPr>
          <w:p w14:paraId="13FFE7EC" w14:textId="77777777" w:rsidR="007348C9" w:rsidRPr="00020A32" w:rsidRDefault="007348C9" w:rsidP="00A36D39">
            <w:pPr>
              <w:pStyle w:val="TableParagraph"/>
              <w:spacing w:before="7"/>
              <w:ind w:left="84" w:right="81"/>
              <w:rPr>
                <w:rFonts w:eastAsia="Calibri"/>
                <w:sz w:val="20"/>
              </w:rPr>
            </w:pPr>
            <w:r w:rsidRPr="00020A32">
              <w:rPr>
                <w:rFonts w:eastAsia="Calibri"/>
                <w:sz w:val="20"/>
              </w:rPr>
              <w:t>52.787015</w:t>
            </w:r>
          </w:p>
        </w:tc>
      </w:tr>
      <w:tr w:rsidR="00020A32" w:rsidRPr="00020A32" w14:paraId="16FD0B1F" w14:textId="77777777" w:rsidTr="00A36D39">
        <w:trPr>
          <w:trHeight w:val="253"/>
        </w:trPr>
        <w:tc>
          <w:tcPr>
            <w:tcW w:w="523" w:type="dxa"/>
            <w:shd w:val="clear" w:color="auto" w:fill="auto"/>
          </w:tcPr>
          <w:p w14:paraId="1C28EB85" w14:textId="77777777" w:rsidR="007348C9" w:rsidRPr="00020A32" w:rsidRDefault="007348C9" w:rsidP="00A36D39">
            <w:pPr>
              <w:pStyle w:val="TableParagraph"/>
              <w:ind w:left="160"/>
              <w:rPr>
                <w:rFonts w:eastAsia="Calibri"/>
                <w:sz w:val="20"/>
              </w:rPr>
            </w:pPr>
            <w:r w:rsidRPr="00020A32">
              <w:rPr>
                <w:rFonts w:eastAsia="Calibri"/>
                <w:sz w:val="20"/>
              </w:rPr>
              <w:t>14</w:t>
            </w:r>
          </w:p>
        </w:tc>
        <w:tc>
          <w:tcPr>
            <w:tcW w:w="749" w:type="dxa"/>
            <w:shd w:val="clear" w:color="auto" w:fill="auto"/>
          </w:tcPr>
          <w:p w14:paraId="68E00BF4" w14:textId="77777777" w:rsidR="007348C9" w:rsidRPr="00020A32" w:rsidRDefault="007348C9" w:rsidP="00A36D39">
            <w:pPr>
              <w:pStyle w:val="TableParagraph"/>
              <w:ind w:left="302"/>
              <w:rPr>
                <w:rFonts w:eastAsia="Calibri"/>
                <w:sz w:val="20"/>
              </w:rPr>
            </w:pPr>
            <w:r w:rsidRPr="00020A32">
              <w:rPr>
                <w:rFonts w:eastAsia="Calibri"/>
                <w:w w:val="99"/>
                <w:sz w:val="20"/>
              </w:rPr>
              <w:t>П</w:t>
            </w:r>
          </w:p>
        </w:tc>
        <w:tc>
          <w:tcPr>
            <w:tcW w:w="1904" w:type="dxa"/>
            <w:shd w:val="clear" w:color="auto" w:fill="auto"/>
          </w:tcPr>
          <w:p w14:paraId="76378A25" w14:textId="77777777" w:rsidR="007348C9" w:rsidRPr="00020A32" w:rsidRDefault="007348C9" w:rsidP="00A36D39">
            <w:pPr>
              <w:pStyle w:val="TableParagraph"/>
              <w:ind w:left="100" w:right="94"/>
              <w:rPr>
                <w:rFonts w:eastAsia="Calibri"/>
                <w:sz w:val="20"/>
              </w:rPr>
            </w:pPr>
            <w:r w:rsidRPr="00020A32">
              <w:rPr>
                <w:rFonts w:eastAsia="Calibri"/>
                <w:sz w:val="20"/>
              </w:rPr>
              <w:t>Ангинское</w:t>
            </w:r>
          </w:p>
        </w:tc>
        <w:tc>
          <w:tcPr>
            <w:tcW w:w="1923" w:type="dxa"/>
            <w:shd w:val="clear" w:color="auto" w:fill="auto"/>
          </w:tcPr>
          <w:p w14:paraId="4BBBACF8" w14:textId="77777777" w:rsidR="007348C9" w:rsidRPr="00020A32" w:rsidRDefault="007348C9" w:rsidP="00A36D39">
            <w:pPr>
              <w:pStyle w:val="TableParagraph"/>
              <w:ind w:right="81"/>
              <w:rPr>
                <w:rFonts w:eastAsia="Calibri"/>
                <w:sz w:val="20"/>
              </w:rPr>
            </w:pPr>
            <w:r w:rsidRPr="00020A32">
              <w:rPr>
                <w:rFonts w:eastAsia="Calibri"/>
                <w:sz w:val="20"/>
              </w:rPr>
              <w:t>фосфор</w:t>
            </w:r>
          </w:p>
        </w:tc>
        <w:tc>
          <w:tcPr>
            <w:tcW w:w="994" w:type="dxa"/>
            <w:shd w:val="clear" w:color="auto" w:fill="auto"/>
          </w:tcPr>
          <w:p w14:paraId="79E785EC" w14:textId="77777777" w:rsidR="007348C9" w:rsidRPr="00020A32" w:rsidRDefault="007348C9" w:rsidP="00A36D39">
            <w:pPr>
              <w:pStyle w:val="TableParagraph"/>
              <w:ind w:left="112" w:right="104"/>
              <w:rPr>
                <w:rFonts w:eastAsia="Calibri"/>
                <w:sz w:val="20"/>
              </w:rPr>
            </w:pPr>
            <w:r w:rsidRPr="00020A32">
              <w:rPr>
                <w:rFonts w:eastAsia="Calibri"/>
                <w:sz w:val="20"/>
              </w:rPr>
              <w:t>Г-2-187</w:t>
            </w:r>
          </w:p>
        </w:tc>
        <w:tc>
          <w:tcPr>
            <w:tcW w:w="1023" w:type="dxa"/>
            <w:shd w:val="clear" w:color="auto" w:fill="auto"/>
          </w:tcPr>
          <w:p w14:paraId="4209BB26" w14:textId="77777777" w:rsidR="007348C9" w:rsidRPr="00020A32" w:rsidRDefault="007348C9" w:rsidP="00A36D39">
            <w:pPr>
              <w:pStyle w:val="TableParagraph"/>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34</w:t>
            </w:r>
          </w:p>
        </w:tc>
        <w:tc>
          <w:tcPr>
            <w:tcW w:w="1166" w:type="dxa"/>
            <w:shd w:val="clear" w:color="auto" w:fill="auto"/>
          </w:tcPr>
          <w:p w14:paraId="0A5D89EF" w14:textId="77777777" w:rsidR="007348C9" w:rsidRPr="00020A32" w:rsidRDefault="007348C9" w:rsidP="00A36D39">
            <w:pPr>
              <w:pStyle w:val="TableParagraph"/>
              <w:ind w:right="79"/>
              <w:rPr>
                <w:rFonts w:eastAsia="Calibri"/>
                <w:sz w:val="20"/>
              </w:rPr>
            </w:pPr>
            <w:r w:rsidRPr="00020A32">
              <w:rPr>
                <w:rFonts w:eastAsia="Calibri"/>
                <w:sz w:val="20"/>
              </w:rPr>
              <w:t>105.966667</w:t>
            </w:r>
          </w:p>
        </w:tc>
        <w:tc>
          <w:tcPr>
            <w:tcW w:w="1066" w:type="dxa"/>
            <w:shd w:val="clear" w:color="auto" w:fill="auto"/>
          </w:tcPr>
          <w:p w14:paraId="4181433B" w14:textId="77777777" w:rsidR="007348C9" w:rsidRPr="00020A32" w:rsidRDefault="007348C9" w:rsidP="00A36D39">
            <w:pPr>
              <w:pStyle w:val="TableParagraph"/>
              <w:ind w:left="84" w:right="81"/>
              <w:rPr>
                <w:rFonts w:eastAsia="Calibri"/>
                <w:sz w:val="20"/>
              </w:rPr>
            </w:pPr>
            <w:r w:rsidRPr="00020A32">
              <w:rPr>
                <w:rFonts w:eastAsia="Calibri"/>
                <w:sz w:val="20"/>
              </w:rPr>
              <w:t>52.633333</w:t>
            </w:r>
          </w:p>
        </w:tc>
      </w:tr>
      <w:tr w:rsidR="00020A32" w:rsidRPr="00020A32" w14:paraId="1CB748EC" w14:textId="77777777" w:rsidTr="00A36D39">
        <w:trPr>
          <w:trHeight w:val="256"/>
        </w:trPr>
        <w:tc>
          <w:tcPr>
            <w:tcW w:w="523" w:type="dxa"/>
            <w:shd w:val="clear" w:color="auto" w:fill="auto"/>
          </w:tcPr>
          <w:p w14:paraId="04A07231" w14:textId="77777777" w:rsidR="007348C9" w:rsidRPr="00020A32" w:rsidRDefault="007348C9" w:rsidP="00A36D39">
            <w:pPr>
              <w:pStyle w:val="TableParagraph"/>
              <w:spacing w:before="7"/>
              <w:ind w:left="160"/>
              <w:rPr>
                <w:rFonts w:eastAsia="Calibri"/>
                <w:sz w:val="20"/>
              </w:rPr>
            </w:pPr>
            <w:r w:rsidRPr="00020A32">
              <w:rPr>
                <w:rFonts w:eastAsia="Calibri"/>
                <w:sz w:val="20"/>
              </w:rPr>
              <w:t>15</w:t>
            </w:r>
          </w:p>
        </w:tc>
        <w:tc>
          <w:tcPr>
            <w:tcW w:w="749" w:type="dxa"/>
            <w:shd w:val="clear" w:color="auto" w:fill="auto"/>
          </w:tcPr>
          <w:p w14:paraId="1A4971AF" w14:textId="77777777" w:rsidR="007348C9" w:rsidRPr="00020A32" w:rsidRDefault="007348C9" w:rsidP="00A36D39">
            <w:pPr>
              <w:pStyle w:val="TableParagraph"/>
              <w:spacing w:before="7"/>
              <w:ind w:left="285"/>
              <w:rPr>
                <w:rFonts w:eastAsia="Calibri"/>
                <w:sz w:val="20"/>
              </w:rPr>
            </w:pPr>
            <w:r w:rsidRPr="00020A32">
              <w:rPr>
                <w:rFonts w:eastAsia="Calibri"/>
                <w:w w:val="99"/>
                <w:sz w:val="20"/>
              </w:rPr>
              <w:t>М</w:t>
            </w:r>
          </w:p>
        </w:tc>
        <w:tc>
          <w:tcPr>
            <w:tcW w:w="1904" w:type="dxa"/>
            <w:shd w:val="clear" w:color="auto" w:fill="auto"/>
          </w:tcPr>
          <w:p w14:paraId="0E9AFCAD" w14:textId="77777777" w:rsidR="007348C9" w:rsidRPr="00020A32" w:rsidRDefault="007348C9" w:rsidP="00A36D39">
            <w:pPr>
              <w:pStyle w:val="TableParagraph"/>
              <w:spacing w:before="7"/>
              <w:ind w:left="100" w:right="94"/>
              <w:rPr>
                <w:rFonts w:eastAsia="Calibri"/>
                <w:sz w:val="20"/>
              </w:rPr>
            </w:pPr>
            <w:r w:rsidRPr="00020A32">
              <w:rPr>
                <w:rFonts w:eastAsia="Calibri"/>
                <w:sz w:val="20"/>
              </w:rPr>
              <w:t>Ангинское</w:t>
            </w:r>
          </w:p>
        </w:tc>
        <w:tc>
          <w:tcPr>
            <w:tcW w:w="1923" w:type="dxa"/>
            <w:shd w:val="clear" w:color="auto" w:fill="auto"/>
          </w:tcPr>
          <w:p w14:paraId="6ADC31DE" w14:textId="77777777" w:rsidR="007348C9" w:rsidRPr="00020A32" w:rsidRDefault="007348C9" w:rsidP="00A36D39">
            <w:pPr>
              <w:pStyle w:val="TableParagraph"/>
              <w:spacing w:before="7"/>
              <w:ind w:right="81"/>
              <w:rPr>
                <w:rFonts w:eastAsia="Calibri"/>
                <w:sz w:val="20"/>
              </w:rPr>
            </w:pPr>
            <w:r w:rsidRPr="00020A32">
              <w:rPr>
                <w:rFonts w:eastAsia="Calibri"/>
                <w:sz w:val="20"/>
              </w:rPr>
              <w:t>гнейсо-гранит</w:t>
            </w:r>
          </w:p>
        </w:tc>
        <w:tc>
          <w:tcPr>
            <w:tcW w:w="994" w:type="dxa"/>
            <w:shd w:val="clear" w:color="auto" w:fill="auto"/>
          </w:tcPr>
          <w:p w14:paraId="1C71F442" w14:textId="77777777" w:rsidR="007348C9" w:rsidRPr="00020A32" w:rsidRDefault="007348C9" w:rsidP="00A36D39">
            <w:pPr>
              <w:pStyle w:val="TableParagraph"/>
              <w:spacing w:before="7"/>
              <w:ind w:left="112" w:right="102"/>
              <w:rPr>
                <w:rFonts w:eastAsia="Calibri"/>
                <w:sz w:val="20"/>
              </w:rPr>
            </w:pPr>
            <w:r w:rsidRPr="00020A32">
              <w:rPr>
                <w:rFonts w:eastAsia="Calibri"/>
                <w:sz w:val="20"/>
              </w:rPr>
              <w:t>Б-1073</w:t>
            </w:r>
          </w:p>
        </w:tc>
        <w:tc>
          <w:tcPr>
            <w:tcW w:w="1023" w:type="dxa"/>
            <w:shd w:val="clear" w:color="auto" w:fill="auto"/>
          </w:tcPr>
          <w:p w14:paraId="5AB43CF3" w14:textId="77777777" w:rsidR="007348C9" w:rsidRPr="00020A32" w:rsidRDefault="007348C9" w:rsidP="00A36D39">
            <w:pPr>
              <w:pStyle w:val="TableParagraph"/>
              <w:spacing w:before="7"/>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29</w:t>
            </w:r>
          </w:p>
        </w:tc>
        <w:tc>
          <w:tcPr>
            <w:tcW w:w="1166" w:type="dxa"/>
            <w:shd w:val="clear" w:color="auto" w:fill="auto"/>
          </w:tcPr>
          <w:p w14:paraId="4F93203A" w14:textId="77777777" w:rsidR="007348C9" w:rsidRPr="00020A32" w:rsidRDefault="007348C9" w:rsidP="00A36D39">
            <w:pPr>
              <w:pStyle w:val="TableParagraph"/>
              <w:spacing w:before="7"/>
              <w:ind w:right="79"/>
              <w:rPr>
                <w:rFonts w:eastAsia="Calibri"/>
                <w:sz w:val="20"/>
              </w:rPr>
            </w:pPr>
            <w:r w:rsidRPr="00020A32">
              <w:rPr>
                <w:rFonts w:eastAsia="Calibri"/>
                <w:sz w:val="20"/>
              </w:rPr>
              <w:t>106.483333</w:t>
            </w:r>
          </w:p>
        </w:tc>
        <w:tc>
          <w:tcPr>
            <w:tcW w:w="1066" w:type="dxa"/>
            <w:shd w:val="clear" w:color="auto" w:fill="auto"/>
          </w:tcPr>
          <w:p w14:paraId="5A4824C4" w14:textId="77777777" w:rsidR="007348C9" w:rsidRPr="00020A32" w:rsidRDefault="007348C9" w:rsidP="00A36D39">
            <w:pPr>
              <w:pStyle w:val="TableParagraph"/>
              <w:spacing w:before="7"/>
              <w:ind w:left="84" w:right="81"/>
              <w:rPr>
                <w:rFonts w:eastAsia="Calibri"/>
                <w:sz w:val="20"/>
              </w:rPr>
            </w:pPr>
            <w:r w:rsidRPr="00020A32">
              <w:rPr>
                <w:rFonts w:eastAsia="Calibri"/>
                <w:sz w:val="20"/>
              </w:rPr>
              <w:t>52.800000</w:t>
            </w:r>
          </w:p>
        </w:tc>
      </w:tr>
      <w:tr w:rsidR="00020A32" w:rsidRPr="00020A32" w14:paraId="5FDD8CE6" w14:textId="77777777" w:rsidTr="00A36D39">
        <w:trPr>
          <w:trHeight w:val="251"/>
        </w:trPr>
        <w:tc>
          <w:tcPr>
            <w:tcW w:w="523" w:type="dxa"/>
            <w:tcBorders>
              <w:bottom w:val="single" w:sz="6" w:space="0" w:color="000000"/>
            </w:tcBorders>
            <w:shd w:val="clear" w:color="auto" w:fill="auto"/>
          </w:tcPr>
          <w:p w14:paraId="3E7557C8" w14:textId="77777777" w:rsidR="007348C9" w:rsidRPr="00020A32" w:rsidRDefault="007348C9" w:rsidP="00A36D39">
            <w:pPr>
              <w:pStyle w:val="TableParagraph"/>
              <w:spacing w:line="227" w:lineRule="exact"/>
              <w:ind w:left="160"/>
              <w:rPr>
                <w:rFonts w:eastAsia="Calibri"/>
                <w:sz w:val="20"/>
              </w:rPr>
            </w:pPr>
            <w:r w:rsidRPr="00020A32">
              <w:rPr>
                <w:rFonts w:eastAsia="Calibri"/>
                <w:sz w:val="20"/>
              </w:rPr>
              <w:t>16</w:t>
            </w:r>
          </w:p>
        </w:tc>
        <w:tc>
          <w:tcPr>
            <w:tcW w:w="749" w:type="dxa"/>
            <w:tcBorders>
              <w:bottom w:val="single" w:sz="6" w:space="0" w:color="000000"/>
            </w:tcBorders>
            <w:shd w:val="clear" w:color="auto" w:fill="auto"/>
          </w:tcPr>
          <w:p w14:paraId="36B56986" w14:textId="77777777" w:rsidR="007348C9" w:rsidRPr="00020A32" w:rsidRDefault="007348C9" w:rsidP="00A36D39">
            <w:pPr>
              <w:pStyle w:val="TableParagraph"/>
              <w:spacing w:line="227" w:lineRule="exact"/>
              <w:ind w:left="302"/>
              <w:rPr>
                <w:rFonts w:eastAsia="Calibri"/>
                <w:sz w:val="20"/>
              </w:rPr>
            </w:pPr>
            <w:r w:rsidRPr="00020A32">
              <w:rPr>
                <w:rFonts w:eastAsia="Calibri"/>
                <w:w w:val="99"/>
                <w:sz w:val="20"/>
              </w:rPr>
              <w:t>П</w:t>
            </w:r>
          </w:p>
        </w:tc>
        <w:tc>
          <w:tcPr>
            <w:tcW w:w="1904" w:type="dxa"/>
            <w:tcBorders>
              <w:bottom w:val="single" w:sz="6" w:space="0" w:color="000000"/>
            </w:tcBorders>
            <w:shd w:val="clear" w:color="auto" w:fill="auto"/>
          </w:tcPr>
          <w:p w14:paraId="689E19A9" w14:textId="77777777" w:rsidR="007348C9" w:rsidRPr="00020A32" w:rsidRDefault="007348C9" w:rsidP="00A36D39">
            <w:pPr>
              <w:pStyle w:val="TableParagraph"/>
              <w:spacing w:line="227" w:lineRule="exact"/>
              <w:ind w:left="100" w:right="95"/>
              <w:rPr>
                <w:rFonts w:eastAsia="Calibri"/>
                <w:sz w:val="20"/>
              </w:rPr>
            </w:pPr>
            <w:r w:rsidRPr="00020A32">
              <w:rPr>
                <w:rFonts w:eastAsia="Calibri"/>
                <w:sz w:val="20"/>
              </w:rPr>
              <w:t>Бугульдейское</w:t>
            </w:r>
          </w:p>
        </w:tc>
        <w:tc>
          <w:tcPr>
            <w:tcW w:w="1923" w:type="dxa"/>
            <w:tcBorders>
              <w:bottom w:val="single" w:sz="6" w:space="0" w:color="000000"/>
            </w:tcBorders>
            <w:shd w:val="clear" w:color="auto" w:fill="auto"/>
          </w:tcPr>
          <w:p w14:paraId="144B5C63" w14:textId="77777777" w:rsidR="007348C9" w:rsidRPr="00020A32" w:rsidRDefault="007348C9" w:rsidP="00A36D39">
            <w:pPr>
              <w:pStyle w:val="TableParagraph"/>
              <w:spacing w:line="227" w:lineRule="exact"/>
              <w:ind w:right="81"/>
              <w:rPr>
                <w:rFonts w:eastAsia="Calibri"/>
                <w:sz w:val="20"/>
              </w:rPr>
            </w:pPr>
            <w:r w:rsidRPr="00020A32">
              <w:rPr>
                <w:rFonts w:eastAsia="Calibri"/>
                <w:sz w:val="20"/>
              </w:rPr>
              <w:t>фосфор</w:t>
            </w:r>
          </w:p>
        </w:tc>
        <w:tc>
          <w:tcPr>
            <w:tcW w:w="994" w:type="dxa"/>
            <w:tcBorders>
              <w:bottom w:val="single" w:sz="6" w:space="0" w:color="000000"/>
            </w:tcBorders>
            <w:shd w:val="clear" w:color="auto" w:fill="auto"/>
          </w:tcPr>
          <w:p w14:paraId="2A23FC56" w14:textId="77777777" w:rsidR="007348C9" w:rsidRPr="00020A32" w:rsidRDefault="007348C9" w:rsidP="00A36D39">
            <w:pPr>
              <w:pStyle w:val="TableParagraph"/>
              <w:spacing w:line="227" w:lineRule="exact"/>
              <w:ind w:left="112" w:right="104"/>
              <w:rPr>
                <w:rFonts w:eastAsia="Calibri"/>
                <w:sz w:val="20"/>
              </w:rPr>
            </w:pPr>
            <w:r w:rsidRPr="00020A32">
              <w:rPr>
                <w:rFonts w:eastAsia="Calibri"/>
                <w:sz w:val="20"/>
              </w:rPr>
              <w:t>Г-2-188</w:t>
            </w:r>
          </w:p>
        </w:tc>
        <w:tc>
          <w:tcPr>
            <w:tcW w:w="1023" w:type="dxa"/>
            <w:tcBorders>
              <w:bottom w:val="single" w:sz="6" w:space="0" w:color="000000"/>
            </w:tcBorders>
            <w:shd w:val="clear" w:color="auto" w:fill="auto"/>
          </w:tcPr>
          <w:p w14:paraId="419435D3" w14:textId="77777777" w:rsidR="007348C9" w:rsidRPr="00020A32" w:rsidRDefault="007348C9" w:rsidP="00A36D39">
            <w:pPr>
              <w:pStyle w:val="TableParagraph"/>
              <w:spacing w:line="227" w:lineRule="exact"/>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29</w:t>
            </w:r>
          </w:p>
        </w:tc>
        <w:tc>
          <w:tcPr>
            <w:tcW w:w="1166" w:type="dxa"/>
            <w:tcBorders>
              <w:bottom w:val="single" w:sz="6" w:space="0" w:color="000000"/>
            </w:tcBorders>
            <w:shd w:val="clear" w:color="auto" w:fill="auto"/>
          </w:tcPr>
          <w:p w14:paraId="6DE1BD89" w14:textId="77777777" w:rsidR="007348C9" w:rsidRPr="00020A32" w:rsidRDefault="007348C9" w:rsidP="00A36D39">
            <w:pPr>
              <w:pStyle w:val="TableParagraph"/>
              <w:spacing w:line="227" w:lineRule="exact"/>
              <w:ind w:right="79"/>
              <w:rPr>
                <w:rFonts w:eastAsia="Calibri"/>
                <w:sz w:val="20"/>
              </w:rPr>
            </w:pPr>
            <w:r w:rsidRPr="00020A32">
              <w:rPr>
                <w:rFonts w:eastAsia="Calibri"/>
                <w:sz w:val="20"/>
              </w:rPr>
              <w:t>106.250000</w:t>
            </w:r>
          </w:p>
        </w:tc>
        <w:tc>
          <w:tcPr>
            <w:tcW w:w="1066" w:type="dxa"/>
            <w:tcBorders>
              <w:bottom w:val="single" w:sz="6" w:space="0" w:color="000000"/>
            </w:tcBorders>
            <w:shd w:val="clear" w:color="auto" w:fill="auto"/>
          </w:tcPr>
          <w:p w14:paraId="08312177" w14:textId="77777777" w:rsidR="007348C9" w:rsidRPr="00020A32" w:rsidRDefault="007348C9" w:rsidP="00A36D39">
            <w:pPr>
              <w:pStyle w:val="TableParagraph"/>
              <w:spacing w:line="227" w:lineRule="exact"/>
              <w:ind w:left="84" w:right="81"/>
              <w:rPr>
                <w:rFonts w:eastAsia="Calibri"/>
                <w:sz w:val="20"/>
              </w:rPr>
            </w:pPr>
            <w:r w:rsidRPr="00020A32">
              <w:rPr>
                <w:rFonts w:eastAsia="Calibri"/>
                <w:sz w:val="20"/>
              </w:rPr>
              <w:t>52.816667</w:t>
            </w:r>
          </w:p>
        </w:tc>
      </w:tr>
      <w:tr w:rsidR="00020A32" w:rsidRPr="00020A32" w14:paraId="4A9FC3B2" w14:textId="77777777" w:rsidTr="00A36D39">
        <w:trPr>
          <w:trHeight w:val="251"/>
        </w:trPr>
        <w:tc>
          <w:tcPr>
            <w:tcW w:w="523" w:type="dxa"/>
            <w:tcBorders>
              <w:top w:val="single" w:sz="6" w:space="0" w:color="000000"/>
            </w:tcBorders>
            <w:shd w:val="clear" w:color="auto" w:fill="auto"/>
          </w:tcPr>
          <w:p w14:paraId="51733602" w14:textId="77777777" w:rsidR="007348C9" w:rsidRPr="00020A32" w:rsidRDefault="007348C9" w:rsidP="00A36D39">
            <w:pPr>
              <w:pStyle w:val="TableParagraph"/>
              <w:spacing w:before="3"/>
              <w:ind w:left="160"/>
              <w:rPr>
                <w:rFonts w:eastAsia="Calibri"/>
                <w:sz w:val="20"/>
              </w:rPr>
            </w:pPr>
            <w:r w:rsidRPr="00020A32">
              <w:rPr>
                <w:rFonts w:eastAsia="Calibri"/>
                <w:sz w:val="20"/>
              </w:rPr>
              <w:t>17</w:t>
            </w:r>
          </w:p>
        </w:tc>
        <w:tc>
          <w:tcPr>
            <w:tcW w:w="749" w:type="dxa"/>
            <w:tcBorders>
              <w:top w:val="single" w:sz="6" w:space="0" w:color="000000"/>
            </w:tcBorders>
            <w:shd w:val="clear" w:color="auto" w:fill="auto"/>
          </w:tcPr>
          <w:p w14:paraId="4BEBDE7E" w14:textId="77777777" w:rsidR="007348C9" w:rsidRPr="00020A32" w:rsidRDefault="007348C9" w:rsidP="00A36D39">
            <w:pPr>
              <w:pStyle w:val="TableParagraph"/>
              <w:spacing w:before="3"/>
              <w:ind w:left="285"/>
              <w:rPr>
                <w:rFonts w:eastAsia="Calibri"/>
                <w:sz w:val="20"/>
              </w:rPr>
            </w:pPr>
            <w:r w:rsidRPr="00020A32">
              <w:rPr>
                <w:rFonts w:eastAsia="Calibri"/>
                <w:w w:val="99"/>
                <w:sz w:val="20"/>
              </w:rPr>
              <w:t>М</w:t>
            </w:r>
          </w:p>
        </w:tc>
        <w:tc>
          <w:tcPr>
            <w:tcW w:w="1904" w:type="dxa"/>
            <w:tcBorders>
              <w:top w:val="single" w:sz="6" w:space="0" w:color="000000"/>
            </w:tcBorders>
            <w:shd w:val="clear" w:color="auto" w:fill="auto"/>
          </w:tcPr>
          <w:p w14:paraId="32C3539A" w14:textId="77777777" w:rsidR="007348C9" w:rsidRPr="00020A32" w:rsidRDefault="007348C9" w:rsidP="00A36D39">
            <w:pPr>
              <w:pStyle w:val="TableParagraph"/>
              <w:spacing w:before="3"/>
              <w:ind w:left="100" w:right="95"/>
              <w:rPr>
                <w:rFonts w:eastAsia="Calibri"/>
                <w:sz w:val="20"/>
              </w:rPr>
            </w:pPr>
            <w:r w:rsidRPr="00020A32">
              <w:rPr>
                <w:rFonts w:eastAsia="Calibri"/>
                <w:sz w:val="20"/>
              </w:rPr>
              <w:t>Бугульдейское</w:t>
            </w:r>
          </w:p>
        </w:tc>
        <w:tc>
          <w:tcPr>
            <w:tcW w:w="1923" w:type="dxa"/>
            <w:tcBorders>
              <w:top w:val="single" w:sz="6" w:space="0" w:color="000000"/>
            </w:tcBorders>
            <w:shd w:val="clear" w:color="auto" w:fill="auto"/>
          </w:tcPr>
          <w:p w14:paraId="0A6B0DE5" w14:textId="77777777" w:rsidR="007348C9" w:rsidRPr="00020A32" w:rsidRDefault="007348C9" w:rsidP="00A36D39">
            <w:pPr>
              <w:pStyle w:val="TableParagraph"/>
              <w:spacing w:before="3"/>
              <w:ind w:right="78"/>
              <w:rPr>
                <w:rFonts w:eastAsia="Calibri"/>
                <w:sz w:val="20"/>
              </w:rPr>
            </w:pPr>
            <w:r w:rsidRPr="00020A32">
              <w:rPr>
                <w:rFonts w:eastAsia="Calibri"/>
                <w:sz w:val="20"/>
              </w:rPr>
              <w:t>мрамор</w:t>
            </w:r>
          </w:p>
        </w:tc>
        <w:tc>
          <w:tcPr>
            <w:tcW w:w="994" w:type="dxa"/>
            <w:tcBorders>
              <w:top w:val="single" w:sz="6" w:space="0" w:color="000000"/>
            </w:tcBorders>
            <w:shd w:val="clear" w:color="auto" w:fill="auto"/>
          </w:tcPr>
          <w:p w14:paraId="4800C097" w14:textId="77777777" w:rsidR="007348C9" w:rsidRPr="00020A32" w:rsidRDefault="007348C9" w:rsidP="00A36D39">
            <w:pPr>
              <w:pStyle w:val="TableParagraph"/>
              <w:spacing w:before="3"/>
              <w:ind w:left="109" w:right="105"/>
              <w:rPr>
                <w:rFonts w:eastAsia="Calibri"/>
                <w:sz w:val="20"/>
              </w:rPr>
            </w:pPr>
            <w:r w:rsidRPr="00020A32">
              <w:rPr>
                <w:rFonts w:eastAsia="Calibri"/>
                <w:sz w:val="20"/>
              </w:rPr>
              <w:t>Б-6</w:t>
            </w:r>
          </w:p>
        </w:tc>
        <w:tc>
          <w:tcPr>
            <w:tcW w:w="1023" w:type="dxa"/>
            <w:tcBorders>
              <w:top w:val="single" w:sz="6" w:space="0" w:color="000000"/>
            </w:tcBorders>
            <w:shd w:val="clear" w:color="auto" w:fill="auto"/>
          </w:tcPr>
          <w:p w14:paraId="5FE935BF" w14:textId="77777777" w:rsidR="007348C9" w:rsidRPr="00020A32" w:rsidRDefault="007348C9" w:rsidP="00A36D39">
            <w:pPr>
              <w:pStyle w:val="TableParagraph"/>
              <w:spacing w:before="3"/>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35</w:t>
            </w:r>
          </w:p>
        </w:tc>
        <w:tc>
          <w:tcPr>
            <w:tcW w:w="1166" w:type="dxa"/>
            <w:tcBorders>
              <w:top w:val="single" w:sz="6" w:space="0" w:color="000000"/>
            </w:tcBorders>
            <w:shd w:val="clear" w:color="auto" w:fill="auto"/>
          </w:tcPr>
          <w:p w14:paraId="10BFD8E0" w14:textId="77777777" w:rsidR="007348C9" w:rsidRPr="00020A32" w:rsidRDefault="007348C9" w:rsidP="00A36D39">
            <w:pPr>
              <w:pStyle w:val="TableParagraph"/>
              <w:spacing w:before="3"/>
              <w:ind w:right="79"/>
              <w:rPr>
                <w:rFonts w:eastAsia="Calibri"/>
                <w:sz w:val="20"/>
              </w:rPr>
            </w:pPr>
            <w:r w:rsidRPr="00020A32">
              <w:rPr>
                <w:rFonts w:eastAsia="Calibri"/>
                <w:sz w:val="20"/>
              </w:rPr>
              <w:t>106.083333</w:t>
            </w:r>
          </w:p>
        </w:tc>
        <w:tc>
          <w:tcPr>
            <w:tcW w:w="1066" w:type="dxa"/>
            <w:tcBorders>
              <w:top w:val="single" w:sz="6" w:space="0" w:color="000000"/>
            </w:tcBorders>
            <w:shd w:val="clear" w:color="auto" w:fill="auto"/>
          </w:tcPr>
          <w:p w14:paraId="2AEFBFD9" w14:textId="77777777" w:rsidR="007348C9" w:rsidRPr="00020A32" w:rsidRDefault="007348C9" w:rsidP="00A36D39">
            <w:pPr>
              <w:pStyle w:val="TableParagraph"/>
              <w:spacing w:before="3"/>
              <w:ind w:left="84" w:right="81"/>
              <w:rPr>
                <w:rFonts w:eastAsia="Calibri"/>
                <w:sz w:val="20"/>
              </w:rPr>
            </w:pPr>
            <w:r w:rsidRPr="00020A32">
              <w:rPr>
                <w:rFonts w:eastAsia="Calibri"/>
                <w:sz w:val="20"/>
              </w:rPr>
              <w:t>52.566667</w:t>
            </w:r>
          </w:p>
        </w:tc>
      </w:tr>
      <w:tr w:rsidR="00020A32" w:rsidRPr="00020A32" w14:paraId="20B3765F" w14:textId="77777777" w:rsidTr="00A36D39">
        <w:trPr>
          <w:trHeight w:val="256"/>
        </w:trPr>
        <w:tc>
          <w:tcPr>
            <w:tcW w:w="523" w:type="dxa"/>
            <w:shd w:val="clear" w:color="auto" w:fill="auto"/>
          </w:tcPr>
          <w:p w14:paraId="6E2351A9" w14:textId="77777777" w:rsidR="007348C9" w:rsidRPr="00020A32" w:rsidRDefault="007348C9" w:rsidP="00A36D39">
            <w:pPr>
              <w:pStyle w:val="TableParagraph"/>
              <w:spacing w:before="7"/>
              <w:ind w:left="160"/>
              <w:rPr>
                <w:rFonts w:eastAsia="Calibri"/>
                <w:sz w:val="20"/>
              </w:rPr>
            </w:pPr>
            <w:r w:rsidRPr="00020A32">
              <w:rPr>
                <w:rFonts w:eastAsia="Calibri"/>
                <w:sz w:val="20"/>
              </w:rPr>
              <w:t>18</w:t>
            </w:r>
          </w:p>
        </w:tc>
        <w:tc>
          <w:tcPr>
            <w:tcW w:w="749" w:type="dxa"/>
            <w:shd w:val="clear" w:color="auto" w:fill="auto"/>
          </w:tcPr>
          <w:p w14:paraId="5C00C3F8" w14:textId="77777777" w:rsidR="007348C9" w:rsidRPr="00020A32" w:rsidRDefault="007348C9" w:rsidP="00A36D39">
            <w:pPr>
              <w:pStyle w:val="TableParagraph"/>
              <w:spacing w:before="7"/>
              <w:ind w:left="285"/>
              <w:rPr>
                <w:rFonts w:eastAsia="Calibri"/>
                <w:sz w:val="20"/>
              </w:rPr>
            </w:pPr>
            <w:r w:rsidRPr="00020A32">
              <w:rPr>
                <w:rFonts w:eastAsia="Calibri"/>
                <w:w w:val="99"/>
                <w:sz w:val="20"/>
              </w:rPr>
              <w:t>М</w:t>
            </w:r>
          </w:p>
        </w:tc>
        <w:tc>
          <w:tcPr>
            <w:tcW w:w="1904" w:type="dxa"/>
            <w:shd w:val="clear" w:color="auto" w:fill="auto"/>
          </w:tcPr>
          <w:p w14:paraId="246AD970" w14:textId="77777777" w:rsidR="007348C9" w:rsidRPr="00020A32" w:rsidRDefault="007348C9" w:rsidP="00A36D39">
            <w:pPr>
              <w:pStyle w:val="TableParagraph"/>
              <w:spacing w:before="7"/>
              <w:ind w:left="98" w:right="95"/>
              <w:rPr>
                <w:rFonts w:eastAsia="Calibri"/>
                <w:sz w:val="20"/>
              </w:rPr>
            </w:pPr>
            <w:r w:rsidRPr="00020A32">
              <w:rPr>
                <w:rFonts w:eastAsia="Calibri"/>
                <w:sz w:val="20"/>
              </w:rPr>
              <w:t>Горхонское</w:t>
            </w:r>
          </w:p>
        </w:tc>
        <w:tc>
          <w:tcPr>
            <w:tcW w:w="1923" w:type="dxa"/>
            <w:shd w:val="clear" w:color="auto" w:fill="auto"/>
          </w:tcPr>
          <w:p w14:paraId="32245715" w14:textId="77777777" w:rsidR="007348C9" w:rsidRPr="00020A32" w:rsidRDefault="007348C9" w:rsidP="00A36D39">
            <w:pPr>
              <w:pStyle w:val="TableParagraph"/>
              <w:spacing w:before="7"/>
              <w:ind w:right="78"/>
              <w:rPr>
                <w:rFonts w:eastAsia="Calibri"/>
                <w:sz w:val="20"/>
              </w:rPr>
            </w:pPr>
            <w:r w:rsidRPr="00020A32">
              <w:rPr>
                <w:rFonts w:eastAsia="Calibri"/>
                <w:sz w:val="20"/>
              </w:rPr>
              <w:t>мрамор</w:t>
            </w:r>
          </w:p>
        </w:tc>
        <w:tc>
          <w:tcPr>
            <w:tcW w:w="994" w:type="dxa"/>
            <w:shd w:val="clear" w:color="auto" w:fill="auto"/>
          </w:tcPr>
          <w:p w14:paraId="372D9FB7" w14:textId="77777777" w:rsidR="007348C9" w:rsidRPr="00020A32" w:rsidRDefault="007348C9" w:rsidP="00A36D39">
            <w:pPr>
              <w:pStyle w:val="TableParagraph"/>
              <w:spacing w:before="7"/>
              <w:ind w:left="112" w:right="102"/>
              <w:rPr>
                <w:rFonts w:eastAsia="Calibri"/>
                <w:sz w:val="20"/>
              </w:rPr>
            </w:pPr>
            <w:r w:rsidRPr="00020A32">
              <w:rPr>
                <w:rFonts w:eastAsia="Calibri"/>
                <w:sz w:val="20"/>
              </w:rPr>
              <w:t>Б-1072</w:t>
            </w:r>
          </w:p>
        </w:tc>
        <w:tc>
          <w:tcPr>
            <w:tcW w:w="1023" w:type="dxa"/>
            <w:shd w:val="clear" w:color="auto" w:fill="auto"/>
          </w:tcPr>
          <w:p w14:paraId="6C54F636" w14:textId="77777777" w:rsidR="007348C9" w:rsidRPr="00020A32" w:rsidRDefault="007348C9" w:rsidP="00A36D39">
            <w:pPr>
              <w:pStyle w:val="TableParagraph"/>
              <w:spacing w:before="7"/>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29</w:t>
            </w:r>
          </w:p>
        </w:tc>
        <w:tc>
          <w:tcPr>
            <w:tcW w:w="1166" w:type="dxa"/>
            <w:shd w:val="clear" w:color="auto" w:fill="auto"/>
          </w:tcPr>
          <w:p w14:paraId="12766171" w14:textId="77777777" w:rsidR="007348C9" w:rsidRPr="00020A32" w:rsidRDefault="007348C9" w:rsidP="00A36D39">
            <w:pPr>
              <w:pStyle w:val="TableParagraph"/>
              <w:spacing w:before="7"/>
              <w:ind w:right="79"/>
              <w:rPr>
                <w:rFonts w:eastAsia="Calibri"/>
                <w:sz w:val="20"/>
              </w:rPr>
            </w:pPr>
            <w:r w:rsidRPr="00020A32">
              <w:rPr>
                <w:rFonts w:eastAsia="Calibri"/>
                <w:sz w:val="20"/>
              </w:rPr>
              <w:t>106.500000</w:t>
            </w:r>
          </w:p>
        </w:tc>
        <w:tc>
          <w:tcPr>
            <w:tcW w:w="1066" w:type="dxa"/>
            <w:shd w:val="clear" w:color="auto" w:fill="auto"/>
          </w:tcPr>
          <w:p w14:paraId="6284EE36" w14:textId="77777777" w:rsidR="007348C9" w:rsidRPr="00020A32" w:rsidRDefault="007348C9" w:rsidP="00A36D39">
            <w:pPr>
              <w:pStyle w:val="TableParagraph"/>
              <w:spacing w:before="7"/>
              <w:ind w:left="84" w:right="81"/>
              <w:rPr>
                <w:rFonts w:eastAsia="Calibri"/>
                <w:sz w:val="20"/>
              </w:rPr>
            </w:pPr>
            <w:r w:rsidRPr="00020A32">
              <w:rPr>
                <w:rFonts w:eastAsia="Calibri"/>
                <w:sz w:val="20"/>
              </w:rPr>
              <w:t>52.816667</w:t>
            </w:r>
          </w:p>
        </w:tc>
      </w:tr>
      <w:tr w:rsidR="00020A32" w:rsidRPr="00020A32" w14:paraId="2F09F227" w14:textId="77777777" w:rsidTr="00A36D39">
        <w:trPr>
          <w:trHeight w:val="253"/>
        </w:trPr>
        <w:tc>
          <w:tcPr>
            <w:tcW w:w="523" w:type="dxa"/>
            <w:shd w:val="clear" w:color="auto" w:fill="auto"/>
          </w:tcPr>
          <w:p w14:paraId="1FD0CB71" w14:textId="77777777" w:rsidR="007348C9" w:rsidRPr="00020A32" w:rsidRDefault="007348C9" w:rsidP="00A36D39">
            <w:pPr>
              <w:pStyle w:val="TableParagraph"/>
              <w:ind w:left="160"/>
              <w:rPr>
                <w:rFonts w:eastAsia="Calibri"/>
                <w:sz w:val="20"/>
              </w:rPr>
            </w:pPr>
            <w:r w:rsidRPr="00020A32">
              <w:rPr>
                <w:rFonts w:eastAsia="Calibri"/>
                <w:sz w:val="20"/>
              </w:rPr>
              <w:t>19</w:t>
            </w:r>
          </w:p>
        </w:tc>
        <w:tc>
          <w:tcPr>
            <w:tcW w:w="749" w:type="dxa"/>
            <w:shd w:val="clear" w:color="auto" w:fill="auto"/>
          </w:tcPr>
          <w:p w14:paraId="281978FB" w14:textId="77777777" w:rsidR="007348C9" w:rsidRPr="00020A32" w:rsidRDefault="007348C9" w:rsidP="00A36D39">
            <w:pPr>
              <w:pStyle w:val="TableParagraph"/>
              <w:ind w:left="302"/>
              <w:rPr>
                <w:rFonts w:eastAsia="Calibri"/>
                <w:sz w:val="20"/>
              </w:rPr>
            </w:pPr>
            <w:r w:rsidRPr="00020A32">
              <w:rPr>
                <w:rFonts w:eastAsia="Calibri"/>
                <w:w w:val="99"/>
                <w:sz w:val="20"/>
              </w:rPr>
              <w:t>П</w:t>
            </w:r>
          </w:p>
        </w:tc>
        <w:tc>
          <w:tcPr>
            <w:tcW w:w="1904" w:type="dxa"/>
            <w:shd w:val="clear" w:color="auto" w:fill="auto"/>
          </w:tcPr>
          <w:p w14:paraId="7443013C" w14:textId="77777777" w:rsidR="007348C9" w:rsidRPr="00020A32" w:rsidRDefault="007348C9" w:rsidP="00A36D39">
            <w:pPr>
              <w:pStyle w:val="TableParagraph"/>
              <w:ind w:left="97" w:right="95"/>
              <w:rPr>
                <w:rFonts w:eastAsia="Calibri"/>
                <w:sz w:val="20"/>
              </w:rPr>
            </w:pPr>
            <w:r w:rsidRPr="00020A32">
              <w:rPr>
                <w:rFonts w:eastAsia="Calibri"/>
                <w:sz w:val="20"/>
              </w:rPr>
              <w:t>Загалмайское</w:t>
            </w:r>
          </w:p>
        </w:tc>
        <w:tc>
          <w:tcPr>
            <w:tcW w:w="1923" w:type="dxa"/>
            <w:shd w:val="clear" w:color="auto" w:fill="auto"/>
          </w:tcPr>
          <w:p w14:paraId="499342A6" w14:textId="77777777" w:rsidR="007348C9" w:rsidRPr="00020A32" w:rsidRDefault="007348C9" w:rsidP="00A36D39">
            <w:pPr>
              <w:pStyle w:val="TableParagraph"/>
              <w:ind w:right="84"/>
              <w:rPr>
                <w:rFonts w:eastAsia="Calibri"/>
                <w:sz w:val="20"/>
              </w:rPr>
            </w:pPr>
            <w:r w:rsidRPr="00020A32">
              <w:rPr>
                <w:rFonts w:eastAsia="Calibri"/>
                <w:sz w:val="20"/>
              </w:rPr>
              <w:t>глина</w:t>
            </w:r>
          </w:p>
        </w:tc>
        <w:tc>
          <w:tcPr>
            <w:tcW w:w="994" w:type="dxa"/>
            <w:shd w:val="clear" w:color="auto" w:fill="auto"/>
          </w:tcPr>
          <w:p w14:paraId="3170AADB" w14:textId="77777777" w:rsidR="007348C9" w:rsidRPr="00020A32" w:rsidRDefault="007348C9" w:rsidP="00A36D39">
            <w:pPr>
              <w:pStyle w:val="TableParagraph"/>
              <w:ind w:left="112" w:right="104"/>
              <w:rPr>
                <w:rFonts w:eastAsia="Calibri"/>
                <w:sz w:val="20"/>
              </w:rPr>
            </w:pPr>
            <w:r w:rsidRPr="00020A32">
              <w:rPr>
                <w:rFonts w:eastAsia="Calibri"/>
                <w:sz w:val="20"/>
              </w:rPr>
              <w:t>Г-2-160</w:t>
            </w:r>
          </w:p>
        </w:tc>
        <w:tc>
          <w:tcPr>
            <w:tcW w:w="1023" w:type="dxa"/>
            <w:shd w:val="clear" w:color="auto" w:fill="auto"/>
          </w:tcPr>
          <w:p w14:paraId="4A575126" w14:textId="77777777" w:rsidR="007348C9" w:rsidRPr="00020A32" w:rsidRDefault="007348C9" w:rsidP="00A36D39">
            <w:pPr>
              <w:pStyle w:val="TableParagraph"/>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29</w:t>
            </w:r>
          </w:p>
        </w:tc>
        <w:tc>
          <w:tcPr>
            <w:tcW w:w="1166" w:type="dxa"/>
            <w:shd w:val="clear" w:color="auto" w:fill="auto"/>
          </w:tcPr>
          <w:p w14:paraId="12D1047C" w14:textId="77777777" w:rsidR="007348C9" w:rsidRPr="00020A32" w:rsidRDefault="007348C9" w:rsidP="00A36D39">
            <w:pPr>
              <w:pStyle w:val="TableParagraph"/>
              <w:ind w:right="79"/>
              <w:rPr>
                <w:rFonts w:eastAsia="Calibri"/>
                <w:sz w:val="20"/>
              </w:rPr>
            </w:pPr>
            <w:r w:rsidRPr="00020A32">
              <w:rPr>
                <w:rFonts w:eastAsia="Calibri"/>
                <w:sz w:val="20"/>
              </w:rPr>
              <w:t>106.733333</w:t>
            </w:r>
          </w:p>
        </w:tc>
        <w:tc>
          <w:tcPr>
            <w:tcW w:w="1066" w:type="dxa"/>
            <w:shd w:val="clear" w:color="auto" w:fill="auto"/>
          </w:tcPr>
          <w:p w14:paraId="77A5CF2D" w14:textId="77777777" w:rsidR="007348C9" w:rsidRPr="00020A32" w:rsidRDefault="007348C9" w:rsidP="00A36D39">
            <w:pPr>
              <w:pStyle w:val="TableParagraph"/>
              <w:ind w:left="84" w:right="81"/>
              <w:rPr>
                <w:rFonts w:eastAsia="Calibri"/>
                <w:sz w:val="20"/>
              </w:rPr>
            </w:pPr>
            <w:r w:rsidRPr="00020A32">
              <w:rPr>
                <w:rFonts w:eastAsia="Calibri"/>
                <w:sz w:val="20"/>
              </w:rPr>
              <w:t>52.916667</w:t>
            </w:r>
          </w:p>
        </w:tc>
      </w:tr>
      <w:tr w:rsidR="00020A32" w:rsidRPr="00020A32" w14:paraId="3621B095" w14:textId="77777777" w:rsidTr="00A36D39">
        <w:trPr>
          <w:trHeight w:val="460"/>
        </w:trPr>
        <w:tc>
          <w:tcPr>
            <w:tcW w:w="523" w:type="dxa"/>
            <w:shd w:val="clear" w:color="auto" w:fill="auto"/>
          </w:tcPr>
          <w:p w14:paraId="2B9B7EF0" w14:textId="77777777" w:rsidR="007348C9" w:rsidRPr="00020A32" w:rsidRDefault="007348C9" w:rsidP="00A36D39">
            <w:pPr>
              <w:pStyle w:val="TableParagraph"/>
              <w:spacing w:before="108"/>
              <w:ind w:left="160"/>
              <w:rPr>
                <w:rFonts w:eastAsia="Calibri"/>
                <w:sz w:val="20"/>
              </w:rPr>
            </w:pPr>
            <w:r w:rsidRPr="00020A32">
              <w:rPr>
                <w:rFonts w:eastAsia="Calibri"/>
                <w:sz w:val="20"/>
              </w:rPr>
              <w:t>20</w:t>
            </w:r>
          </w:p>
        </w:tc>
        <w:tc>
          <w:tcPr>
            <w:tcW w:w="749" w:type="dxa"/>
            <w:shd w:val="clear" w:color="auto" w:fill="auto"/>
          </w:tcPr>
          <w:p w14:paraId="07617C95" w14:textId="77777777" w:rsidR="007348C9" w:rsidRPr="00020A32" w:rsidRDefault="007348C9" w:rsidP="00A36D39">
            <w:pPr>
              <w:pStyle w:val="TableParagraph"/>
              <w:spacing w:before="108"/>
              <w:ind w:left="302"/>
              <w:rPr>
                <w:rFonts w:eastAsia="Calibri"/>
                <w:sz w:val="20"/>
              </w:rPr>
            </w:pPr>
            <w:r w:rsidRPr="00020A32">
              <w:rPr>
                <w:rFonts w:eastAsia="Calibri"/>
                <w:w w:val="99"/>
                <w:sz w:val="20"/>
              </w:rPr>
              <w:t>П</w:t>
            </w:r>
          </w:p>
        </w:tc>
        <w:tc>
          <w:tcPr>
            <w:tcW w:w="1904" w:type="dxa"/>
            <w:shd w:val="clear" w:color="auto" w:fill="auto"/>
          </w:tcPr>
          <w:p w14:paraId="41F506DE" w14:textId="77777777" w:rsidR="007348C9" w:rsidRPr="00020A32" w:rsidRDefault="007348C9" w:rsidP="00A36D39">
            <w:pPr>
              <w:pStyle w:val="TableParagraph"/>
              <w:spacing w:line="223" w:lineRule="exact"/>
              <w:ind w:left="100" w:right="94"/>
              <w:rPr>
                <w:rFonts w:eastAsia="Calibri"/>
                <w:sz w:val="20"/>
              </w:rPr>
            </w:pPr>
            <w:r w:rsidRPr="00020A32">
              <w:rPr>
                <w:rFonts w:eastAsia="Calibri"/>
                <w:sz w:val="20"/>
              </w:rPr>
              <w:t>Больше-</w:t>
            </w:r>
          </w:p>
          <w:p w14:paraId="701548F7" w14:textId="77777777" w:rsidR="007348C9" w:rsidRPr="00020A32" w:rsidRDefault="007348C9" w:rsidP="00A36D39">
            <w:pPr>
              <w:pStyle w:val="TableParagraph"/>
              <w:spacing w:line="217" w:lineRule="exact"/>
              <w:ind w:left="100" w:right="95"/>
              <w:rPr>
                <w:rFonts w:eastAsia="Calibri"/>
                <w:sz w:val="20"/>
              </w:rPr>
            </w:pPr>
            <w:r w:rsidRPr="00020A32">
              <w:rPr>
                <w:rFonts w:eastAsia="Calibri"/>
                <w:sz w:val="20"/>
              </w:rPr>
              <w:t>Бугульдейское</w:t>
            </w:r>
          </w:p>
        </w:tc>
        <w:tc>
          <w:tcPr>
            <w:tcW w:w="1923" w:type="dxa"/>
            <w:shd w:val="clear" w:color="auto" w:fill="auto"/>
          </w:tcPr>
          <w:p w14:paraId="7B9D0F28" w14:textId="77777777" w:rsidR="007348C9" w:rsidRPr="00020A32" w:rsidRDefault="007348C9" w:rsidP="00A36D39">
            <w:pPr>
              <w:pStyle w:val="TableParagraph"/>
              <w:spacing w:before="108"/>
              <w:ind w:left="86" w:right="84"/>
              <w:rPr>
                <w:rFonts w:eastAsia="Calibri"/>
                <w:sz w:val="20"/>
              </w:rPr>
            </w:pPr>
            <w:r w:rsidRPr="00020A32">
              <w:rPr>
                <w:rFonts w:eastAsia="Calibri"/>
                <w:sz w:val="20"/>
              </w:rPr>
              <w:t>железные</w:t>
            </w:r>
            <w:r w:rsidRPr="00020A32">
              <w:rPr>
                <w:rFonts w:eastAsia="Calibri"/>
                <w:spacing w:val="-2"/>
                <w:sz w:val="20"/>
              </w:rPr>
              <w:t xml:space="preserve"> </w:t>
            </w:r>
            <w:r w:rsidRPr="00020A32">
              <w:rPr>
                <w:rFonts w:eastAsia="Calibri"/>
                <w:sz w:val="20"/>
              </w:rPr>
              <w:t>руды</w:t>
            </w:r>
          </w:p>
        </w:tc>
        <w:tc>
          <w:tcPr>
            <w:tcW w:w="994" w:type="dxa"/>
            <w:shd w:val="clear" w:color="auto" w:fill="auto"/>
          </w:tcPr>
          <w:p w14:paraId="535B733B" w14:textId="77777777" w:rsidR="007348C9" w:rsidRPr="00020A32" w:rsidRDefault="007348C9" w:rsidP="00A36D39">
            <w:pPr>
              <w:pStyle w:val="TableParagraph"/>
              <w:spacing w:before="108"/>
              <w:ind w:left="112" w:right="104"/>
              <w:rPr>
                <w:rFonts w:eastAsia="Calibri"/>
                <w:sz w:val="20"/>
              </w:rPr>
            </w:pPr>
            <w:r w:rsidRPr="00020A32">
              <w:rPr>
                <w:rFonts w:eastAsia="Calibri"/>
                <w:sz w:val="20"/>
              </w:rPr>
              <w:t>Г-1-183</w:t>
            </w:r>
          </w:p>
        </w:tc>
        <w:tc>
          <w:tcPr>
            <w:tcW w:w="1023" w:type="dxa"/>
            <w:shd w:val="clear" w:color="auto" w:fill="auto"/>
          </w:tcPr>
          <w:p w14:paraId="76608874" w14:textId="77777777" w:rsidR="007348C9" w:rsidRPr="00020A32" w:rsidRDefault="007348C9" w:rsidP="00A36D39">
            <w:pPr>
              <w:pStyle w:val="TableParagraph"/>
              <w:spacing w:before="108"/>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35</w:t>
            </w:r>
          </w:p>
        </w:tc>
        <w:tc>
          <w:tcPr>
            <w:tcW w:w="1166" w:type="dxa"/>
            <w:shd w:val="clear" w:color="auto" w:fill="auto"/>
          </w:tcPr>
          <w:p w14:paraId="705FCB2A" w14:textId="77777777" w:rsidR="007348C9" w:rsidRPr="00020A32" w:rsidRDefault="007348C9" w:rsidP="00A36D39">
            <w:pPr>
              <w:pStyle w:val="TableParagraph"/>
              <w:spacing w:before="108"/>
              <w:ind w:right="79"/>
              <w:rPr>
                <w:rFonts w:eastAsia="Calibri"/>
                <w:sz w:val="20"/>
              </w:rPr>
            </w:pPr>
            <w:r w:rsidRPr="00020A32">
              <w:rPr>
                <w:rFonts w:eastAsia="Calibri"/>
                <w:sz w:val="20"/>
              </w:rPr>
              <w:t>106.066667</w:t>
            </w:r>
          </w:p>
        </w:tc>
        <w:tc>
          <w:tcPr>
            <w:tcW w:w="1066" w:type="dxa"/>
            <w:shd w:val="clear" w:color="auto" w:fill="auto"/>
          </w:tcPr>
          <w:p w14:paraId="2602025F" w14:textId="77777777" w:rsidR="007348C9" w:rsidRPr="00020A32" w:rsidRDefault="007348C9" w:rsidP="00A36D39">
            <w:pPr>
              <w:pStyle w:val="TableParagraph"/>
              <w:spacing w:before="108"/>
              <w:ind w:left="84" w:right="81"/>
              <w:rPr>
                <w:rFonts w:eastAsia="Calibri"/>
                <w:sz w:val="20"/>
              </w:rPr>
            </w:pPr>
            <w:r w:rsidRPr="00020A32">
              <w:rPr>
                <w:rFonts w:eastAsia="Calibri"/>
                <w:sz w:val="20"/>
              </w:rPr>
              <w:t>52.600000</w:t>
            </w:r>
          </w:p>
        </w:tc>
      </w:tr>
      <w:tr w:rsidR="00020A32" w:rsidRPr="00020A32" w14:paraId="71705033" w14:textId="77777777" w:rsidTr="00A36D39">
        <w:trPr>
          <w:trHeight w:val="690"/>
        </w:trPr>
        <w:tc>
          <w:tcPr>
            <w:tcW w:w="523" w:type="dxa"/>
            <w:shd w:val="clear" w:color="auto" w:fill="auto"/>
          </w:tcPr>
          <w:p w14:paraId="45801534" w14:textId="77777777" w:rsidR="007348C9" w:rsidRPr="00020A32" w:rsidRDefault="007348C9" w:rsidP="00A36D39">
            <w:pPr>
              <w:pStyle w:val="TableParagraph"/>
              <w:rPr>
                <w:rFonts w:eastAsia="Calibri"/>
                <w:sz w:val="19"/>
              </w:rPr>
            </w:pPr>
          </w:p>
          <w:p w14:paraId="5DBA33E5" w14:textId="77777777" w:rsidR="007348C9" w:rsidRPr="00020A32" w:rsidRDefault="007348C9" w:rsidP="00A36D39">
            <w:pPr>
              <w:pStyle w:val="TableParagraph"/>
              <w:ind w:left="160"/>
              <w:rPr>
                <w:rFonts w:eastAsia="Calibri"/>
                <w:sz w:val="20"/>
              </w:rPr>
            </w:pPr>
            <w:r w:rsidRPr="00020A32">
              <w:rPr>
                <w:rFonts w:eastAsia="Calibri"/>
                <w:sz w:val="20"/>
              </w:rPr>
              <w:t>21</w:t>
            </w:r>
          </w:p>
        </w:tc>
        <w:tc>
          <w:tcPr>
            <w:tcW w:w="749" w:type="dxa"/>
            <w:shd w:val="clear" w:color="auto" w:fill="auto"/>
          </w:tcPr>
          <w:p w14:paraId="4B65C762" w14:textId="77777777" w:rsidR="007348C9" w:rsidRPr="00020A32" w:rsidRDefault="007348C9" w:rsidP="00A36D39">
            <w:pPr>
              <w:pStyle w:val="TableParagraph"/>
              <w:rPr>
                <w:rFonts w:eastAsia="Calibri"/>
                <w:sz w:val="19"/>
              </w:rPr>
            </w:pPr>
          </w:p>
          <w:p w14:paraId="1A9EE9B9" w14:textId="77777777" w:rsidR="007348C9" w:rsidRPr="00020A32" w:rsidRDefault="007348C9" w:rsidP="00A36D39">
            <w:pPr>
              <w:pStyle w:val="TableParagraph"/>
              <w:ind w:left="302"/>
              <w:rPr>
                <w:rFonts w:eastAsia="Calibri"/>
                <w:sz w:val="20"/>
              </w:rPr>
            </w:pPr>
            <w:r w:rsidRPr="00020A32">
              <w:rPr>
                <w:rFonts w:eastAsia="Calibri"/>
                <w:w w:val="99"/>
                <w:sz w:val="20"/>
              </w:rPr>
              <w:t>П</w:t>
            </w:r>
          </w:p>
        </w:tc>
        <w:tc>
          <w:tcPr>
            <w:tcW w:w="1904" w:type="dxa"/>
            <w:shd w:val="clear" w:color="auto" w:fill="auto"/>
          </w:tcPr>
          <w:p w14:paraId="5D791FFE" w14:textId="77777777" w:rsidR="007348C9" w:rsidRPr="00020A32" w:rsidRDefault="007348C9" w:rsidP="00A36D39">
            <w:pPr>
              <w:pStyle w:val="TableParagraph"/>
              <w:ind w:left="335" w:right="261" w:hanging="60"/>
              <w:rPr>
                <w:rFonts w:eastAsia="Calibri"/>
                <w:sz w:val="20"/>
              </w:rPr>
            </w:pPr>
            <w:r w:rsidRPr="00020A32">
              <w:rPr>
                <w:rFonts w:eastAsia="Calibri"/>
                <w:spacing w:val="-1"/>
                <w:sz w:val="20"/>
              </w:rPr>
              <w:t xml:space="preserve">Будунское, </w:t>
            </w:r>
            <w:r w:rsidRPr="00020A32">
              <w:rPr>
                <w:rFonts w:eastAsia="Calibri"/>
                <w:sz w:val="20"/>
              </w:rPr>
              <w:t>мыс</w:t>
            </w:r>
            <w:r w:rsidRPr="00020A32">
              <w:rPr>
                <w:rFonts w:eastAsia="Calibri"/>
                <w:spacing w:val="-47"/>
                <w:sz w:val="20"/>
              </w:rPr>
              <w:t xml:space="preserve"> </w:t>
            </w:r>
            <w:r w:rsidRPr="00020A32">
              <w:rPr>
                <w:rFonts w:eastAsia="Calibri"/>
                <w:sz w:val="20"/>
              </w:rPr>
              <w:t>Будун</w:t>
            </w:r>
            <w:r w:rsidRPr="00020A32">
              <w:rPr>
                <w:rFonts w:eastAsia="Calibri"/>
                <w:spacing w:val="-5"/>
                <w:sz w:val="20"/>
              </w:rPr>
              <w:t xml:space="preserve"> </w:t>
            </w:r>
            <w:r w:rsidRPr="00020A32">
              <w:rPr>
                <w:rFonts w:eastAsia="Calibri"/>
                <w:sz w:val="20"/>
              </w:rPr>
              <w:t>острова</w:t>
            </w:r>
          </w:p>
          <w:p w14:paraId="0ACD3F8C" w14:textId="77777777" w:rsidR="007348C9" w:rsidRPr="00020A32" w:rsidRDefault="007348C9" w:rsidP="00A36D39">
            <w:pPr>
              <w:pStyle w:val="TableParagraph"/>
              <w:spacing w:line="217" w:lineRule="exact"/>
              <w:ind w:left="167"/>
              <w:rPr>
                <w:rFonts w:eastAsia="Calibri"/>
                <w:sz w:val="20"/>
              </w:rPr>
            </w:pPr>
            <w:r w:rsidRPr="00020A32">
              <w:rPr>
                <w:rFonts w:eastAsia="Calibri"/>
                <w:sz w:val="20"/>
              </w:rPr>
              <w:t>Ольхон</w:t>
            </w:r>
            <w:r w:rsidRPr="00020A32">
              <w:rPr>
                <w:rFonts w:eastAsia="Calibri"/>
                <w:spacing w:val="-3"/>
                <w:sz w:val="20"/>
              </w:rPr>
              <w:t xml:space="preserve"> </w:t>
            </w:r>
            <w:r w:rsidRPr="00020A32">
              <w:rPr>
                <w:rFonts w:eastAsia="Calibri"/>
                <w:sz w:val="20"/>
              </w:rPr>
              <w:t>оз. Байкал</w:t>
            </w:r>
          </w:p>
        </w:tc>
        <w:tc>
          <w:tcPr>
            <w:tcW w:w="1923" w:type="dxa"/>
            <w:shd w:val="clear" w:color="auto" w:fill="auto"/>
          </w:tcPr>
          <w:p w14:paraId="7F0BA364" w14:textId="77777777" w:rsidR="007348C9" w:rsidRPr="00020A32" w:rsidRDefault="007348C9" w:rsidP="00A36D39">
            <w:pPr>
              <w:pStyle w:val="TableParagraph"/>
              <w:rPr>
                <w:rFonts w:eastAsia="Calibri"/>
                <w:sz w:val="19"/>
              </w:rPr>
            </w:pPr>
          </w:p>
          <w:p w14:paraId="7C8822BE" w14:textId="77777777" w:rsidR="007348C9" w:rsidRPr="00020A32" w:rsidRDefault="007348C9" w:rsidP="00A36D39">
            <w:pPr>
              <w:pStyle w:val="TableParagraph"/>
              <w:ind w:right="82"/>
              <w:rPr>
                <w:rFonts w:eastAsia="Calibri"/>
                <w:sz w:val="20"/>
              </w:rPr>
            </w:pPr>
            <w:r w:rsidRPr="00020A32">
              <w:rPr>
                <w:rFonts w:eastAsia="Calibri"/>
                <w:sz w:val="20"/>
              </w:rPr>
              <w:t>корунд</w:t>
            </w:r>
          </w:p>
        </w:tc>
        <w:tc>
          <w:tcPr>
            <w:tcW w:w="994" w:type="dxa"/>
            <w:shd w:val="clear" w:color="auto" w:fill="auto"/>
          </w:tcPr>
          <w:p w14:paraId="0DA9D720" w14:textId="77777777" w:rsidR="007348C9" w:rsidRPr="00020A32" w:rsidRDefault="007348C9" w:rsidP="00A36D39">
            <w:pPr>
              <w:pStyle w:val="TableParagraph"/>
              <w:rPr>
                <w:rFonts w:eastAsia="Calibri"/>
                <w:sz w:val="19"/>
              </w:rPr>
            </w:pPr>
          </w:p>
          <w:p w14:paraId="47AEA318" w14:textId="77777777" w:rsidR="007348C9" w:rsidRPr="00020A32" w:rsidRDefault="007348C9" w:rsidP="00A36D39">
            <w:pPr>
              <w:pStyle w:val="TableParagraph"/>
              <w:ind w:left="107" w:right="105"/>
              <w:rPr>
                <w:rFonts w:eastAsia="Calibri"/>
                <w:sz w:val="20"/>
              </w:rPr>
            </w:pPr>
            <w:r w:rsidRPr="00020A32">
              <w:rPr>
                <w:rFonts w:eastAsia="Calibri"/>
                <w:sz w:val="20"/>
              </w:rPr>
              <w:t>Г-2-6</w:t>
            </w:r>
          </w:p>
        </w:tc>
        <w:tc>
          <w:tcPr>
            <w:tcW w:w="1023" w:type="dxa"/>
            <w:shd w:val="clear" w:color="auto" w:fill="auto"/>
          </w:tcPr>
          <w:p w14:paraId="11B3999A" w14:textId="77777777" w:rsidR="007348C9" w:rsidRPr="00020A32" w:rsidRDefault="007348C9" w:rsidP="00A36D39">
            <w:pPr>
              <w:pStyle w:val="TableParagraph"/>
              <w:rPr>
                <w:rFonts w:eastAsia="Calibri"/>
                <w:sz w:val="19"/>
              </w:rPr>
            </w:pPr>
          </w:p>
          <w:p w14:paraId="3218602B" w14:textId="77777777" w:rsidR="007348C9" w:rsidRPr="00020A32" w:rsidRDefault="007348C9" w:rsidP="00A36D39">
            <w:pPr>
              <w:pStyle w:val="TableParagraph"/>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30</w:t>
            </w:r>
          </w:p>
        </w:tc>
        <w:tc>
          <w:tcPr>
            <w:tcW w:w="1166" w:type="dxa"/>
            <w:shd w:val="clear" w:color="auto" w:fill="auto"/>
          </w:tcPr>
          <w:p w14:paraId="6C2E2670" w14:textId="77777777" w:rsidR="007348C9" w:rsidRPr="00020A32" w:rsidRDefault="007348C9" w:rsidP="00A36D39">
            <w:pPr>
              <w:pStyle w:val="TableParagraph"/>
              <w:rPr>
                <w:rFonts w:eastAsia="Calibri"/>
                <w:sz w:val="19"/>
              </w:rPr>
            </w:pPr>
          </w:p>
          <w:p w14:paraId="41858834" w14:textId="77777777" w:rsidR="007348C9" w:rsidRPr="00020A32" w:rsidRDefault="007348C9" w:rsidP="00A36D39">
            <w:pPr>
              <w:pStyle w:val="TableParagraph"/>
              <w:ind w:right="79"/>
              <w:rPr>
                <w:rFonts w:eastAsia="Calibri"/>
                <w:sz w:val="20"/>
              </w:rPr>
            </w:pPr>
            <w:r w:rsidRPr="00020A32">
              <w:rPr>
                <w:rFonts w:eastAsia="Calibri"/>
                <w:sz w:val="20"/>
              </w:rPr>
              <w:t>107.500000</w:t>
            </w:r>
          </w:p>
        </w:tc>
        <w:tc>
          <w:tcPr>
            <w:tcW w:w="1066" w:type="dxa"/>
            <w:shd w:val="clear" w:color="auto" w:fill="auto"/>
          </w:tcPr>
          <w:p w14:paraId="3AC713EC" w14:textId="77777777" w:rsidR="007348C9" w:rsidRPr="00020A32" w:rsidRDefault="007348C9" w:rsidP="00A36D39">
            <w:pPr>
              <w:pStyle w:val="TableParagraph"/>
              <w:rPr>
                <w:rFonts w:eastAsia="Calibri"/>
                <w:sz w:val="19"/>
              </w:rPr>
            </w:pPr>
          </w:p>
          <w:p w14:paraId="02542732" w14:textId="77777777" w:rsidR="007348C9" w:rsidRPr="00020A32" w:rsidRDefault="007348C9" w:rsidP="00A36D39">
            <w:pPr>
              <w:pStyle w:val="TableParagraph"/>
              <w:ind w:left="84" w:right="81"/>
              <w:rPr>
                <w:rFonts w:eastAsia="Calibri"/>
                <w:sz w:val="20"/>
              </w:rPr>
            </w:pPr>
            <w:r w:rsidRPr="00020A32">
              <w:rPr>
                <w:rFonts w:eastAsia="Calibri"/>
                <w:sz w:val="20"/>
              </w:rPr>
              <w:t>53.266667</w:t>
            </w:r>
          </w:p>
        </w:tc>
      </w:tr>
      <w:tr w:rsidR="00020A32" w:rsidRPr="00020A32" w14:paraId="4C73264E" w14:textId="77777777" w:rsidTr="00A36D39">
        <w:trPr>
          <w:trHeight w:val="253"/>
        </w:trPr>
        <w:tc>
          <w:tcPr>
            <w:tcW w:w="523" w:type="dxa"/>
            <w:shd w:val="clear" w:color="auto" w:fill="auto"/>
          </w:tcPr>
          <w:p w14:paraId="7CC1A6B8" w14:textId="77777777" w:rsidR="007348C9" w:rsidRPr="00020A32" w:rsidRDefault="007348C9" w:rsidP="00A36D39">
            <w:pPr>
              <w:pStyle w:val="TableParagraph"/>
              <w:ind w:left="160"/>
              <w:rPr>
                <w:rFonts w:eastAsia="Calibri"/>
                <w:sz w:val="20"/>
              </w:rPr>
            </w:pPr>
            <w:r w:rsidRPr="00020A32">
              <w:rPr>
                <w:rFonts w:eastAsia="Calibri"/>
                <w:sz w:val="20"/>
              </w:rPr>
              <w:t>22</w:t>
            </w:r>
          </w:p>
        </w:tc>
        <w:tc>
          <w:tcPr>
            <w:tcW w:w="749" w:type="dxa"/>
            <w:shd w:val="clear" w:color="auto" w:fill="auto"/>
          </w:tcPr>
          <w:p w14:paraId="2C25CADE" w14:textId="77777777" w:rsidR="007348C9" w:rsidRPr="00020A32" w:rsidRDefault="007348C9" w:rsidP="00A36D39">
            <w:pPr>
              <w:pStyle w:val="TableParagraph"/>
              <w:ind w:left="302"/>
              <w:rPr>
                <w:rFonts w:eastAsia="Calibri"/>
                <w:sz w:val="20"/>
              </w:rPr>
            </w:pPr>
            <w:r w:rsidRPr="00020A32">
              <w:rPr>
                <w:rFonts w:eastAsia="Calibri"/>
                <w:w w:val="99"/>
                <w:sz w:val="20"/>
              </w:rPr>
              <w:t>П</w:t>
            </w:r>
          </w:p>
        </w:tc>
        <w:tc>
          <w:tcPr>
            <w:tcW w:w="1904" w:type="dxa"/>
            <w:shd w:val="clear" w:color="auto" w:fill="auto"/>
          </w:tcPr>
          <w:p w14:paraId="40E48163" w14:textId="77777777" w:rsidR="007348C9" w:rsidRPr="00020A32" w:rsidRDefault="007348C9" w:rsidP="00A36D39">
            <w:pPr>
              <w:pStyle w:val="TableParagraph"/>
              <w:ind w:left="97" w:right="95"/>
              <w:rPr>
                <w:rFonts w:eastAsia="Calibri"/>
                <w:sz w:val="20"/>
              </w:rPr>
            </w:pPr>
            <w:r w:rsidRPr="00020A32">
              <w:rPr>
                <w:rFonts w:eastAsia="Calibri"/>
                <w:sz w:val="20"/>
              </w:rPr>
              <w:t>Бузектинское</w:t>
            </w:r>
          </w:p>
        </w:tc>
        <w:tc>
          <w:tcPr>
            <w:tcW w:w="1923" w:type="dxa"/>
            <w:shd w:val="clear" w:color="auto" w:fill="auto"/>
          </w:tcPr>
          <w:p w14:paraId="19448B88" w14:textId="77777777" w:rsidR="007348C9" w:rsidRPr="00020A32" w:rsidRDefault="007348C9" w:rsidP="00A36D39">
            <w:pPr>
              <w:pStyle w:val="TableParagraph"/>
              <w:ind w:right="81"/>
              <w:rPr>
                <w:rFonts w:eastAsia="Calibri"/>
                <w:sz w:val="20"/>
              </w:rPr>
            </w:pPr>
            <w:r w:rsidRPr="00020A32">
              <w:rPr>
                <w:rFonts w:eastAsia="Calibri"/>
                <w:sz w:val="20"/>
              </w:rPr>
              <w:t>тальк</w:t>
            </w:r>
          </w:p>
        </w:tc>
        <w:tc>
          <w:tcPr>
            <w:tcW w:w="994" w:type="dxa"/>
            <w:shd w:val="clear" w:color="auto" w:fill="auto"/>
          </w:tcPr>
          <w:p w14:paraId="75A9AEB4" w14:textId="77777777" w:rsidR="007348C9" w:rsidRPr="00020A32" w:rsidRDefault="007348C9" w:rsidP="00A36D39">
            <w:pPr>
              <w:pStyle w:val="TableParagraph"/>
              <w:ind w:left="112" w:right="104"/>
              <w:rPr>
                <w:rFonts w:eastAsia="Calibri"/>
                <w:sz w:val="20"/>
              </w:rPr>
            </w:pPr>
            <w:r w:rsidRPr="00020A32">
              <w:rPr>
                <w:rFonts w:eastAsia="Calibri"/>
                <w:sz w:val="20"/>
              </w:rPr>
              <w:t>Г-2-136</w:t>
            </w:r>
          </w:p>
        </w:tc>
        <w:tc>
          <w:tcPr>
            <w:tcW w:w="1023" w:type="dxa"/>
            <w:shd w:val="clear" w:color="auto" w:fill="auto"/>
          </w:tcPr>
          <w:p w14:paraId="09A0287A" w14:textId="77777777" w:rsidR="007348C9" w:rsidRPr="00020A32" w:rsidRDefault="007348C9" w:rsidP="00A36D39">
            <w:pPr>
              <w:pStyle w:val="TableParagraph"/>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29</w:t>
            </w:r>
          </w:p>
        </w:tc>
        <w:tc>
          <w:tcPr>
            <w:tcW w:w="1166" w:type="dxa"/>
            <w:shd w:val="clear" w:color="auto" w:fill="auto"/>
          </w:tcPr>
          <w:p w14:paraId="603D982D" w14:textId="77777777" w:rsidR="007348C9" w:rsidRPr="00020A32" w:rsidRDefault="007348C9" w:rsidP="00A36D39">
            <w:pPr>
              <w:pStyle w:val="TableParagraph"/>
              <w:ind w:right="79"/>
              <w:rPr>
                <w:rFonts w:eastAsia="Calibri"/>
                <w:sz w:val="20"/>
              </w:rPr>
            </w:pPr>
            <w:r w:rsidRPr="00020A32">
              <w:rPr>
                <w:rFonts w:eastAsia="Calibri"/>
                <w:sz w:val="20"/>
              </w:rPr>
              <w:t>106.283333</w:t>
            </w:r>
          </w:p>
        </w:tc>
        <w:tc>
          <w:tcPr>
            <w:tcW w:w="1066" w:type="dxa"/>
            <w:shd w:val="clear" w:color="auto" w:fill="auto"/>
          </w:tcPr>
          <w:p w14:paraId="3603D79B" w14:textId="77777777" w:rsidR="007348C9" w:rsidRPr="00020A32" w:rsidRDefault="007348C9" w:rsidP="00A36D39">
            <w:pPr>
              <w:pStyle w:val="TableParagraph"/>
              <w:ind w:left="84" w:right="81"/>
              <w:rPr>
                <w:rFonts w:eastAsia="Calibri"/>
                <w:sz w:val="20"/>
              </w:rPr>
            </w:pPr>
            <w:r w:rsidRPr="00020A32">
              <w:rPr>
                <w:rFonts w:eastAsia="Calibri"/>
                <w:sz w:val="20"/>
              </w:rPr>
              <w:t>52.983333</w:t>
            </w:r>
          </w:p>
        </w:tc>
      </w:tr>
      <w:tr w:rsidR="00020A32" w:rsidRPr="00020A32" w14:paraId="39AAFD17" w14:textId="77777777" w:rsidTr="00A36D39">
        <w:trPr>
          <w:trHeight w:val="460"/>
        </w:trPr>
        <w:tc>
          <w:tcPr>
            <w:tcW w:w="523" w:type="dxa"/>
            <w:shd w:val="clear" w:color="auto" w:fill="auto"/>
          </w:tcPr>
          <w:p w14:paraId="789165BC" w14:textId="77777777" w:rsidR="007348C9" w:rsidRPr="00020A32" w:rsidRDefault="007348C9" w:rsidP="00A36D39">
            <w:pPr>
              <w:pStyle w:val="TableParagraph"/>
              <w:spacing w:before="108"/>
              <w:ind w:left="160"/>
              <w:rPr>
                <w:rFonts w:eastAsia="Calibri"/>
                <w:sz w:val="20"/>
              </w:rPr>
            </w:pPr>
            <w:r w:rsidRPr="00020A32">
              <w:rPr>
                <w:rFonts w:eastAsia="Calibri"/>
                <w:sz w:val="20"/>
              </w:rPr>
              <w:t>23</w:t>
            </w:r>
          </w:p>
        </w:tc>
        <w:tc>
          <w:tcPr>
            <w:tcW w:w="749" w:type="dxa"/>
            <w:shd w:val="clear" w:color="auto" w:fill="auto"/>
          </w:tcPr>
          <w:p w14:paraId="7CF8D09C" w14:textId="77777777" w:rsidR="007348C9" w:rsidRPr="00020A32" w:rsidRDefault="007348C9" w:rsidP="00A36D39">
            <w:pPr>
              <w:pStyle w:val="TableParagraph"/>
              <w:spacing w:before="108"/>
              <w:ind w:left="285"/>
              <w:rPr>
                <w:rFonts w:eastAsia="Calibri"/>
                <w:sz w:val="20"/>
              </w:rPr>
            </w:pPr>
            <w:r w:rsidRPr="00020A32">
              <w:rPr>
                <w:rFonts w:eastAsia="Calibri"/>
                <w:w w:val="99"/>
                <w:sz w:val="20"/>
              </w:rPr>
              <w:t>М</w:t>
            </w:r>
          </w:p>
        </w:tc>
        <w:tc>
          <w:tcPr>
            <w:tcW w:w="1904" w:type="dxa"/>
            <w:shd w:val="clear" w:color="auto" w:fill="auto"/>
          </w:tcPr>
          <w:p w14:paraId="7067DF7D" w14:textId="77777777" w:rsidR="007348C9" w:rsidRPr="00020A32" w:rsidRDefault="007348C9" w:rsidP="00A36D39">
            <w:pPr>
              <w:pStyle w:val="TableParagraph"/>
              <w:spacing w:before="108"/>
              <w:ind w:left="100" w:right="95"/>
              <w:rPr>
                <w:rFonts w:eastAsia="Calibri"/>
                <w:sz w:val="20"/>
              </w:rPr>
            </w:pPr>
            <w:r w:rsidRPr="00020A32">
              <w:rPr>
                <w:rFonts w:eastAsia="Calibri"/>
                <w:sz w:val="20"/>
              </w:rPr>
              <w:t>Нарын-Кунтинское</w:t>
            </w:r>
          </w:p>
        </w:tc>
        <w:tc>
          <w:tcPr>
            <w:tcW w:w="1923" w:type="dxa"/>
            <w:shd w:val="clear" w:color="auto" w:fill="auto"/>
          </w:tcPr>
          <w:p w14:paraId="5BF5B120" w14:textId="77777777" w:rsidR="007348C9" w:rsidRPr="00020A32" w:rsidRDefault="007348C9" w:rsidP="00A36D39">
            <w:pPr>
              <w:pStyle w:val="TableParagraph"/>
              <w:spacing w:line="223" w:lineRule="exact"/>
              <w:ind w:right="81"/>
              <w:rPr>
                <w:rFonts w:eastAsia="Calibri"/>
                <w:sz w:val="20"/>
              </w:rPr>
            </w:pPr>
            <w:r w:rsidRPr="00020A32">
              <w:rPr>
                <w:rFonts w:eastAsia="Calibri"/>
                <w:sz w:val="20"/>
              </w:rPr>
              <w:t>кварц,</w:t>
            </w:r>
            <w:r w:rsidRPr="00020A32">
              <w:rPr>
                <w:rFonts w:eastAsia="Calibri"/>
                <w:spacing w:val="-2"/>
                <w:sz w:val="20"/>
              </w:rPr>
              <w:t xml:space="preserve"> </w:t>
            </w:r>
            <w:r w:rsidRPr="00020A32">
              <w:rPr>
                <w:rFonts w:eastAsia="Calibri"/>
                <w:sz w:val="20"/>
              </w:rPr>
              <w:t>полевой</w:t>
            </w:r>
          </w:p>
          <w:p w14:paraId="7B98F60F" w14:textId="77777777" w:rsidR="007348C9" w:rsidRPr="00020A32" w:rsidRDefault="007348C9" w:rsidP="00A36D39">
            <w:pPr>
              <w:pStyle w:val="TableParagraph"/>
              <w:spacing w:line="217" w:lineRule="exact"/>
              <w:ind w:right="84"/>
              <w:rPr>
                <w:rFonts w:eastAsia="Calibri"/>
                <w:sz w:val="20"/>
              </w:rPr>
            </w:pPr>
            <w:r w:rsidRPr="00020A32">
              <w:rPr>
                <w:rFonts w:eastAsia="Calibri"/>
                <w:sz w:val="20"/>
              </w:rPr>
              <w:t>шпат</w:t>
            </w:r>
          </w:p>
        </w:tc>
        <w:tc>
          <w:tcPr>
            <w:tcW w:w="994" w:type="dxa"/>
            <w:shd w:val="clear" w:color="auto" w:fill="auto"/>
          </w:tcPr>
          <w:p w14:paraId="36248AB2" w14:textId="77777777" w:rsidR="007348C9" w:rsidRPr="00020A32" w:rsidRDefault="007348C9" w:rsidP="00A36D39">
            <w:pPr>
              <w:pStyle w:val="TableParagraph"/>
              <w:spacing w:before="108"/>
              <w:ind w:left="110" w:right="105"/>
              <w:rPr>
                <w:rFonts w:eastAsia="Calibri"/>
                <w:sz w:val="20"/>
              </w:rPr>
            </w:pPr>
            <w:r w:rsidRPr="00020A32">
              <w:rPr>
                <w:rFonts w:eastAsia="Calibri"/>
                <w:sz w:val="20"/>
              </w:rPr>
              <w:t>Б-377</w:t>
            </w:r>
          </w:p>
        </w:tc>
        <w:tc>
          <w:tcPr>
            <w:tcW w:w="1023" w:type="dxa"/>
            <w:shd w:val="clear" w:color="auto" w:fill="auto"/>
          </w:tcPr>
          <w:p w14:paraId="32E9A236" w14:textId="77777777" w:rsidR="007348C9" w:rsidRPr="00020A32" w:rsidRDefault="007348C9" w:rsidP="00A36D39">
            <w:pPr>
              <w:pStyle w:val="TableParagraph"/>
              <w:spacing w:before="108"/>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29</w:t>
            </w:r>
          </w:p>
        </w:tc>
        <w:tc>
          <w:tcPr>
            <w:tcW w:w="1166" w:type="dxa"/>
            <w:shd w:val="clear" w:color="auto" w:fill="auto"/>
          </w:tcPr>
          <w:p w14:paraId="4800B966" w14:textId="77777777" w:rsidR="007348C9" w:rsidRPr="00020A32" w:rsidRDefault="007348C9" w:rsidP="00A36D39">
            <w:pPr>
              <w:pStyle w:val="TableParagraph"/>
              <w:spacing w:before="108"/>
              <w:ind w:right="79"/>
              <w:rPr>
                <w:rFonts w:eastAsia="Calibri"/>
                <w:sz w:val="20"/>
              </w:rPr>
            </w:pPr>
            <w:r w:rsidRPr="00020A32">
              <w:rPr>
                <w:rFonts w:eastAsia="Calibri"/>
                <w:sz w:val="20"/>
              </w:rPr>
              <w:t>106.366667</w:t>
            </w:r>
          </w:p>
        </w:tc>
        <w:tc>
          <w:tcPr>
            <w:tcW w:w="1066" w:type="dxa"/>
            <w:shd w:val="clear" w:color="auto" w:fill="auto"/>
          </w:tcPr>
          <w:p w14:paraId="5ED55857" w14:textId="77777777" w:rsidR="007348C9" w:rsidRPr="00020A32" w:rsidRDefault="007348C9" w:rsidP="00A36D39">
            <w:pPr>
              <w:pStyle w:val="TableParagraph"/>
              <w:spacing w:before="108"/>
              <w:ind w:left="84" w:right="81"/>
              <w:rPr>
                <w:rFonts w:eastAsia="Calibri"/>
                <w:sz w:val="20"/>
              </w:rPr>
            </w:pPr>
            <w:r w:rsidRPr="00020A32">
              <w:rPr>
                <w:rFonts w:eastAsia="Calibri"/>
                <w:sz w:val="20"/>
              </w:rPr>
              <w:t>52.766667</w:t>
            </w:r>
          </w:p>
        </w:tc>
      </w:tr>
      <w:tr w:rsidR="00020A32" w:rsidRPr="00020A32" w14:paraId="1629FBD9" w14:textId="77777777" w:rsidTr="00A36D39">
        <w:trPr>
          <w:trHeight w:val="253"/>
        </w:trPr>
        <w:tc>
          <w:tcPr>
            <w:tcW w:w="523" w:type="dxa"/>
            <w:shd w:val="clear" w:color="auto" w:fill="auto"/>
          </w:tcPr>
          <w:p w14:paraId="6FBC1C04" w14:textId="77777777" w:rsidR="007348C9" w:rsidRPr="00020A32" w:rsidRDefault="007348C9" w:rsidP="00A36D39">
            <w:pPr>
              <w:pStyle w:val="TableParagraph"/>
              <w:ind w:left="160"/>
              <w:rPr>
                <w:rFonts w:eastAsia="Calibri"/>
                <w:sz w:val="20"/>
              </w:rPr>
            </w:pPr>
            <w:r w:rsidRPr="00020A32">
              <w:rPr>
                <w:rFonts w:eastAsia="Calibri"/>
                <w:sz w:val="20"/>
              </w:rPr>
              <w:t>24</w:t>
            </w:r>
          </w:p>
        </w:tc>
        <w:tc>
          <w:tcPr>
            <w:tcW w:w="749" w:type="dxa"/>
            <w:shd w:val="clear" w:color="auto" w:fill="auto"/>
          </w:tcPr>
          <w:p w14:paraId="1E8BBC4B" w14:textId="77777777" w:rsidR="007348C9" w:rsidRPr="00020A32" w:rsidRDefault="007348C9" w:rsidP="00A36D39">
            <w:pPr>
              <w:pStyle w:val="TableParagraph"/>
              <w:ind w:left="285"/>
              <w:rPr>
                <w:rFonts w:eastAsia="Calibri"/>
                <w:sz w:val="20"/>
              </w:rPr>
            </w:pPr>
            <w:r w:rsidRPr="00020A32">
              <w:rPr>
                <w:rFonts w:eastAsia="Calibri"/>
                <w:w w:val="99"/>
                <w:sz w:val="20"/>
              </w:rPr>
              <w:t>М</w:t>
            </w:r>
          </w:p>
        </w:tc>
        <w:tc>
          <w:tcPr>
            <w:tcW w:w="1904" w:type="dxa"/>
            <w:shd w:val="clear" w:color="auto" w:fill="auto"/>
          </w:tcPr>
          <w:p w14:paraId="71C34004" w14:textId="77777777" w:rsidR="007348C9" w:rsidRPr="00020A32" w:rsidRDefault="007348C9" w:rsidP="00A36D39">
            <w:pPr>
              <w:pStyle w:val="TableParagraph"/>
              <w:ind w:left="100" w:right="94"/>
              <w:rPr>
                <w:rFonts w:eastAsia="Calibri"/>
                <w:sz w:val="20"/>
              </w:rPr>
            </w:pPr>
            <w:r w:rsidRPr="00020A32">
              <w:rPr>
                <w:rFonts w:eastAsia="Calibri"/>
                <w:sz w:val="20"/>
              </w:rPr>
              <w:t>Озерское</w:t>
            </w:r>
          </w:p>
        </w:tc>
        <w:tc>
          <w:tcPr>
            <w:tcW w:w="1923" w:type="dxa"/>
            <w:shd w:val="clear" w:color="auto" w:fill="auto"/>
          </w:tcPr>
          <w:p w14:paraId="6A7BD130" w14:textId="77777777" w:rsidR="007348C9" w:rsidRPr="00020A32" w:rsidRDefault="007348C9" w:rsidP="00A36D39">
            <w:pPr>
              <w:pStyle w:val="TableParagraph"/>
              <w:ind w:left="86" w:right="84"/>
              <w:rPr>
                <w:rFonts w:eastAsia="Calibri"/>
                <w:sz w:val="20"/>
              </w:rPr>
            </w:pPr>
            <w:r w:rsidRPr="00020A32">
              <w:rPr>
                <w:rFonts w:eastAsia="Calibri"/>
                <w:sz w:val="20"/>
              </w:rPr>
              <w:t>марганцевые</w:t>
            </w:r>
            <w:r w:rsidRPr="00020A32">
              <w:rPr>
                <w:rFonts w:eastAsia="Calibri"/>
                <w:spacing w:val="-2"/>
                <w:sz w:val="20"/>
              </w:rPr>
              <w:t xml:space="preserve"> </w:t>
            </w:r>
            <w:r w:rsidRPr="00020A32">
              <w:rPr>
                <w:rFonts w:eastAsia="Calibri"/>
                <w:sz w:val="20"/>
              </w:rPr>
              <w:t>руды</w:t>
            </w:r>
          </w:p>
        </w:tc>
        <w:tc>
          <w:tcPr>
            <w:tcW w:w="994" w:type="dxa"/>
            <w:shd w:val="clear" w:color="auto" w:fill="auto"/>
          </w:tcPr>
          <w:p w14:paraId="2B150278" w14:textId="77777777" w:rsidR="007348C9" w:rsidRPr="00020A32" w:rsidRDefault="007348C9" w:rsidP="00A36D39">
            <w:pPr>
              <w:pStyle w:val="TableParagraph"/>
              <w:ind w:left="110" w:right="105"/>
              <w:rPr>
                <w:rFonts w:eastAsia="Calibri"/>
                <w:sz w:val="20"/>
              </w:rPr>
            </w:pPr>
            <w:r w:rsidRPr="00020A32">
              <w:rPr>
                <w:rFonts w:eastAsia="Calibri"/>
                <w:sz w:val="20"/>
              </w:rPr>
              <w:t>А-30</w:t>
            </w:r>
          </w:p>
        </w:tc>
        <w:tc>
          <w:tcPr>
            <w:tcW w:w="1023" w:type="dxa"/>
            <w:shd w:val="clear" w:color="auto" w:fill="auto"/>
          </w:tcPr>
          <w:p w14:paraId="600C7BE0" w14:textId="77777777" w:rsidR="007348C9" w:rsidRPr="00020A32" w:rsidRDefault="007348C9" w:rsidP="00A36D39">
            <w:pPr>
              <w:pStyle w:val="TableParagraph"/>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29</w:t>
            </w:r>
          </w:p>
        </w:tc>
        <w:tc>
          <w:tcPr>
            <w:tcW w:w="1166" w:type="dxa"/>
            <w:shd w:val="clear" w:color="auto" w:fill="auto"/>
          </w:tcPr>
          <w:p w14:paraId="59F928C0" w14:textId="77777777" w:rsidR="007348C9" w:rsidRPr="00020A32" w:rsidRDefault="007348C9" w:rsidP="00A36D39">
            <w:pPr>
              <w:pStyle w:val="TableParagraph"/>
              <w:ind w:right="79"/>
              <w:rPr>
                <w:rFonts w:eastAsia="Calibri"/>
                <w:sz w:val="20"/>
              </w:rPr>
            </w:pPr>
            <w:r w:rsidRPr="00020A32">
              <w:rPr>
                <w:rFonts w:eastAsia="Calibri"/>
                <w:sz w:val="20"/>
              </w:rPr>
              <w:t>106.366667</w:t>
            </w:r>
          </w:p>
        </w:tc>
        <w:tc>
          <w:tcPr>
            <w:tcW w:w="1066" w:type="dxa"/>
            <w:shd w:val="clear" w:color="auto" w:fill="auto"/>
          </w:tcPr>
          <w:p w14:paraId="469D2890" w14:textId="77777777" w:rsidR="007348C9" w:rsidRPr="00020A32" w:rsidRDefault="007348C9" w:rsidP="00A36D39">
            <w:pPr>
              <w:pStyle w:val="TableParagraph"/>
              <w:ind w:left="84" w:right="81"/>
              <w:rPr>
                <w:rFonts w:eastAsia="Calibri"/>
                <w:sz w:val="20"/>
              </w:rPr>
            </w:pPr>
            <w:r w:rsidRPr="00020A32">
              <w:rPr>
                <w:rFonts w:eastAsia="Calibri"/>
                <w:sz w:val="20"/>
              </w:rPr>
              <w:t>52.683333</w:t>
            </w:r>
          </w:p>
        </w:tc>
      </w:tr>
      <w:tr w:rsidR="00020A32" w:rsidRPr="00020A32" w14:paraId="6FF061D9" w14:textId="77777777" w:rsidTr="00A36D39">
        <w:trPr>
          <w:trHeight w:val="256"/>
        </w:trPr>
        <w:tc>
          <w:tcPr>
            <w:tcW w:w="523" w:type="dxa"/>
            <w:shd w:val="clear" w:color="auto" w:fill="auto"/>
          </w:tcPr>
          <w:p w14:paraId="63AF7E02" w14:textId="77777777" w:rsidR="007348C9" w:rsidRPr="00020A32" w:rsidRDefault="007348C9" w:rsidP="00A36D39">
            <w:pPr>
              <w:pStyle w:val="TableParagraph"/>
              <w:spacing w:before="7"/>
              <w:ind w:left="160"/>
              <w:rPr>
                <w:rFonts w:eastAsia="Calibri"/>
                <w:sz w:val="20"/>
              </w:rPr>
            </w:pPr>
            <w:r w:rsidRPr="00020A32">
              <w:rPr>
                <w:rFonts w:eastAsia="Calibri"/>
                <w:sz w:val="20"/>
              </w:rPr>
              <w:t>25</w:t>
            </w:r>
          </w:p>
        </w:tc>
        <w:tc>
          <w:tcPr>
            <w:tcW w:w="749" w:type="dxa"/>
            <w:shd w:val="clear" w:color="auto" w:fill="auto"/>
          </w:tcPr>
          <w:p w14:paraId="5E820C2F" w14:textId="77777777" w:rsidR="007348C9" w:rsidRPr="00020A32" w:rsidRDefault="007348C9" w:rsidP="00A36D39">
            <w:pPr>
              <w:pStyle w:val="TableParagraph"/>
              <w:spacing w:before="7"/>
              <w:ind w:left="302"/>
              <w:rPr>
                <w:rFonts w:eastAsia="Calibri"/>
                <w:sz w:val="20"/>
              </w:rPr>
            </w:pPr>
            <w:r w:rsidRPr="00020A32">
              <w:rPr>
                <w:rFonts w:eastAsia="Calibri"/>
                <w:w w:val="99"/>
                <w:sz w:val="20"/>
              </w:rPr>
              <w:t>П</w:t>
            </w:r>
          </w:p>
        </w:tc>
        <w:tc>
          <w:tcPr>
            <w:tcW w:w="1904" w:type="dxa"/>
            <w:shd w:val="clear" w:color="auto" w:fill="auto"/>
          </w:tcPr>
          <w:p w14:paraId="3E1A51C6" w14:textId="77777777" w:rsidR="007348C9" w:rsidRPr="00020A32" w:rsidRDefault="007348C9" w:rsidP="00A36D39">
            <w:pPr>
              <w:pStyle w:val="TableParagraph"/>
              <w:spacing w:before="7"/>
              <w:ind w:left="100" w:right="94"/>
              <w:rPr>
                <w:rFonts w:eastAsia="Calibri"/>
                <w:sz w:val="20"/>
              </w:rPr>
            </w:pPr>
            <w:r w:rsidRPr="00020A32">
              <w:rPr>
                <w:rFonts w:eastAsia="Calibri"/>
                <w:sz w:val="20"/>
              </w:rPr>
              <w:t>Озерское</w:t>
            </w:r>
          </w:p>
        </w:tc>
        <w:tc>
          <w:tcPr>
            <w:tcW w:w="1923" w:type="dxa"/>
            <w:shd w:val="clear" w:color="auto" w:fill="auto"/>
          </w:tcPr>
          <w:p w14:paraId="12BFE596" w14:textId="77777777" w:rsidR="007348C9" w:rsidRPr="00020A32" w:rsidRDefault="007348C9" w:rsidP="00A36D39">
            <w:pPr>
              <w:pStyle w:val="TableParagraph"/>
              <w:spacing w:before="7"/>
              <w:ind w:right="81"/>
              <w:rPr>
                <w:rFonts w:eastAsia="Calibri"/>
                <w:sz w:val="20"/>
              </w:rPr>
            </w:pPr>
            <w:r w:rsidRPr="00020A32">
              <w:rPr>
                <w:rFonts w:eastAsia="Calibri"/>
                <w:sz w:val="20"/>
              </w:rPr>
              <w:t>фосфор</w:t>
            </w:r>
          </w:p>
        </w:tc>
        <w:tc>
          <w:tcPr>
            <w:tcW w:w="994" w:type="dxa"/>
            <w:shd w:val="clear" w:color="auto" w:fill="auto"/>
          </w:tcPr>
          <w:p w14:paraId="66D757FF" w14:textId="77777777" w:rsidR="007348C9" w:rsidRPr="00020A32" w:rsidRDefault="007348C9" w:rsidP="00A36D39">
            <w:pPr>
              <w:pStyle w:val="TableParagraph"/>
              <w:spacing w:before="7"/>
              <w:ind w:left="108" w:right="105"/>
              <w:rPr>
                <w:rFonts w:eastAsia="Calibri"/>
                <w:sz w:val="20"/>
              </w:rPr>
            </w:pPr>
            <w:r w:rsidRPr="00020A32">
              <w:rPr>
                <w:rFonts w:eastAsia="Calibri"/>
                <w:sz w:val="20"/>
              </w:rPr>
              <w:t>Г-2-24</w:t>
            </w:r>
          </w:p>
        </w:tc>
        <w:tc>
          <w:tcPr>
            <w:tcW w:w="1023" w:type="dxa"/>
            <w:shd w:val="clear" w:color="auto" w:fill="auto"/>
          </w:tcPr>
          <w:p w14:paraId="6E57CDCA" w14:textId="77777777" w:rsidR="007348C9" w:rsidRPr="00020A32" w:rsidRDefault="007348C9" w:rsidP="00A36D39">
            <w:pPr>
              <w:pStyle w:val="TableParagraph"/>
              <w:spacing w:before="7"/>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29</w:t>
            </w:r>
          </w:p>
        </w:tc>
        <w:tc>
          <w:tcPr>
            <w:tcW w:w="1166" w:type="dxa"/>
            <w:shd w:val="clear" w:color="auto" w:fill="auto"/>
          </w:tcPr>
          <w:p w14:paraId="397EBDC3" w14:textId="77777777" w:rsidR="007348C9" w:rsidRPr="00020A32" w:rsidRDefault="007348C9" w:rsidP="00A36D39">
            <w:pPr>
              <w:pStyle w:val="TableParagraph"/>
              <w:spacing w:before="7"/>
              <w:ind w:right="79"/>
              <w:rPr>
                <w:rFonts w:eastAsia="Calibri"/>
                <w:sz w:val="20"/>
              </w:rPr>
            </w:pPr>
            <w:r w:rsidRPr="00020A32">
              <w:rPr>
                <w:rFonts w:eastAsia="Calibri"/>
                <w:sz w:val="20"/>
              </w:rPr>
              <w:t>106.366667</w:t>
            </w:r>
          </w:p>
        </w:tc>
        <w:tc>
          <w:tcPr>
            <w:tcW w:w="1066" w:type="dxa"/>
            <w:shd w:val="clear" w:color="auto" w:fill="auto"/>
          </w:tcPr>
          <w:p w14:paraId="4E42B396" w14:textId="77777777" w:rsidR="007348C9" w:rsidRPr="00020A32" w:rsidRDefault="007348C9" w:rsidP="00A36D39">
            <w:pPr>
              <w:pStyle w:val="TableParagraph"/>
              <w:spacing w:before="7"/>
              <w:ind w:left="84" w:right="81"/>
              <w:rPr>
                <w:rFonts w:eastAsia="Calibri"/>
                <w:sz w:val="20"/>
              </w:rPr>
            </w:pPr>
            <w:r w:rsidRPr="00020A32">
              <w:rPr>
                <w:rFonts w:eastAsia="Calibri"/>
                <w:sz w:val="20"/>
              </w:rPr>
              <w:t>52.700000</w:t>
            </w:r>
          </w:p>
        </w:tc>
      </w:tr>
      <w:tr w:rsidR="00020A32" w:rsidRPr="00020A32" w14:paraId="24599287" w14:textId="77777777" w:rsidTr="00A36D39">
        <w:trPr>
          <w:trHeight w:val="254"/>
        </w:trPr>
        <w:tc>
          <w:tcPr>
            <w:tcW w:w="523" w:type="dxa"/>
            <w:shd w:val="clear" w:color="auto" w:fill="auto"/>
          </w:tcPr>
          <w:p w14:paraId="73E6B24C" w14:textId="77777777" w:rsidR="007348C9" w:rsidRPr="00020A32" w:rsidRDefault="007348C9" w:rsidP="00A36D39">
            <w:pPr>
              <w:pStyle w:val="TableParagraph"/>
              <w:ind w:left="160"/>
              <w:rPr>
                <w:rFonts w:eastAsia="Calibri"/>
                <w:sz w:val="20"/>
              </w:rPr>
            </w:pPr>
            <w:r w:rsidRPr="00020A32">
              <w:rPr>
                <w:rFonts w:eastAsia="Calibri"/>
                <w:sz w:val="20"/>
              </w:rPr>
              <w:t>26</w:t>
            </w:r>
          </w:p>
        </w:tc>
        <w:tc>
          <w:tcPr>
            <w:tcW w:w="749" w:type="dxa"/>
            <w:shd w:val="clear" w:color="auto" w:fill="auto"/>
          </w:tcPr>
          <w:p w14:paraId="7453002C" w14:textId="77777777" w:rsidR="007348C9" w:rsidRPr="00020A32" w:rsidRDefault="007348C9" w:rsidP="00A36D39">
            <w:pPr>
              <w:pStyle w:val="TableParagraph"/>
              <w:ind w:left="302"/>
              <w:rPr>
                <w:rFonts w:eastAsia="Calibri"/>
                <w:sz w:val="20"/>
              </w:rPr>
            </w:pPr>
            <w:r w:rsidRPr="00020A32">
              <w:rPr>
                <w:rFonts w:eastAsia="Calibri"/>
                <w:w w:val="99"/>
                <w:sz w:val="20"/>
              </w:rPr>
              <w:t>П</w:t>
            </w:r>
          </w:p>
        </w:tc>
        <w:tc>
          <w:tcPr>
            <w:tcW w:w="1904" w:type="dxa"/>
            <w:shd w:val="clear" w:color="auto" w:fill="auto"/>
          </w:tcPr>
          <w:p w14:paraId="2F3A8DD9" w14:textId="77777777" w:rsidR="007348C9" w:rsidRPr="00020A32" w:rsidRDefault="007348C9" w:rsidP="00A36D39">
            <w:pPr>
              <w:pStyle w:val="TableParagraph"/>
              <w:ind w:left="100" w:right="92"/>
              <w:rPr>
                <w:rFonts w:eastAsia="Calibri"/>
                <w:sz w:val="20"/>
              </w:rPr>
            </w:pPr>
            <w:r w:rsidRPr="00020A32">
              <w:rPr>
                <w:rFonts w:eastAsia="Calibri"/>
                <w:sz w:val="20"/>
              </w:rPr>
              <w:t>Павловское</w:t>
            </w:r>
          </w:p>
        </w:tc>
        <w:tc>
          <w:tcPr>
            <w:tcW w:w="1923" w:type="dxa"/>
            <w:shd w:val="clear" w:color="auto" w:fill="auto"/>
          </w:tcPr>
          <w:p w14:paraId="74608D07" w14:textId="77777777" w:rsidR="007348C9" w:rsidRPr="00020A32" w:rsidRDefault="007348C9" w:rsidP="00A36D39">
            <w:pPr>
              <w:pStyle w:val="TableParagraph"/>
              <w:ind w:right="78"/>
              <w:rPr>
                <w:rFonts w:eastAsia="Calibri"/>
                <w:sz w:val="20"/>
              </w:rPr>
            </w:pPr>
            <w:r w:rsidRPr="00020A32">
              <w:rPr>
                <w:rFonts w:eastAsia="Calibri"/>
                <w:sz w:val="20"/>
              </w:rPr>
              <w:t>мрамор</w:t>
            </w:r>
          </w:p>
        </w:tc>
        <w:tc>
          <w:tcPr>
            <w:tcW w:w="994" w:type="dxa"/>
            <w:shd w:val="clear" w:color="auto" w:fill="auto"/>
          </w:tcPr>
          <w:p w14:paraId="370F4585" w14:textId="77777777" w:rsidR="007348C9" w:rsidRPr="00020A32" w:rsidRDefault="007348C9" w:rsidP="00A36D39">
            <w:pPr>
              <w:pStyle w:val="TableParagraph"/>
              <w:ind w:left="112" w:right="104"/>
              <w:rPr>
                <w:rFonts w:eastAsia="Calibri"/>
                <w:sz w:val="20"/>
              </w:rPr>
            </w:pPr>
            <w:r w:rsidRPr="00020A32">
              <w:rPr>
                <w:rFonts w:eastAsia="Calibri"/>
                <w:sz w:val="20"/>
              </w:rPr>
              <w:t>Г-2-154</w:t>
            </w:r>
          </w:p>
        </w:tc>
        <w:tc>
          <w:tcPr>
            <w:tcW w:w="1023" w:type="dxa"/>
            <w:shd w:val="clear" w:color="auto" w:fill="auto"/>
          </w:tcPr>
          <w:p w14:paraId="5FEAE272" w14:textId="77777777" w:rsidR="007348C9" w:rsidRPr="00020A32" w:rsidRDefault="007348C9" w:rsidP="00A36D39">
            <w:pPr>
              <w:pStyle w:val="TableParagraph"/>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35</w:t>
            </w:r>
          </w:p>
        </w:tc>
        <w:tc>
          <w:tcPr>
            <w:tcW w:w="1166" w:type="dxa"/>
            <w:shd w:val="clear" w:color="auto" w:fill="auto"/>
          </w:tcPr>
          <w:p w14:paraId="50FE152A" w14:textId="77777777" w:rsidR="007348C9" w:rsidRPr="00020A32" w:rsidRDefault="007348C9" w:rsidP="00A36D39">
            <w:pPr>
              <w:pStyle w:val="TableParagraph"/>
              <w:ind w:right="79"/>
              <w:rPr>
                <w:rFonts w:eastAsia="Calibri"/>
                <w:sz w:val="20"/>
              </w:rPr>
            </w:pPr>
            <w:r w:rsidRPr="00020A32">
              <w:rPr>
                <w:rFonts w:eastAsia="Calibri"/>
                <w:sz w:val="20"/>
              </w:rPr>
              <w:t>106.466667</w:t>
            </w:r>
          </w:p>
        </w:tc>
        <w:tc>
          <w:tcPr>
            <w:tcW w:w="1066" w:type="dxa"/>
            <w:shd w:val="clear" w:color="auto" w:fill="auto"/>
          </w:tcPr>
          <w:p w14:paraId="3E7EDFB9" w14:textId="77777777" w:rsidR="007348C9" w:rsidRPr="00020A32" w:rsidRDefault="007348C9" w:rsidP="00A36D39">
            <w:pPr>
              <w:pStyle w:val="TableParagraph"/>
              <w:ind w:left="84" w:right="81"/>
              <w:rPr>
                <w:rFonts w:eastAsia="Calibri"/>
                <w:sz w:val="20"/>
              </w:rPr>
            </w:pPr>
            <w:r w:rsidRPr="00020A32">
              <w:rPr>
                <w:rFonts w:eastAsia="Calibri"/>
                <w:sz w:val="20"/>
              </w:rPr>
              <w:t>52.666667</w:t>
            </w:r>
          </w:p>
        </w:tc>
      </w:tr>
      <w:tr w:rsidR="00020A32" w:rsidRPr="00020A32" w14:paraId="79837118" w14:textId="77777777" w:rsidTr="00A36D39">
        <w:trPr>
          <w:trHeight w:val="256"/>
        </w:trPr>
        <w:tc>
          <w:tcPr>
            <w:tcW w:w="523" w:type="dxa"/>
            <w:shd w:val="clear" w:color="auto" w:fill="auto"/>
          </w:tcPr>
          <w:p w14:paraId="1B57021D" w14:textId="77777777" w:rsidR="007348C9" w:rsidRPr="00020A32" w:rsidRDefault="007348C9" w:rsidP="00A36D39">
            <w:pPr>
              <w:pStyle w:val="TableParagraph"/>
              <w:spacing w:before="8"/>
              <w:ind w:left="160"/>
              <w:rPr>
                <w:rFonts w:eastAsia="Calibri"/>
                <w:sz w:val="20"/>
              </w:rPr>
            </w:pPr>
            <w:r w:rsidRPr="00020A32">
              <w:rPr>
                <w:rFonts w:eastAsia="Calibri"/>
                <w:sz w:val="20"/>
              </w:rPr>
              <w:t>27</w:t>
            </w:r>
          </w:p>
        </w:tc>
        <w:tc>
          <w:tcPr>
            <w:tcW w:w="749" w:type="dxa"/>
            <w:shd w:val="clear" w:color="auto" w:fill="auto"/>
          </w:tcPr>
          <w:p w14:paraId="73F8C76F" w14:textId="77777777" w:rsidR="007348C9" w:rsidRPr="00020A32" w:rsidRDefault="007348C9" w:rsidP="00A36D39">
            <w:pPr>
              <w:pStyle w:val="TableParagraph"/>
              <w:spacing w:before="8"/>
              <w:ind w:left="302"/>
              <w:rPr>
                <w:rFonts w:eastAsia="Calibri"/>
                <w:sz w:val="20"/>
              </w:rPr>
            </w:pPr>
            <w:r w:rsidRPr="00020A32">
              <w:rPr>
                <w:rFonts w:eastAsia="Calibri"/>
                <w:w w:val="99"/>
                <w:sz w:val="20"/>
              </w:rPr>
              <w:t>П</w:t>
            </w:r>
          </w:p>
        </w:tc>
        <w:tc>
          <w:tcPr>
            <w:tcW w:w="1904" w:type="dxa"/>
            <w:shd w:val="clear" w:color="auto" w:fill="auto"/>
          </w:tcPr>
          <w:p w14:paraId="2A07D04E" w14:textId="77777777" w:rsidR="007348C9" w:rsidRPr="00020A32" w:rsidRDefault="007348C9" w:rsidP="00A36D39">
            <w:pPr>
              <w:pStyle w:val="TableParagraph"/>
              <w:spacing w:before="8"/>
              <w:ind w:left="100" w:right="95"/>
              <w:rPr>
                <w:rFonts w:eastAsia="Calibri"/>
                <w:sz w:val="20"/>
              </w:rPr>
            </w:pPr>
            <w:r w:rsidRPr="00020A32">
              <w:rPr>
                <w:rFonts w:eastAsia="Calibri"/>
                <w:sz w:val="20"/>
              </w:rPr>
              <w:t>Падь</w:t>
            </w:r>
            <w:r w:rsidRPr="00020A32">
              <w:rPr>
                <w:rFonts w:eastAsia="Calibri"/>
                <w:spacing w:val="-2"/>
                <w:sz w:val="20"/>
              </w:rPr>
              <w:t xml:space="preserve"> </w:t>
            </w:r>
            <w:r w:rsidRPr="00020A32">
              <w:rPr>
                <w:rFonts w:eastAsia="Calibri"/>
                <w:sz w:val="20"/>
              </w:rPr>
              <w:t>Улан-Хан</w:t>
            </w:r>
          </w:p>
        </w:tc>
        <w:tc>
          <w:tcPr>
            <w:tcW w:w="1923" w:type="dxa"/>
            <w:shd w:val="clear" w:color="auto" w:fill="auto"/>
          </w:tcPr>
          <w:p w14:paraId="08CF183B" w14:textId="77777777" w:rsidR="007348C9" w:rsidRPr="00020A32" w:rsidRDefault="007348C9" w:rsidP="00A36D39">
            <w:pPr>
              <w:pStyle w:val="TableParagraph"/>
              <w:spacing w:before="8"/>
              <w:ind w:right="84"/>
              <w:rPr>
                <w:rFonts w:eastAsia="Calibri"/>
                <w:sz w:val="20"/>
              </w:rPr>
            </w:pPr>
            <w:r w:rsidRPr="00020A32">
              <w:rPr>
                <w:rFonts w:eastAsia="Calibri"/>
                <w:sz w:val="20"/>
              </w:rPr>
              <w:t>кварцит</w:t>
            </w:r>
          </w:p>
        </w:tc>
        <w:tc>
          <w:tcPr>
            <w:tcW w:w="994" w:type="dxa"/>
            <w:shd w:val="clear" w:color="auto" w:fill="auto"/>
          </w:tcPr>
          <w:p w14:paraId="0BE14563" w14:textId="77777777" w:rsidR="007348C9" w:rsidRPr="00020A32" w:rsidRDefault="007348C9" w:rsidP="00A36D39">
            <w:pPr>
              <w:pStyle w:val="TableParagraph"/>
              <w:spacing w:before="8"/>
              <w:ind w:left="112" w:right="104"/>
              <w:rPr>
                <w:rFonts w:eastAsia="Calibri"/>
                <w:sz w:val="20"/>
              </w:rPr>
            </w:pPr>
            <w:r w:rsidRPr="00020A32">
              <w:rPr>
                <w:rFonts w:eastAsia="Calibri"/>
                <w:sz w:val="20"/>
              </w:rPr>
              <w:t>Г-2-166</w:t>
            </w:r>
          </w:p>
        </w:tc>
        <w:tc>
          <w:tcPr>
            <w:tcW w:w="1023" w:type="dxa"/>
            <w:shd w:val="clear" w:color="auto" w:fill="auto"/>
          </w:tcPr>
          <w:p w14:paraId="5C2F920C" w14:textId="77777777" w:rsidR="007348C9" w:rsidRPr="00020A32" w:rsidRDefault="007348C9" w:rsidP="00A36D39">
            <w:pPr>
              <w:pStyle w:val="TableParagraph"/>
              <w:spacing w:before="8"/>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30</w:t>
            </w:r>
          </w:p>
        </w:tc>
        <w:tc>
          <w:tcPr>
            <w:tcW w:w="1166" w:type="dxa"/>
            <w:shd w:val="clear" w:color="auto" w:fill="auto"/>
          </w:tcPr>
          <w:p w14:paraId="2802C135" w14:textId="77777777" w:rsidR="007348C9" w:rsidRPr="00020A32" w:rsidRDefault="007348C9" w:rsidP="00A36D39">
            <w:pPr>
              <w:pStyle w:val="TableParagraph"/>
              <w:spacing w:before="8"/>
              <w:ind w:right="79"/>
              <w:rPr>
                <w:rFonts w:eastAsia="Calibri"/>
                <w:sz w:val="20"/>
              </w:rPr>
            </w:pPr>
            <w:r w:rsidRPr="00020A32">
              <w:rPr>
                <w:rFonts w:eastAsia="Calibri"/>
                <w:sz w:val="20"/>
              </w:rPr>
              <w:t>107.050000</w:t>
            </w:r>
          </w:p>
        </w:tc>
        <w:tc>
          <w:tcPr>
            <w:tcW w:w="1066" w:type="dxa"/>
            <w:shd w:val="clear" w:color="auto" w:fill="auto"/>
          </w:tcPr>
          <w:p w14:paraId="0CBAE8D8" w14:textId="77777777" w:rsidR="007348C9" w:rsidRPr="00020A32" w:rsidRDefault="007348C9" w:rsidP="00A36D39">
            <w:pPr>
              <w:pStyle w:val="TableParagraph"/>
              <w:spacing w:before="8"/>
              <w:ind w:left="84" w:right="81"/>
              <w:rPr>
                <w:rFonts w:eastAsia="Calibri"/>
                <w:sz w:val="20"/>
              </w:rPr>
            </w:pPr>
            <w:r w:rsidRPr="00020A32">
              <w:rPr>
                <w:rFonts w:eastAsia="Calibri"/>
                <w:sz w:val="20"/>
              </w:rPr>
              <w:t>53.283333</w:t>
            </w:r>
          </w:p>
        </w:tc>
      </w:tr>
      <w:tr w:rsidR="00020A32" w:rsidRPr="00020A32" w14:paraId="48F22B7B" w14:textId="77777777" w:rsidTr="00A36D39">
        <w:trPr>
          <w:trHeight w:val="253"/>
        </w:trPr>
        <w:tc>
          <w:tcPr>
            <w:tcW w:w="523" w:type="dxa"/>
            <w:shd w:val="clear" w:color="auto" w:fill="auto"/>
          </w:tcPr>
          <w:p w14:paraId="4296A2A0" w14:textId="77777777" w:rsidR="007348C9" w:rsidRPr="00020A32" w:rsidRDefault="007348C9" w:rsidP="00A36D39">
            <w:pPr>
              <w:pStyle w:val="TableParagraph"/>
              <w:ind w:left="160"/>
              <w:rPr>
                <w:rFonts w:eastAsia="Calibri"/>
                <w:sz w:val="20"/>
              </w:rPr>
            </w:pPr>
            <w:r w:rsidRPr="00020A32">
              <w:rPr>
                <w:rFonts w:eastAsia="Calibri"/>
                <w:sz w:val="20"/>
              </w:rPr>
              <w:t>28</w:t>
            </w:r>
          </w:p>
        </w:tc>
        <w:tc>
          <w:tcPr>
            <w:tcW w:w="749" w:type="dxa"/>
            <w:shd w:val="clear" w:color="auto" w:fill="auto"/>
          </w:tcPr>
          <w:p w14:paraId="27E9A62C" w14:textId="77777777" w:rsidR="007348C9" w:rsidRPr="00020A32" w:rsidRDefault="007348C9" w:rsidP="00A36D39">
            <w:pPr>
              <w:pStyle w:val="TableParagraph"/>
              <w:ind w:left="302"/>
              <w:rPr>
                <w:rFonts w:eastAsia="Calibri"/>
                <w:sz w:val="20"/>
              </w:rPr>
            </w:pPr>
            <w:r w:rsidRPr="00020A32">
              <w:rPr>
                <w:rFonts w:eastAsia="Calibri"/>
                <w:w w:val="99"/>
                <w:sz w:val="20"/>
              </w:rPr>
              <w:t>П</w:t>
            </w:r>
          </w:p>
        </w:tc>
        <w:tc>
          <w:tcPr>
            <w:tcW w:w="1904" w:type="dxa"/>
            <w:shd w:val="clear" w:color="auto" w:fill="auto"/>
          </w:tcPr>
          <w:p w14:paraId="4998BBDA" w14:textId="77777777" w:rsidR="007348C9" w:rsidRPr="00020A32" w:rsidRDefault="007348C9" w:rsidP="00A36D39">
            <w:pPr>
              <w:pStyle w:val="TableParagraph"/>
              <w:ind w:left="99" w:right="95"/>
              <w:rPr>
                <w:rFonts w:eastAsia="Calibri"/>
                <w:sz w:val="20"/>
              </w:rPr>
            </w:pPr>
            <w:r w:rsidRPr="00020A32">
              <w:rPr>
                <w:rFonts w:eastAsia="Calibri"/>
                <w:sz w:val="20"/>
              </w:rPr>
              <w:t>падь</w:t>
            </w:r>
            <w:r w:rsidRPr="00020A32">
              <w:rPr>
                <w:rFonts w:eastAsia="Calibri"/>
                <w:spacing w:val="-2"/>
                <w:sz w:val="20"/>
              </w:rPr>
              <w:t xml:space="preserve"> </w:t>
            </w:r>
            <w:r w:rsidRPr="00020A32">
              <w:rPr>
                <w:rFonts w:eastAsia="Calibri"/>
                <w:sz w:val="20"/>
              </w:rPr>
              <w:t>Халхазур</w:t>
            </w:r>
          </w:p>
        </w:tc>
        <w:tc>
          <w:tcPr>
            <w:tcW w:w="1923" w:type="dxa"/>
            <w:shd w:val="clear" w:color="auto" w:fill="auto"/>
          </w:tcPr>
          <w:p w14:paraId="036B7A2F" w14:textId="77777777" w:rsidR="007348C9" w:rsidRPr="00020A32" w:rsidRDefault="007348C9" w:rsidP="00A36D39">
            <w:pPr>
              <w:pStyle w:val="TableParagraph"/>
              <w:ind w:right="84"/>
              <w:rPr>
                <w:rFonts w:eastAsia="Calibri"/>
                <w:sz w:val="20"/>
              </w:rPr>
            </w:pPr>
            <w:r w:rsidRPr="00020A32">
              <w:rPr>
                <w:rFonts w:eastAsia="Calibri"/>
                <w:sz w:val="20"/>
              </w:rPr>
              <w:t>кварцит</w:t>
            </w:r>
          </w:p>
        </w:tc>
        <w:tc>
          <w:tcPr>
            <w:tcW w:w="994" w:type="dxa"/>
            <w:shd w:val="clear" w:color="auto" w:fill="auto"/>
          </w:tcPr>
          <w:p w14:paraId="4D3B0456" w14:textId="77777777" w:rsidR="007348C9" w:rsidRPr="00020A32" w:rsidRDefault="007348C9" w:rsidP="00A36D39">
            <w:pPr>
              <w:pStyle w:val="TableParagraph"/>
              <w:ind w:left="112" w:right="104"/>
              <w:rPr>
                <w:rFonts w:eastAsia="Calibri"/>
                <w:sz w:val="20"/>
              </w:rPr>
            </w:pPr>
            <w:r w:rsidRPr="00020A32">
              <w:rPr>
                <w:rFonts w:eastAsia="Calibri"/>
                <w:sz w:val="20"/>
              </w:rPr>
              <w:t>Г-2-220</w:t>
            </w:r>
          </w:p>
        </w:tc>
        <w:tc>
          <w:tcPr>
            <w:tcW w:w="1023" w:type="dxa"/>
            <w:shd w:val="clear" w:color="auto" w:fill="auto"/>
          </w:tcPr>
          <w:p w14:paraId="6C2237F9" w14:textId="77777777" w:rsidR="007348C9" w:rsidRPr="00020A32" w:rsidRDefault="007348C9" w:rsidP="00A36D39">
            <w:pPr>
              <w:pStyle w:val="TableParagraph"/>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29</w:t>
            </w:r>
          </w:p>
        </w:tc>
        <w:tc>
          <w:tcPr>
            <w:tcW w:w="1166" w:type="dxa"/>
            <w:shd w:val="clear" w:color="auto" w:fill="auto"/>
          </w:tcPr>
          <w:p w14:paraId="77CA3866" w14:textId="77777777" w:rsidR="007348C9" w:rsidRPr="00020A32" w:rsidRDefault="007348C9" w:rsidP="00A36D39">
            <w:pPr>
              <w:pStyle w:val="TableParagraph"/>
              <w:ind w:right="79"/>
              <w:rPr>
                <w:rFonts w:eastAsia="Calibri"/>
                <w:sz w:val="20"/>
              </w:rPr>
            </w:pPr>
            <w:r w:rsidRPr="00020A32">
              <w:rPr>
                <w:rFonts w:eastAsia="Calibri"/>
                <w:sz w:val="20"/>
              </w:rPr>
              <w:t>106.416667</w:t>
            </w:r>
          </w:p>
        </w:tc>
        <w:tc>
          <w:tcPr>
            <w:tcW w:w="1066" w:type="dxa"/>
            <w:shd w:val="clear" w:color="auto" w:fill="auto"/>
          </w:tcPr>
          <w:p w14:paraId="23E2A574" w14:textId="77777777" w:rsidR="007348C9" w:rsidRPr="00020A32" w:rsidRDefault="007348C9" w:rsidP="00A36D39">
            <w:pPr>
              <w:pStyle w:val="TableParagraph"/>
              <w:ind w:left="84" w:right="81"/>
              <w:rPr>
                <w:rFonts w:eastAsia="Calibri"/>
                <w:sz w:val="20"/>
              </w:rPr>
            </w:pPr>
            <w:r w:rsidRPr="00020A32">
              <w:rPr>
                <w:rFonts w:eastAsia="Calibri"/>
                <w:sz w:val="20"/>
              </w:rPr>
              <w:t>52.900000</w:t>
            </w:r>
          </w:p>
        </w:tc>
      </w:tr>
      <w:tr w:rsidR="00020A32" w:rsidRPr="00020A32" w14:paraId="57F059BA" w14:textId="77777777" w:rsidTr="00A36D39">
        <w:trPr>
          <w:trHeight w:val="254"/>
        </w:trPr>
        <w:tc>
          <w:tcPr>
            <w:tcW w:w="523" w:type="dxa"/>
            <w:shd w:val="clear" w:color="auto" w:fill="auto"/>
          </w:tcPr>
          <w:p w14:paraId="0D7AED72" w14:textId="77777777" w:rsidR="007348C9" w:rsidRPr="00020A32" w:rsidRDefault="007348C9" w:rsidP="00A36D39">
            <w:pPr>
              <w:pStyle w:val="TableParagraph"/>
              <w:ind w:left="160"/>
              <w:rPr>
                <w:rFonts w:eastAsia="Calibri"/>
                <w:sz w:val="20"/>
              </w:rPr>
            </w:pPr>
            <w:r w:rsidRPr="00020A32">
              <w:rPr>
                <w:rFonts w:eastAsia="Calibri"/>
                <w:sz w:val="20"/>
              </w:rPr>
              <w:t>29</w:t>
            </w:r>
          </w:p>
        </w:tc>
        <w:tc>
          <w:tcPr>
            <w:tcW w:w="749" w:type="dxa"/>
            <w:shd w:val="clear" w:color="auto" w:fill="auto"/>
          </w:tcPr>
          <w:p w14:paraId="3FF3E723" w14:textId="77777777" w:rsidR="007348C9" w:rsidRPr="00020A32" w:rsidRDefault="007348C9" w:rsidP="00A36D39">
            <w:pPr>
              <w:pStyle w:val="TableParagraph"/>
              <w:ind w:left="302"/>
              <w:rPr>
                <w:rFonts w:eastAsia="Calibri"/>
                <w:sz w:val="20"/>
              </w:rPr>
            </w:pPr>
            <w:r w:rsidRPr="00020A32">
              <w:rPr>
                <w:rFonts w:eastAsia="Calibri"/>
                <w:w w:val="99"/>
                <w:sz w:val="20"/>
              </w:rPr>
              <w:t>П</w:t>
            </w:r>
          </w:p>
        </w:tc>
        <w:tc>
          <w:tcPr>
            <w:tcW w:w="1904" w:type="dxa"/>
            <w:shd w:val="clear" w:color="auto" w:fill="auto"/>
          </w:tcPr>
          <w:p w14:paraId="0AF6F073" w14:textId="77777777" w:rsidR="007348C9" w:rsidRPr="00020A32" w:rsidRDefault="007348C9" w:rsidP="00A36D39">
            <w:pPr>
              <w:pStyle w:val="TableParagraph"/>
              <w:ind w:left="100" w:right="94"/>
              <w:rPr>
                <w:rFonts w:eastAsia="Calibri"/>
                <w:sz w:val="20"/>
              </w:rPr>
            </w:pPr>
            <w:r w:rsidRPr="00020A32">
              <w:rPr>
                <w:rFonts w:eastAsia="Calibri"/>
                <w:sz w:val="20"/>
              </w:rPr>
              <w:t>Сарминское</w:t>
            </w:r>
          </w:p>
        </w:tc>
        <w:tc>
          <w:tcPr>
            <w:tcW w:w="1923" w:type="dxa"/>
            <w:shd w:val="clear" w:color="auto" w:fill="auto"/>
          </w:tcPr>
          <w:p w14:paraId="3E73313C" w14:textId="77777777" w:rsidR="007348C9" w:rsidRPr="00020A32" w:rsidRDefault="007348C9" w:rsidP="00A36D39">
            <w:pPr>
              <w:pStyle w:val="TableParagraph"/>
              <w:ind w:right="84"/>
              <w:rPr>
                <w:rFonts w:eastAsia="Calibri"/>
                <w:sz w:val="20"/>
              </w:rPr>
            </w:pPr>
            <w:r w:rsidRPr="00020A32">
              <w:rPr>
                <w:rFonts w:eastAsia="Calibri"/>
                <w:sz w:val="20"/>
              </w:rPr>
              <w:t>кварцит</w:t>
            </w:r>
          </w:p>
        </w:tc>
        <w:tc>
          <w:tcPr>
            <w:tcW w:w="994" w:type="dxa"/>
            <w:shd w:val="clear" w:color="auto" w:fill="auto"/>
          </w:tcPr>
          <w:p w14:paraId="6434B33F" w14:textId="77777777" w:rsidR="007348C9" w:rsidRPr="00020A32" w:rsidRDefault="007348C9" w:rsidP="00A36D39">
            <w:pPr>
              <w:pStyle w:val="TableParagraph"/>
              <w:ind w:left="108" w:right="105"/>
              <w:rPr>
                <w:rFonts w:eastAsia="Calibri"/>
                <w:sz w:val="20"/>
              </w:rPr>
            </w:pPr>
            <w:r w:rsidRPr="00020A32">
              <w:rPr>
                <w:rFonts w:eastAsia="Calibri"/>
                <w:sz w:val="20"/>
              </w:rPr>
              <w:t>Г-2-16</w:t>
            </w:r>
          </w:p>
        </w:tc>
        <w:tc>
          <w:tcPr>
            <w:tcW w:w="1023" w:type="dxa"/>
            <w:shd w:val="clear" w:color="auto" w:fill="auto"/>
          </w:tcPr>
          <w:p w14:paraId="54CD59AB" w14:textId="77777777" w:rsidR="007348C9" w:rsidRPr="00020A32" w:rsidRDefault="007348C9" w:rsidP="00A36D39">
            <w:pPr>
              <w:pStyle w:val="TableParagraph"/>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29</w:t>
            </w:r>
          </w:p>
        </w:tc>
        <w:tc>
          <w:tcPr>
            <w:tcW w:w="1166" w:type="dxa"/>
            <w:shd w:val="clear" w:color="auto" w:fill="auto"/>
          </w:tcPr>
          <w:p w14:paraId="64F5D088" w14:textId="77777777" w:rsidR="007348C9" w:rsidRPr="00020A32" w:rsidRDefault="007348C9" w:rsidP="00A36D39">
            <w:pPr>
              <w:pStyle w:val="TableParagraph"/>
              <w:ind w:right="79"/>
              <w:rPr>
                <w:rFonts w:eastAsia="Calibri"/>
                <w:sz w:val="20"/>
              </w:rPr>
            </w:pPr>
            <w:r w:rsidRPr="00020A32">
              <w:rPr>
                <w:rFonts w:eastAsia="Calibri"/>
                <w:sz w:val="20"/>
              </w:rPr>
              <w:t>106.716667</w:t>
            </w:r>
          </w:p>
        </w:tc>
        <w:tc>
          <w:tcPr>
            <w:tcW w:w="1066" w:type="dxa"/>
            <w:shd w:val="clear" w:color="auto" w:fill="auto"/>
          </w:tcPr>
          <w:p w14:paraId="454DE253" w14:textId="77777777" w:rsidR="007348C9" w:rsidRPr="00020A32" w:rsidRDefault="007348C9" w:rsidP="00A36D39">
            <w:pPr>
              <w:pStyle w:val="TableParagraph"/>
              <w:ind w:left="84" w:right="81"/>
              <w:rPr>
                <w:rFonts w:eastAsia="Calibri"/>
                <w:sz w:val="20"/>
              </w:rPr>
            </w:pPr>
            <w:r w:rsidRPr="00020A32">
              <w:rPr>
                <w:rFonts w:eastAsia="Calibri"/>
                <w:sz w:val="20"/>
              </w:rPr>
              <w:t>53.133333</w:t>
            </w:r>
          </w:p>
        </w:tc>
      </w:tr>
      <w:tr w:rsidR="00020A32" w:rsidRPr="00020A32" w14:paraId="01A78A92" w14:textId="77777777" w:rsidTr="00A36D39">
        <w:trPr>
          <w:trHeight w:val="256"/>
        </w:trPr>
        <w:tc>
          <w:tcPr>
            <w:tcW w:w="523" w:type="dxa"/>
            <w:shd w:val="clear" w:color="auto" w:fill="auto"/>
          </w:tcPr>
          <w:p w14:paraId="3AAF0AAA" w14:textId="77777777" w:rsidR="007348C9" w:rsidRPr="00020A32" w:rsidRDefault="007348C9" w:rsidP="00A36D39">
            <w:pPr>
              <w:pStyle w:val="TableParagraph"/>
              <w:spacing w:before="7"/>
              <w:ind w:left="160"/>
              <w:rPr>
                <w:rFonts w:eastAsia="Calibri"/>
                <w:sz w:val="20"/>
              </w:rPr>
            </w:pPr>
            <w:r w:rsidRPr="00020A32">
              <w:rPr>
                <w:rFonts w:eastAsia="Calibri"/>
                <w:sz w:val="20"/>
              </w:rPr>
              <w:t>30</w:t>
            </w:r>
          </w:p>
        </w:tc>
        <w:tc>
          <w:tcPr>
            <w:tcW w:w="749" w:type="dxa"/>
            <w:shd w:val="clear" w:color="auto" w:fill="auto"/>
          </w:tcPr>
          <w:p w14:paraId="6838EA48" w14:textId="77777777" w:rsidR="007348C9" w:rsidRPr="00020A32" w:rsidRDefault="007348C9" w:rsidP="00A36D39">
            <w:pPr>
              <w:pStyle w:val="TableParagraph"/>
              <w:spacing w:before="7"/>
              <w:ind w:left="302"/>
              <w:rPr>
                <w:rFonts w:eastAsia="Calibri"/>
                <w:sz w:val="20"/>
              </w:rPr>
            </w:pPr>
            <w:r w:rsidRPr="00020A32">
              <w:rPr>
                <w:rFonts w:eastAsia="Calibri"/>
                <w:w w:val="99"/>
                <w:sz w:val="20"/>
              </w:rPr>
              <w:t>П</w:t>
            </w:r>
          </w:p>
        </w:tc>
        <w:tc>
          <w:tcPr>
            <w:tcW w:w="1904" w:type="dxa"/>
            <w:shd w:val="clear" w:color="auto" w:fill="auto"/>
          </w:tcPr>
          <w:p w14:paraId="6A80B3C8" w14:textId="77777777" w:rsidR="007348C9" w:rsidRPr="00020A32" w:rsidRDefault="007348C9" w:rsidP="00A36D39">
            <w:pPr>
              <w:pStyle w:val="TableParagraph"/>
              <w:spacing w:before="7"/>
              <w:ind w:left="99" w:right="95"/>
              <w:rPr>
                <w:rFonts w:eastAsia="Calibri"/>
                <w:sz w:val="20"/>
              </w:rPr>
            </w:pPr>
            <w:r w:rsidRPr="00020A32">
              <w:rPr>
                <w:rFonts w:eastAsia="Calibri"/>
                <w:sz w:val="20"/>
              </w:rPr>
              <w:t>Долгожданное</w:t>
            </w:r>
          </w:p>
        </w:tc>
        <w:tc>
          <w:tcPr>
            <w:tcW w:w="1923" w:type="dxa"/>
            <w:shd w:val="clear" w:color="auto" w:fill="auto"/>
          </w:tcPr>
          <w:p w14:paraId="667DE183" w14:textId="77777777" w:rsidR="007348C9" w:rsidRPr="00020A32" w:rsidRDefault="007348C9" w:rsidP="00A36D39">
            <w:pPr>
              <w:pStyle w:val="TableParagraph"/>
              <w:spacing w:before="7"/>
              <w:ind w:right="82"/>
              <w:rPr>
                <w:rFonts w:eastAsia="Calibri"/>
                <w:sz w:val="20"/>
              </w:rPr>
            </w:pPr>
            <w:r w:rsidRPr="00020A32">
              <w:rPr>
                <w:rFonts w:eastAsia="Calibri"/>
                <w:sz w:val="20"/>
              </w:rPr>
              <w:t>свинец,</w:t>
            </w:r>
            <w:r w:rsidRPr="00020A32">
              <w:rPr>
                <w:rFonts w:eastAsia="Calibri"/>
                <w:spacing w:val="-2"/>
                <w:sz w:val="20"/>
              </w:rPr>
              <w:t xml:space="preserve"> </w:t>
            </w:r>
            <w:r w:rsidRPr="00020A32">
              <w:rPr>
                <w:rFonts w:eastAsia="Calibri"/>
                <w:sz w:val="20"/>
              </w:rPr>
              <w:t>цинк</w:t>
            </w:r>
          </w:p>
        </w:tc>
        <w:tc>
          <w:tcPr>
            <w:tcW w:w="994" w:type="dxa"/>
            <w:shd w:val="clear" w:color="auto" w:fill="auto"/>
          </w:tcPr>
          <w:p w14:paraId="064140F9" w14:textId="77777777" w:rsidR="007348C9" w:rsidRPr="00020A32" w:rsidRDefault="007348C9" w:rsidP="00A36D39">
            <w:pPr>
              <w:pStyle w:val="TableParagraph"/>
              <w:spacing w:before="7"/>
              <w:ind w:left="112" w:right="104"/>
              <w:rPr>
                <w:rFonts w:eastAsia="Calibri"/>
                <w:sz w:val="20"/>
              </w:rPr>
            </w:pPr>
            <w:r w:rsidRPr="00020A32">
              <w:rPr>
                <w:rFonts w:eastAsia="Calibri"/>
                <w:sz w:val="20"/>
              </w:rPr>
              <w:t>Г-1-185</w:t>
            </w:r>
          </w:p>
        </w:tc>
        <w:tc>
          <w:tcPr>
            <w:tcW w:w="1023" w:type="dxa"/>
            <w:shd w:val="clear" w:color="auto" w:fill="auto"/>
          </w:tcPr>
          <w:p w14:paraId="106656E5" w14:textId="77777777" w:rsidR="007348C9" w:rsidRPr="00020A32" w:rsidRDefault="007348C9" w:rsidP="00A36D39">
            <w:pPr>
              <w:pStyle w:val="TableParagraph"/>
              <w:spacing w:before="7"/>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24</w:t>
            </w:r>
          </w:p>
        </w:tc>
        <w:tc>
          <w:tcPr>
            <w:tcW w:w="1166" w:type="dxa"/>
            <w:shd w:val="clear" w:color="auto" w:fill="auto"/>
          </w:tcPr>
          <w:p w14:paraId="412038C7" w14:textId="77777777" w:rsidR="007348C9" w:rsidRPr="00020A32" w:rsidRDefault="007348C9" w:rsidP="00A36D39">
            <w:pPr>
              <w:pStyle w:val="TableParagraph"/>
              <w:spacing w:before="7"/>
              <w:ind w:right="79"/>
              <w:rPr>
                <w:rFonts w:eastAsia="Calibri"/>
                <w:sz w:val="20"/>
              </w:rPr>
            </w:pPr>
            <w:r w:rsidRPr="00020A32">
              <w:rPr>
                <w:rFonts w:eastAsia="Calibri"/>
                <w:sz w:val="20"/>
              </w:rPr>
              <w:t>107.716667</w:t>
            </w:r>
          </w:p>
        </w:tc>
        <w:tc>
          <w:tcPr>
            <w:tcW w:w="1066" w:type="dxa"/>
            <w:shd w:val="clear" w:color="auto" w:fill="auto"/>
          </w:tcPr>
          <w:p w14:paraId="0C2EFCDE" w14:textId="77777777" w:rsidR="007348C9" w:rsidRPr="00020A32" w:rsidRDefault="007348C9" w:rsidP="00A36D39">
            <w:pPr>
              <w:pStyle w:val="TableParagraph"/>
              <w:spacing w:before="7"/>
              <w:ind w:left="84" w:right="81"/>
              <w:rPr>
                <w:rFonts w:eastAsia="Calibri"/>
                <w:sz w:val="20"/>
              </w:rPr>
            </w:pPr>
            <w:r w:rsidRPr="00020A32">
              <w:rPr>
                <w:rFonts w:eastAsia="Calibri"/>
                <w:sz w:val="20"/>
              </w:rPr>
              <w:t>53.800000</w:t>
            </w:r>
          </w:p>
        </w:tc>
      </w:tr>
      <w:tr w:rsidR="00020A32" w:rsidRPr="00020A32" w14:paraId="34D52C95" w14:textId="77777777" w:rsidTr="00A36D39">
        <w:trPr>
          <w:trHeight w:val="253"/>
        </w:trPr>
        <w:tc>
          <w:tcPr>
            <w:tcW w:w="523" w:type="dxa"/>
            <w:shd w:val="clear" w:color="auto" w:fill="auto"/>
          </w:tcPr>
          <w:p w14:paraId="137BC62E" w14:textId="77777777" w:rsidR="007348C9" w:rsidRPr="00020A32" w:rsidRDefault="007348C9" w:rsidP="00A36D39">
            <w:pPr>
              <w:pStyle w:val="TableParagraph"/>
              <w:ind w:left="160"/>
              <w:rPr>
                <w:rFonts w:eastAsia="Calibri"/>
                <w:sz w:val="20"/>
              </w:rPr>
            </w:pPr>
            <w:r w:rsidRPr="00020A32">
              <w:rPr>
                <w:rFonts w:eastAsia="Calibri"/>
                <w:sz w:val="20"/>
              </w:rPr>
              <w:t>31</w:t>
            </w:r>
          </w:p>
        </w:tc>
        <w:tc>
          <w:tcPr>
            <w:tcW w:w="749" w:type="dxa"/>
            <w:shd w:val="clear" w:color="auto" w:fill="auto"/>
          </w:tcPr>
          <w:p w14:paraId="0E6E7C9A" w14:textId="77777777" w:rsidR="007348C9" w:rsidRPr="00020A32" w:rsidRDefault="007348C9" w:rsidP="00A36D39">
            <w:pPr>
              <w:pStyle w:val="TableParagraph"/>
              <w:ind w:left="302"/>
              <w:rPr>
                <w:rFonts w:eastAsia="Calibri"/>
                <w:sz w:val="20"/>
              </w:rPr>
            </w:pPr>
            <w:r w:rsidRPr="00020A32">
              <w:rPr>
                <w:rFonts w:eastAsia="Calibri"/>
                <w:w w:val="99"/>
                <w:sz w:val="20"/>
              </w:rPr>
              <w:t>П</w:t>
            </w:r>
          </w:p>
        </w:tc>
        <w:tc>
          <w:tcPr>
            <w:tcW w:w="1904" w:type="dxa"/>
            <w:shd w:val="clear" w:color="auto" w:fill="auto"/>
          </w:tcPr>
          <w:p w14:paraId="3FAECD2A" w14:textId="77777777" w:rsidR="007348C9" w:rsidRPr="00020A32" w:rsidRDefault="007348C9" w:rsidP="00A36D39">
            <w:pPr>
              <w:pStyle w:val="TableParagraph"/>
              <w:ind w:left="100" w:right="93"/>
              <w:rPr>
                <w:rFonts w:eastAsia="Calibri"/>
                <w:sz w:val="20"/>
              </w:rPr>
            </w:pPr>
            <w:r w:rsidRPr="00020A32">
              <w:rPr>
                <w:rFonts w:eastAsia="Calibri"/>
                <w:sz w:val="20"/>
              </w:rPr>
              <w:t>Улан-Гантинское</w:t>
            </w:r>
          </w:p>
        </w:tc>
        <w:tc>
          <w:tcPr>
            <w:tcW w:w="1923" w:type="dxa"/>
            <w:shd w:val="clear" w:color="auto" w:fill="auto"/>
          </w:tcPr>
          <w:p w14:paraId="3001A2B5" w14:textId="77777777" w:rsidR="007348C9" w:rsidRPr="00020A32" w:rsidRDefault="007348C9" w:rsidP="00A36D39">
            <w:pPr>
              <w:pStyle w:val="TableParagraph"/>
              <w:ind w:right="81"/>
              <w:rPr>
                <w:rFonts w:eastAsia="Calibri"/>
                <w:sz w:val="20"/>
              </w:rPr>
            </w:pPr>
            <w:r w:rsidRPr="00020A32">
              <w:rPr>
                <w:rFonts w:eastAsia="Calibri"/>
                <w:sz w:val="20"/>
              </w:rPr>
              <w:t>пегматит</w:t>
            </w:r>
          </w:p>
        </w:tc>
        <w:tc>
          <w:tcPr>
            <w:tcW w:w="994" w:type="dxa"/>
            <w:shd w:val="clear" w:color="auto" w:fill="auto"/>
          </w:tcPr>
          <w:p w14:paraId="49CBBED6" w14:textId="77777777" w:rsidR="007348C9" w:rsidRPr="00020A32" w:rsidRDefault="007348C9" w:rsidP="00A36D39">
            <w:pPr>
              <w:pStyle w:val="TableParagraph"/>
              <w:ind w:left="108" w:right="105"/>
              <w:rPr>
                <w:rFonts w:eastAsia="Calibri"/>
                <w:sz w:val="20"/>
              </w:rPr>
            </w:pPr>
            <w:r w:rsidRPr="00020A32">
              <w:rPr>
                <w:rFonts w:eastAsia="Calibri"/>
                <w:sz w:val="20"/>
              </w:rPr>
              <w:t>Г-2-91</w:t>
            </w:r>
          </w:p>
        </w:tc>
        <w:tc>
          <w:tcPr>
            <w:tcW w:w="1023" w:type="dxa"/>
            <w:shd w:val="clear" w:color="auto" w:fill="auto"/>
          </w:tcPr>
          <w:p w14:paraId="286503B7" w14:textId="77777777" w:rsidR="007348C9" w:rsidRPr="00020A32" w:rsidRDefault="007348C9" w:rsidP="00A36D39">
            <w:pPr>
              <w:pStyle w:val="TableParagraph"/>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35</w:t>
            </w:r>
          </w:p>
        </w:tc>
        <w:tc>
          <w:tcPr>
            <w:tcW w:w="1166" w:type="dxa"/>
            <w:shd w:val="clear" w:color="auto" w:fill="auto"/>
          </w:tcPr>
          <w:p w14:paraId="464C5381" w14:textId="77777777" w:rsidR="007348C9" w:rsidRPr="00020A32" w:rsidRDefault="007348C9" w:rsidP="00A36D39">
            <w:pPr>
              <w:pStyle w:val="TableParagraph"/>
              <w:ind w:right="79"/>
              <w:rPr>
                <w:rFonts w:eastAsia="Calibri"/>
                <w:sz w:val="20"/>
              </w:rPr>
            </w:pPr>
            <w:r w:rsidRPr="00020A32">
              <w:rPr>
                <w:rFonts w:eastAsia="Calibri"/>
                <w:sz w:val="20"/>
              </w:rPr>
              <w:t>106.316667</w:t>
            </w:r>
          </w:p>
        </w:tc>
        <w:tc>
          <w:tcPr>
            <w:tcW w:w="1066" w:type="dxa"/>
            <w:shd w:val="clear" w:color="auto" w:fill="auto"/>
          </w:tcPr>
          <w:p w14:paraId="792C5566" w14:textId="77777777" w:rsidR="007348C9" w:rsidRPr="00020A32" w:rsidRDefault="007348C9" w:rsidP="00A36D39">
            <w:pPr>
              <w:pStyle w:val="TableParagraph"/>
              <w:ind w:left="84" w:right="81"/>
              <w:rPr>
                <w:rFonts w:eastAsia="Calibri"/>
                <w:sz w:val="20"/>
              </w:rPr>
            </w:pPr>
            <w:r w:rsidRPr="00020A32">
              <w:rPr>
                <w:rFonts w:eastAsia="Calibri"/>
                <w:sz w:val="20"/>
              </w:rPr>
              <w:t>52.650000</w:t>
            </w:r>
          </w:p>
        </w:tc>
      </w:tr>
      <w:tr w:rsidR="00020A32" w:rsidRPr="00020A32" w14:paraId="2FB4EFA4" w14:textId="77777777" w:rsidTr="00A36D39">
        <w:trPr>
          <w:trHeight w:val="256"/>
        </w:trPr>
        <w:tc>
          <w:tcPr>
            <w:tcW w:w="523" w:type="dxa"/>
            <w:shd w:val="clear" w:color="auto" w:fill="auto"/>
          </w:tcPr>
          <w:p w14:paraId="711C13C9" w14:textId="77777777" w:rsidR="007348C9" w:rsidRPr="00020A32" w:rsidRDefault="007348C9" w:rsidP="00A36D39">
            <w:pPr>
              <w:pStyle w:val="TableParagraph"/>
              <w:spacing w:before="7"/>
              <w:ind w:left="160"/>
              <w:rPr>
                <w:rFonts w:eastAsia="Calibri"/>
                <w:sz w:val="20"/>
              </w:rPr>
            </w:pPr>
            <w:r w:rsidRPr="00020A32">
              <w:rPr>
                <w:rFonts w:eastAsia="Calibri"/>
                <w:sz w:val="20"/>
              </w:rPr>
              <w:t>32</w:t>
            </w:r>
          </w:p>
        </w:tc>
        <w:tc>
          <w:tcPr>
            <w:tcW w:w="749" w:type="dxa"/>
            <w:shd w:val="clear" w:color="auto" w:fill="auto"/>
          </w:tcPr>
          <w:p w14:paraId="5D30070B" w14:textId="77777777" w:rsidR="007348C9" w:rsidRPr="00020A32" w:rsidRDefault="007348C9" w:rsidP="00A36D39">
            <w:pPr>
              <w:pStyle w:val="TableParagraph"/>
              <w:spacing w:before="7"/>
              <w:ind w:left="285"/>
              <w:rPr>
                <w:rFonts w:eastAsia="Calibri"/>
                <w:sz w:val="20"/>
              </w:rPr>
            </w:pPr>
            <w:r w:rsidRPr="00020A32">
              <w:rPr>
                <w:rFonts w:eastAsia="Calibri"/>
                <w:w w:val="99"/>
                <w:sz w:val="20"/>
              </w:rPr>
              <w:t>М</w:t>
            </w:r>
          </w:p>
        </w:tc>
        <w:tc>
          <w:tcPr>
            <w:tcW w:w="1904" w:type="dxa"/>
            <w:shd w:val="clear" w:color="auto" w:fill="auto"/>
          </w:tcPr>
          <w:p w14:paraId="168B291C" w14:textId="77777777" w:rsidR="007348C9" w:rsidRPr="00020A32" w:rsidRDefault="007348C9" w:rsidP="00A36D39">
            <w:pPr>
              <w:pStyle w:val="TableParagraph"/>
              <w:spacing w:before="7"/>
              <w:ind w:left="100" w:right="95"/>
              <w:rPr>
                <w:rFonts w:eastAsia="Calibri"/>
                <w:sz w:val="20"/>
              </w:rPr>
            </w:pPr>
            <w:r w:rsidRPr="00020A32">
              <w:rPr>
                <w:rFonts w:eastAsia="Calibri"/>
                <w:sz w:val="20"/>
              </w:rPr>
              <w:t>Улус-Усугское</w:t>
            </w:r>
          </w:p>
        </w:tc>
        <w:tc>
          <w:tcPr>
            <w:tcW w:w="1923" w:type="dxa"/>
            <w:shd w:val="clear" w:color="auto" w:fill="auto"/>
          </w:tcPr>
          <w:p w14:paraId="73B4D12A" w14:textId="77777777" w:rsidR="007348C9" w:rsidRPr="00020A32" w:rsidRDefault="007348C9" w:rsidP="00A36D39">
            <w:pPr>
              <w:pStyle w:val="TableParagraph"/>
              <w:spacing w:before="7"/>
              <w:ind w:right="82"/>
              <w:rPr>
                <w:rFonts w:eastAsia="Calibri"/>
                <w:sz w:val="20"/>
              </w:rPr>
            </w:pPr>
            <w:r w:rsidRPr="00020A32">
              <w:rPr>
                <w:rFonts w:eastAsia="Calibri"/>
                <w:sz w:val="20"/>
              </w:rPr>
              <w:t>охра</w:t>
            </w:r>
          </w:p>
        </w:tc>
        <w:tc>
          <w:tcPr>
            <w:tcW w:w="994" w:type="dxa"/>
            <w:shd w:val="clear" w:color="auto" w:fill="auto"/>
          </w:tcPr>
          <w:p w14:paraId="7AC928B9" w14:textId="77777777" w:rsidR="007348C9" w:rsidRPr="00020A32" w:rsidRDefault="007348C9" w:rsidP="00A36D39">
            <w:pPr>
              <w:pStyle w:val="TableParagraph"/>
              <w:spacing w:before="7"/>
              <w:ind w:left="112" w:right="102"/>
              <w:rPr>
                <w:rFonts w:eastAsia="Calibri"/>
                <w:sz w:val="20"/>
              </w:rPr>
            </w:pPr>
            <w:r w:rsidRPr="00020A32">
              <w:rPr>
                <w:rFonts w:eastAsia="Calibri"/>
                <w:sz w:val="20"/>
              </w:rPr>
              <w:t>Б-1092</w:t>
            </w:r>
          </w:p>
        </w:tc>
        <w:tc>
          <w:tcPr>
            <w:tcW w:w="1023" w:type="dxa"/>
            <w:shd w:val="clear" w:color="auto" w:fill="auto"/>
          </w:tcPr>
          <w:p w14:paraId="122C33C7" w14:textId="77777777" w:rsidR="007348C9" w:rsidRPr="00020A32" w:rsidRDefault="007348C9" w:rsidP="00A36D39">
            <w:pPr>
              <w:pStyle w:val="TableParagraph"/>
              <w:spacing w:before="7"/>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24</w:t>
            </w:r>
          </w:p>
        </w:tc>
        <w:tc>
          <w:tcPr>
            <w:tcW w:w="1166" w:type="dxa"/>
            <w:shd w:val="clear" w:color="auto" w:fill="auto"/>
          </w:tcPr>
          <w:p w14:paraId="44CB026E" w14:textId="77777777" w:rsidR="007348C9" w:rsidRPr="00020A32" w:rsidRDefault="007348C9" w:rsidP="00A36D39">
            <w:pPr>
              <w:pStyle w:val="TableParagraph"/>
              <w:spacing w:before="7"/>
              <w:ind w:right="79"/>
              <w:rPr>
                <w:rFonts w:eastAsia="Calibri"/>
                <w:sz w:val="20"/>
              </w:rPr>
            </w:pPr>
            <w:r w:rsidRPr="00020A32">
              <w:rPr>
                <w:rFonts w:eastAsia="Calibri"/>
                <w:sz w:val="20"/>
              </w:rPr>
              <w:t>107.683333</w:t>
            </w:r>
          </w:p>
        </w:tc>
        <w:tc>
          <w:tcPr>
            <w:tcW w:w="1066" w:type="dxa"/>
            <w:shd w:val="clear" w:color="auto" w:fill="auto"/>
          </w:tcPr>
          <w:p w14:paraId="3B290516" w14:textId="77777777" w:rsidR="007348C9" w:rsidRPr="00020A32" w:rsidRDefault="007348C9" w:rsidP="00A36D39">
            <w:pPr>
              <w:pStyle w:val="TableParagraph"/>
              <w:spacing w:before="7"/>
              <w:ind w:left="84" w:right="81"/>
              <w:rPr>
                <w:rFonts w:eastAsia="Calibri"/>
                <w:sz w:val="20"/>
              </w:rPr>
            </w:pPr>
            <w:r w:rsidRPr="00020A32">
              <w:rPr>
                <w:rFonts w:eastAsia="Calibri"/>
                <w:sz w:val="20"/>
              </w:rPr>
              <w:t>53.333333</w:t>
            </w:r>
          </w:p>
        </w:tc>
      </w:tr>
      <w:tr w:rsidR="00020A32" w:rsidRPr="00020A32" w14:paraId="2183A51E" w14:textId="77777777" w:rsidTr="00A36D39">
        <w:trPr>
          <w:trHeight w:val="254"/>
        </w:trPr>
        <w:tc>
          <w:tcPr>
            <w:tcW w:w="523" w:type="dxa"/>
            <w:shd w:val="clear" w:color="auto" w:fill="auto"/>
          </w:tcPr>
          <w:p w14:paraId="4B5A2777" w14:textId="77777777" w:rsidR="007348C9" w:rsidRPr="00020A32" w:rsidRDefault="007348C9" w:rsidP="00A36D39">
            <w:pPr>
              <w:pStyle w:val="TableParagraph"/>
              <w:ind w:left="160"/>
              <w:rPr>
                <w:rFonts w:eastAsia="Calibri"/>
                <w:sz w:val="20"/>
              </w:rPr>
            </w:pPr>
            <w:r w:rsidRPr="00020A32">
              <w:rPr>
                <w:rFonts w:eastAsia="Calibri"/>
                <w:sz w:val="20"/>
              </w:rPr>
              <w:t>33</w:t>
            </w:r>
          </w:p>
        </w:tc>
        <w:tc>
          <w:tcPr>
            <w:tcW w:w="749" w:type="dxa"/>
            <w:shd w:val="clear" w:color="auto" w:fill="auto"/>
          </w:tcPr>
          <w:p w14:paraId="5CA8E59B" w14:textId="77777777" w:rsidR="007348C9" w:rsidRPr="00020A32" w:rsidRDefault="007348C9" w:rsidP="00A36D39">
            <w:pPr>
              <w:pStyle w:val="TableParagraph"/>
              <w:ind w:left="285"/>
              <w:rPr>
                <w:rFonts w:eastAsia="Calibri"/>
                <w:sz w:val="20"/>
              </w:rPr>
            </w:pPr>
            <w:r w:rsidRPr="00020A32">
              <w:rPr>
                <w:rFonts w:eastAsia="Calibri"/>
                <w:w w:val="99"/>
                <w:sz w:val="20"/>
              </w:rPr>
              <w:t>М</w:t>
            </w:r>
          </w:p>
        </w:tc>
        <w:tc>
          <w:tcPr>
            <w:tcW w:w="1904" w:type="dxa"/>
            <w:shd w:val="clear" w:color="auto" w:fill="auto"/>
          </w:tcPr>
          <w:p w14:paraId="567D624B" w14:textId="77777777" w:rsidR="007348C9" w:rsidRPr="00020A32" w:rsidRDefault="007348C9" w:rsidP="00A36D39">
            <w:pPr>
              <w:pStyle w:val="TableParagraph"/>
              <w:ind w:left="100" w:right="95"/>
              <w:rPr>
                <w:rFonts w:eastAsia="Calibri"/>
                <w:sz w:val="20"/>
              </w:rPr>
            </w:pPr>
            <w:r w:rsidRPr="00020A32">
              <w:rPr>
                <w:rFonts w:eastAsia="Calibri"/>
                <w:sz w:val="20"/>
              </w:rPr>
              <w:t>Усть-Ангинское</w:t>
            </w:r>
          </w:p>
        </w:tc>
        <w:tc>
          <w:tcPr>
            <w:tcW w:w="1923" w:type="dxa"/>
            <w:shd w:val="clear" w:color="auto" w:fill="auto"/>
          </w:tcPr>
          <w:p w14:paraId="2330C22C" w14:textId="77777777" w:rsidR="007348C9" w:rsidRPr="00020A32" w:rsidRDefault="007348C9" w:rsidP="00A36D39">
            <w:pPr>
              <w:pStyle w:val="TableParagraph"/>
              <w:ind w:right="81"/>
              <w:rPr>
                <w:rFonts w:eastAsia="Calibri"/>
                <w:sz w:val="20"/>
              </w:rPr>
            </w:pPr>
            <w:r w:rsidRPr="00020A32">
              <w:rPr>
                <w:rFonts w:eastAsia="Calibri"/>
                <w:sz w:val="20"/>
              </w:rPr>
              <w:t>известняк</w:t>
            </w:r>
          </w:p>
        </w:tc>
        <w:tc>
          <w:tcPr>
            <w:tcW w:w="994" w:type="dxa"/>
            <w:shd w:val="clear" w:color="auto" w:fill="auto"/>
          </w:tcPr>
          <w:p w14:paraId="2095CD2E" w14:textId="77777777" w:rsidR="007348C9" w:rsidRPr="00020A32" w:rsidRDefault="007348C9" w:rsidP="00A36D39">
            <w:pPr>
              <w:pStyle w:val="TableParagraph"/>
              <w:ind w:left="110" w:right="105"/>
              <w:rPr>
                <w:rFonts w:eastAsia="Calibri"/>
                <w:sz w:val="20"/>
              </w:rPr>
            </w:pPr>
            <w:r w:rsidRPr="00020A32">
              <w:rPr>
                <w:rFonts w:eastAsia="Calibri"/>
                <w:sz w:val="20"/>
              </w:rPr>
              <w:t>Б-288</w:t>
            </w:r>
          </w:p>
        </w:tc>
        <w:tc>
          <w:tcPr>
            <w:tcW w:w="1023" w:type="dxa"/>
            <w:shd w:val="clear" w:color="auto" w:fill="auto"/>
          </w:tcPr>
          <w:p w14:paraId="2DED2438" w14:textId="77777777" w:rsidR="007348C9" w:rsidRPr="00020A32" w:rsidRDefault="007348C9" w:rsidP="00A36D39">
            <w:pPr>
              <w:pStyle w:val="TableParagraph"/>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29</w:t>
            </w:r>
          </w:p>
        </w:tc>
        <w:tc>
          <w:tcPr>
            <w:tcW w:w="1166" w:type="dxa"/>
            <w:shd w:val="clear" w:color="auto" w:fill="auto"/>
          </w:tcPr>
          <w:p w14:paraId="7D934F42" w14:textId="77777777" w:rsidR="007348C9" w:rsidRPr="00020A32" w:rsidRDefault="007348C9" w:rsidP="00A36D39">
            <w:pPr>
              <w:pStyle w:val="TableParagraph"/>
              <w:ind w:right="79"/>
              <w:rPr>
                <w:rFonts w:eastAsia="Calibri"/>
                <w:sz w:val="20"/>
              </w:rPr>
            </w:pPr>
            <w:r w:rsidRPr="00020A32">
              <w:rPr>
                <w:rFonts w:eastAsia="Calibri"/>
                <w:sz w:val="20"/>
              </w:rPr>
              <w:t>106.583333</w:t>
            </w:r>
          </w:p>
        </w:tc>
        <w:tc>
          <w:tcPr>
            <w:tcW w:w="1066" w:type="dxa"/>
            <w:shd w:val="clear" w:color="auto" w:fill="auto"/>
          </w:tcPr>
          <w:p w14:paraId="17548BCB" w14:textId="77777777" w:rsidR="007348C9" w:rsidRPr="00020A32" w:rsidRDefault="007348C9" w:rsidP="00A36D39">
            <w:pPr>
              <w:pStyle w:val="TableParagraph"/>
              <w:ind w:left="84" w:right="81"/>
              <w:rPr>
                <w:rFonts w:eastAsia="Calibri"/>
                <w:sz w:val="20"/>
              </w:rPr>
            </w:pPr>
            <w:r w:rsidRPr="00020A32">
              <w:rPr>
                <w:rFonts w:eastAsia="Calibri"/>
                <w:sz w:val="20"/>
              </w:rPr>
              <w:t>52.783333</w:t>
            </w:r>
          </w:p>
        </w:tc>
      </w:tr>
      <w:tr w:rsidR="00020A32" w:rsidRPr="00020A32" w14:paraId="3C84EA52" w14:textId="77777777" w:rsidTr="00A36D39">
        <w:trPr>
          <w:trHeight w:val="256"/>
        </w:trPr>
        <w:tc>
          <w:tcPr>
            <w:tcW w:w="523" w:type="dxa"/>
            <w:shd w:val="clear" w:color="auto" w:fill="auto"/>
          </w:tcPr>
          <w:p w14:paraId="5262367B" w14:textId="77777777" w:rsidR="007348C9" w:rsidRPr="00020A32" w:rsidRDefault="007348C9" w:rsidP="00A36D39">
            <w:pPr>
              <w:pStyle w:val="TableParagraph"/>
              <w:ind w:left="160"/>
              <w:rPr>
                <w:rFonts w:eastAsia="Calibri"/>
                <w:sz w:val="20"/>
              </w:rPr>
            </w:pPr>
            <w:r w:rsidRPr="00020A32">
              <w:rPr>
                <w:rFonts w:eastAsia="Calibri"/>
                <w:sz w:val="20"/>
              </w:rPr>
              <w:t>34</w:t>
            </w:r>
          </w:p>
        </w:tc>
        <w:tc>
          <w:tcPr>
            <w:tcW w:w="749" w:type="dxa"/>
            <w:shd w:val="clear" w:color="auto" w:fill="auto"/>
          </w:tcPr>
          <w:p w14:paraId="1CD0EA92" w14:textId="77777777" w:rsidR="007348C9" w:rsidRPr="00020A32" w:rsidRDefault="007348C9" w:rsidP="00A36D39">
            <w:pPr>
              <w:pStyle w:val="TableParagraph"/>
              <w:ind w:left="285"/>
              <w:rPr>
                <w:rFonts w:eastAsia="Calibri"/>
                <w:sz w:val="20"/>
              </w:rPr>
            </w:pPr>
            <w:r w:rsidRPr="00020A32">
              <w:rPr>
                <w:rFonts w:eastAsia="Calibri"/>
                <w:w w:val="99"/>
                <w:sz w:val="20"/>
              </w:rPr>
              <w:t>М</w:t>
            </w:r>
          </w:p>
        </w:tc>
        <w:tc>
          <w:tcPr>
            <w:tcW w:w="1904" w:type="dxa"/>
            <w:shd w:val="clear" w:color="auto" w:fill="auto"/>
          </w:tcPr>
          <w:p w14:paraId="15C3AD5F" w14:textId="77777777" w:rsidR="007348C9" w:rsidRPr="00020A32" w:rsidRDefault="007348C9" w:rsidP="00A36D39">
            <w:pPr>
              <w:pStyle w:val="TableParagraph"/>
              <w:ind w:left="97" w:right="95"/>
              <w:rPr>
                <w:rFonts w:eastAsia="Calibri"/>
                <w:sz w:val="20"/>
              </w:rPr>
            </w:pPr>
            <w:r w:rsidRPr="00020A32">
              <w:rPr>
                <w:rFonts w:eastAsia="Calibri"/>
                <w:sz w:val="20"/>
              </w:rPr>
              <w:t>Заворотненское</w:t>
            </w:r>
          </w:p>
        </w:tc>
        <w:tc>
          <w:tcPr>
            <w:tcW w:w="1923" w:type="dxa"/>
            <w:shd w:val="clear" w:color="auto" w:fill="auto"/>
          </w:tcPr>
          <w:p w14:paraId="0EDED02F" w14:textId="77777777" w:rsidR="007348C9" w:rsidRPr="00020A32" w:rsidRDefault="007348C9" w:rsidP="00A36D39">
            <w:pPr>
              <w:pStyle w:val="TableParagraph"/>
              <w:ind w:right="84"/>
              <w:rPr>
                <w:rFonts w:eastAsia="Calibri"/>
                <w:sz w:val="20"/>
              </w:rPr>
            </w:pPr>
            <w:r w:rsidRPr="00020A32">
              <w:rPr>
                <w:rFonts w:eastAsia="Calibri"/>
                <w:sz w:val="20"/>
              </w:rPr>
              <w:t>кварцит</w:t>
            </w:r>
          </w:p>
        </w:tc>
        <w:tc>
          <w:tcPr>
            <w:tcW w:w="994" w:type="dxa"/>
            <w:shd w:val="clear" w:color="auto" w:fill="auto"/>
          </w:tcPr>
          <w:p w14:paraId="14E5572B" w14:textId="77777777" w:rsidR="007348C9" w:rsidRPr="00020A32" w:rsidRDefault="007348C9" w:rsidP="00A36D39">
            <w:pPr>
              <w:pStyle w:val="TableParagraph"/>
              <w:ind w:left="110" w:right="105"/>
              <w:rPr>
                <w:rFonts w:eastAsia="Calibri"/>
                <w:sz w:val="20"/>
              </w:rPr>
            </w:pPr>
            <w:r w:rsidRPr="00020A32">
              <w:rPr>
                <w:rFonts w:eastAsia="Calibri"/>
                <w:sz w:val="20"/>
              </w:rPr>
              <w:t>Б-18</w:t>
            </w:r>
          </w:p>
        </w:tc>
        <w:tc>
          <w:tcPr>
            <w:tcW w:w="1023" w:type="dxa"/>
            <w:shd w:val="clear" w:color="auto" w:fill="auto"/>
          </w:tcPr>
          <w:p w14:paraId="3D4DDA06" w14:textId="77777777" w:rsidR="007348C9" w:rsidRPr="00020A32" w:rsidRDefault="007348C9" w:rsidP="00A36D39">
            <w:pPr>
              <w:pStyle w:val="TableParagraph"/>
              <w:ind w:left="131" w:right="127"/>
              <w:rPr>
                <w:rFonts w:eastAsia="Calibri"/>
                <w:sz w:val="20"/>
              </w:rPr>
            </w:pPr>
            <w:r w:rsidRPr="00020A32">
              <w:rPr>
                <w:rFonts w:eastAsia="Calibri"/>
                <w:sz w:val="20"/>
              </w:rPr>
              <w:t>N-49:</w:t>
            </w:r>
            <w:r w:rsidRPr="00020A32">
              <w:rPr>
                <w:rFonts w:eastAsia="Calibri"/>
                <w:spacing w:val="-2"/>
                <w:sz w:val="20"/>
              </w:rPr>
              <w:t xml:space="preserve"> </w:t>
            </w:r>
            <w:r w:rsidRPr="00020A32">
              <w:rPr>
                <w:rFonts w:eastAsia="Calibri"/>
                <w:sz w:val="20"/>
              </w:rPr>
              <w:t>13</w:t>
            </w:r>
          </w:p>
        </w:tc>
        <w:tc>
          <w:tcPr>
            <w:tcW w:w="1166" w:type="dxa"/>
            <w:shd w:val="clear" w:color="auto" w:fill="auto"/>
          </w:tcPr>
          <w:p w14:paraId="6EB1E401" w14:textId="77777777" w:rsidR="007348C9" w:rsidRPr="00020A32" w:rsidRDefault="007348C9" w:rsidP="00A36D39">
            <w:pPr>
              <w:pStyle w:val="TableParagraph"/>
              <w:ind w:right="79"/>
              <w:rPr>
                <w:rFonts w:eastAsia="Calibri"/>
                <w:sz w:val="20"/>
              </w:rPr>
            </w:pPr>
            <w:r w:rsidRPr="00020A32">
              <w:rPr>
                <w:rFonts w:eastAsia="Calibri"/>
                <w:sz w:val="20"/>
              </w:rPr>
              <w:t>108.433333</w:t>
            </w:r>
          </w:p>
        </w:tc>
        <w:tc>
          <w:tcPr>
            <w:tcW w:w="1066" w:type="dxa"/>
            <w:shd w:val="clear" w:color="auto" w:fill="auto"/>
          </w:tcPr>
          <w:p w14:paraId="3984F3AC" w14:textId="77777777" w:rsidR="007348C9" w:rsidRPr="00020A32" w:rsidRDefault="007348C9" w:rsidP="00A36D39">
            <w:pPr>
              <w:pStyle w:val="TableParagraph"/>
              <w:ind w:left="84" w:right="81"/>
              <w:rPr>
                <w:rFonts w:eastAsia="Calibri"/>
                <w:sz w:val="20"/>
              </w:rPr>
            </w:pPr>
            <w:r w:rsidRPr="00020A32">
              <w:rPr>
                <w:rFonts w:eastAsia="Calibri"/>
                <w:sz w:val="20"/>
              </w:rPr>
              <w:t>54.300000</w:t>
            </w:r>
          </w:p>
        </w:tc>
      </w:tr>
      <w:tr w:rsidR="00020A32" w:rsidRPr="00020A32" w14:paraId="2F265A97" w14:textId="77777777" w:rsidTr="00A36D39">
        <w:trPr>
          <w:trHeight w:val="253"/>
        </w:trPr>
        <w:tc>
          <w:tcPr>
            <w:tcW w:w="523" w:type="dxa"/>
            <w:shd w:val="clear" w:color="auto" w:fill="auto"/>
          </w:tcPr>
          <w:p w14:paraId="521E27A6" w14:textId="77777777" w:rsidR="007348C9" w:rsidRPr="00020A32" w:rsidRDefault="007348C9" w:rsidP="00A36D39">
            <w:pPr>
              <w:pStyle w:val="TableParagraph"/>
              <w:ind w:left="160"/>
              <w:rPr>
                <w:rFonts w:eastAsia="Calibri"/>
                <w:sz w:val="20"/>
              </w:rPr>
            </w:pPr>
            <w:r w:rsidRPr="00020A32">
              <w:rPr>
                <w:rFonts w:eastAsia="Calibri"/>
                <w:sz w:val="20"/>
              </w:rPr>
              <w:lastRenderedPageBreak/>
              <w:t>35</w:t>
            </w:r>
          </w:p>
        </w:tc>
        <w:tc>
          <w:tcPr>
            <w:tcW w:w="749" w:type="dxa"/>
            <w:shd w:val="clear" w:color="auto" w:fill="auto"/>
          </w:tcPr>
          <w:p w14:paraId="69E3FFAB" w14:textId="77777777" w:rsidR="007348C9" w:rsidRPr="00020A32" w:rsidRDefault="007348C9" w:rsidP="00A36D39">
            <w:pPr>
              <w:pStyle w:val="TableParagraph"/>
              <w:ind w:left="302"/>
              <w:rPr>
                <w:rFonts w:eastAsia="Calibri"/>
                <w:sz w:val="20"/>
              </w:rPr>
            </w:pPr>
            <w:r w:rsidRPr="00020A32">
              <w:rPr>
                <w:rFonts w:eastAsia="Calibri"/>
                <w:w w:val="99"/>
                <w:sz w:val="20"/>
              </w:rPr>
              <w:t>П</w:t>
            </w:r>
          </w:p>
        </w:tc>
        <w:tc>
          <w:tcPr>
            <w:tcW w:w="1904" w:type="dxa"/>
            <w:shd w:val="clear" w:color="auto" w:fill="auto"/>
          </w:tcPr>
          <w:p w14:paraId="6AD42054" w14:textId="77777777" w:rsidR="007348C9" w:rsidRPr="00020A32" w:rsidRDefault="007348C9" w:rsidP="00A36D39">
            <w:pPr>
              <w:pStyle w:val="TableParagraph"/>
              <w:ind w:left="100" w:right="94"/>
              <w:rPr>
                <w:rFonts w:eastAsia="Calibri"/>
                <w:sz w:val="20"/>
              </w:rPr>
            </w:pPr>
            <w:r w:rsidRPr="00020A32">
              <w:rPr>
                <w:rFonts w:eastAsia="Calibri"/>
                <w:sz w:val="20"/>
              </w:rPr>
              <w:t>Зундукское</w:t>
            </w:r>
          </w:p>
        </w:tc>
        <w:tc>
          <w:tcPr>
            <w:tcW w:w="1923" w:type="dxa"/>
            <w:shd w:val="clear" w:color="auto" w:fill="auto"/>
          </w:tcPr>
          <w:p w14:paraId="66E93538" w14:textId="77777777" w:rsidR="007348C9" w:rsidRPr="00020A32" w:rsidRDefault="007348C9" w:rsidP="00A36D39">
            <w:pPr>
              <w:pStyle w:val="TableParagraph"/>
              <w:ind w:right="78"/>
              <w:rPr>
                <w:rFonts w:eastAsia="Calibri"/>
                <w:sz w:val="20"/>
              </w:rPr>
            </w:pPr>
            <w:r w:rsidRPr="00020A32">
              <w:rPr>
                <w:rFonts w:eastAsia="Calibri"/>
                <w:sz w:val="20"/>
              </w:rPr>
              <w:t>мрамор</w:t>
            </w:r>
          </w:p>
        </w:tc>
        <w:tc>
          <w:tcPr>
            <w:tcW w:w="994" w:type="dxa"/>
            <w:shd w:val="clear" w:color="auto" w:fill="auto"/>
          </w:tcPr>
          <w:p w14:paraId="1BAB852E" w14:textId="77777777" w:rsidR="007348C9" w:rsidRPr="00020A32" w:rsidRDefault="007348C9" w:rsidP="00A36D39">
            <w:pPr>
              <w:pStyle w:val="TableParagraph"/>
              <w:ind w:left="112" w:right="104"/>
              <w:rPr>
                <w:rFonts w:eastAsia="Calibri"/>
                <w:sz w:val="20"/>
              </w:rPr>
            </w:pPr>
            <w:r w:rsidRPr="00020A32">
              <w:rPr>
                <w:rFonts w:eastAsia="Calibri"/>
                <w:sz w:val="20"/>
              </w:rPr>
              <w:t>Г-2-208</w:t>
            </w:r>
          </w:p>
        </w:tc>
        <w:tc>
          <w:tcPr>
            <w:tcW w:w="1023" w:type="dxa"/>
            <w:shd w:val="clear" w:color="auto" w:fill="auto"/>
          </w:tcPr>
          <w:p w14:paraId="1E20F567" w14:textId="77777777" w:rsidR="007348C9" w:rsidRPr="00020A32" w:rsidRDefault="007348C9" w:rsidP="00A36D39">
            <w:pPr>
              <w:pStyle w:val="TableParagraph"/>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24</w:t>
            </w:r>
          </w:p>
        </w:tc>
        <w:tc>
          <w:tcPr>
            <w:tcW w:w="1166" w:type="dxa"/>
            <w:shd w:val="clear" w:color="auto" w:fill="auto"/>
          </w:tcPr>
          <w:p w14:paraId="71733307" w14:textId="77777777" w:rsidR="007348C9" w:rsidRPr="00020A32" w:rsidRDefault="007348C9" w:rsidP="00A36D39">
            <w:pPr>
              <w:pStyle w:val="TableParagraph"/>
              <w:ind w:right="79"/>
              <w:rPr>
                <w:rFonts w:eastAsia="Calibri"/>
                <w:sz w:val="20"/>
              </w:rPr>
            </w:pPr>
            <w:r w:rsidRPr="00020A32">
              <w:rPr>
                <w:rFonts w:eastAsia="Calibri"/>
                <w:sz w:val="20"/>
              </w:rPr>
              <w:t>107.416667</w:t>
            </w:r>
          </w:p>
        </w:tc>
        <w:tc>
          <w:tcPr>
            <w:tcW w:w="1066" w:type="dxa"/>
            <w:shd w:val="clear" w:color="auto" w:fill="auto"/>
          </w:tcPr>
          <w:p w14:paraId="6B797FBD" w14:textId="77777777" w:rsidR="007348C9" w:rsidRPr="00020A32" w:rsidRDefault="007348C9" w:rsidP="00A36D39">
            <w:pPr>
              <w:pStyle w:val="TableParagraph"/>
              <w:ind w:left="84" w:right="81"/>
              <w:rPr>
                <w:rFonts w:eastAsia="Calibri"/>
                <w:sz w:val="20"/>
              </w:rPr>
            </w:pPr>
            <w:r w:rsidRPr="00020A32">
              <w:rPr>
                <w:rFonts w:eastAsia="Calibri"/>
                <w:sz w:val="20"/>
              </w:rPr>
              <w:t>53.400000</w:t>
            </w:r>
          </w:p>
        </w:tc>
      </w:tr>
      <w:tr w:rsidR="00020A32" w:rsidRPr="00020A32" w14:paraId="471FC2A5" w14:textId="77777777" w:rsidTr="00A36D39">
        <w:trPr>
          <w:trHeight w:val="256"/>
        </w:trPr>
        <w:tc>
          <w:tcPr>
            <w:tcW w:w="523" w:type="dxa"/>
            <w:shd w:val="clear" w:color="auto" w:fill="auto"/>
          </w:tcPr>
          <w:p w14:paraId="6D6E201B" w14:textId="77777777" w:rsidR="007348C9" w:rsidRPr="00020A32" w:rsidRDefault="007348C9" w:rsidP="00A36D39">
            <w:pPr>
              <w:pStyle w:val="TableParagraph"/>
              <w:ind w:left="160"/>
              <w:rPr>
                <w:rFonts w:eastAsia="Calibri"/>
                <w:sz w:val="20"/>
              </w:rPr>
            </w:pPr>
            <w:r w:rsidRPr="00020A32">
              <w:rPr>
                <w:rFonts w:eastAsia="Calibri"/>
                <w:sz w:val="20"/>
              </w:rPr>
              <w:t>36</w:t>
            </w:r>
          </w:p>
        </w:tc>
        <w:tc>
          <w:tcPr>
            <w:tcW w:w="749" w:type="dxa"/>
            <w:shd w:val="clear" w:color="auto" w:fill="auto"/>
          </w:tcPr>
          <w:p w14:paraId="34D29010" w14:textId="77777777" w:rsidR="007348C9" w:rsidRPr="00020A32" w:rsidRDefault="007348C9" w:rsidP="00A36D39">
            <w:pPr>
              <w:pStyle w:val="TableParagraph"/>
              <w:ind w:left="302"/>
              <w:rPr>
                <w:rFonts w:eastAsia="Calibri"/>
                <w:sz w:val="20"/>
              </w:rPr>
            </w:pPr>
            <w:r w:rsidRPr="00020A32">
              <w:rPr>
                <w:rFonts w:eastAsia="Calibri"/>
                <w:w w:val="99"/>
                <w:sz w:val="20"/>
              </w:rPr>
              <w:t>П</w:t>
            </w:r>
          </w:p>
        </w:tc>
        <w:tc>
          <w:tcPr>
            <w:tcW w:w="1904" w:type="dxa"/>
            <w:shd w:val="clear" w:color="auto" w:fill="auto"/>
          </w:tcPr>
          <w:p w14:paraId="0CED9127" w14:textId="77777777" w:rsidR="007348C9" w:rsidRPr="00020A32" w:rsidRDefault="007348C9" w:rsidP="00A36D39">
            <w:pPr>
              <w:pStyle w:val="TableParagraph"/>
              <w:ind w:left="100" w:right="92"/>
              <w:rPr>
                <w:rFonts w:eastAsia="Calibri"/>
                <w:sz w:val="20"/>
              </w:rPr>
            </w:pPr>
            <w:r w:rsidRPr="00020A32">
              <w:rPr>
                <w:rFonts w:eastAsia="Calibri"/>
                <w:sz w:val="20"/>
              </w:rPr>
              <w:t>Иликсинское</w:t>
            </w:r>
          </w:p>
        </w:tc>
        <w:tc>
          <w:tcPr>
            <w:tcW w:w="1923" w:type="dxa"/>
            <w:shd w:val="clear" w:color="auto" w:fill="auto"/>
          </w:tcPr>
          <w:p w14:paraId="10E648C2" w14:textId="77777777" w:rsidR="007348C9" w:rsidRPr="00020A32" w:rsidRDefault="007348C9" w:rsidP="00A36D39">
            <w:pPr>
              <w:pStyle w:val="TableParagraph"/>
              <w:ind w:right="81"/>
              <w:rPr>
                <w:rFonts w:eastAsia="Calibri"/>
                <w:sz w:val="20"/>
              </w:rPr>
            </w:pPr>
            <w:r w:rsidRPr="00020A32">
              <w:rPr>
                <w:rFonts w:eastAsia="Calibri"/>
                <w:sz w:val="20"/>
              </w:rPr>
              <w:t>пегматит</w:t>
            </w:r>
          </w:p>
        </w:tc>
        <w:tc>
          <w:tcPr>
            <w:tcW w:w="994" w:type="dxa"/>
            <w:shd w:val="clear" w:color="auto" w:fill="auto"/>
          </w:tcPr>
          <w:p w14:paraId="6D81E7CE" w14:textId="77777777" w:rsidR="007348C9" w:rsidRPr="00020A32" w:rsidRDefault="007348C9" w:rsidP="00A36D39">
            <w:pPr>
              <w:pStyle w:val="TableParagraph"/>
              <w:ind w:left="108" w:right="105"/>
              <w:rPr>
                <w:rFonts w:eastAsia="Calibri"/>
                <w:sz w:val="20"/>
              </w:rPr>
            </w:pPr>
            <w:r w:rsidRPr="00020A32">
              <w:rPr>
                <w:rFonts w:eastAsia="Calibri"/>
                <w:sz w:val="20"/>
              </w:rPr>
              <w:t>Г-2-90</w:t>
            </w:r>
          </w:p>
        </w:tc>
        <w:tc>
          <w:tcPr>
            <w:tcW w:w="1023" w:type="dxa"/>
            <w:shd w:val="clear" w:color="auto" w:fill="auto"/>
          </w:tcPr>
          <w:p w14:paraId="2BA6C5EB" w14:textId="77777777" w:rsidR="007348C9" w:rsidRPr="00020A32" w:rsidRDefault="007348C9" w:rsidP="00A36D39">
            <w:pPr>
              <w:pStyle w:val="TableParagraph"/>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35</w:t>
            </w:r>
          </w:p>
        </w:tc>
        <w:tc>
          <w:tcPr>
            <w:tcW w:w="1166" w:type="dxa"/>
            <w:shd w:val="clear" w:color="auto" w:fill="auto"/>
          </w:tcPr>
          <w:p w14:paraId="38039A6B" w14:textId="77777777" w:rsidR="007348C9" w:rsidRPr="00020A32" w:rsidRDefault="007348C9" w:rsidP="00A36D39">
            <w:pPr>
              <w:pStyle w:val="TableParagraph"/>
              <w:ind w:right="79"/>
              <w:rPr>
                <w:rFonts w:eastAsia="Calibri"/>
                <w:sz w:val="20"/>
              </w:rPr>
            </w:pPr>
            <w:r w:rsidRPr="00020A32">
              <w:rPr>
                <w:rFonts w:eastAsia="Calibri"/>
                <w:sz w:val="20"/>
              </w:rPr>
              <w:t>106.233333</w:t>
            </w:r>
          </w:p>
        </w:tc>
        <w:tc>
          <w:tcPr>
            <w:tcW w:w="1066" w:type="dxa"/>
            <w:shd w:val="clear" w:color="auto" w:fill="auto"/>
          </w:tcPr>
          <w:p w14:paraId="7D47D0BC" w14:textId="77777777" w:rsidR="007348C9" w:rsidRPr="00020A32" w:rsidRDefault="007348C9" w:rsidP="00A36D39">
            <w:pPr>
              <w:pStyle w:val="TableParagraph"/>
              <w:ind w:left="84" w:right="81"/>
              <w:rPr>
                <w:rFonts w:eastAsia="Calibri"/>
                <w:sz w:val="20"/>
              </w:rPr>
            </w:pPr>
            <w:r w:rsidRPr="00020A32">
              <w:rPr>
                <w:rFonts w:eastAsia="Calibri"/>
                <w:sz w:val="20"/>
              </w:rPr>
              <w:t>52.650000</w:t>
            </w:r>
          </w:p>
        </w:tc>
      </w:tr>
      <w:tr w:rsidR="00020A32" w:rsidRPr="00020A32" w14:paraId="4ECDC3F5" w14:textId="77777777" w:rsidTr="00A36D39">
        <w:trPr>
          <w:trHeight w:val="254"/>
        </w:trPr>
        <w:tc>
          <w:tcPr>
            <w:tcW w:w="523" w:type="dxa"/>
            <w:shd w:val="clear" w:color="auto" w:fill="auto"/>
          </w:tcPr>
          <w:p w14:paraId="287B01A5" w14:textId="77777777" w:rsidR="007348C9" w:rsidRPr="00020A32" w:rsidRDefault="007348C9" w:rsidP="00A36D39">
            <w:pPr>
              <w:pStyle w:val="TableParagraph"/>
              <w:ind w:left="160"/>
              <w:rPr>
                <w:rFonts w:eastAsia="Calibri"/>
                <w:sz w:val="20"/>
              </w:rPr>
            </w:pPr>
            <w:r w:rsidRPr="00020A32">
              <w:rPr>
                <w:rFonts w:eastAsia="Calibri"/>
                <w:sz w:val="20"/>
              </w:rPr>
              <w:t>37</w:t>
            </w:r>
          </w:p>
        </w:tc>
        <w:tc>
          <w:tcPr>
            <w:tcW w:w="749" w:type="dxa"/>
            <w:shd w:val="clear" w:color="auto" w:fill="auto"/>
          </w:tcPr>
          <w:p w14:paraId="11FAD848" w14:textId="77777777" w:rsidR="007348C9" w:rsidRPr="00020A32" w:rsidRDefault="007348C9" w:rsidP="00A36D39">
            <w:pPr>
              <w:pStyle w:val="TableParagraph"/>
              <w:ind w:left="302"/>
              <w:rPr>
                <w:rFonts w:eastAsia="Calibri"/>
                <w:sz w:val="20"/>
              </w:rPr>
            </w:pPr>
            <w:r w:rsidRPr="00020A32">
              <w:rPr>
                <w:rFonts w:eastAsia="Calibri"/>
                <w:w w:val="99"/>
                <w:sz w:val="20"/>
              </w:rPr>
              <w:t>П</w:t>
            </w:r>
          </w:p>
        </w:tc>
        <w:tc>
          <w:tcPr>
            <w:tcW w:w="1904" w:type="dxa"/>
            <w:shd w:val="clear" w:color="auto" w:fill="auto"/>
          </w:tcPr>
          <w:p w14:paraId="5F48049E" w14:textId="77777777" w:rsidR="007348C9" w:rsidRPr="00020A32" w:rsidRDefault="007348C9" w:rsidP="00A36D39">
            <w:pPr>
              <w:pStyle w:val="TableParagraph"/>
              <w:ind w:left="100" w:right="95"/>
              <w:rPr>
                <w:rFonts w:eastAsia="Calibri"/>
                <w:sz w:val="20"/>
              </w:rPr>
            </w:pPr>
            <w:r w:rsidRPr="00020A32">
              <w:rPr>
                <w:rFonts w:eastAsia="Calibri"/>
                <w:sz w:val="20"/>
              </w:rPr>
              <w:t>Калтыгей</w:t>
            </w:r>
          </w:p>
        </w:tc>
        <w:tc>
          <w:tcPr>
            <w:tcW w:w="1923" w:type="dxa"/>
            <w:shd w:val="clear" w:color="auto" w:fill="auto"/>
          </w:tcPr>
          <w:p w14:paraId="68E5FFA8" w14:textId="77777777" w:rsidR="007348C9" w:rsidRPr="00020A32" w:rsidRDefault="007348C9" w:rsidP="00A36D39">
            <w:pPr>
              <w:pStyle w:val="TableParagraph"/>
              <w:ind w:left="86" w:right="84"/>
              <w:rPr>
                <w:rFonts w:eastAsia="Calibri"/>
                <w:sz w:val="20"/>
              </w:rPr>
            </w:pPr>
            <w:r w:rsidRPr="00020A32">
              <w:rPr>
                <w:rFonts w:eastAsia="Calibri"/>
                <w:sz w:val="20"/>
              </w:rPr>
              <w:t>железные</w:t>
            </w:r>
            <w:r w:rsidRPr="00020A32">
              <w:rPr>
                <w:rFonts w:eastAsia="Calibri"/>
                <w:spacing w:val="-2"/>
                <w:sz w:val="20"/>
              </w:rPr>
              <w:t xml:space="preserve"> </w:t>
            </w:r>
            <w:r w:rsidRPr="00020A32">
              <w:rPr>
                <w:rFonts w:eastAsia="Calibri"/>
                <w:sz w:val="20"/>
              </w:rPr>
              <w:t>руды</w:t>
            </w:r>
          </w:p>
        </w:tc>
        <w:tc>
          <w:tcPr>
            <w:tcW w:w="994" w:type="dxa"/>
            <w:shd w:val="clear" w:color="auto" w:fill="auto"/>
          </w:tcPr>
          <w:p w14:paraId="5A8DBD33" w14:textId="77777777" w:rsidR="007348C9" w:rsidRPr="00020A32" w:rsidRDefault="007348C9" w:rsidP="00A36D39">
            <w:pPr>
              <w:pStyle w:val="TableParagraph"/>
              <w:ind w:left="112" w:right="104"/>
              <w:rPr>
                <w:rFonts w:eastAsia="Calibri"/>
                <w:sz w:val="20"/>
              </w:rPr>
            </w:pPr>
            <w:r w:rsidRPr="00020A32">
              <w:rPr>
                <w:rFonts w:eastAsia="Calibri"/>
                <w:sz w:val="20"/>
              </w:rPr>
              <w:t>Г-1-153</w:t>
            </w:r>
          </w:p>
        </w:tc>
        <w:tc>
          <w:tcPr>
            <w:tcW w:w="1023" w:type="dxa"/>
            <w:shd w:val="clear" w:color="auto" w:fill="auto"/>
          </w:tcPr>
          <w:p w14:paraId="0AA04052" w14:textId="77777777" w:rsidR="007348C9" w:rsidRPr="00020A32" w:rsidRDefault="007348C9" w:rsidP="00A36D39">
            <w:pPr>
              <w:pStyle w:val="TableParagraph"/>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24</w:t>
            </w:r>
          </w:p>
        </w:tc>
        <w:tc>
          <w:tcPr>
            <w:tcW w:w="1166" w:type="dxa"/>
            <w:shd w:val="clear" w:color="auto" w:fill="auto"/>
          </w:tcPr>
          <w:p w14:paraId="40D047C1" w14:textId="77777777" w:rsidR="007348C9" w:rsidRPr="00020A32" w:rsidRDefault="007348C9" w:rsidP="00A36D39">
            <w:pPr>
              <w:pStyle w:val="TableParagraph"/>
              <w:ind w:right="79"/>
              <w:rPr>
                <w:rFonts w:eastAsia="Calibri"/>
                <w:sz w:val="20"/>
              </w:rPr>
            </w:pPr>
            <w:r w:rsidRPr="00020A32">
              <w:rPr>
                <w:rFonts w:eastAsia="Calibri"/>
                <w:sz w:val="20"/>
              </w:rPr>
              <w:t>107.516667</w:t>
            </w:r>
          </w:p>
        </w:tc>
        <w:tc>
          <w:tcPr>
            <w:tcW w:w="1066" w:type="dxa"/>
            <w:shd w:val="clear" w:color="auto" w:fill="auto"/>
          </w:tcPr>
          <w:p w14:paraId="115D9946" w14:textId="77777777" w:rsidR="007348C9" w:rsidRPr="00020A32" w:rsidRDefault="007348C9" w:rsidP="00A36D39">
            <w:pPr>
              <w:pStyle w:val="TableParagraph"/>
              <w:ind w:left="84" w:right="81"/>
              <w:rPr>
                <w:rFonts w:eastAsia="Calibri"/>
                <w:sz w:val="20"/>
              </w:rPr>
            </w:pPr>
            <w:r w:rsidRPr="00020A32">
              <w:rPr>
                <w:rFonts w:eastAsia="Calibri"/>
                <w:sz w:val="20"/>
              </w:rPr>
              <w:t>53.533333</w:t>
            </w:r>
          </w:p>
        </w:tc>
      </w:tr>
      <w:tr w:rsidR="00020A32" w:rsidRPr="00020A32" w14:paraId="4882EE1B" w14:textId="77777777" w:rsidTr="00A36D39">
        <w:trPr>
          <w:trHeight w:val="460"/>
        </w:trPr>
        <w:tc>
          <w:tcPr>
            <w:tcW w:w="523" w:type="dxa"/>
            <w:shd w:val="clear" w:color="auto" w:fill="auto"/>
          </w:tcPr>
          <w:p w14:paraId="46E36A51" w14:textId="77777777" w:rsidR="007348C9" w:rsidRPr="00020A32" w:rsidRDefault="007348C9" w:rsidP="00A36D39">
            <w:pPr>
              <w:pStyle w:val="TableParagraph"/>
              <w:spacing w:before="108"/>
              <w:ind w:left="160"/>
              <w:rPr>
                <w:rFonts w:eastAsia="Calibri"/>
                <w:sz w:val="20"/>
              </w:rPr>
            </w:pPr>
            <w:r w:rsidRPr="00020A32">
              <w:rPr>
                <w:rFonts w:eastAsia="Calibri"/>
                <w:sz w:val="20"/>
              </w:rPr>
              <w:t>38</w:t>
            </w:r>
          </w:p>
        </w:tc>
        <w:tc>
          <w:tcPr>
            <w:tcW w:w="749" w:type="dxa"/>
            <w:shd w:val="clear" w:color="auto" w:fill="auto"/>
          </w:tcPr>
          <w:p w14:paraId="1D7276E0" w14:textId="77777777" w:rsidR="007348C9" w:rsidRPr="00020A32" w:rsidRDefault="007348C9" w:rsidP="00A36D39">
            <w:pPr>
              <w:pStyle w:val="TableParagraph"/>
              <w:spacing w:before="108"/>
              <w:ind w:left="302"/>
              <w:rPr>
                <w:rFonts w:eastAsia="Calibri"/>
                <w:sz w:val="20"/>
              </w:rPr>
            </w:pPr>
            <w:r w:rsidRPr="00020A32">
              <w:rPr>
                <w:rFonts w:eastAsia="Calibri"/>
                <w:w w:val="99"/>
                <w:sz w:val="20"/>
              </w:rPr>
              <w:t>П</w:t>
            </w:r>
          </w:p>
        </w:tc>
        <w:tc>
          <w:tcPr>
            <w:tcW w:w="1904" w:type="dxa"/>
            <w:shd w:val="clear" w:color="auto" w:fill="auto"/>
          </w:tcPr>
          <w:p w14:paraId="4B4733DC" w14:textId="77777777" w:rsidR="007348C9" w:rsidRPr="00020A32" w:rsidRDefault="007348C9" w:rsidP="00A36D39">
            <w:pPr>
              <w:pStyle w:val="TableParagraph"/>
              <w:spacing w:before="108"/>
              <w:ind w:left="99" w:right="95"/>
              <w:rPr>
                <w:rFonts w:eastAsia="Calibri"/>
                <w:sz w:val="20"/>
              </w:rPr>
            </w:pPr>
            <w:r w:rsidRPr="00020A32">
              <w:rPr>
                <w:rFonts w:eastAsia="Calibri"/>
                <w:sz w:val="20"/>
              </w:rPr>
              <w:t>Курга</w:t>
            </w:r>
          </w:p>
        </w:tc>
        <w:tc>
          <w:tcPr>
            <w:tcW w:w="1923" w:type="dxa"/>
            <w:shd w:val="clear" w:color="auto" w:fill="auto"/>
          </w:tcPr>
          <w:p w14:paraId="059D5984" w14:textId="77777777" w:rsidR="007348C9" w:rsidRPr="00020A32" w:rsidRDefault="007348C9" w:rsidP="00A36D39">
            <w:pPr>
              <w:pStyle w:val="TableParagraph"/>
              <w:spacing w:line="223" w:lineRule="exact"/>
              <w:ind w:right="84"/>
              <w:rPr>
                <w:rFonts w:eastAsia="Calibri"/>
                <w:sz w:val="20"/>
              </w:rPr>
            </w:pPr>
            <w:r w:rsidRPr="00020A32">
              <w:rPr>
                <w:rFonts w:eastAsia="Calibri"/>
                <w:sz w:val="20"/>
              </w:rPr>
              <w:t>высокоглиноземное</w:t>
            </w:r>
          </w:p>
          <w:p w14:paraId="007FC139" w14:textId="77777777" w:rsidR="007348C9" w:rsidRPr="00020A32" w:rsidRDefault="007348C9" w:rsidP="00A36D39">
            <w:pPr>
              <w:pStyle w:val="TableParagraph"/>
              <w:spacing w:line="217" w:lineRule="exact"/>
              <w:ind w:right="83"/>
              <w:rPr>
                <w:rFonts w:eastAsia="Calibri"/>
                <w:sz w:val="20"/>
              </w:rPr>
            </w:pPr>
            <w:r w:rsidRPr="00020A32">
              <w:rPr>
                <w:rFonts w:eastAsia="Calibri"/>
                <w:sz w:val="20"/>
              </w:rPr>
              <w:t>сырье</w:t>
            </w:r>
          </w:p>
        </w:tc>
        <w:tc>
          <w:tcPr>
            <w:tcW w:w="994" w:type="dxa"/>
            <w:shd w:val="clear" w:color="auto" w:fill="auto"/>
          </w:tcPr>
          <w:p w14:paraId="402457E3" w14:textId="77777777" w:rsidR="007348C9" w:rsidRPr="00020A32" w:rsidRDefault="007348C9" w:rsidP="00A36D39">
            <w:pPr>
              <w:pStyle w:val="TableParagraph"/>
              <w:spacing w:before="108"/>
              <w:ind w:left="108" w:right="105"/>
              <w:rPr>
                <w:rFonts w:eastAsia="Calibri"/>
                <w:sz w:val="20"/>
              </w:rPr>
            </w:pPr>
            <w:r w:rsidRPr="00020A32">
              <w:rPr>
                <w:rFonts w:eastAsia="Calibri"/>
                <w:sz w:val="20"/>
              </w:rPr>
              <w:t>Г-1-47</w:t>
            </w:r>
          </w:p>
        </w:tc>
        <w:tc>
          <w:tcPr>
            <w:tcW w:w="1023" w:type="dxa"/>
            <w:shd w:val="clear" w:color="auto" w:fill="auto"/>
          </w:tcPr>
          <w:p w14:paraId="4D4C7170" w14:textId="77777777" w:rsidR="007348C9" w:rsidRPr="00020A32" w:rsidRDefault="007348C9" w:rsidP="00A36D39">
            <w:pPr>
              <w:pStyle w:val="TableParagraph"/>
              <w:spacing w:before="108"/>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24</w:t>
            </w:r>
          </w:p>
        </w:tc>
        <w:tc>
          <w:tcPr>
            <w:tcW w:w="1166" w:type="dxa"/>
            <w:shd w:val="clear" w:color="auto" w:fill="auto"/>
          </w:tcPr>
          <w:p w14:paraId="08A8B00E" w14:textId="77777777" w:rsidR="007348C9" w:rsidRPr="00020A32" w:rsidRDefault="007348C9" w:rsidP="00A36D39">
            <w:pPr>
              <w:pStyle w:val="TableParagraph"/>
              <w:spacing w:before="108"/>
              <w:ind w:right="79"/>
              <w:rPr>
                <w:rFonts w:eastAsia="Calibri"/>
                <w:sz w:val="20"/>
              </w:rPr>
            </w:pPr>
            <w:r w:rsidRPr="00020A32">
              <w:rPr>
                <w:rFonts w:eastAsia="Calibri"/>
                <w:sz w:val="20"/>
              </w:rPr>
              <w:t>107.283333</w:t>
            </w:r>
          </w:p>
        </w:tc>
        <w:tc>
          <w:tcPr>
            <w:tcW w:w="1066" w:type="dxa"/>
            <w:shd w:val="clear" w:color="auto" w:fill="auto"/>
          </w:tcPr>
          <w:p w14:paraId="4A76BECF" w14:textId="77777777" w:rsidR="007348C9" w:rsidRPr="00020A32" w:rsidRDefault="007348C9" w:rsidP="00A36D39">
            <w:pPr>
              <w:pStyle w:val="TableParagraph"/>
              <w:spacing w:before="108"/>
              <w:ind w:left="84" w:right="81"/>
              <w:rPr>
                <w:rFonts w:eastAsia="Calibri"/>
                <w:sz w:val="20"/>
              </w:rPr>
            </w:pPr>
            <w:r w:rsidRPr="00020A32">
              <w:rPr>
                <w:rFonts w:eastAsia="Calibri"/>
                <w:sz w:val="20"/>
              </w:rPr>
              <w:t>53.550000</w:t>
            </w:r>
          </w:p>
        </w:tc>
      </w:tr>
      <w:tr w:rsidR="00020A32" w:rsidRPr="00020A32" w14:paraId="4BC104B7" w14:textId="77777777" w:rsidTr="00A36D39">
        <w:trPr>
          <w:trHeight w:val="690"/>
        </w:trPr>
        <w:tc>
          <w:tcPr>
            <w:tcW w:w="523" w:type="dxa"/>
            <w:shd w:val="clear" w:color="auto" w:fill="auto"/>
          </w:tcPr>
          <w:p w14:paraId="61F552A8" w14:textId="77777777" w:rsidR="007348C9" w:rsidRPr="00020A32" w:rsidRDefault="007348C9" w:rsidP="00A36D39">
            <w:pPr>
              <w:pStyle w:val="TableParagraph"/>
              <w:rPr>
                <w:rFonts w:eastAsia="Calibri"/>
                <w:sz w:val="19"/>
              </w:rPr>
            </w:pPr>
          </w:p>
          <w:p w14:paraId="1B70D080" w14:textId="77777777" w:rsidR="007348C9" w:rsidRPr="00020A32" w:rsidRDefault="007348C9" w:rsidP="00A36D39">
            <w:pPr>
              <w:pStyle w:val="TableParagraph"/>
              <w:ind w:left="160"/>
              <w:rPr>
                <w:rFonts w:eastAsia="Calibri"/>
                <w:sz w:val="20"/>
              </w:rPr>
            </w:pPr>
            <w:r w:rsidRPr="00020A32">
              <w:rPr>
                <w:rFonts w:eastAsia="Calibri"/>
                <w:sz w:val="20"/>
              </w:rPr>
              <w:t>39</w:t>
            </w:r>
          </w:p>
        </w:tc>
        <w:tc>
          <w:tcPr>
            <w:tcW w:w="749" w:type="dxa"/>
            <w:shd w:val="clear" w:color="auto" w:fill="auto"/>
          </w:tcPr>
          <w:p w14:paraId="51FB6D54" w14:textId="77777777" w:rsidR="007348C9" w:rsidRPr="00020A32" w:rsidRDefault="007348C9" w:rsidP="00A36D39">
            <w:pPr>
              <w:pStyle w:val="TableParagraph"/>
              <w:rPr>
                <w:rFonts w:eastAsia="Calibri"/>
                <w:sz w:val="19"/>
              </w:rPr>
            </w:pPr>
          </w:p>
          <w:p w14:paraId="359E1D83" w14:textId="77777777" w:rsidR="007348C9" w:rsidRPr="00020A32" w:rsidRDefault="007348C9" w:rsidP="00A36D39">
            <w:pPr>
              <w:pStyle w:val="TableParagraph"/>
              <w:ind w:left="302"/>
              <w:rPr>
                <w:rFonts w:eastAsia="Calibri"/>
                <w:sz w:val="20"/>
              </w:rPr>
            </w:pPr>
            <w:r w:rsidRPr="00020A32">
              <w:rPr>
                <w:rFonts w:eastAsia="Calibri"/>
                <w:w w:val="99"/>
                <w:sz w:val="20"/>
              </w:rPr>
              <w:t>П</w:t>
            </w:r>
          </w:p>
        </w:tc>
        <w:tc>
          <w:tcPr>
            <w:tcW w:w="1904" w:type="dxa"/>
            <w:shd w:val="clear" w:color="auto" w:fill="auto"/>
          </w:tcPr>
          <w:p w14:paraId="0DDEF6F2" w14:textId="77777777" w:rsidR="007348C9" w:rsidRPr="00020A32" w:rsidRDefault="007348C9" w:rsidP="00A36D39">
            <w:pPr>
              <w:pStyle w:val="TableParagraph"/>
              <w:spacing w:line="223" w:lineRule="exact"/>
              <w:ind w:left="100" w:right="95"/>
              <w:rPr>
                <w:rFonts w:eastAsia="Calibri"/>
                <w:sz w:val="20"/>
              </w:rPr>
            </w:pPr>
            <w:r w:rsidRPr="00020A32">
              <w:rPr>
                <w:rFonts w:eastAsia="Calibri"/>
                <w:sz w:val="20"/>
              </w:rPr>
              <w:t>месторождение</w:t>
            </w:r>
          </w:p>
          <w:p w14:paraId="3DB458E9" w14:textId="77777777" w:rsidR="007348C9" w:rsidRPr="00020A32" w:rsidRDefault="007348C9" w:rsidP="00A36D39">
            <w:pPr>
              <w:pStyle w:val="TableParagraph"/>
              <w:spacing w:line="230" w:lineRule="atLeast"/>
              <w:ind w:left="408" w:right="397"/>
              <w:rPr>
                <w:rFonts w:eastAsia="Calibri"/>
                <w:sz w:val="20"/>
              </w:rPr>
            </w:pPr>
            <w:r w:rsidRPr="00020A32">
              <w:rPr>
                <w:rFonts w:eastAsia="Calibri"/>
                <w:spacing w:val="-1"/>
                <w:sz w:val="20"/>
              </w:rPr>
              <w:t>Сарминское,</w:t>
            </w:r>
            <w:r w:rsidRPr="00020A32">
              <w:rPr>
                <w:rFonts w:eastAsia="Calibri"/>
                <w:spacing w:val="-47"/>
                <w:sz w:val="20"/>
              </w:rPr>
              <w:t xml:space="preserve"> </w:t>
            </w:r>
            <w:r w:rsidRPr="00020A32">
              <w:rPr>
                <w:rFonts w:eastAsia="Calibri"/>
                <w:sz w:val="20"/>
              </w:rPr>
              <w:t>участок</w:t>
            </w:r>
            <w:r w:rsidRPr="00020A32">
              <w:rPr>
                <w:rFonts w:eastAsia="Calibri"/>
                <w:spacing w:val="-4"/>
                <w:sz w:val="20"/>
              </w:rPr>
              <w:t xml:space="preserve"> </w:t>
            </w:r>
            <w:r w:rsidRPr="00020A32">
              <w:rPr>
                <w:rFonts w:eastAsia="Calibri"/>
                <w:sz w:val="20"/>
              </w:rPr>
              <w:t>№4</w:t>
            </w:r>
          </w:p>
        </w:tc>
        <w:tc>
          <w:tcPr>
            <w:tcW w:w="1923" w:type="dxa"/>
            <w:shd w:val="clear" w:color="auto" w:fill="auto"/>
          </w:tcPr>
          <w:p w14:paraId="4AC3C8EC" w14:textId="77777777" w:rsidR="007348C9" w:rsidRPr="00020A32" w:rsidRDefault="007348C9" w:rsidP="00A36D39">
            <w:pPr>
              <w:pStyle w:val="TableParagraph"/>
              <w:rPr>
                <w:rFonts w:eastAsia="Calibri"/>
                <w:sz w:val="19"/>
              </w:rPr>
            </w:pPr>
          </w:p>
          <w:p w14:paraId="53FFDD40" w14:textId="77777777" w:rsidR="007348C9" w:rsidRPr="00020A32" w:rsidRDefault="007348C9" w:rsidP="00A36D39">
            <w:pPr>
              <w:pStyle w:val="TableParagraph"/>
              <w:ind w:right="81"/>
              <w:rPr>
                <w:rFonts w:eastAsia="Calibri"/>
                <w:sz w:val="20"/>
              </w:rPr>
            </w:pPr>
            <w:r w:rsidRPr="00020A32">
              <w:rPr>
                <w:rFonts w:eastAsia="Calibri"/>
                <w:sz w:val="20"/>
              </w:rPr>
              <w:t>фосфор</w:t>
            </w:r>
          </w:p>
        </w:tc>
        <w:tc>
          <w:tcPr>
            <w:tcW w:w="994" w:type="dxa"/>
            <w:shd w:val="clear" w:color="auto" w:fill="auto"/>
          </w:tcPr>
          <w:p w14:paraId="19D7C016" w14:textId="77777777" w:rsidR="007348C9" w:rsidRPr="00020A32" w:rsidRDefault="007348C9" w:rsidP="00A36D39">
            <w:pPr>
              <w:pStyle w:val="TableParagraph"/>
              <w:rPr>
                <w:rFonts w:eastAsia="Calibri"/>
                <w:sz w:val="19"/>
              </w:rPr>
            </w:pPr>
          </w:p>
          <w:p w14:paraId="04F0CBAF" w14:textId="77777777" w:rsidR="007348C9" w:rsidRPr="00020A32" w:rsidRDefault="007348C9" w:rsidP="00A36D39">
            <w:pPr>
              <w:pStyle w:val="TableParagraph"/>
              <w:ind w:left="112" w:right="104"/>
              <w:rPr>
                <w:rFonts w:eastAsia="Calibri"/>
                <w:sz w:val="20"/>
              </w:rPr>
            </w:pPr>
            <w:r w:rsidRPr="00020A32">
              <w:rPr>
                <w:rFonts w:eastAsia="Calibri"/>
                <w:sz w:val="20"/>
              </w:rPr>
              <w:t>Г-2-234</w:t>
            </w:r>
          </w:p>
        </w:tc>
        <w:tc>
          <w:tcPr>
            <w:tcW w:w="1023" w:type="dxa"/>
            <w:shd w:val="clear" w:color="auto" w:fill="auto"/>
          </w:tcPr>
          <w:p w14:paraId="24C2BB30" w14:textId="77777777" w:rsidR="007348C9" w:rsidRPr="00020A32" w:rsidRDefault="007348C9" w:rsidP="00A36D39">
            <w:pPr>
              <w:pStyle w:val="TableParagraph"/>
              <w:rPr>
                <w:rFonts w:eastAsia="Calibri"/>
                <w:sz w:val="19"/>
              </w:rPr>
            </w:pPr>
          </w:p>
          <w:p w14:paraId="5D93E645" w14:textId="77777777" w:rsidR="007348C9" w:rsidRPr="00020A32" w:rsidRDefault="007348C9" w:rsidP="00A36D39">
            <w:pPr>
              <w:pStyle w:val="TableParagraph"/>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29</w:t>
            </w:r>
          </w:p>
        </w:tc>
        <w:tc>
          <w:tcPr>
            <w:tcW w:w="1166" w:type="dxa"/>
            <w:shd w:val="clear" w:color="auto" w:fill="auto"/>
          </w:tcPr>
          <w:p w14:paraId="0DF5CA00" w14:textId="77777777" w:rsidR="007348C9" w:rsidRPr="00020A32" w:rsidRDefault="007348C9" w:rsidP="00A36D39">
            <w:pPr>
              <w:pStyle w:val="TableParagraph"/>
              <w:rPr>
                <w:rFonts w:eastAsia="Calibri"/>
                <w:sz w:val="19"/>
              </w:rPr>
            </w:pPr>
          </w:p>
          <w:p w14:paraId="295308D1" w14:textId="77777777" w:rsidR="007348C9" w:rsidRPr="00020A32" w:rsidRDefault="007348C9" w:rsidP="00A36D39">
            <w:pPr>
              <w:pStyle w:val="TableParagraph"/>
              <w:ind w:right="79"/>
              <w:rPr>
                <w:rFonts w:eastAsia="Calibri"/>
                <w:sz w:val="20"/>
              </w:rPr>
            </w:pPr>
            <w:r w:rsidRPr="00020A32">
              <w:rPr>
                <w:rFonts w:eastAsia="Calibri"/>
                <w:sz w:val="20"/>
              </w:rPr>
              <w:t>106.800000</w:t>
            </w:r>
          </w:p>
        </w:tc>
        <w:tc>
          <w:tcPr>
            <w:tcW w:w="1066" w:type="dxa"/>
            <w:shd w:val="clear" w:color="auto" w:fill="auto"/>
          </w:tcPr>
          <w:p w14:paraId="7185F0D8" w14:textId="77777777" w:rsidR="007348C9" w:rsidRPr="00020A32" w:rsidRDefault="007348C9" w:rsidP="00A36D39">
            <w:pPr>
              <w:pStyle w:val="TableParagraph"/>
              <w:rPr>
                <w:rFonts w:eastAsia="Calibri"/>
                <w:sz w:val="19"/>
              </w:rPr>
            </w:pPr>
          </w:p>
          <w:p w14:paraId="3A759424" w14:textId="77777777" w:rsidR="007348C9" w:rsidRPr="00020A32" w:rsidRDefault="007348C9" w:rsidP="00A36D39">
            <w:pPr>
              <w:pStyle w:val="TableParagraph"/>
              <w:ind w:left="84" w:right="81"/>
              <w:rPr>
                <w:rFonts w:eastAsia="Calibri"/>
                <w:sz w:val="20"/>
              </w:rPr>
            </w:pPr>
            <w:r w:rsidRPr="00020A32">
              <w:rPr>
                <w:rFonts w:eastAsia="Calibri"/>
                <w:sz w:val="20"/>
              </w:rPr>
              <w:t>53.300000</w:t>
            </w:r>
          </w:p>
        </w:tc>
      </w:tr>
      <w:tr w:rsidR="00020A32" w:rsidRPr="00020A32" w14:paraId="17D9EBED" w14:textId="77777777" w:rsidTr="00A36D39">
        <w:trPr>
          <w:trHeight w:val="688"/>
        </w:trPr>
        <w:tc>
          <w:tcPr>
            <w:tcW w:w="523" w:type="dxa"/>
            <w:shd w:val="clear" w:color="auto" w:fill="auto"/>
          </w:tcPr>
          <w:p w14:paraId="46DEBFF0" w14:textId="77777777" w:rsidR="007348C9" w:rsidRPr="00020A32" w:rsidRDefault="007348C9" w:rsidP="00A36D39">
            <w:pPr>
              <w:pStyle w:val="TableParagraph"/>
              <w:rPr>
                <w:rFonts w:eastAsia="Calibri"/>
                <w:sz w:val="19"/>
              </w:rPr>
            </w:pPr>
          </w:p>
          <w:p w14:paraId="6A7643C2" w14:textId="77777777" w:rsidR="007348C9" w:rsidRPr="00020A32" w:rsidRDefault="007348C9" w:rsidP="00A36D39">
            <w:pPr>
              <w:pStyle w:val="TableParagraph"/>
              <w:ind w:left="160"/>
              <w:rPr>
                <w:rFonts w:eastAsia="Calibri"/>
                <w:sz w:val="20"/>
              </w:rPr>
            </w:pPr>
            <w:r w:rsidRPr="00020A32">
              <w:rPr>
                <w:rFonts w:eastAsia="Calibri"/>
                <w:sz w:val="20"/>
              </w:rPr>
              <w:t>40</w:t>
            </w:r>
          </w:p>
        </w:tc>
        <w:tc>
          <w:tcPr>
            <w:tcW w:w="749" w:type="dxa"/>
            <w:shd w:val="clear" w:color="auto" w:fill="auto"/>
          </w:tcPr>
          <w:p w14:paraId="5612670E" w14:textId="77777777" w:rsidR="007348C9" w:rsidRPr="00020A32" w:rsidRDefault="007348C9" w:rsidP="00A36D39">
            <w:pPr>
              <w:pStyle w:val="TableParagraph"/>
              <w:rPr>
                <w:rFonts w:eastAsia="Calibri"/>
                <w:sz w:val="19"/>
              </w:rPr>
            </w:pPr>
          </w:p>
          <w:p w14:paraId="1B086E69" w14:textId="77777777" w:rsidR="007348C9" w:rsidRPr="00020A32" w:rsidRDefault="007348C9" w:rsidP="00A36D39">
            <w:pPr>
              <w:pStyle w:val="TableParagraph"/>
              <w:ind w:left="302"/>
              <w:rPr>
                <w:rFonts w:eastAsia="Calibri"/>
                <w:sz w:val="20"/>
              </w:rPr>
            </w:pPr>
            <w:r w:rsidRPr="00020A32">
              <w:rPr>
                <w:rFonts w:eastAsia="Calibri"/>
                <w:w w:val="99"/>
                <w:sz w:val="20"/>
              </w:rPr>
              <w:t>П</w:t>
            </w:r>
          </w:p>
        </w:tc>
        <w:tc>
          <w:tcPr>
            <w:tcW w:w="1904" w:type="dxa"/>
            <w:shd w:val="clear" w:color="auto" w:fill="auto"/>
          </w:tcPr>
          <w:p w14:paraId="2D808252" w14:textId="77777777" w:rsidR="007348C9" w:rsidRPr="00020A32" w:rsidRDefault="007348C9" w:rsidP="00A36D39">
            <w:pPr>
              <w:pStyle w:val="TableParagraph"/>
              <w:ind w:left="100" w:right="92"/>
              <w:rPr>
                <w:rFonts w:eastAsia="Calibri"/>
                <w:sz w:val="20"/>
              </w:rPr>
            </w:pPr>
            <w:r w:rsidRPr="00020A32">
              <w:rPr>
                <w:rFonts w:eastAsia="Calibri"/>
                <w:spacing w:val="-1"/>
                <w:sz w:val="20"/>
              </w:rPr>
              <w:t>месторождение</w:t>
            </w:r>
            <w:r w:rsidRPr="00020A32">
              <w:rPr>
                <w:rFonts w:eastAsia="Calibri"/>
                <w:spacing w:val="-47"/>
                <w:sz w:val="20"/>
              </w:rPr>
              <w:t xml:space="preserve"> </w:t>
            </w:r>
            <w:r w:rsidRPr="00020A32">
              <w:rPr>
                <w:rFonts w:eastAsia="Calibri"/>
                <w:sz w:val="20"/>
              </w:rPr>
              <w:t>Сарминское,</w:t>
            </w:r>
          </w:p>
          <w:p w14:paraId="361444E7" w14:textId="77777777" w:rsidR="007348C9" w:rsidRPr="00020A32" w:rsidRDefault="007348C9" w:rsidP="00A36D39">
            <w:pPr>
              <w:pStyle w:val="TableParagraph"/>
              <w:spacing w:line="215" w:lineRule="exact"/>
              <w:ind w:left="98" w:right="95"/>
              <w:rPr>
                <w:rFonts w:eastAsia="Calibri"/>
                <w:sz w:val="20"/>
              </w:rPr>
            </w:pPr>
            <w:r w:rsidRPr="00020A32">
              <w:rPr>
                <w:rFonts w:eastAsia="Calibri"/>
                <w:sz w:val="20"/>
              </w:rPr>
              <w:t>участок</w:t>
            </w:r>
            <w:r w:rsidRPr="00020A32">
              <w:rPr>
                <w:rFonts w:eastAsia="Calibri"/>
                <w:spacing w:val="-3"/>
                <w:sz w:val="20"/>
              </w:rPr>
              <w:t xml:space="preserve"> </w:t>
            </w:r>
            <w:r w:rsidRPr="00020A32">
              <w:rPr>
                <w:rFonts w:eastAsia="Calibri"/>
                <w:sz w:val="20"/>
              </w:rPr>
              <w:t>№5</w:t>
            </w:r>
          </w:p>
        </w:tc>
        <w:tc>
          <w:tcPr>
            <w:tcW w:w="1923" w:type="dxa"/>
            <w:shd w:val="clear" w:color="auto" w:fill="auto"/>
          </w:tcPr>
          <w:p w14:paraId="42A425D6" w14:textId="77777777" w:rsidR="007348C9" w:rsidRPr="00020A32" w:rsidRDefault="007348C9" w:rsidP="00A36D39">
            <w:pPr>
              <w:pStyle w:val="TableParagraph"/>
              <w:rPr>
                <w:rFonts w:eastAsia="Calibri"/>
                <w:sz w:val="19"/>
              </w:rPr>
            </w:pPr>
          </w:p>
          <w:p w14:paraId="2E4C6D5E" w14:textId="77777777" w:rsidR="007348C9" w:rsidRPr="00020A32" w:rsidRDefault="007348C9" w:rsidP="00A36D39">
            <w:pPr>
              <w:pStyle w:val="TableParagraph"/>
              <w:ind w:right="80"/>
              <w:rPr>
                <w:rFonts w:eastAsia="Calibri"/>
                <w:sz w:val="20"/>
              </w:rPr>
            </w:pPr>
            <w:r w:rsidRPr="00020A32">
              <w:rPr>
                <w:rFonts w:eastAsia="Calibri"/>
                <w:sz w:val="20"/>
              </w:rPr>
              <w:t>фосфориты</w:t>
            </w:r>
          </w:p>
        </w:tc>
        <w:tc>
          <w:tcPr>
            <w:tcW w:w="994" w:type="dxa"/>
            <w:shd w:val="clear" w:color="auto" w:fill="auto"/>
          </w:tcPr>
          <w:p w14:paraId="450C74D5" w14:textId="77777777" w:rsidR="007348C9" w:rsidRPr="00020A32" w:rsidRDefault="007348C9" w:rsidP="00A36D39">
            <w:pPr>
              <w:pStyle w:val="TableParagraph"/>
              <w:rPr>
                <w:rFonts w:eastAsia="Calibri"/>
                <w:sz w:val="19"/>
              </w:rPr>
            </w:pPr>
          </w:p>
          <w:p w14:paraId="09EAE660" w14:textId="77777777" w:rsidR="007348C9" w:rsidRPr="00020A32" w:rsidRDefault="007348C9" w:rsidP="00A36D39">
            <w:pPr>
              <w:pStyle w:val="TableParagraph"/>
              <w:ind w:left="112" w:right="104"/>
              <w:rPr>
                <w:rFonts w:eastAsia="Calibri"/>
                <w:sz w:val="20"/>
              </w:rPr>
            </w:pPr>
            <w:r w:rsidRPr="00020A32">
              <w:rPr>
                <w:rFonts w:eastAsia="Calibri"/>
                <w:sz w:val="20"/>
              </w:rPr>
              <w:t>Г-2-235</w:t>
            </w:r>
          </w:p>
        </w:tc>
        <w:tc>
          <w:tcPr>
            <w:tcW w:w="1023" w:type="dxa"/>
            <w:shd w:val="clear" w:color="auto" w:fill="auto"/>
          </w:tcPr>
          <w:p w14:paraId="13949FEF" w14:textId="77777777" w:rsidR="007348C9" w:rsidRPr="00020A32" w:rsidRDefault="007348C9" w:rsidP="00A36D39">
            <w:pPr>
              <w:pStyle w:val="TableParagraph"/>
              <w:rPr>
                <w:rFonts w:eastAsia="Calibri"/>
                <w:sz w:val="19"/>
              </w:rPr>
            </w:pPr>
          </w:p>
          <w:p w14:paraId="47C849FF" w14:textId="77777777" w:rsidR="007348C9" w:rsidRPr="00020A32" w:rsidRDefault="007348C9" w:rsidP="00A36D39">
            <w:pPr>
              <w:pStyle w:val="TableParagraph"/>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29</w:t>
            </w:r>
          </w:p>
        </w:tc>
        <w:tc>
          <w:tcPr>
            <w:tcW w:w="1166" w:type="dxa"/>
            <w:shd w:val="clear" w:color="auto" w:fill="auto"/>
          </w:tcPr>
          <w:p w14:paraId="69CBA1FD" w14:textId="77777777" w:rsidR="007348C9" w:rsidRPr="00020A32" w:rsidRDefault="007348C9" w:rsidP="00A36D39">
            <w:pPr>
              <w:pStyle w:val="TableParagraph"/>
              <w:rPr>
                <w:rFonts w:eastAsia="Calibri"/>
                <w:sz w:val="19"/>
              </w:rPr>
            </w:pPr>
          </w:p>
          <w:p w14:paraId="44124565" w14:textId="77777777" w:rsidR="007348C9" w:rsidRPr="00020A32" w:rsidRDefault="007348C9" w:rsidP="00A36D39">
            <w:pPr>
              <w:pStyle w:val="TableParagraph"/>
              <w:ind w:right="79"/>
              <w:rPr>
                <w:rFonts w:eastAsia="Calibri"/>
                <w:sz w:val="20"/>
              </w:rPr>
            </w:pPr>
            <w:r w:rsidRPr="00020A32">
              <w:rPr>
                <w:rFonts w:eastAsia="Calibri"/>
                <w:sz w:val="20"/>
              </w:rPr>
              <w:t>106.766667</w:t>
            </w:r>
          </w:p>
        </w:tc>
        <w:tc>
          <w:tcPr>
            <w:tcW w:w="1066" w:type="dxa"/>
            <w:shd w:val="clear" w:color="auto" w:fill="auto"/>
          </w:tcPr>
          <w:p w14:paraId="0BFD0F68" w14:textId="77777777" w:rsidR="007348C9" w:rsidRPr="00020A32" w:rsidRDefault="007348C9" w:rsidP="00A36D39">
            <w:pPr>
              <w:pStyle w:val="TableParagraph"/>
              <w:rPr>
                <w:rFonts w:eastAsia="Calibri"/>
                <w:sz w:val="19"/>
              </w:rPr>
            </w:pPr>
          </w:p>
          <w:p w14:paraId="0644C8D9" w14:textId="77777777" w:rsidR="007348C9" w:rsidRPr="00020A32" w:rsidRDefault="007348C9" w:rsidP="00A36D39">
            <w:pPr>
              <w:pStyle w:val="TableParagraph"/>
              <w:ind w:left="84" w:right="81"/>
              <w:rPr>
                <w:rFonts w:eastAsia="Calibri"/>
                <w:sz w:val="20"/>
              </w:rPr>
            </w:pPr>
            <w:r w:rsidRPr="00020A32">
              <w:rPr>
                <w:rFonts w:eastAsia="Calibri"/>
                <w:sz w:val="20"/>
              </w:rPr>
              <w:t>53.283333</w:t>
            </w:r>
          </w:p>
        </w:tc>
      </w:tr>
      <w:tr w:rsidR="00020A32" w:rsidRPr="00020A32" w14:paraId="5C6990F0" w14:textId="77777777" w:rsidTr="00A36D39">
        <w:trPr>
          <w:trHeight w:val="460"/>
        </w:trPr>
        <w:tc>
          <w:tcPr>
            <w:tcW w:w="523" w:type="dxa"/>
            <w:shd w:val="clear" w:color="auto" w:fill="auto"/>
          </w:tcPr>
          <w:p w14:paraId="1E3C9454" w14:textId="77777777" w:rsidR="007348C9" w:rsidRPr="00020A32" w:rsidRDefault="007348C9" w:rsidP="00A36D39">
            <w:pPr>
              <w:pStyle w:val="TableParagraph"/>
              <w:spacing w:before="110"/>
              <w:ind w:left="160"/>
              <w:rPr>
                <w:rFonts w:eastAsia="Calibri"/>
                <w:sz w:val="20"/>
              </w:rPr>
            </w:pPr>
            <w:r w:rsidRPr="00020A32">
              <w:rPr>
                <w:rFonts w:eastAsia="Calibri"/>
                <w:sz w:val="20"/>
              </w:rPr>
              <w:t>41</w:t>
            </w:r>
          </w:p>
        </w:tc>
        <w:tc>
          <w:tcPr>
            <w:tcW w:w="749" w:type="dxa"/>
            <w:shd w:val="clear" w:color="auto" w:fill="auto"/>
          </w:tcPr>
          <w:p w14:paraId="15131AF5" w14:textId="77777777" w:rsidR="007348C9" w:rsidRPr="00020A32" w:rsidRDefault="007348C9" w:rsidP="00A36D39">
            <w:pPr>
              <w:pStyle w:val="TableParagraph"/>
              <w:spacing w:before="110"/>
              <w:ind w:left="285"/>
              <w:rPr>
                <w:rFonts w:eastAsia="Calibri"/>
                <w:sz w:val="20"/>
              </w:rPr>
            </w:pPr>
            <w:r w:rsidRPr="00020A32">
              <w:rPr>
                <w:rFonts w:eastAsia="Calibri"/>
                <w:w w:val="99"/>
                <w:sz w:val="20"/>
              </w:rPr>
              <w:t>М</w:t>
            </w:r>
          </w:p>
        </w:tc>
        <w:tc>
          <w:tcPr>
            <w:tcW w:w="1904" w:type="dxa"/>
            <w:shd w:val="clear" w:color="auto" w:fill="auto"/>
          </w:tcPr>
          <w:p w14:paraId="18FDE493" w14:textId="77777777" w:rsidR="007348C9" w:rsidRPr="00020A32" w:rsidRDefault="007348C9" w:rsidP="00A36D39">
            <w:pPr>
              <w:pStyle w:val="TableParagraph"/>
              <w:spacing w:line="228" w:lineRule="exact"/>
              <w:ind w:left="619" w:right="221" w:hanging="383"/>
              <w:rPr>
                <w:rFonts w:eastAsia="Calibri"/>
                <w:sz w:val="20"/>
              </w:rPr>
            </w:pPr>
            <w:r w:rsidRPr="00020A32">
              <w:rPr>
                <w:rFonts w:eastAsia="Calibri"/>
                <w:spacing w:val="-1"/>
                <w:sz w:val="20"/>
              </w:rPr>
              <w:t xml:space="preserve">Сарминское, </w:t>
            </w:r>
            <w:r w:rsidRPr="00020A32">
              <w:rPr>
                <w:rFonts w:eastAsia="Calibri"/>
                <w:sz w:val="20"/>
              </w:rPr>
              <w:t>№1</w:t>
            </w:r>
            <w:r w:rsidRPr="00020A32">
              <w:rPr>
                <w:rFonts w:eastAsia="Calibri"/>
                <w:spacing w:val="-47"/>
                <w:sz w:val="20"/>
              </w:rPr>
              <w:t xml:space="preserve"> </w:t>
            </w:r>
            <w:r w:rsidRPr="00020A32">
              <w:rPr>
                <w:rFonts w:eastAsia="Calibri"/>
                <w:sz w:val="20"/>
              </w:rPr>
              <w:t>участок</w:t>
            </w:r>
          </w:p>
        </w:tc>
        <w:tc>
          <w:tcPr>
            <w:tcW w:w="1923" w:type="dxa"/>
            <w:shd w:val="clear" w:color="auto" w:fill="auto"/>
          </w:tcPr>
          <w:p w14:paraId="5F369E63" w14:textId="77777777" w:rsidR="007348C9" w:rsidRPr="00020A32" w:rsidRDefault="007348C9" w:rsidP="00A36D39">
            <w:pPr>
              <w:pStyle w:val="TableParagraph"/>
              <w:spacing w:before="110"/>
              <w:ind w:right="81"/>
              <w:rPr>
                <w:rFonts w:eastAsia="Calibri"/>
                <w:sz w:val="20"/>
              </w:rPr>
            </w:pPr>
            <w:r w:rsidRPr="00020A32">
              <w:rPr>
                <w:rFonts w:eastAsia="Calibri"/>
                <w:sz w:val="20"/>
              </w:rPr>
              <w:t>фосфор</w:t>
            </w:r>
          </w:p>
        </w:tc>
        <w:tc>
          <w:tcPr>
            <w:tcW w:w="994" w:type="dxa"/>
            <w:shd w:val="clear" w:color="auto" w:fill="auto"/>
          </w:tcPr>
          <w:p w14:paraId="4D6724A4" w14:textId="77777777" w:rsidR="007348C9" w:rsidRPr="00020A32" w:rsidRDefault="007348C9" w:rsidP="00A36D39">
            <w:pPr>
              <w:pStyle w:val="TableParagraph"/>
              <w:spacing w:before="110"/>
              <w:ind w:left="112" w:right="102"/>
              <w:rPr>
                <w:rFonts w:eastAsia="Calibri"/>
                <w:sz w:val="20"/>
              </w:rPr>
            </w:pPr>
            <w:r w:rsidRPr="00020A32">
              <w:rPr>
                <w:rFonts w:eastAsia="Calibri"/>
                <w:sz w:val="20"/>
              </w:rPr>
              <w:t>Б-1412</w:t>
            </w:r>
          </w:p>
        </w:tc>
        <w:tc>
          <w:tcPr>
            <w:tcW w:w="1023" w:type="dxa"/>
            <w:shd w:val="clear" w:color="auto" w:fill="auto"/>
          </w:tcPr>
          <w:p w14:paraId="08F577E8" w14:textId="77777777" w:rsidR="007348C9" w:rsidRPr="00020A32" w:rsidRDefault="007348C9" w:rsidP="00A36D39">
            <w:pPr>
              <w:pStyle w:val="TableParagraph"/>
              <w:spacing w:before="110"/>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29</w:t>
            </w:r>
          </w:p>
        </w:tc>
        <w:tc>
          <w:tcPr>
            <w:tcW w:w="1166" w:type="dxa"/>
            <w:shd w:val="clear" w:color="auto" w:fill="auto"/>
          </w:tcPr>
          <w:p w14:paraId="4C05A7F8" w14:textId="77777777" w:rsidR="007348C9" w:rsidRPr="00020A32" w:rsidRDefault="007348C9" w:rsidP="00A36D39">
            <w:pPr>
              <w:pStyle w:val="TableParagraph"/>
              <w:spacing w:before="110"/>
              <w:ind w:right="79"/>
              <w:rPr>
                <w:rFonts w:eastAsia="Calibri"/>
                <w:sz w:val="20"/>
              </w:rPr>
            </w:pPr>
            <w:r w:rsidRPr="00020A32">
              <w:rPr>
                <w:rFonts w:eastAsia="Calibri"/>
                <w:sz w:val="20"/>
              </w:rPr>
              <w:t>106.766667</w:t>
            </w:r>
          </w:p>
        </w:tc>
        <w:tc>
          <w:tcPr>
            <w:tcW w:w="1066" w:type="dxa"/>
            <w:shd w:val="clear" w:color="auto" w:fill="auto"/>
          </w:tcPr>
          <w:p w14:paraId="1009A0C6" w14:textId="77777777" w:rsidR="007348C9" w:rsidRPr="00020A32" w:rsidRDefault="007348C9" w:rsidP="00A36D39">
            <w:pPr>
              <w:pStyle w:val="TableParagraph"/>
              <w:spacing w:before="110"/>
              <w:ind w:left="84" w:right="81"/>
              <w:rPr>
                <w:rFonts w:eastAsia="Calibri"/>
                <w:sz w:val="20"/>
              </w:rPr>
            </w:pPr>
            <w:r w:rsidRPr="00020A32">
              <w:rPr>
                <w:rFonts w:eastAsia="Calibri"/>
                <w:sz w:val="20"/>
              </w:rPr>
              <w:t>53.283333</w:t>
            </w:r>
          </w:p>
        </w:tc>
      </w:tr>
      <w:tr w:rsidR="00020A32" w:rsidRPr="00020A32" w14:paraId="098EBA36" w14:textId="77777777" w:rsidTr="00A36D39">
        <w:trPr>
          <w:trHeight w:val="460"/>
        </w:trPr>
        <w:tc>
          <w:tcPr>
            <w:tcW w:w="523" w:type="dxa"/>
            <w:shd w:val="clear" w:color="auto" w:fill="auto"/>
          </w:tcPr>
          <w:p w14:paraId="58EA2C31" w14:textId="77777777" w:rsidR="007348C9" w:rsidRPr="00020A32" w:rsidRDefault="007348C9" w:rsidP="00A36D39">
            <w:pPr>
              <w:pStyle w:val="TableParagraph"/>
              <w:spacing w:before="108"/>
              <w:ind w:left="160"/>
              <w:rPr>
                <w:rFonts w:eastAsia="Calibri"/>
                <w:sz w:val="20"/>
              </w:rPr>
            </w:pPr>
            <w:r w:rsidRPr="00020A32">
              <w:rPr>
                <w:rFonts w:eastAsia="Calibri"/>
                <w:sz w:val="20"/>
              </w:rPr>
              <w:t>42</w:t>
            </w:r>
          </w:p>
        </w:tc>
        <w:tc>
          <w:tcPr>
            <w:tcW w:w="749" w:type="dxa"/>
            <w:shd w:val="clear" w:color="auto" w:fill="auto"/>
          </w:tcPr>
          <w:p w14:paraId="2AAE27F2" w14:textId="77777777" w:rsidR="007348C9" w:rsidRPr="00020A32" w:rsidRDefault="007348C9" w:rsidP="00A36D39">
            <w:pPr>
              <w:pStyle w:val="TableParagraph"/>
              <w:spacing w:before="108"/>
              <w:ind w:left="302"/>
              <w:rPr>
                <w:rFonts w:eastAsia="Calibri"/>
                <w:sz w:val="20"/>
              </w:rPr>
            </w:pPr>
            <w:r w:rsidRPr="00020A32">
              <w:rPr>
                <w:rFonts w:eastAsia="Calibri"/>
                <w:w w:val="99"/>
                <w:sz w:val="20"/>
              </w:rPr>
              <w:t>П</w:t>
            </w:r>
          </w:p>
        </w:tc>
        <w:tc>
          <w:tcPr>
            <w:tcW w:w="1904" w:type="dxa"/>
            <w:shd w:val="clear" w:color="auto" w:fill="auto"/>
          </w:tcPr>
          <w:p w14:paraId="763F4813" w14:textId="77777777" w:rsidR="007348C9" w:rsidRPr="00020A32" w:rsidRDefault="007348C9" w:rsidP="00A36D39">
            <w:pPr>
              <w:pStyle w:val="TableParagraph"/>
              <w:spacing w:before="108"/>
              <w:ind w:left="98" w:right="95"/>
              <w:rPr>
                <w:rFonts w:eastAsia="Calibri"/>
                <w:sz w:val="20"/>
              </w:rPr>
            </w:pPr>
            <w:r w:rsidRPr="00020A32">
              <w:rPr>
                <w:rFonts w:eastAsia="Calibri"/>
                <w:sz w:val="20"/>
              </w:rPr>
              <w:t>Нуганское</w:t>
            </w:r>
          </w:p>
        </w:tc>
        <w:tc>
          <w:tcPr>
            <w:tcW w:w="1923" w:type="dxa"/>
            <w:shd w:val="clear" w:color="auto" w:fill="auto"/>
          </w:tcPr>
          <w:p w14:paraId="74BD06F2" w14:textId="77777777" w:rsidR="007348C9" w:rsidRPr="00020A32" w:rsidRDefault="007348C9" w:rsidP="00A36D39">
            <w:pPr>
              <w:pStyle w:val="TableParagraph"/>
              <w:spacing w:line="223" w:lineRule="exact"/>
              <w:ind w:right="84"/>
              <w:rPr>
                <w:rFonts w:eastAsia="Calibri"/>
                <w:sz w:val="20"/>
              </w:rPr>
            </w:pPr>
            <w:r w:rsidRPr="00020A32">
              <w:rPr>
                <w:rFonts w:eastAsia="Calibri"/>
                <w:sz w:val="20"/>
              </w:rPr>
              <w:t>высокоглиноземное</w:t>
            </w:r>
          </w:p>
          <w:p w14:paraId="12C07079" w14:textId="77777777" w:rsidR="007348C9" w:rsidRPr="00020A32" w:rsidRDefault="007348C9" w:rsidP="00A36D39">
            <w:pPr>
              <w:pStyle w:val="TableParagraph"/>
              <w:spacing w:line="217" w:lineRule="exact"/>
              <w:ind w:right="83"/>
              <w:rPr>
                <w:rFonts w:eastAsia="Calibri"/>
                <w:sz w:val="20"/>
              </w:rPr>
            </w:pPr>
            <w:r w:rsidRPr="00020A32">
              <w:rPr>
                <w:rFonts w:eastAsia="Calibri"/>
                <w:sz w:val="20"/>
              </w:rPr>
              <w:t>сырье</w:t>
            </w:r>
          </w:p>
        </w:tc>
        <w:tc>
          <w:tcPr>
            <w:tcW w:w="994" w:type="dxa"/>
            <w:shd w:val="clear" w:color="auto" w:fill="auto"/>
          </w:tcPr>
          <w:p w14:paraId="7BA77D7D" w14:textId="77777777" w:rsidR="007348C9" w:rsidRPr="00020A32" w:rsidRDefault="007348C9" w:rsidP="00A36D39">
            <w:pPr>
              <w:pStyle w:val="TableParagraph"/>
              <w:spacing w:before="108"/>
              <w:ind w:left="108" w:right="105"/>
              <w:rPr>
                <w:rFonts w:eastAsia="Calibri"/>
                <w:sz w:val="20"/>
              </w:rPr>
            </w:pPr>
            <w:r w:rsidRPr="00020A32">
              <w:rPr>
                <w:rFonts w:eastAsia="Calibri"/>
                <w:sz w:val="20"/>
              </w:rPr>
              <w:t>Г-1-74</w:t>
            </w:r>
          </w:p>
        </w:tc>
        <w:tc>
          <w:tcPr>
            <w:tcW w:w="1023" w:type="dxa"/>
            <w:shd w:val="clear" w:color="auto" w:fill="auto"/>
          </w:tcPr>
          <w:p w14:paraId="638612B4" w14:textId="77777777" w:rsidR="007348C9" w:rsidRPr="00020A32" w:rsidRDefault="007348C9" w:rsidP="00A36D39">
            <w:pPr>
              <w:pStyle w:val="TableParagraph"/>
              <w:spacing w:before="108"/>
              <w:ind w:left="131" w:right="127"/>
              <w:rPr>
                <w:rFonts w:eastAsia="Calibri"/>
                <w:sz w:val="20"/>
              </w:rPr>
            </w:pPr>
            <w:r w:rsidRPr="00020A32">
              <w:rPr>
                <w:rFonts w:eastAsia="Calibri"/>
                <w:sz w:val="20"/>
              </w:rPr>
              <w:t>N-48:</w:t>
            </w:r>
            <w:r w:rsidRPr="00020A32">
              <w:rPr>
                <w:rFonts w:eastAsia="Calibri"/>
                <w:spacing w:val="-2"/>
                <w:sz w:val="20"/>
              </w:rPr>
              <w:t xml:space="preserve"> </w:t>
            </w:r>
            <w:r w:rsidRPr="00020A32">
              <w:rPr>
                <w:rFonts w:eastAsia="Calibri"/>
                <w:sz w:val="20"/>
              </w:rPr>
              <w:t>29</w:t>
            </w:r>
          </w:p>
        </w:tc>
        <w:tc>
          <w:tcPr>
            <w:tcW w:w="1166" w:type="dxa"/>
            <w:shd w:val="clear" w:color="auto" w:fill="auto"/>
          </w:tcPr>
          <w:p w14:paraId="29886B9E" w14:textId="77777777" w:rsidR="007348C9" w:rsidRPr="00020A32" w:rsidRDefault="007348C9" w:rsidP="00A36D39">
            <w:pPr>
              <w:pStyle w:val="TableParagraph"/>
              <w:spacing w:before="108"/>
              <w:ind w:right="79"/>
              <w:rPr>
                <w:rFonts w:eastAsia="Calibri"/>
                <w:sz w:val="20"/>
              </w:rPr>
            </w:pPr>
            <w:r w:rsidRPr="00020A32">
              <w:rPr>
                <w:rFonts w:eastAsia="Calibri"/>
                <w:sz w:val="20"/>
              </w:rPr>
              <w:t>106.866667</w:t>
            </w:r>
          </w:p>
        </w:tc>
        <w:tc>
          <w:tcPr>
            <w:tcW w:w="1066" w:type="dxa"/>
            <w:shd w:val="clear" w:color="auto" w:fill="auto"/>
          </w:tcPr>
          <w:p w14:paraId="71955946" w14:textId="77777777" w:rsidR="007348C9" w:rsidRPr="00020A32" w:rsidRDefault="007348C9" w:rsidP="00A36D39">
            <w:pPr>
              <w:pStyle w:val="TableParagraph"/>
              <w:spacing w:before="108"/>
              <w:ind w:left="84" w:right="81"/>
              <w:rPr>
                <w:rFonts w:eastAsia="Calibri"/>
                <w:sz w:val="20"/>
              </w:rPr>
            </w:pPr>
            <w:r w:rsidRPr="00020A32">
              <w:rPr>
                <w:rFonts w:eastAsia="Calibri"/>
                <w:sz w:val="20"/>
              </w:rPr>
              <w:t>53.250000</w:t>
            </w:r>
          </w:p>
        </w:tc>
      </w:tr>
    </w:tbl>
    <w:p w14:paraId="438A4CC2" w14:textId="77777777" w:rsidR="007348C9" w:rsidRPr="00020A32" w:rsidRDefault="007348C9" w:rsidP="007348C9">
      <w:pPr>
        <w:pStyle w:val="a3"/>
        <w:spacing w:before="4"/>
        <w:rPr>
          <w:sz w:val="12"/>
        </w:rPr>
      </w:pPr>
    </w:p>
    <w:p w14:paraId="2BAF8F96" w14:textId="77777777" w:rsidR="007348C9" w:rsidRPr="00020A32" w:rsidRDefault="007348C9" w:rsidP="007348C9">
      <w:pPr>
        <w:pStyle w:val="a3"/>
        <w:spacing w:before="90"/>
        <w:ind w:left="202"/>
      </w:pPr>
      <w:r w:rsidRPr="00020A32">
        <w:t>*-</w:t>
      </w:r>
      <w:r w:rsidRPr="00020A32">
        <w:rPr>
          <w:spacing w:val="-2"/>
        </w:rPr>
        <w:t xml:space="preserve"> </w:t>
      </w:r>
      <w:r w:rsidRPr="00020A32">
        <w:t>М</w:t>
      </w:r>
      <w:r w:rsidRPr="00020A32">
        <w:rPr>
          <w:spacing w:val="-1"/>
        </w:rPr>
        <w:t xml:space="preserve"> </w:t>
      </w:r>
      <w:r w:rsidRPr="00020A32">
        <w:t>– месторождение;</w:t>
      </w:r>
      <w:r w:rsidRPr="00020A32">
        <w:rPr>
          <w:spacing w:val="1"/>
        </w:rPr>
        <w:t xml:space="preserve"> </w:t>
      </w:r>
      <w:r w:rsidRPr="00020A32">
        <w:t>П –</w:t>
      </w:r>
      <w:r w:rsidRPr="00020A32">
        <w:rPr>
          <w:spacing w:val="-1"/>
        </w:rPr>
        <w:t xml:space="preserve"> </w:t>
      </w:r>
      <w:r w:rsidRPr="00020A32">
        <w:t>проявление</w:t>
      </w:r>
    </w:p>
    <w:p w14:paraId="0924308F" w14:textId="77777777" w:rsidR="007348C9" w:rsidRPr="00020A32" w:rsidRDefault="007348C9" w:rsidP="007348C9">
      <w:pPr>
        <w:pStyle w:val="a3"/>
        <w:ind w:left="202"/>
      </w:pPr>
      <w:r w:rsidRPr="00020A32">
        <w:t>**</w:t>
      </w:r>
      <w:r w:rsidRPr="00020A32">
        <w:rPr>
          <w:spacing w:val="-3"/>
        </w:rPr>
        <w:t xml:space="preserve"> </w:t>
      </w:r>
      <w:r w:rsidRPr="00020A32">
        <w:t>-</w:t>
      </w:r>
      <w:r w:rsidRPr="00020A32">
        <w:rPr>
          <w:spacing w:val="-3"/>
        </w:rPr>
        <w:t xml:space="preserve"> </w:t>
      </w:r>
      <w:r w:rsidRPr="00020A32">
        <w:t>Орган</w:t>
      </w:r>
      <w:r w:rsidRPr="00020A32">
        <w:rPr>
          <w:spacing w:val="-2"/>
        </w:rPr>
        <w:t xml:space="preserve"> </w:t>
      </w:r>
      <w:r w:rsidRPr="00020A32">
        <w:t>регистрации:</w:t>
      </w:r>
      <w:r w:rsidRPr="00020A32">
        <w:rPr>
          <w:spacing w:val="-2"/>
        </w:rPr>
        <w:t xml:space="preserve"> </w:t>
      </w:r>
      <w:r w:rsidRPr="00020A32">
        <w:t>Иркутский</w:t>
      </w:r>
      <w:r w:rsidRPr="00020A32">
        <w:rPr>
          <w:spacing w:val="-1"/>
        </w:rPr>
        <w:t xml:space="preserve"> </w:t>
      </w:r>
      <w:r w:rsidRPr="00020A32">
        <w:t>ТФГИ.</w:t>
      </w:r>
    </w:p>
    <w:p w14:paraId="4C6780DE" w14:textId="77777777" w:rsidR="007348C9" w:rsidRPr="00020A32" w:rsidRDefault="007348C9">
      <w:pPr>
        <w:pStyle w:val="a3"/>
        <w:ind w:right="585" w:firstLine="719"/>
      </w:pPr>
    </w:p>
    <w:p w14:paraId="39C790DA" w14:textId="77777777" w:rsidR="00625064" w:rsidRPr="00020A32" w:rsidRDefault="00625064">
      <w:pPr>
        <w:pStyle w:val="a3"/>
        <w:spacing w:before="2"/>
        <w:ind w:left="0"/>
        <w:rPr>
          <w:sz w:val="16"/>
        </w:rPr>
      </w:pPr>
    </w:p>
    <w:p w14:paraId="380CCA9F" w14:textId="77777777" w:rsidR="00625064" w:rsidRPr="00020A32" w:rsidRDefault="00625064">
      <w:pPr>
        <w:rPr>
          <w:sz w:val="16"/>
        </w:rPr>
        <w:sectPr w:rsidR="00625064" w:rsidRPr="00020A32" w:rsidSect="007F550C">
          <w:pgSz w:w="11910" w:h="16840"/>
          <w:pgMar w:top="1080" w:right="20" w:bottom="1135" w:left="1200" w:header="230" w:footer="475" w:gutter="0"/>
          <w:cols w:space="720"/>
        </w:sectPr>
      </w:pPr>
    </w:p>
    <w:p w14:paraId="5DC5FDEB" w14:textId="77777777" w:rsidR="00625064" w:rsidRPr="00020A32" w:rsidRDefault="00625064">
      <w:pPr>
        <w:pStyle w:val="a3"/>
        <w:ind w:left="0"/>
        <w:rPr>
          <w:sz w:val="26"/>
        </w:rPr>
      </w:pPr>
    </w:p>
    <w:p w14:paraId="0FAAF724" w14:textId="77777777" w:rsidR="00625064" w:rsidRPr="00020A32" w:rsidRDefault="00625064">
      <w:pPr>
        <w:pStyle w:val="a3"/>
        <w:spacing w:before="9"/>
        <w:ind w:left="0"/>
        <w:rPr>
          <w:sz w:val="29"/>
        </w:rPr>
      </w:pPr>
    </w:p>
    <w:p w14:paraId="2CD7E098" w14:textId="77777777" w:rsidR="00625064" w:rsidRPr="00020A32" w:rsidRDefault="00A36D39">
      <w:pPr>
        <w:pStyle w:val="a3"/>
        <w:spacing w:before="1"/>
      </w:pPr>
      <w:r w:rsidRPr="00020A32">
        <w:t>зонах.</w:t>
      </w:r>
    </w:p>
    <w:p w14:paraId="70CFE9C1" w14:textId="77777777" w:rsidR="00625064" w:rsidRPr="00020A32" w:rsidRDefault="00A36D39">
      <w:pPr>
        <w:pStyle w:val="2"/>
        <w:spacing w:before="90"/>
        <w:ind w:left="49"/>
      </w:pPr>
      <w:r w:rsidRPr="00020A32">
        <w:rPr>
          <w:b w:val="0"/>
        </w:rPr>
        <w:br w:type="column"/>
      </w:r>
      <w:r w:rsidRPr="00020A32">
        <w:t>Проектные решения</w:t>
      </w:r>
    </w:p>
    <w:p w14:paraId="73477657" w14:textId="77777777" w:rsidR="00625064" w:rsidRPr="00020A32" w:rsidRDefault="00A36D39">
      <w:pPr>
        <w:pStyle w:val="a3"/>
        <w:ind w:left="49"/>
      </w:pPr>
      <w:r w:rsidRPr="00020A32">
        <w:t>Максимальное сохранение существующего озеленения в жилой и производственной</w:t>
      </w:r>
    </w:p>
    <w:p w14:paraId="1793D0BC" w14:textId="77777777" w:rsidR="00625064" w:rsidRPr="00020A32" w:rsidRDefault="00625064">
      <w:pPr>
        <w:sectPr w:rsidR="00625064" w:rsidRPr="00020A32">
          <w:type w:val="continuous"/>
          <w:pgSz w:w="11910" w:h="16840"/>
          <w:pgMar w:top="1580" w:right="20" w:bottom="1900" w:left="1200" w:header="720" w:footer="720" w:gutter="0"/>
          <w:cols w:num="2" w:space="720" w:equalWidth="0">
            <w:col w:w="992" w:space="40"/>
            <w:col w:w="9658"/>
          </w:cols>
        </w:sectPr>
      </w:pPr>
    </w:p>
    <w:p w14:paraId="1CBB69C8" w14:textId="77777777" w:rsidR="00625064" w:rsidRPr="00020A32" w:rsidRDefault="00625064">
      <w:pPr>
        <w:pStyle w:val="a3"/>
        <w:spacing w:before="4"/>
        <w:ind w:left="0"/>
        <w:rPr>
          <w:sz w:val="16"/>
        </w:rPr>
      </w:pPr>
    </w:p>
    <w:p w14:paraId="5CD5DAF2" w14:textId="77777777" w:rsidR="00625064" w:rsidRPr="00020A32" w:rsidRDefault="00A36D39">
      <w:pPr>
        <w:pStyle w:val="1"/>
        <w:numPr>
          <w:ilvl w:val="1"/>
          <w:numId w:val="63"/>
        </w:numPr>
        <w:tabs>
          <w:tab w:val="left" w:pos="1659"/>
        </w:tabs>
        <w:spacing w:before="88"/>
        <w:ind w:left="360" w:right="553" w:firstLine="720"/>
        <w:jc w:val="both"/>
      </w:pPr>
      <w:r w:rsidRPr="00020A32">
        <w:t>Гидрологическая характеристика. Обеспеченность поверхностными водами</w:t>
      </w:r>
    </w:p>
    <w:p w14:paraId="133D6616" w14:textId="77777777" w:rsidR="00625064" w:rsidRPr="00020A32" w:rsidRDefault="00625064">
      <w:pPr>
        <w:pStyle w:val="a3"/>
        <w:ind w:left="0"/>
        <w:rPr>
          <w:b/>
          <w:i/>
        </w:rPr>
      </w:pPr>
    </w:p>
    <w:p w14:paraId="35820A3F" w14:textId="77777777" w:rsidR="00625064" w:rsidRPr="00020A32" w:rsidRDefault="00A36D39">
      <w:pPr>
        <w:pStyle w:val="a3"/>
        <w:ind w:right="544" w:firstLine="719"/>
        <w:jc w:val="both"/>
      </w:pPr>
      <w:r w:rsidRPr="00020A32">
        <w:t>Гидрографическая сеть территории Куретского сельского поселения принадлежит северному побережью.</w:t>
      </w:r>
    </w:p>
    <w:p w14:paraId="58CFEBD3" w14:textId="77777777" w:rsidR="00625064" w:rsidRPr="00020A32" w:rsidRDefault="00A36D39">
      <w:pPr>
        <w:pStyle w:val="a3"/>
        <w:ind w:right="483" w:firstLine="719"/>
        <w:jc w:val="both"/>
      </w:pPr>
      <w:r w:rsidRPr="00020A32">
        <w:t>Основными реками территории поселений являются: Анга - 107,7 км, Бугульдейка -  82,6 км, Куретка - 11,3км, Мардайская Куретка - 4,1км, Харик -</w:t>
      </w:r>
      <w:r w:rsidRPr="00020A32">
        <w:rPr>
          <w:spacing w:val="-6"/>
        </w:rPr>
        <w:t xml:space="preserve"> </w:t>
      </w:r>
      <w:r w:rsidRPr="00020A32">
        <w:t>12,1км.</w:t>
      </w:r>
    </w:p>
    <w:p w14:paraId="3B96EECB" w14:textId="77777777" w:rsidR="00625064" w:rsidRPr="00020A32" w:rsidRDefault="00A36D39">
      <w:pPr>
        <w:pStyle w:val="a3"/>
        <w:spacing w:before="7" w:line="232" w:lineRule="auto"/>
        <w:ind w:right="541" w:firstLine="719"/>
        <w:jc w:val="both"/>
      </w:pPr>
      <w:r w:rsidRPr="00020A32">
        <w:t>Основными реками территории населенных пунктов являются: р. Бугульдейка, протекающая здесь 20-километровым участком нижнего течения и приток р. Бугульдейки  -   р. Куртун. Площадь водосбора р. Бугульдейки составляет - 1720</w:t>
      </w:r>
      <w:r w:rsidRPr="00020A32">
        <w:rPr>
          <w:spacing w:val="-5"/>
        </w:rPr>
        <w:t xml:space="preserve"> </w:t>
      </w:r>
      <w:r w:rsidRPr="00020A32">
        <w:t>км</w:t>
      </w:r>
      <w:r w:rsidRPr="00020A32">
        <w:rPr>
          <w:position w:val="9"/>
          <w:sz w:val="16"/>
        </w:rPr>
        <w:t>2</w:t>
      </w:r>
      <w:r w:rsidRPr="00020A32">
        <w:t>.</w:t>
      </w:r>
    </w:p>
    <w:p w14:paraId="2853C63A" w14:textId="77777777" w:rsidR="00625064" w:rsidRPr="00020A32" w:rsidRDefault="00A36D39">
      <w:pPr>
        <w:pStyle w:val="a3"/>
        <w:spacing w:before="3"/>
        <w:ind w:left="1080"/>
      </w:pPr>
      <w:r w:rsidRPr="00020A32">
        <w:t>Речная сеть хорошо развита. Реки имеют ярко выраженный горный характер.</w:t>
      </w:r>
    </w:p>
    <w:p w14:paraId="30E868CD" w14:textId="77777777" w:rsidR="00625064" w:rsidRPr="00020A32" w:rsidRDefault="00625064">
      <w:pPr>
        <w:pStyle w:val="a3"/>
        <w:spacing w:before="11"/>
        <w:ind w:left="0"/>
        <w:rPr>
          <w:sz w:val="23"/>
        </w:rPr>
      </w:pPr>
    </w:p>
    <w:p w14:paraId="5F09501F" w14:textId="77777777" w:rsidR="00625064" w:rsidRPr="00020A32" w:rsidRDefault="00A36D39">
      <w:pPr>
        <w:pStyle w:val="2"/>
        <w:ind w:left="1836"/>
      </w:pPr>
      <w:r w:rsidRPr="00020A32">
        <w:t>Основные водные объекты Куретского муниципального образования</w:t>
      </w:r>
    </w:p>
    <w:p w14:paraId="03539254" w14:textId="77777777" w:rsidR="00625064" w:rsidRPr="00020A32" w:rsidRDefault="00A36D39">
      <w:pPr>
        <w:pStyle w:val="a3"/>
        <w:ind w:left="0" w:right="486"/>
        <w:jc w:val="right"/>
        <w:rPr>
          <w:lang w:val="en-US"/>
        </w:rPr>
      </w:pPr>
      <w:r w:rsidRPr="00020A32">
        <w:t>Таблица № 1</w:t>
      </w:r>
      <w:r w:rsidR="007348C9" w:rsidRPr="00020A32">
        <w:t>.</w:t>
      </w:r>
      <w:r w:rsidR="007348C9" w:rsidRPr="00020A32">
        <w:rPr>
          <w:lang w:val="en-US"/>
        </w:rPr>
        <w:t>1</w:t>
      </w:r>
    </w:p>
    <w:p w14:paraId="3821448F" w14:textId="77777777" w:rsidR="00625064" w:rsidRPr="00020A32" w:rsidRDefault="00625064">
      <w:pPr>
        <w:pStyle w:val="a3"/>
        <w:spacing w:before="1"/>
        <w:ind w:left="0"/>
      </w:pPr>
    </w:p>
    <w:tbl>
      <w:tblPr>
        <w:tblW w:w="998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331"/>
        <w:gridCol w:w="2389"/>
        <w:gridCol w:w="1843"/>
        <w:gridCol w:w="1984"/>
        <w:gridCol w:w="1439"/>
      </w:tblGrid>
      <w:tr w:rsidR="00020A32" w:rsidRPr="00020A32" w14:paraId="4F734CC0" w14:textId="77777777" w:rsidTr="0018718F">
        <w:trPr>
          <w:jc w:val="center"/>
        </w:trPr>
        <w:tc>
          <w:tcPr>
            <w:tcW w:w="2331" w:type="dxa"/>
            <w:vAlign w:val="center"/>
          </w:tcPr>
          <w:p w14:paraId="6F4FE396" w14:textId="77777777" w:rsidR="002B66F0" w:rsidRPr="00020A32" w:rsidRDefault="002B66F0" w:rsidP="00A024C0">
            <w:pPr>
              <w:jc w:val="center"/>
              <w:rPr>
                <w:b/>
                <w:bCs/>
              </w:rPr>
            </w:pPr>
            <w:r w:rsidRPr="00020A32">
              <w:rPr>
                <w:b/>
                <w:bCs/>
              </w:rPr>
              <w:t>Наименование водотока</w:t>
            </w:r>
          </w:p>
        </w:tc>
        <w:tc>
          <w:tcPr>
            <w:tcW w:w="2389" w:type="dxa"/>
            <w:vAlign w:val="center"/>
          </w:tcPr>
          <w:p w14:paraId="66DAE6D4" w14:textId="77777777" w:rsidR="002B66F0" w:rsidRPr="00020A32" w:rsidRDefault="002B66F0" w:rsidP="0018718F">
            <w:pPr>
              <w:pStyle w:val="xl30"/>
              <w:spacing w:before="0" w:beforeAutospacing="0" w:after="0" w:afterAutospacing="0"/>
              <w:rPr>
                <w:b/>
                <w:bCs/>
              </w:rPr>
            </w:pPr>
            <w:r w:rsidRPr="00020A32">
              <w:rPr>
                <w:b/>
                <w:bCs/>
              </w:rPr>
              <w:t>Длина водотока, км</w:t>
            </w:r>
          </w:p>
        </w:tc>
        <w:tc>
          <w:tcPr>
            <w:tcW w:w="1843" w:type="dxa"/>
            <w:noWrap/>
            <w:tcMar>
              <w:top w:w="15" w:type="dxa"/>
              <w:left w:w="57" w:type="dxa"/>
              <w:bottom w:w="0" w:type="dxa"/>
              <w:right w:w="57" w:type="dxa"/>
            </w:tcMar>
            <w:vAlign w:val="center"/>
          </w:tcPr>
          <w:p w14:paraId="76D63E3C" w14:textId="77777777" w:rsidR="002B66F0" w:rsidRPr="00020A32" w:rsidRDefault="002B66F0" w:rsidP="0018718F">
            <w:pPr>
              <w:jc w:val="center"/>
              <w:rPr>
                <w:b/>
                <w:bCs/>
              </w:rPr>
            </w:pPr>
            <w:r w:rsidRPr="00020A32">
              <w:rPr>
                <w:b/>
                <w:bCs/>
              </w:rPr>
              <w:t>Водоохранная</w:t>
            </w:r>
          </w:p>
          <w:p w14:paraId="141E813B" w14:textId="77777777" w:rsidR="002B66F0" w:rsidRPr="00020A32" w:rsidRDefault="002B66F0" w:rsidP="0018718F">
            <w:pPr>
              <w:jc w:val="center"/>
              <w:rPr>
                <w:b/>
                <w:bCs/>
              </w:rPr>
            </w:pPr>
            <w:r w:rsidRPr="00020A32">
              <w:rPr>
                <w:b/>
                <w:bCs/>
              </w:rPr>
              <w:t>зона, м</w:t>
            </w:r>
          </w:p>
        </w:tc>
        <w:tc>
          <w:tcPr>
            <w:tcW w:w="1984" w:type="dxa"/>
            <w:noWrap/>
            <w:tcMar>
              <w:left w:w="57" w:type="dxa"/>
              <w:bottom w:w="0" w:type="dxa"/>
              <w:right w:w="57" w:type="dxa"/>
            </w:tcMar>
            <w:vAlign w:val="center"/>
          </w:tcPr>
          <w:p w14:paraId="71506A9B" w14:textId="77777777" w:rsidR="002B66F0" w:rsidRPr="00020A32" w:rsidRDefault="002B66F0" w:rsidP="0018718F">
            <w:pPr>
              <w:jc w:val="center"/>
              <w:rPr>
                <w:b/>
                <w:bCs/>
              </w:rPr>
            </w:pPr>
            <w:r w:rsidRPr="00020A32">
              <w:rPr>
                <w:b/>
                <w:bCs/>
              </w:rPr>
              <w:t>Прибрежная</w:t>
            </w:r>
          </w:p>
          <w:p w14:paraId="3516A2A9" w14:textId="77777777" w:rsidR="002B66F0" w:rsidRPr="00020A32" w:rsidRDefault="002B66F0" w:rsidP="0018718F">
            <w:pPr>
              <w:jc w:val="center"/>
              <w:rPr>
                <w:b/>
                <w:bCs/>
              </w:rPr>
            </w:pPr>
            <w:r w:rsidRPr="00020A32">
              <w:rPr>
                <w:b/>
                <w:bCs/>
              </w:rPr>
              <w:t>защитная</w:t>
            </w:r>
          </w:p>
          <w:p w14:paraId="406B0C07" w14:textId="77777777" w:rsidR="002B66F0" w:rsidRPr="00020A32" w:rsidRDefault="002B66F0" w:rsidP="0018718F">
            <w:pPr>
              <w:jc w:val="center"/>
              <w:rPr>
                <w:b/>
                <w:bCs/>
              </w:rPr>
            </w:pPr>
            <w:r w:rsidRPr="00020A32">
              <w:rPr>
                <w:b/>
                <w:bCs/>
              </w:rPr>
              <w:t>полоса, м</w:t>
            </w:r>
          </w:p>
        </w:tc>
        <w:tc>
          <w:tcPr>
            <w:tcW w:w="1439" w:type="dxa"/>
            <w:vAlign w:val="center"/>
          </w:tcPr>
          <w:p w14:paraId="65B95231" w14:textId="77777777" w:rsidR="002B66F0" w:rsidRPr="00020A32" w:rsidRDefault="002B66F0" w:rsidP="0018718F">
            <w:pPr>
              <w:jc w:val="center"/>
              <w:rPr>
                <w:b/>
                <w:bCs/>
              </w:rPr>
            </w:pPr>
            <w:r w:rsidRPr="00020A32">
              <w:rPr>
                <w:b/>
                <w:bCs/>
              </w:rPr>
              <w:t>Береговая</w:t>
            </w:r>
          </w:p>
          <w:p w14:paraId="1192FFFD" w14:textId="77777777" w:rsidR="002B66F0" w:rsidRPr="00020A32" w:rsidRDefault="002B66F0" w:rsidP="0018718F">
            <w:pPr>
              <w:jc w:val="center"/>
              <w:rPr>
                <w:b/>
                <w:bCs/>
              </w:rPr>
            </w:pPr>
            <w:r w:rsidRPr="00020A32">
              <w:rPr>
                <w:b/>
                <w:bCs/>
              </w:rPr>
              <w:t>полоса, м</w:t>
            </w:r>
          </w:p>
        </w:tc>
      </w:tr>
      <w:tr w:rsidR="00020A32" w:rsidRPr="00020A32" w14:paraId="3E339B66"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54324D" w14:textId="77777777" w:rsidR="002B66F0" w:rsidRPr="00020A32" w:rsidRDefault="002B66F0" w:rsidP="00A024C0">
            <w:r w:rsidRPr="00020A32">
              <w:t>Ада</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5A1A7190" w14:textId="77777777" w:rsidR="002B66F0" w:rsidRPr="00020A32" w:rsidRDefault="002B66F0" w:rsidP="0018718F">
            <w:pPr>
              <w:jc w:val="center"/>
            </w:pPr>
            <w:r w:rsidRPr="00020A32">
              <w:t>21</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438386FE" w14:textId="77777777" w:rsidR="002B66F0" w:rsidRPr="00020A32" w:rsidRDefault="002B66F0"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27DE8468"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1E8A6439" w14:textId="77777777" w:rsidR="002B66F0" w:rsidRPr="00020A32" w:rsidRDefault="0018718F" w:rsidP="0018718F">
            <w:pPr>
              <w:jc w:val="center"/>
            </w:pPr>
            <w:r w:rsidRPr="00020A32">
              <w:t>5</w:t>
            </w:r>
          </w:p>
        </w:tc>
      </w:tr>
      <w:tr w:rsidR="00020A32" w:rsidRPr="00020A32" w14:paraId="642B6F63"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4FC1CE" w14:textId="77777777" w:rsidR="002B66F0" w:rsidRPr="00020A32" w:rsidRDefault="002B66F0" w:rsidP="00A024C0">
            <w:r w:rsidRPr="00020A32">
              <w:t>Анга</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47CAC51E" w14:textId="77777777" w:rsidR="002B66F0" w:rsidRPr="00020A32" w:rsidRDefault="002B66F0" w:rsidP="0018718F">
            <w:pPr>
              <w:jc w:val="center"/>
            </w:pPr>
            <w:r w:rsidRPr="00020A32">
              <w:t>107,7</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48F8DC1A" w14:textId="77777777" w:rsidR="002B66F0" w:rsidRPr="00020A32" w:rsidRDefault="002B66F0" w:rsidP="0018718F">
            <w:pPr>
              <w:jc w:val="center"/>
            </w:pPr>
            <w:r w:rsidRPr="00020A32">
              <w:t>200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0E20A0DF"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14C8532C" w14:textId="77777777" w:rsidR="002B66F0" w:rsidRPr="00020A32" w:rsidRDefault="0018718F" w:rsidP="0018718F">
            <w:pPr>
              <w:jc w:val="center"/>
            </w:pPr>
            <w:r w:rsidRPr="00020A32">
              <w:t>20</w:t>
            </w:r>
          </w:p>
        </w:tc>
      </w:tr>
      <w:tr w:rsidR="00020A32" w:rsidRPr="00020A32" w14:paraId="0A0C4F84"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5D0FD7" w14:textId="77777777" w:rsidR="002B66F0" w:rsidRPr="00020A32" w:rsidRDefault="002B66F0" w:rsidP="00A024C0">
            <w:r w:rsidRPr="00020A32">
              <w:t>Ангадай</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1A359402" w14:textId="77777777" w:rsidR="002B66F0" w:rsidRPr="00020A32" w:rsidRDefault="002B66F0" w:rsidP="0018718F">
            <w:pPr>
              <w:jc w:val="center"/>
            </w:pPr>
            <w:r w:rsidRPr="00020A32">
              <w:t>4,8</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147BCF98" w14:textId="77777777" w:rsidR="002B66F0" w:rsidRPr="00020A32" w:rsidRDefault="002B66F0"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6CD7BCE7"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2B76DD16" w14:textId="77777777" w:rsidR="002B66F0" w:rsidRPr="00020A32" w:rsidRDefault="0018718F" w:rsidP="0018718F">
            <w:pPr>
              <w:jc w:val="center"/>
            </w:pPr>
            <w:r w:rsidRPr="00020A32">
              <w:t>5</w:t>
            </w:r>
          </w:p>
        </w:tc>
      </w:tr>
      <w:tr w:rsidR="00020A32" w:rsidRPr="00020A32" w14:paraId="19DE2A7C"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53291D" w14:textId="77777777" w:rsidR="002B66F0" w:rsidRPr="00020A32" w:rsidRDefault="002B66F0" w:rsidP="00A024C0">
            <w:r w:rsidRPr="00020A32">
              <w:t>Байса</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325CECD1" w14:textId="77777777" w:rsidR="002B66F0" w:rsidRPr="00020A32" w:rsidRDefault="002B66F0" w:rsidP="0018718F">
            <w:pPr>
              <w:jc w:val="center"/>
            </w:pPr>
            <w:r w:rsidRPr="00020A32">
              <w:t>15,8</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31F5D901" w14:textId="77777777" w:rsidR="002B66F0" w:rsidRPr="00020A32" w:rsidRDefault="002B66F0" w:rsidP="0018718F">
            <w:pPr>
              <w:jc w:val="center"/>
            </w:pPr>
            <w:r w:rsidRPr="00020A32">
              <w:t>100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3F92D55A"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7F0FBD4D" w14:textId="77777777" w:rsidR="002B66F0" w:rsidRPr="00020A32" w:rsidRDefault="0018718F" w:rsidP="0018718F">
            <w:pPr>
              <w:jc w:val="center"/>
            </w:pPr>
            <w:r w:rsidRPr="00020A32">
              <w:t>20</w:t>
            </w:r>
          </w:p>
        </w:tc>
      </w:tr>
      <w:tr w:rsidR="00020A32" w:rsidRPr="00020A32" w14:paraId="38136909"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10A618" w14:textId="77777777" w:rsidR="002B66F0" w:rsidRPr="00020A32" w:rsidRDefault="002B66F0" w:rsidP="002B66F0">
            <w:r w:rsidRPr="00020A32">
              <w:t>Барун-Данхартуй</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tcPr>
          <w:p w14:paraId="48C0D8C2" w14:textId="77777777" w:rsidR="002B66F0" w:rsidRPr="00020A32" w:rsidRDefault="002B66F0" w:rsidP="0018718F">
            <w:pPr>
              <w:jc w:val="center"/>
            </w:pPr>
            <w:r w:rsidRPr="00020A32">
              <w:t>7,3</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tcPr>
          <w:p w14:paraId="29487600" w14:textId="77777777" w:rsidR="002B66F0" w:rsidRPr="00020A32" w:rsidRDefault="002B66F0"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5BE3AA93"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4813BBAB" w14:textId="77777777" w:rsidR="002B66F0" w:rsidRPr="00020A32" w:rsidRDefault="002B66F0" w:rsidP="0018718F">
            <w:pPr>
              <w:jc w:val="center"/>
            </w:pPr>
            <w:r w:rsidRPr="00020A32">
              <w:t>5</w:t>
            </w:r>
          </w:p>
        </w:tc>
      </w:tr>
      <w:tr w:rsidR="00020A32" w:rsidRPr="00020A32" w14:paraId="75E2E86C"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B156E9" w14:textId="77777777" w:rsidR="002B66F0" w:rsidRPr="00020A32" w:rsidRDefault="002B66F0" w:rsidP="002B66F0">
            <w:r w:rsidRPr="00020A32">
              <w:t>Барун-Таршактуй</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tcPr>
          <w:p w14:paraId="3D5FFDEA" w14:textId="77777777" w:rsidR="002B66F0" w:rsidRPr="00020A32" w:rsidRDefault="002B66F0" w:rsidP="0018718F">
            <w:pPr>
              <w:jc w:val="center"/>
            </w:pPr>
            <w:r w:rsidRPr="00020A32">
              <w:t>2,7</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tcPr>
          <w:p w14:paraId="269CC89C" w14:textId="77777777" w:rsidR="002B66F0" w:rsidRPr="00020A32" w:rsidRDefault="002B66F0"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67C8D0E7"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1E030BA8" w14:textId="77777777" w:rsidR="002B66F0" w:rsidRPr="00020A32" w:rsidRDefault="002B66F0" w:rsidP="0018718F">
            <w:pPr>
              <w:jc w:val="center"/>
            </w:pPr>
            <w:r w:rsidRPr="00020A32">
              <w:t>5</w:t>
            </w:r>
          </w:p>
        </w:tc>
      </w:tr>
      <w:tr w:rsidR="00020A32" w:rsidRPr="00020A32" w14:paraId="7864A5B0"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FB6083" w14:textId="77777777" w:rsidR="002B66F0" w:rsidRPr="00020A32" w:rsidRDefault="002B66F0" w:rsidP="00A024C0">
            <w:r w:rsidRPr="00020A32">
              <w:t>Барун-Шимшарашин</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72B23D01" w14:textId="77777777" w:rsidR="002B66F0" w:rsidRPr="00020A32" w:rsidRDefault="002B66F0" w:rsidP="0018718F">
            <w:pPr>
              <w:jc w:val="center"/>
            </w:pPr>
            <w:r w:rsidRPr="00020A32">
              <w:t>6,8</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3ADB5124" w14:textId="77777777" w:rsidR="002B66F0" w:rsidRPr="00020A32" w:rsidRDefault="002B66F0"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0AC49CA3"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33B9C26D" w14:textId="77777777" w:rsidR="002B66F0" w:rsidRPr="00020A32" w:rsidRDefault="0018718F" w:rsidP="0018718F">
            <w:pPr>
              <w:jc w:val="center"/>
            </w:pPr>
            <w:r w:rsidRPr="00020A32">
              <w:t>5</w:t>
            </w:r>
          </w:p>
        </w:tc>
      </w:tr>
      <w:tr w:rsidR="00020A32" w:rsidRPr="00020A32" w14:paraId="74750C75"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3545D3" w14:textId="77777777" w:rsidR="002B66F0" w:rsidRPr="00020A32" w:rsidRDefault="002B66F0" w:rsidP="00A024C0">
            <w:r w:rsidRPr="00020A32">
              <w:t>Бедушкин</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3EC49747" w14:textId="77777777" w:rsidR="002B66F0" w:rsidRPr="00020A32" w:rsidRDefault="002B66F0" w:rsidP="0018718F">
            <w:pPr>
              <w:jc w:val="center"/>
            </w:pPr>
            <w:r w:rsidRPr="00020A32">
              <w:t>7</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16EC60A7" w14:textId="77777777" w:rsidR="002B66F0" w:rsidRPr="00020A32" w:rsidRDefault="002B66F0"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0544A2B0"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3522005F" w14:textId="77777777" w:rsidR="002B66F0" w:rsidRPr="00020A32" w:rsidRDefault="0018718F" w:rsidP="0018718F">
            <w:pPr>
              <w:jc w:val="center"/>
            </w:pPr>
            <w:r w:rsidRPr="00020A32">
              <w:t>5</w:t>
            </w:r>
          </w:p>
        </w:tc>
      </w:tr>
      <w:tr w:rsidR="00020A32" w:rsidRPr="00020A32" w14:paraId="18BBF163"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6BDD70" w14:textId="77777777" w:rsidR="002B66F0" w:rsidRPr="00020A32" w:rsidRDefault="002B66F0" w:rsidP="00A024C0">
            <w:r w:rsidRPr="00020A32">
              <w:t>Бессоновский Участок</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4A1AF21F" w14:textId="54975204" w:rsidR="002B66F0" w:rsidRPr="00020A32" w:rsidRDefault="00CF5EFE" w:rsidP="0018718F">
            <w:pPr>
              <w:jc w:val="center"/>
            </w:pPr>
            <w:r w:rsidRPr="00020A32">
              <w:t>6,8</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06C76057" w14:textId="40F87A4D" w:rsidR="002B66F0" w:rsidRPr="00020A32" w:rsidRDefault="00CF5EFE"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29C78B40" w14:textId="0F1FC480" w:rsidR="002B66F0" w:rsidRPr="00020A32" w:rsidRDefault="00CF5EFE"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6735DF14" w14:textId="50C22D6D" w:rsidR="002B66F0" w:rsidRPr="00020A32" w:rsidRDefault="00CF5EFE" w:rsidP="0018718F">
            <w:pPr>
              <w:jc w:val="center"/>
            </w:pPr>
            <w:r w:rsidRPr="00020A32">
              <w:t>5</w:t>
            </w:r>
          </w:p>
        </w:tc>
      </w:tr>
      <w:tr w:rsidR="00020A32" w:rsidRPr="00020A32" w14:paraId="2559F2F4"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2824C0" w14:textId="77777777" w:rsidR="002B66F0" w:rsidRPr="00020A32" w:rsidRDefault="002B66F0" w:rsidP="00A024C0">
            <w:r w:rsidRPr="00020A32">
              <w:t>Билеты</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0816C606" w14:textId="6C87284B" w:rsidR="002B66F0" w:rsidRPr="00020A32" w:rsidRDefault="00CF5EFE" w:rsidP="0018718F">
            <w:pPr>
              <w:jc w:val="center"/>
            </w:pPr>
            <w:r w:rsidRPr="00020A32">
              <w:t>11,7</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6CB799C9" w14:textId="3E665FBE" w:rsidR="002B66F0" w:rsidRPr="00020A32" w:rsidRDefault="00366DF2" w:rsidP="0018718F">
            <w:pPr>
              <w:jc w:val="center"/>
            </w:pPr>
            <w:r w:rsidRPr="00020A32">
              <w:t>100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5A93AA68" w14:textId="0FB50764" w:rsidR="002B66F0" w:rsidRPr="00020A32" w:rsidRDefault="00366DF2"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6DFD3151" w14:textId="44BB3FEC" w:rsidR="002B66F0" w:rsidRPr="00020A32" w:rsidRDefault="00366DF2" w:rsidP="0018718F">
            <w:pPr>
              <w:jc w:val="center"/>
            </w:pPr>
            <w:r w:rsidRPr="00020A32">
              <w:t>20</w:t>
            </w:r>
          </w:p>
        </w:tc>
      </w:tr>
      <w:tr w:rsidR="00020A32" w:rsidRPr="00020A32" w14:paraId="2D132292"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CA3E4E" w14:textId="77777777" w:rsidR="002B66F0" w:rsidRPr="00020A32" w:rsidRDefault="002B66F0" w:rsidP="00A024C0">
            <w:r w:rsidRPr="00020A32">
              <w:t>Бильгитуй</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17C4EAA3" w14:textId="77777777" w:rsidR="002B66F0" w:rsidRPr="00020A32" w:rsidRDefault="002B66F0" w:rsidP="0018718F">
            <w:pPr>
              <w:jc w:val="center"/>
            </w:pPr>
            <w:r w:rsidRPr="00020A32">
              <w:t>6,1</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786A40CF" w14:textId="77777777" w:rsidR="002B66F0" w:rsidRPr="00020A32" w:rsidRDefault="002B66F0"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1F453DFC"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3E67BEE5" w14:textId="77777777" w:rsidR="002B66F0" w:rsidRPr="00020A32" w:rsidRDefault="0018718F" w:rsidP="0018718F">
            <w:pPr>
              <w:jc w:val="center"/>
            </w:pPr>
            <w:r w:rsidRPr="00020A32">
              <w:t>5</w:t>
            </w:r>
          </w:p>
        </w:tc>
      </w:tr>
      <w:tr w:rsidR="00020A32" w:rsidRPr="00020A32" w14:paraId="2752F51A"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220A8A" w14:textId="77777777" w:rsidR="002B66F0" w:rsidRPr="00020A32" w:rsidRDefault="002B66F0" w:rsidP="00A024C0">
            <w:r w:rsidRPr="00020A32">
              <w:t>Боганта</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7EFB1F41" w14:textId="6E356737" w:rsidR="002B66F0" w:rsidRPr="00020A32" w:rsidRDefault="00FF20CB" w:rsidP="0018718F">
            <w:pPr>
              <w:jc w:val="center"/>
            </w:pPr>
            <w:r w:rsidRPr="00020A32">
              <w:t>15</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02EAF9A0" w14:textId="74CD8F44" w:rsidR="002B66F0" w:rsidRPr="00020A32" w:rsidRDefault="00FF20CB" w:rsidP="0018718F">
            <w:pPr>
              <w:jc w:val="center"/>
            </w:pPr>
            <w:r w:rsidRPr="00020A32">
              <w:t>100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0B773017" w14:textId="0B279EE1" w:rsidR="002B66F0" w:rsidRPr="00020A32" w:rsidRDefault="00FF20CB"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767CA856" w14:textId="428C5D0A" w:rsidR="002B66F0" w:rsidRPr="00020A32" w:rsidRDefault="00FF20CB" w:rsidP="0018718F">
            <w:pPr>
              <w:jc w:val="center"/>
            </w:pPr>
            <w:r w:rsidRPr="00020A32">
              <w:t>20</w:t>
            </w:r>
          </w:p>
        </w:tc>
      </w:tr>
      <w:tr w:rsidR="00020A32" w:rsidRPr="00020A32" w14:paraId="582B0F15"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91B98B" w14:textId="77777777" w:rsidR="002B66F0" w:rsidRPr="00020A32" w:rsidRDefault="002B66F0" w:rsidP="00A024C0">
            <w:r w:rsidRPr="00020A32">
              <w:t>Бол.Куретка</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5587CDD4" w14:textId="77777777" w:rsidR="002B66F0" w:rsidRPr="00020A32" w:rsidRDefault="002B66F0" w:rsidP="0018718F">
            <w:pPr>
              <w:jc w:val="center"/>
            </w:pPr>
            <w:r w:rsidRPr="00020A32">
              <w:t>6,7</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55F03108" w14:textId="77777777" w:rsidR="002B66F0" w:rsidRPr="00020A32" w:rsidRDefault="002B66F0"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7A95D2C6"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60C3F216" w14:textId="77777777" w:rsidR="002B66F0" w:rsidRPr="00020A32" w:rsidRDefault="0018718F" w:rsidP="0018718F">
            <w:pPr>
              <w:jc w:val="center"/>
            </w:pPr>
            <w:r w:rsidRPr="00020A32">
              <w:t>5</w:t>
            </w:r>
          </w:p>
        </w:tc>
      </w:tr>
      <w:tr w:rsidR="00020A32" w:rsidRPr="00020A32" w14:paraId="6BBE2280"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EE7159" w14:textId="77777777" w:rsidR="002B66F0" w:rsidRPr="00020A32" w:rsidRDefault="002B66F0" w:rsidP="00A024C0">
            <w:r w:rsidRPr="00020A32">
              <w:t>Бора-Тала</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047F1936" w14:textId="77777777" w:rsidR="002B66F0" w:rsidRPr="00020A32" w:rsidRDefault="002B66F0" w:rsidP="0018718F">
            <w:pPr>
              <w:jc w:val="center"/>
            </w:pPr>
            <w:r w:rsidRPr="00020A32">
              <w:t>3,3</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1AF6D0BC" w14:textId="77777777" w:rsidR="002B66F0" w:rsidRPr="00020A32" w:rsidRDefault="002B66F0"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09B284E8"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20A16C22" w14:textId="77777777" w:rsidR="002B66F0" w:rsidRPr="00020A32" w:rsidRDefault="0018718F" w:rsidP="0018718F">
            <w:pPr>
              <w:jc w:val="center"/>
            </w:pPr>
            <w:r w:rsidRPr="00020A32">
              <w:t>5</w:t>
            </w:r>
          </w:p>
        </w:tc>
      </w:tr>
      <w:tr w:rsidR="00020A32" w:rsidRPr="00020A32" w14:paraId="524B41E0"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3E73A5" w14:textId="77777777" w:rsidR="002B66F0" w:rsidRPr="00020A32" w:rsidRDefault="002B66F0" w:rsidP="00A024C0">
            <w:r w:rsidRPr="00020A32">
              <w:t>Борлог</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0EE7778E" w14:textId="77777777" w:rsidR="002B66F0" w:rsidRPr="00020A32" w:rsidRDefault="002B66F0" w:rsidP="0018718F">
            <w:pPr>
              <w:jc w:val="center"/>
            </w:pPr>
            <w:r w:rsidRPr="00020A32">
              <w:t>10,3</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60E24ABD" w14:textId="77777777" w:rsidR="002B66F0" w:rsidRPr="00020A32" w:rsidRDefault="002B66F0" w:rsidP="0018718F">
            <w:pPr>
              <w:jc w:val="center"/>
            </w:pPr>
            <w:r w:rsidRPr="00020A32">
              <w:t>100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645A31CA"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7334F942" w14:textId="77777777" w:rsidR="002B66F0" w:rsidRPr="00020A32" w:rsidRDefault="0018718F" w:rsidP="0018718F">
            <w:pPr>
              <w:jc w:val="center"/>
            </w:pPr>
            <w:r w:rsidRPr="00020A32">
              <w:t>20</w:t>
            </w:r>
          </w:p>
        </w:tc>
      </w:tr>
      <w:tr w:rsidR="00020A32" w:rsidRPr="00020A32" w14:paraId="6454ADB3"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2B139B" w14:textId="77777777" w:rsidR="002B66F0" w:rsidRPr="00020A32" w:rsidRDefault="002B66F0" w:rsidP="00A024C0">
            <w:r w:rsidRPr="00020A32">
              <w:t>Бугульдейка</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0B9BE400" w14:textId="77777777" w:rsidR="002B66F0" w:rsidRPr="00020A32" w:rsidRDefault="002B66F0" w:rsidP="0018718F">
            <w:pPr>
              <w:jc w:val="center"/>
            </w:pPr>
            <w:r w:rsidRPr="00020A32">
              <w:t>82,6</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76867A6F" w14:textId="77777777" w:rsidR="002B66F0" w:rsidRPr="00020A32" w:rsidRDefault="002B66F0" w:rsidP="0018718F">
            <w:pPr>
              <w:jc w:val="center"/>
            </w:pPr>
            <w:r w:rsidRPr="00020A32">
              <w:t>200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2013FB7F"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39A404B0" w14:textId="77777777" w:rsidR="002B66F0" w:rsidRPr="00020A32" w:rsidRDefault="0018718F" w:rsidP="0018718F">
            <w:pPr>
              <w:jc w:val="center"/>
            </w:pPr>
            <w:r w:rsidRPr="00020A32">
              <w:t>20</w:t>
            </w:r>
          </w:p>
        </w:tc>
      </w:tr>
      <w:tr w:rsidR="00020A32" w:rsidRPr="00020A32" w14:paraId="269DB045"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989D19" w14:textId="77777777" w:rsidR="002B66F0" w:rsidRPr="00020A32" w:rsidRDefault="002B66F0" w:rsidP="00A024C0">
            <w:r w:rsidRPr="00020A32">
              <w:t>Бузекта</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3CCF7F3B" w14:textId="77777777" w:rsidR="002B66F0" w:rsidRPr="00020A32" w:rsidRDefault="002B66F0" w:rsidP="0018718F">
            <w:pPr>
              <w:jc w:val="center"/>
            </w:pPr>
            <w:r w:rsidRPr="00020A32">
              <w:t>3,8</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7F50C848" w14:textId="77777777" w:rsidR="002B66F0" w:rsidRPr="00020A32" w:rsidRDefault="002B66F0"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592067CB"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4B3AB77A" w14:textId="77777777" w:rsidR="002B66F0" w:rsidRPr="00020A32" w:rsidRDefault="0018718F" w:rsidP="0018718F">
            <w:pPr>
              <w:jc w:val="center"/>
            </w:pPr>
            <w:r w:rsidRPr="00020A32">
              <w:t>5</w:t>
            </w:r>
          </w:p>
        </w:tc>
      </w:tr>
      <w:tr w:rsidR="00020A32" w:rsidRPr="00020A32" w14:paraId="5B2A6265"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7FFE98" w14:textId="77777777" w:rsidR="002B66F0" w:rsidRPr="00020A32" w:rsidRDefault="002B66F0" w:rsidP="00A024C0">
            <w:r w:rsidRPr="00020A32">
              <w:t>Бэрхе-Шэбэр</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6B56B12F" w14:textId="0CACE4C9" w:rsidR="002B66F0" w:rsidRPr="00020A32" w:rsidRDefault="00FF20CB" w:rsidP="0018718F">
            <w:pPr>
              <w:jc w:val="center"/>
            </w:pPr>
            <w:r w:rsidRPr="00020A32">
              <w:t>6,1</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77D8391A" w14:textId="0A5D1742" w:rsidR="002B66F0" w:rsidRPr="00020A32" w:rsidRDefault="00FF20CB"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3D13A357" w14:textId="542DCE09" w:rsidR="002B66F0" w:rsidRPr="00020A32" w:rsidRDefault="00FF20CB"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356E150D" w14:textId="7C46049C" w:rsidR="002B66F0" w:rsidRPr="00020A32" w:rsidRDefault="00FF20CB" w:rsidP="0018718F">
            <w:pPr>
              <w:jc w:val="center"/>
            </w:pPr>
            <w:r w:rsidRPr="00020A32">
              <w:t>5</w:t>
            </w:r>
          </w:p>
        </w:tc>
      </w:tr>
      <w:tr w:rsidR="00020A32" w:rsidRPr="00020A32" w14:paraId="14B8E44C"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0DB242" w14:textId="77777777" w:rsidR="002B66F0" w:rsidRPr="00020A32" w:rsidRDefault="002B66F0" w:rsidP="00A024C0">
            <w:r w:rsidRPr="00020A32">
              <w:t>Долон-Богот</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1C7C413B" w14:textId="77777777" w:rsidR="002B66F0" w:rsidRPr="00020A32" w:rsidRDefault="002B66F0" w:rsidP="0018718F">
            <w:pPr>
              <w:jc w:val="center"/>
            </w:pPr>
            <w:r w:rsidRPr="00020A32">
              <w:t>6,4</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65DF3133" w14:textId="77777777" w:rsidR="002B66F0" w:rsidRPr="00020A32" w:rsidRDefault="002B66F0"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3E6F5748"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50743242" w14:textId="77777777" w:rsidR="002B66F0" w:rsidRPr="00020A32" w:rsidRDefault="0018718F" w:rsidP="0018718F">
            <w:pPr>
              <w:jc w:val="center"/>
            </w:pPr>
            <w:r w:rsidRPr="00020A32">
              <w:t>5</w:t>
            </w:r>
          </w:p>
        </w:tc>
      </w:tr>
      <w:tr w:rsidR="00020A32" w:rsidRPr="00020A32" w14:paraId="6034B824"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43F12A" w14:textId="77777777" w:rsidR="002B66F0" w:rsidRPr="00020A32" w:rsidRDefault="002B66F0" w:rsidP="00A024C0">
            <w:r w:rsidRPr="00020A32">
              <w:t>Замарянский</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6787B65E" w14:textId="77777777" w:rsidR="002B66F0" w:rsidRPr="00020A32" w:rsidRDefault="002B66F0" w:rsidP="0018718F">
            <w:pPr>
              <w:jc w:val="center"/>
            </w:pPr>
            <w:r w:rsidRPr="00020A32">
              <w:t>11,6</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5C6C1362" w14:textId="77777777" w:rsidR="002B66F0" w:rsidRPr="00020A32" w:rsidRDefault="002B66F0" w:rsidP="0018718F">
            <w:pPr>
              <w:jc w:val="center"/>
            </w:pPr>
            <w:r w:rsidRPr="00020A32">
              <w:t>100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39306B45"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119019A6" w14:textId="77777777" w:rsidR="002B66F0" w:rsidRPr="00020A32" w:rsidRDefault="0018718F" w:rsidP="0018718F">
            <w:pPr>
              <w:jc w:val="center"/>
            </w:pPr>
            <w:r w:rsidRPr="00020A32">
              <w:t>20</w:t>
            </w:r>
          </w:p>
        </w:tc>
      </w:tr>
      <w:tr w:rsidR="00020A32" w:rsidRPr="00020A32" w14:paraId="25F996F5"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E5370D" w14:textId="77777777" w:rsidR="002B66F0" w:rsidRPr="00020A32" w:rsidRDefault="002B66F0" w:rsidP="00A024C0">
            <w:r w:rsidRPr="00020A32">
              <w:t>Зун-Таршактуй</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457DAED6" w14:textId="5CC99CA4" w:rsidR="002B66F0" w:rsidRPr="00020A32" w:rsidRDefault="00F71415" w:rsidP="0018718F">
            <w:pPr>
              <w:jc w:val="center"/>
            </w:pPr>
            <w:r w:rsidRPr="00020A32">
              <w:t>4,7</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01A91BAA" w14:textId="5BBEB413" w:rsidR="002B66F0" w:rsidRPr="00020A32" w:rsidRDefault="00F71415"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4F970D04"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70DB3E80" w14:textId="64A3204A" w:rsidR="002B66F0" w:rsidRPr="00020A32" w:rsidRDefault="00F71415" w:rsidP="0018718F">
            <w:pPr>
              <w:jc w:val="center"/>
            </w:pPr>
            <w:r w:rsidRPr="00020A32">
              <w:t>5</w:t>
            </w:r>
          </w:p>
        </w:tc>
      </w:tr>
      <w:tr w:rsidR="00020A32" w:rsidRPr="00020A32" w14:paraId="4DC316B9"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21028D" w14:textId="77777777" w:rsidR="002B66F0" w:rsidRPr="00020A32" w:rsidRDefault="002B66F0" w:rsidP="00A024C0">
            <w:r w:rsidRPr="00020A32">
              <w:t>Зун-Хола</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546BDB59" w14:textId="77777777" w:rsidR="002B66F0" w:rsidRPr="00020A32" w:rsidRDefault="002B66F0" w:rsidP="0018718F">
            <w:pPr>
              <w:jc w:val="center"/>
            </w:pPr>
            <w:r w:rsidRPr="00020A32">
              <w:t>1</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48CAD68C" w14:textId="77777777" w:rsidR="002B66F0" w:rsidRPr="00020A32" w:rsidRDefault="002B66F0"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2895A44F"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0FCD3050" w14:textId="77777777" w:rsidR="002B66F0" w:rsidRPr="00020A32" w:rsidRDefault="0018718F" w:rsidP="0018718F">
            <w:pPr>
              <w:jc w:val="center"/>
            </w:pPr>
            <w:r w:rsidRPr="00020A32">
              <w:t>5</w:t>
            </w:r>
          </w:p>
        </w:tc>
      </w:tr>
      <w:tr w:rsidR="00020A32" w:rsidRPr="00020A32" w14:paraId="20AB6B62"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4B90BF" w14:textId="77777777" w:rsidR="002B66F0" w:rsidRPr="00020A32" w:rsidRDefault="002B66F0" w:rsidP="00A024C0">
            <w:r w:rsidRPr="00020A32">
              <w:t>Кундуй</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7DFCCB8C" w14:textId="3B1794C1" w:rsidR="002B66F0" w:rsidRPr="00020A32" w:rsidRDefault="00A026CE" w:rsidP="0018718F">
            <w:pPr>
              <w:jc w:val="center"/>
            </w:pPr>
            <w:r w:rsidRPr="00020A32">
              <w:t>5,8</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6619A3BB" w14:textId="668E455F" w:rsidR="002B66F0" w:rsidRPr="00020A32" w:rsidRDefault="00A026CE"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00AB301A" w14:textId="05054069" w:rsidR="002B66F0" w:rsidRPr="00020A32" w:rsidRDefault="00A026CE"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42610FE4" w14:textId="3584B983" w:rsidR="002B66F0" w:rsidRPr="00020A32" w:rsidRDefault="00A026CE" w:rsidP="0018718F">
            <w:pPr>
              <w:jc w:val="center"/>
            </w:pPr>
            <w:r w:rsidRPr="00020A32">
              <w:t>5</w:t>
            </w:r>
          </w:p>
        </w:tc>
      </w:tr>
      <w:tr w:rsidR="00020A32" w:rsidRPr="00020A32" w14:paraId="100F2BB5"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434D77" w14:textId="77777777" w:rsidR="002B66F0" w:rsidRPr="00020A32" w:rsidRDefault="002B66F0" w:rsidP="00A024C0">
            <w:r w:rsidRPr="00020A32">
              <w:t>Курга</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0FFFB749" w14:textId="77777777" w:rsidR="002B66F0" w:rsidRPr="00020A32" w:rsidRDefault="002B66F0" w:rsidP="0018718F">
            <w:pPr>
              <w:jc w:val="center"/>
            </w:pPr>
            <w:r w:rsidRPr="00020A32">
              <w:t>7,4</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6027121B" w14:textId="77777777" w:rsidR="002B66F0" w:rsidRPr="00020A32" w:rsidRDefault="002B66F0"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55EE848D"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3A6000E5" w14:textId="77777777" w:rsidR="002B66F0" w:rsidRPr="00020A32" w:rsidRDefault="0018718F" w:rsidP="0018718F">
            <w:pPr>
              <w:jc w:val="center"/>
            </w:pPr>
            <w:r w:rsidRPr="00020A32">
              <w:t>5</w:t>
            </w:r>
          </w:p>
        </w:tc>
      </w:tr>
      <w:tr w:rsidR="00020A32" w:rsidRPr="00020A32" w14:paraId="1F277D6B"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0C826A" w14:textId="77777777" w:rsidR="002B66F0" w:rsidRPr="00020A32" w:rsidRDefault="002B66F0" w:rsidP="00A024C0">
            <w:r w:rsidRPr="00020A32">
              <w:t>Куретка</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47F3F72C" w14:textId="77777777" w:rsidR="002B66F0" w:rsidRPr="00020A32" w:rsidRDefault="002B66F0" w:rsidP="0018718F">
            <w:pPr>
              <w:jc w:val="center"/>
            </w:pPr>
            <w:r w:rsidRPr="00020A32">
              <w:t>11,3</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755E2494" w14:textId="77777777" w:rsidR="002B66F0" w:rsidRPr="00020A32" w:rsidRDefault="002B66F0" w:rsidP="0018718F">
            <w:pPr>
              <w:jc w:val="center"/>
            </w:pPr>
            <w:r w:rsidRPr="00020A32">
              <w:t>100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37AE3A8D"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32090592" w14:textId="77777777" w:rsidR="002B66F0" w:rsidRPr="00020A32" w:rsidRDefault="0018718F" w:rsidP="0018718F">
            <w:pPr>
              <w:jc w:val="center"/>
            </w:pPr>
            <w:r w:rsidRPr="00020A32">
              <w:t>20</w:t>
            </w:r>
          </w:p>
        </w:tc>
      </w:tr>
      <w:tr w:rsidR="00020A32" w:rsidRPr="00020A32" w14:paraId="0596A37D"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03415F" w14:textId="77777777" w:rsidR="002B66F0" w:rsidRPr="00020A32" w:rsidRDefault="002B66F0" w:rsidP="00A024C0">
            <w:r w:rsidRPr="00020A32">
              <w:t>Лев.Хурга</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1CEFA8A3" w14:textId="64B080CE" w:rsidR="002B66F0" w:rsidRPr="00020A32" w:rsidRDefault="006868D4" w:rsidP="0018718F">
            <w:pPr>
              <w:jc w:val="center"/>
            </w:pPr>
            <w:r w:rsidRPr="00020A32">
              <w:t>3,6</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312547DD" w14:textId="584FA9C6" w:rsidR="002B66F0" w:rsidRPr="00020A32" w:rsidRDefault="006868D4"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7E42AA2B" w14:textId="05A2E524" w:rsidR="002B66F0" w:rsidRPr="00020A32" w:rsidRDefault="006868D4"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5E873F5C" w14:textId="553D449C" w:rsidR="002B66F0" w:rsidRPr="00020A32" w:rsidRDefault="006868D4" w:rsidP="0018718F">
            <w:pPr>
              <w:jc w:val="center"/>
            </w:pPr>
            <w:r w:rsidRPr="00020A32">
              <w:t>5</w:t>
            </w:r>
          </w:p>
        </w:tc>
      </w:tr>
      <w:tr w:rsidR="00020A32" w:rsidRPr="00020A32" w14:paraId="2E54A13B"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0A9792" w14:textId="77777777" w:rsidR="002B66F0" w:rsidRPr="00020A32" w:rsidRDefault="002B66F0" w:rsidP="00A024C0">
            <w:r w:rsidRPr="00020A32">
              <w:t>Лопатка</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5465BFD6" w14:textId="77777777" w:rsidR="002B66F0" w:rsidRPr="00020A32" w:rsidRDefault="002B66F0" w:rsidP="0018718F">
            <w:pPr>
              <w:jc w:val="center"/>
            </w:pPr>
            <w:r w:rsidRPr="00020A32">
              <w:t>6,5</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5E7D6210" w14:textId="77777777" w:rsidR="002B66F0" w:rsidRPr="00020A32" w:rsidRDefault="002B66F0"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0B27DA2E"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12E9CC70" w14:textId="77777777" w:rsidR="002B66F0" w:rsidRPr="00020A32" w:rsidRDefault="0018718F" w:rsidP="0018718F">
            <w:pPr>
              <w:jc w:val="center"/>
            </w:pPr>
            <w:r w:rsidRPr="00020A32">
              <w:t>5</w:t>
            </w:r>
          </w:p>
        </w:tc>
      </w:tr>
      <w:tr w:rsidR="00020A32" w:rsidRPr="00020A32" w14:paraId="26F17772"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BA2547" w14:textId="77777777" w:rsidR="002B66F0" w:rsidRPr="00020A32" w:rsidRDefault="002B66F0" w:rsidP="00A024C0">
            <w:r w:rsidRPr="00020A32">
              <w:t>Мал.Анга</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2335149F" w14:textId="77777777" w:rsidR="002B66F0" w:rsidRPr="00020A32" w:rsidRDefault="002B66F0" w:rsidP="0018718F">
            <w:pPr>
              <w:jc w:val="center"/>
            </w:pPr>
            <w:r w:rsidRPr="00020A32">
              <w:t>10,3</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4664ED1B" w14:textId="77777777" w:rsidR="002B66F0" w:rsidRPr="00020A32" w:rsidRDefault="002B66F0" w:rsidP="0018718F">
            <w:pPr>
              <w:jc w:val="center"/>
            </w:pPr>
            <w:r w:rsidRPr="00020A32">
              <w:t>100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28E8FA61"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0CDA1F5A" w14:textId="77777777" w:rsidR="002B66F0" w:rsidRPr="00020A32" w:rsidRDefault="0018718F" w:rsidP="0018718F">
            <w:pPr>
              <w:jc w:val="center"/>
            </w:pPr>
            <w:r w:rsidRPr="00020A32">
              <w:t>20</w:t>
            </w:r>
          </w:p>
        </w:tc>
      </w:tr>
      <w:tr w:rsidR="00020A32" w:rsidRPr="00020A32" w14:paraId="7B344F27"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BFAE03" w14:textId="77777777" w:rsidR="002B66F0" w:rsidRPr="00020A32" w:rsidRDefault="002B66F0" w:rsidP="00A024C0">
            <w:r w:rsidRPr="00020A32">
              <w:t>Могойт</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3D83A5D9" w14:textId="77777777" w:rsidR="002B66F0" w:rsidRPr="00020A32" w:rsidRDefault="002B66F0" w:rsidP="0018718F">
            <w:pPr>
              <w:jc w:val="center"/>
            </w:pPr>
            <w:r w:rsidRPr="00020A32">
              <w:t>8,4</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7E7E39F0" w14:textId="77777777" w:rsidR="002B66F0" w:rsidRPr="00020A32" w:rsidRDefault="002B66F0"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4B81B0A9"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496322A1" w14:textId="77777777" w:rsidR="002B66F0" w:rsidRPr="00020A32" w:rsidRDefault="0018718F" w:rsidP="0018718F">
            <w:pPr>
              <w:jc w:val="center"/>
            </w:pPr>
            <w:r w:rsidRPr="00020A32">
              <w:t>5</w:t>
            </w:r>
          </w:p>
        </w:tc>
      </w:tr>
      <w:tr w:rsidR="00020A32" w:rsidRPr="00020A32" w14:paraId="5220914F"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CD951D" w14:textId="77777777" w:rsidR="002B66F0" w:rsidRPr="00020A32" w:rsidRDefault="002B66F0" w:rsidP="00A024C0">
            <w:r w:rsidRPr="00020A32">
              <w:t>Мордайская Куретка</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09DE3C73" w14:textId="77777777" w:rsidR="002B66F0" w:rsidRPr="00020A32" w:rsidRDefault="002B66F0" w:rsidP="0018718F">
            <w:pPr>
              <w:jc w:val="center"/>
            </w:pPr>
            <w:r w:rsidRPr="00020A32">
              <w:t>4,1</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2DC1C31F" w14:textId="77777777" w:rsidR="002B66F0" w:rsidRPr="00020A32" w:rsidRDefault="002B66F0"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7D6750B4"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7F8FFE6D" w14:textId="77777777" w:rsidR="002B66F0" w:rsidRPr="00020A32" w:rsidRDefault="0018718F" w:rsidP="0018718F">
            <w:pPr>
              <w:jc w:val="center"/>
            </w:pPr>
            <w:r w:rsidRPr="00020A32">
              <w:t>5</w:t>
            </w:r>
          </w:p>
        </w:tc>
      </w:tr>
      <w:tr w:rsidR="00020A32" w:rsidRPr="00020A32" w14:paraId="7626FC8B"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736B53" w14:textId="77777777" w:rsidR="002B66F0" w:rsidRPr="00020A32" w:rsidRDefault="002B66F0" w:rsidP="00A024C0">
            <w:r w:rsidRPr="00020A32">
              <w:t>Му-Турунга</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54E93102" w14:textId="77777777" w:rsidR="002B66F0" w:rsidRPr="00020A32" w:rsidRDefault="002B66F0" w:rsidP="0018718F">
            <w:pPr>
              <w:jc w:val="center"/>
            </w:pPr>
            <w:r w:rsidRPr="00020A32">
              <w:t>4,6</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1109FC1C" w14:textId="77777777" w:rsidR="002B66F0" w:rsidRPr="00020A32" w:rsidRDefault="002B66F0"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4719849B"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3900FE42" w14:textId="77777777" w:rsidR="002B66F0" w:rsidRPr="00020A32" w:rsidRDefault="0018718F" w:rsidP="0018718F">
            <w:pPr>
              <w:jc w:val="center"/>
            </w:pPr>
            <w:r w:rsidRPr="00020A32">
              <w:t>5</w:t>
            </w:r>
          </w:p>
        </w:tc>
      </w:tr>
      <w:tr w:rsidR="00020A32" w:rsidRPr="00020A32" w14:paraId="5415400B"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B36724" w14:textId="77777777" w:rsidR="002B66F0" w:rsidRPr="00020A32" w:rsidRDefault="002B66F0" w:rsidP="00A024C0">
            <w:r w:rsidRPr="00020A32">
              <w:t>Ниж.Бузекта</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0D88B9A8" w14:textId="77777777" w:rsidR="002B66F0" w:rsidRPr="00020A32" w:rsidRDefault="002B66F0" w:rsidP="0018718F">
            <w:pPr>
              <w:jc w:val="center"/>
            </w:pPr>
            <w:r w:rsidRPr="00020A32">
              <w:t>6,1</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514712E2" w14:textId="77777777" w:rsidR="002B66F0" w:rsidRPr="00020A32" w:rsidRDefault="002B66F0"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2EAC526D"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23E2EFC6" w14:textId="77777777" w:rsidR="002B66F0" w:rsidRPr="00020A32" w:rsidRDefault="0018718F" w:rsidP="0018718F">
            <w:pPr>
              <w:jc w:val="center"/>
            </w:pPr>
            <w:r w:rsidRPr="00020A32">
              <w:t>5</w:t>
            </w:r>
          </w:p>
        </w:tc>
      </w:tr>
      <w:tr w:rsidR="00020A32" w:rsidRPr="00020A32" w14:paraId="2BA21084"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46B9EA" w14:textId="77777777" w:rsidR="002B66F0" w:rsidRPr="00020A32" w:rsidRDefault="002B66F0" w:rsidP="00A024C0">
            <w:r w:rsidRPr="00020A32">
              <w:t>Нукутуй</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0A5730A2" w14:textId="77777777" w:rsidR="002B66F0" w:rsidRPr="00020A32" w:rsidRDefault="002B66F0" w:rsidP="0018718F">
            <w:pPr>
              <w:jc w:val="center"/>
            </w:pPr>
            <w:r w:rsidRPr="00020A32">
              <w:t>4,9</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4DF17C89" w14:textId="77777777" w:rsidR="002B66F0" w:rsidRPr="00020A32" w:rsidRDefault="002B66F0"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44436AC3"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69639042" w14:textId="77777777" w:rsidR="002B66F0" w:rsidRPr="00020A32" w:rsidRDefault="0018718F" w:rsidP="0018718F">
            <w:pPr>
              <w:jc w:val="center"/>
            </w:pPr>
            <w:r w:rsidRPr="00020A32">
              <w:t>5</w:t>
            </w:r>
          </w:p>
        </w:tc>
      </w:tr>
      <w:tr w:rsidR="00020A32" w:rsidRPr="00020A32" w14:paraId="22631717"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6057F2" w14:textId="77777777" w:rsidR="002B66F0" w:rsidRPr="00020A32" w:rsidRDefault="002B66F0" w:rsidP="00A024C0">
            <w:r w:rsidRPr="00020A32">
              <w:t>Оброчный</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221A970A" w14:textId="77777777" w:rsidR="002B66F0" w:rsidRPr="00020A32" w:rsidRDefault="002B66F0" w:rsidP="0018718F">
            <w:pPr>
              <w:jc w:val="center"/>
            </w:pPr>
            <w:r w:rsidRPr="00020A32">
              <w:t>7,5</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71210FFB" w14:textId="77777777" w:rsidR="002B66F0" w:rsidRPr="00020A32" w:rsidRDefault="002B66F0"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1C6EF69D"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67F7A433" w14:textId="77777777" w:rsidR="002B66F0" w:rsidRPr="00020A32" w:rsidRDefault="0018718F" w:rsidP="0018718F">
            <w:pPr>
              <w:jc w:val="center"/>
            </w:pPr>
            <w:r w:rsidRPr="00020A32">
              <w:t>5</w:t>
            </w:r>
          </w:p>
        </w:tc>
      </w:tr>
      <w:tr w:rsidR="00020A32" w:rsidRPr="00020A32" w14:paraId="435D7D3B"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7989AC" w14:textId="77777777" w:rsidR="002B66F0" w:rsidRPr="00020A32" w:rsidRDefault="002B66F0" w:rsidP="00A024C0">
            <w:r w:rsidRPr="00020A32">
              <w:t>Онгой-Хурэ</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27A36DCB" w14:textId="77777777" w:rsidR="002B66F0" w:rsidRPr="00020A32" w:rsidRDefault="002B66F0" w:rsidP="0018718F">
            <w:pPr>
              <w:jc w:val="center"/>
            </w:pPr>
            <w:r w:rsidRPr="00020A32">
              <w:t>3,8</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43B7C436" w14:textId="77777777" w:rsidR="002B66F0" w:rsidRPr="00020A32" w:rsidRDefault="002B66F0"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7BEF1FAF"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1F9F7523" w14:textId="77777777" w:rsidR="002B66F0" w:rsidRPr="00020A32" w:rsidRDefault="0018718F" w:rsidP="0018718F">
            <w:pPr>
              <w:jc w:val="center"/>
            </w:pPr>
            <w:r w:rsidRPr="00020A32">
              <w:t>5</w:t>
            </w:r>
          </w:p>
        </w:tc>
      </w:tr>
      <w:tr w:rsidR="00020A32" w:rsidRPr="00020A32" w14:paraId="0228FCEF"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9A1F24" w14:textId="77777777" w:rsidR="002B66F0" w:rsidRPr="00020A32" w:rsidRDefault="002B66F0" w:rsidP="00A024C0">
            <w:r w:rsidRPr="00020A32">
              <w:lastRenderedPageBreak/>
              <w:t>Орефьева</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57A998B2" w14:textId="77777777" w:rsidR="002B66F0" w:rsidRPr="00020A32" w:rsidRDefault="002B66F0" w:rsidP="0018718F">
            <w:pPr>
              <w:jc w:val="center"/>
            </w:pPr>
            <w:r w:rsidRPr="00020A32">
              <w:t>2,5</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2053BECE" w14:textId="77777777" w:rsidR="002B66F0" w:rsidRPr="00020A32" w:rsidRDefault="002B66F0"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47CBAC05"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6B9304B8" w14:textId="77777777" w:rsidR="002B66F0" w:rsidRPr="00020A32" w:rsidRDefault="0018718F" w:rsidP="0018718F">
            <w:pPr>
              <w:jc w:val="center"/>
            </w:pPr>
            <w:r w:rsidRPr="00020A32">
              <w:t>5</w:t>
            </w:r>
          </w:p>
        </w:tc>
      </w:tr>
      <w:tr w:rsidR="00020A32" w:rsidRPr="00020A32" w14:paraId="00A9A219"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7C1A7D" w14:textId="77777777" w:rsidR="002B66F0" w:rsidRPr="00020A32" w:rsidRDefault="002B66F0" w:rsidP="00A024C0">
            <w:r w:rsidRPr="00020A32">
              <w:t>Оса (Закуйская)</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29111A0F" w14:textId="77777777" w:rsidR="002B66F0" w:rsidRPr="00020A32" w:rsidRDefault="002B66F0" w:rsidP="0018718F">
            <w:pPr>
              <w:jc w:val="center"/>
            </w:pPr>
            <w:r w:rsidRPr="00020A32">
              <w:t>6,2</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10218A8B" w14:textId="77777777" w:rsidR="002B66F0" w:rsidRPr="00020A32" w:rsidRDefault="002B66F0"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71CCA8D8"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53766911" w14:textId="77777777" w:rsidR="002B66F0" w:rsidRPr="00020A32" w:rsidRDefault="0018718F" w:rsidP="0018718F">
            <w:pPr>
              <w:jc w:val="center"/>
            </w:pPr>
            <w:r w:rsidRPr="00020A32">
              <w:t>5</w:t>
            </w:r>
          </w:p>
        </w:tc>
      </w:tr>
      <w:tr w:rsidR="00020A32" w:rsidRPr="00020A32" w14:paraId="6CC55747"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BC424C" w14:textId="77777777" w:rsidR="002B66F0" w:rsidRPr="00020A32" w:rsidRDefault="002B66F0" w:rsidP="00A024C0">
            <w:r w:rsidRPr="00020A32">
              <w:t>Оса (Умбуринская)</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7F480D56" w14:textId="77777777" w:rsidR="002B66F0" w:rsidRPr="00020A32" w:rsidRDefault="002B66F0" w:rsidP="0018718F">
            <w:pPr>
              <w:jc w:val="center"/>
            </w:pPr>
            <w:r w:rsidRPr="00020A32">
              <w:t>4,8</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0A349CA3" w14:textId="77777777" w:rsidR="002B66F0" w:rsidRPr="00020A32" w:rsidRDefault="002B66F0"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1F69C2CD"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3763050B" w14:textId="77777777" w:rsidR="002B66F0" w:rsidRPr="00020A32" w:rsidRDefault="0018718F" w:rsidP="0018718F">
            <w:pPr>
              <w:jc w:val="center"/>
            </w:pPr>
            <w:r w:rsidRPr="00020A32">
              <w:t>5</w:t>
            </w:r>
          </w:p>
        </w:tc>
      </w:tr>
      <w:tr w:rsidR="00020A32" w:rsidRPr="00020A32" w14:paraId="59792E35"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B2284A" w14:textId="77777777" w:rsidR="002B66F0" w:rsidRPr="00020A32" w:rsidRDefault="002B66F0" w:rsidP="00A024C0">
            <w:r w:rsidRPr="00020A32">
              <w:t>Подберлог</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72C0957E" w14:textId="77777777" w:rsidR="002B66F0" w:rsidRPr="00020A32" w:rsidRDefault="002B66F0" w:rsidP="0018718F">
            <w:pPr>
              <w:jc w:val="center"/>
            </w:pPr>
            <w:r w:rsidRPr="00020A32">
              <w:t>6,1</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6133F137" w14:textId="77777777" w:rsidR="002B66F0" w:rsidRPr="00020A32" w:rsidRDefault="002B66F0"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20B9C14B"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11392CD2" w14:textId="77777777" w:rsidR="002B66F0" w:rsidRPr="00020A32" w:rsidRDefault="0018718F" w:rsidP="0018718F">
            <w:pPr>
              <w:jc w:val="center"/>
            </w:pPr>
            <w:r w:rsidRPr="00020A32">
              <w:t>5</w:t>
            </w:r>
          </w:p>
        </w:tc>
      </w:tr>
      <w:tr w:rsidR="00020A32" w:rsidRPr="00020A32" w14:paraId="0AC3B7AC"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EE90C1" w14:textId="77777777" w:rsidR="002B66F0" w:rsidRPr="00020A32" w:rsidRDefault="002B66F0" w:rsidP="00A024C0">
            <w:r w:rsidRPr="00020A32">
              <w:t>Прав.Хурга</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13340C5D" w14:textId="7E5B5E3F" w:rsidR="002B66F0" w:rsidRPr="00020A32" w:rsidRDefault="008A7CEA" w:rsidP="0018718F">
            <w:pPr>
              <w:jc w:val="center"/>
            </w:pPr>
            <w:r w:rsidRPr="00020A32">
              <w:t>5</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4ECB13DE" w14:textId="132B9E97" w:rsidR="002B66F0" w:rsidRPr="00020A32" w:rsidRDefault="008A7CEA"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5FC5FB72" w14:textId="56CDD1C0" w:rsidR="002B66F0" w:rsidRPr="00020A32" w:rsidRDefault="008A7CEA"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494C2F69" w14:textId="30F49728" w:rsidR="002B66F0" w:rsidRPr="00020A32" w:rsidRDefault="008A7CEA" w:rsidP="0018718F">
            <w:pPr>
              <w:jc w:val="center"/>
            </w:pPr>
            <w:r w:rsidRPr="00020A32">
              <w:t>5</w:t>
            </w:r>
          </w:p>
        </w:tc>
      </w:tr>
      <w:tr w:rsidR="00020A32" w:rsidRPr="00020A32" w14:paraId="090A6748"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6A03E0" w14:textId="77777777" w:rsidR="002B66F0" w:rsidRPr="00020A32" w:rsidRDefault="002B66F0" w:rsidP="00A024C0">
            <w:r w:rsidRPr="00020A32">
              <w:t>Сана</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2B23594E" w14:textId="77777777" w:rsidR="002B66F0" w:rsidRPr="00020A32" w:rsidRDefault="002B66F0" w:rsidP="0018718F">
            <w:pPr>
              <w:jc w:val="center"/>
            </w:pPr>
            <w:r w:rsidRPr="00020A32">
              <w:t>4,2</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0625D045" w14:textId="77777777" w:rsidR="002B66F0" w:rsidRPr="00020A32" w:rsidRDefault="002B66F0"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73B38CC1"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4A2BAFF7" w14:textId="77777777" w:rsidR="002B66F0" w:rsidRPr="00020A32" w:rsidRDefault="0018718F" w:rsidP="0018718F">
            <w:pPr>
              <w:jc w:val="center"/>
            </w:pPr>
            <w:r w:rsidRPr="00020A32">
              <w:t>5</w:t>
            </w:r>
          </w:p>
        </w:tc>
      </w:tr>
      <w:tr w:rsidR="00020A32" w:rsidRPr="00020A32" w14:paraId="4267E38E"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28F2BF" w14:textId="77777777" w:rsidR="002B66F0" w:rsidRPr="00020A32" w:rsidRDefault="002B66F0" w:rsidP="00A024C0">
            <w:r w:rsidRPr="00020A32">
              <w:t>Светлый</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10F56F11" w14:textId="77777777" w:rsidR="002B66F0" w:rsidRPr="00020A32" w:rsidRDefault="002B66F0" w:rsidP="0018718F">
            <w:pPr>
              <w:jc w:val="center"/>
            </w:pPr>
            <w:r w:rsidRPr="00020A32">
              <w:t>12,9</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32B2A562" w14:textId="77777777" w:rsidR="002B66F0" w:rsidRPr="00020A32" w:rsidRDefault="002B66F0" w:rsidP="0018718F">
            <w:pPr>
              <w:jc w:val="center"/>
            </w:pPr>
            <w:r w:rsidRPr="00020A32">
              <w:t>100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0A7F8203"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58AB65A9" w14:textId="77777777" w:rsidR="002B66F0" w:rsidRPr="00020A32" w:rsidRDefault="0018718F" w:rsidP="0018718F">
            <w:pPr>
              <w:jc w:val="center"/>
            </w:pPr>
            <w:r w:rsidRPr="00020A32">
              <w:t>20</w:t>
            </w:r>
          </w:p>
        </w:tc>
      </w:tr>
      <w:tr w:rsidR="00020A32" w:rsidRPr="00020A32" w14:paraId="7475C725"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918C4A" w14:textId="77777777" w:rsidR="002B66F0" w:rsidRPr="00020A32" w:rsidRDefault="002B66F0" w:rsidP="00A024C0">
            <w:r w:rsidRPr="00020A32">
              <w:t>Сред.Анга</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38BFB439" w14:textId="77777777" w:rsidR="002B66F0" w:rsidRPr="00020A32" w:rsidRDefault="002B66F0" w:rsidP="0018718F">
            <w:pPr>
              <w:jc w:val="center"/>
            </w:pPr>
            <w:r w:rsidRPr="00020A32">
              <w:t>17,1</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2D71B12B" w14:textId="77777777" w:rsidR="002B66F0" w:rsidRPr="00020A32" w:rsidRDefault="002B66F0" w:rsidP="0018718F">
            <w:pPr>
              <w:jc w:val="center"/>
            </w:pPr>
            <w:r w:rsidRPr="00020A32">
              <w:t>100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7DA69CE1"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7BDD50E8" w14:textId="77777777" w:rsidR="002B66F0" w:rsidRPr="00020A32" w:rsidRDefault="0018718F" w:rsidP="0018718F">
            <w:pPr>
              <w:jc w:val="center"/>
            </w:pPr>
            <w:r w:rsidRPr="00020A32">
              <w:t>20</w:t>
            </w:r>
          </w:p>
        </w:tc>
      </w:tr>
      <w:tr w:rsidR="00020A32" w:rsidRPr="00020A32" w14:paraId="36FF0723"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65C1D0" w14:textId="77777777" w:rsidR="002B66F0" w:rsidRPr="00020A32" w:rsidRDefault="002B66F0" w:rsidP="00A024C0">
            <w:r w:rsidRPr="00020A32">
              <w:t>Сухая Ада</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0BC92DA5" w14:textId="77777777" w:rsidR="002B66F0" w:rsidRPr="00020A32" w:rsidRDefault="002B66F0" w:rsidP="0018718F">
            <w:pPr>
              <w:jc w:val="center"/>
            </w:pPr>
            <w:r w:rsidRPr="00020A32">
              <w:t>25,2</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3FE8C7B1" w14:textId="77777777" w:rsidR="002B66F0" w:rsidRPr="00020A32" w:rsidRDefault="002B66F0" w:rsidP="0018718F">
            <w:pPr>
              <w:jc w:val="center"/>
            </w:pPr>
            <w:r w:rsidRPr="00020A32">
              <w:t>100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6041A658"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51975E07" w14:textId="77777777" w:rsidR="002B66F0" w:rsidRPr="00020A32" w:rsidRDefault="0018718F" w:rsidP="0018718F">
            <w:pPr>
              <w:jc w:val="center"/>
            </w:pPr>
            <w:r w:rsidRPr="00020A32">
              <w:t>20</w:t>
            </w:r>
          </w:p>
        </w:tc>
      </w:tr>
      <w:tr w:rsidR="00020A32" w:rsidRPr="00020A32" w14:paraId="2754A335"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C1A653" w14:textId="77777777" w:rsidR="002B66F0" w:rsidRPr="00020A32" w:rsidRDefault="002B66F0" w:rsidP="00A024C0">
            <w:r w:rsidRPr="00020A32">
              <w:t>Тонта</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5016AB79" w14:textId="77777777" w:rsidR="002B66F0" w:rsidRPr="00020A32" w:rsidRDefault="002B66F0" w:rsidP="0018718F">
            <w:pPr>
              <w:jc w:val="center"/>
            </w:pPr>
            <w:r w:rsidRPr="00020A32">
              <w:t>6,5</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10BD1B66" w14:textId="77777777" w:rsidR="002B66F0" w:rsidRPr="00020A32" w:rsidRDefault="002B66F0"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41D0D4BF"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037E822D" w14:textId="77777777" w:rsidR="002B66F0" w:rsidRPr="00020A32" w:rsidRDefault="0018718F" w:rsidP="0018718F">
            <w:pPr>
              <w:jc w:val="center"/>
            </w:pPr>
            <w:r w:rsidRPr="00020A32">
              <w:t>5</w:t>
            </w:r>
          </w:p>
        </w:tc>
      </w:tr>
      <w:tr w:rsidR="00020A32" w:rsidRPr="00020A32" w14:paraId="770B06CA"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05FE32" w14:textId="77777777" w:rsidR="002B66F0" w:rsidRPr="00020A32" w:rsidRDefault="002B66F0" w:rsidP="00A024C0">
            <w:r w:rsidRPr="00020A32">
              <w:t>Тыгильца</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01F5AB1F" w14:textId="77777777" w:rsidR="002B66F0" w:rsidRPr="00020A32" w:rsidRDefault="002B66F0" w:rsidP="0018718F">
            <w:pPr>
              <w:jc w:val="center"/>
            </w:pPr>
            <w:r w:rsidRPr="00020A32">
              <w:t>28,8</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48B2678E" w14:textId="77777777" w:rsidR="002B66F0" w:rsidRPr="00020A32" w:rsidRDefault="002B66F0" w:rsidP="0018718F">
            <w:pPr>
              <w:jc w:val="center"/>
            </w:pPr>
            <w:r w:rsidRPr="00020A32">
              <w:t>100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7F3B7B44"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27F4D7E4" w14:textId="77777777" w:rsidR="002B66F0" w:rsidRPr="00020A32" w:rsidRDefault="0018718F" w:rsidP="0018718F">
            <w:pPr>
              <w:jc w:val="center"/>
            </w:pPr>
            <w:r w:rsidRPr="00020A32">
              <w:t>20</w:t>
            </w:r>
          </w:p>
        </w:tc>
      </w:tr>
      <w:tr w:rsidR="00020A32" w:rsidRPr="00020A32" w14:paraId="6D66457E"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105FBA" w14:textId="77777777" w:rsidR="002B66F0" w:rsidRPr="00020A32" w:rsidRDefault="002B66F0" w:rsidP="00A024C0">
            <w:r w:rsidRPr="00020A32">
              <w:t>Угурхан</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78355595" w14:textId="77777777" w:rsidR="002B66F0" w:rsidRPr="00020A32" w:rsidRDefault="002B66F0" w:rsidP="0018718F">
            <w:pPr>
              <w:jc w:val="center"/>
            </w:pPr>
            <w:r w:rsidRPr="00020A32">
              <w:t>17,7</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31212E70" w14:textId="77777777" w:rsidR="002B66F0" w:rsidRPr="00020A32" w:rsidRDefault="002B66F0" w:rsidP="0018718F">
            <w:pPr>
              <w:jc w:val="center"/>
            </w:pPr>
            <w:r w:rsidRPr="00020A32">
              <w:t>100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60FF5B86"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3F66FF8B" w14:textId="77777777" w:rsidR="002B66F0" w:rsidRPr="00020A32" w:rsidRDefault="0018718F" w:rsidP="0018718F">
            <w:pPr>
              <w:jc w:val="center"/>
            </w:pPr>
            <w:r w:rsidRPr="00020A32">
              <w:t>20</w:t>
            </w:r>
          </w:p>
        </w:tc>
      </w:tr>
      <w:tr w:rsidR="00020A32" w:rsidRPr="00020A32" w14:paraId="4FC9211C"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84F65A" w14:textId="77777777" w:rsidR="002B66F0" w:rsidRPr="00020A32" w:rsidRDefault="002B66F0" w:rsidP="00A024C0">
            <w:r w:rsidRPr="00020A32">
              <w:t>Унгура</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12EB8CAD" w14:textId="77777777" w:rsidR="002B66F0" w:rsidRPr="00020A32" w:rsidRDefault="002B66F0" w:rsidP="0018718F">
            <w:pPr>
              <w:jc w:val="center"/>
            </w:pPr>
            <w:r w:rsidRPr="00020A32">
              <w:t>47,3</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7180823D" w14:textId="77777777" w:rsidR="002B66F0" w:rsidRPr="00020A32" w:rsidRDefault="002B66F0" w:rsidP="0018718F">
            <w:pPr>
              <w:jc w:val="center"/>
            </w:pPr>
            <w:r w:rsidRPr="00020A32">
              <w:t>100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6A11639B"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38271E7B" w14:textId="77777777" w:rsidR="002B66F0" w:rsidRPr="00020A32" w:rsidRDefault="0018718F" w:rsidP="0018718F">
            <w:pPr>
              <w:jc w:val="center"/>
            </w:pPr>
            <w:r w:rsidRPr="00020A32">
              <w:t>20</w:t>
            </w:r>
          </w:p>
        </w:tc>
      </w:tr>
      <w:tr w:rsidR="00020A32" w:rsidRPr="00020A32" w14:paraId="56F9B817"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081380" w14:textId="77777777" w:rsidR="002B66F0" w:rsidRPr="00020A32" w:rsidRDefault="002B66F0" w:rsidP="00A024C0">
            <w:r w:rsidRPr="00020A32">
              <w:t>Учеты</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3AE0F7A8" w14:textId="77777777" w:rsidR="002B66F0" w:rsidRPr="00020A32" w:rsidRDefault="002B66F0" w:rsidP="0018718F">
            <w:pPr>
              <w:jc w:val="center"/>
            </w:pPr>
            <w:r w:rsidRPr="00020A32">
              <w:t>3,6</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6389C012" w14:textId="77777777" w:rsidR="002B66F0" w:rsidRPr="00020A32" w:rsidRDefault="002B66F0"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369A5CCA"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5AE67A96" w14:textId="77777777" w:rsidR="002B66F0" w:rsidRPr="00020A32" w:rsidRDefault="0018718F" w:rsidP="0018718F">
            <w:pPr>
              <w:jc w:val="center"/>
            </w:pPr>
            <w:r w:rsidRPr="00020A32">
              <w:t>5</w:t>
            </w:r>
          </w:p>
        </w:tc>
      </w:tr>
      <w:tr w:rsidR="00020A32" w:rsidRPr="00020A32" w14:paraId="19B83B28"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181DE7" w14:textId="77777777" w:rsidR="002B66F0" w:rsidRPr="00020A32" w:rsidRDefault="002B66F0" w:rsidP="00A024C0">
            <w:r w:rsidRPr="00020A32">
              <w:t>Федотовский</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493FEEB3" w14:textId="77777777" w:rsidR="002B66F0" w:rsidRPr="00020A32" w:rsidRDefault="002B66F0" w:rsidP="0018718F">
            <w:pPr>
              <w:jc w:val="center"/>
            </w:pPr>
            <w:r w:rsidRPr="00020A32">
              <w:t>3,3</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34B52351" w14:textId="77777777" w:rsidR="002B66F0" w:rsidRPr="00020A32" w:rsidRDefault="002B66F0"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2418AF8C"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62134E85" w14:textId="77777777" w:rsidR="002B66F0" w:rsidRPr="00020A32" w:rsidRDefault="0018718F" w:rsidP="0018718F">
            <w:pPr>
              <w:jc w:val="center"/>
            </w:pPr>
            <w:r w:rsidRPr="00020A32">
              <w:t>5</w:t>
            </w:r>
          </w:p>
        </w:tc>
      </w:tr>
      <w:tr w:rsidR="00020A32" w:rsidRPr="00020A32" w14:paraId="50BB5FD1"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C22427" w14:textId="77777777" w:rsidR="002B66F0" w:rsidRPr="00020A32" w:rsidRDefault="002B66F0" w:rsidP="00A024C0">
            <w:r w:rsidRPr="00020A32">
              <w:t>Хандыркин</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71F1D5F7" w14:textId="77777777" w:rsidR="002B66F0" w:rsidRPr="00020A32" w:rsidRDefault="002B66F0" w:rsidP="0018718F">
            <w:pPr>
              <w:jc w:val="center"/>
            </w:pPr>
            <w:r w:rsidRPr="00020A32">
              <w:t>4</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65AA50DA" w14:textId="77777777" w:rsidR="002B66F0" w:rsidRPr="00020A32" w:rsidRDefault="002B66F0"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51EC993B"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7CBF44B2" w14:textId="77777777" w:rsidR="002B66F0" w:rsidRPr="00020A32" w:rsidRDefault="0018718F" w:rsidP="0018718F">
            <w:pPr>
              <w:jc w:val="center"/>
            </w:pPr>
            <w:r w:rsidRPr="00020A32">
              <w:t>5</w:t>
            </w:r>
          </w:p>
        </w:tc>
      </w:tr>
      <w:tr w:rsidR="00020A32" w:rsidRPr="00020A32" w14:paraId="156D9EBF"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57B835" w14:textId="77777777" w:rsidR="002B66F0" w:rsidRPr="00020A32" w:rsidRDefault="002B66F0" w:rsidP="00A024C0">
            <w:r w:rsidRPr="00020A32">
              <w:t>Хара-Жалга</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23429695" w14:textId="77777777" w:rsidR="002B66F0" w:rsidRPr="00020A32" w:rsidRDefault="002B66F0" w:rsidP="0018718F">
            <w:pPr>
              <w:jc w:val="center"/>
            </w:pPr>
            <w:r w:rsidRPr="00020A32">
              <w:t>10,9</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4C9796FD" w14:textId="77777777" w:rsidR="002B66F0" w:rsidRPr="00020A32" w:rsidRDefault="002B66F0" w:rsidP="0018718F">
            <w:pPr>
              <w:jc w:val="center"/>
            </w:pPr>
            <w:r w:rsidRPr="00020A32">
              <w:t>100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6E883EF9"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7BE4D934" w14:textId="77777777" w:rsidR="002B66F0" w:rsidRPr="00020A32" w:rsidRDefault="0018718F" w:rsidP="0018718F">
            <w:pPr>
              <w:jc w:val="center"/>
            </w:pPr>
            <w:r w:rsidRPr="00020A32">
              <w:t>20</w:t>
            </w:r>
          </w:p>
        </w:tc>
      </w:tr>
      <w:tr w:rsidR="00020A32" w:rsidRPr="00020A32" w14:paraId="4303EAB7"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6FCCCC" w14:textId="77777777" w:rsidR="002B66F0" w:rsidRPr="00020A32" w:rsidRDefault="002B66F0" w:rsidP="00A024C0">
            <w:r w:rsidRPr="00020A32">
              <w:t>Харик</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4110658E" w14:textId="77777777" w:rsidR="002B66F0" w:rsidRPr="00020A32" w:rsidRDefault="002B66F0" w:rsidP="0018718F">
            <w:pPr>
              <w:jc w:val="center"/>
            </w:pPr>
            <w:r w:rsidRPr="00020A32">
              <w:t>12,1</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2D14E250" w14:textId="77777777" w:rsidR="002B66F0" w:rsidRPr="00020A32" w:rsidRDefault="002B66F0" w:rsidP="0018718F">
            <w:pPr>
              <w:jc w:val="center"/>
            </w:pPr>
            <w:r w:rsidRPr="00020A32">
              <w:t>100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153AD5DB"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0D2AEE48" w14:textId="77777777" w:rsidR="002B66F0" w:rsidRPr="00020A32" w:rsidRDefault="0018718F" w:rsidP="0018718F">
            <w:pPr>
              <w:jc w:val="center"/>
            </w:pPr>
            <w:r w:rsidRPr="00020A32">
              <w:t>20</w:t>
            </w:r>
          </w:p>
        </w:tc>
      </w:tr>
      <w:tr w:rsidR="00020A32" w:rsidRPr="00020A32" w14:paraId="61AE20AF"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504EEB" w14:textId="77777777" w:rsidR="002B66F0" w:rsidRPr="00020A32" w:rsidRDefault="002B66F0" w:rsidP="00A024C0">
            <w:r w:rsidRPr="00020A32">
              <w:t>Хидуса</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0BF03815" w14:textId="77777777" w:rsidR="002B66F0" w:rsidRPr="00020A32" w:rsidRDefault="002B66F0" w:rsidP="0018718F">
            <w:pPr>
              <w:jc w:val="center"/>
            </w:pPr>
            <w:r w:rsidRPr="00020A32">
              <w:t>23,4</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19A445A3" w14:textId="77777777" w:rsidR="002B66F0" w:rsidRPr="00020A32" w:rsidRDefault="002B66F0" w:rsidP="0018718F">
            <w:pPr>
              <w:jc w:val="center"/>
            </w:pPr>
            <w:r w:rsidRPr="00020A32">
              <w:t>100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4E10470B"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6182601D" w14:textId="77777777" w:rsidR="002B66F0" w:rsidRPr="00020A32" w:rsidRDefault="0018718F" w:rsidP="0018718F">
            <w:pPr>
              <w:jc w:val="center"/>
            </w:pPr>
            <w:r w:rsidRPr="00020A32">
              <w:t>20</w:t>
            </w:r>
          </w:p>
        </w:tc>
      </w:tr>
      <w:tr w:rsidR="00020A32" w:rsidRPr="00020A32" w14:paraId="051C3120"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28C5D8" w14:textId="77777777" w:rsidR="002B66F0" w:rsidRPr="00020A32" w:rsidRDefault="002B66F0" w:rsidP="00A024C0">
            <w:r w:rsidRPr="00020A32">
              <w:t>Хужартай</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673ADB5D" w14:textId="77777777" w:rsidR="002B66F0" w:rsidRPr="00020A32" w:rsidRDefault="002B66F0" w:rsidP="0018718F">
            <w:pPr>
              <w:jc w:val="center"/>
            </w:pPr>
            <w:r w:rsidRPr="00020A32">
              <w:t>4,9</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57FE6E34" w14:textId="77777777" w:rsidR="002B66F0" w:rsidRPr="00020A32" w:rsidRDefault="002B66F0"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56D69E8D"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028D6304" w14:textId="77777777" w:rsidR="002B66F0" w:rsidRPr="00020A32" w:rsidRDefault="0018718F" w:rsidP="0018718F">
            <w:pPr>
              <w:jc w:val="center"/>
            </w:pPr>
            <w:r w:rsidRPr="00020A32">
              <w:t>5</w:t>
            </w:r>
          </w:p>
        </w:tc>
      </w:tr>
      <w:tr w:rsidR="00020A32" w:rsidRPr="00020A32" w14:paraId="6FF8D7CF"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955399" w14:textId="77777777" w:rsidR="002B66F0" w:rsidRPr="00020A32" w:rsidRDefault="002B66F0" w:rsidP="00A024C0">
            <w:r w:rsidRPr="00020A32">
              <w:t>Хурга</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6CB4DD2D" w14:textId="77777777" w:rsidR="002B66F0" w:rsidRPr="00020A32" w:rsidRDefault="002B66F0" w:rsidP="0018718F">
            <w:pPr>
              <w:jc w:val="center"/>
            </w:pPr>
            <w:r w:rsidRPr="00020A32">
              <w:t>10,9</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7195F8AD" w14:textId="77777777" w:rsidR="002B66F0" w:rsidRPr="00020A32" w:rsidRDefault="002B66F0"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2171E7AE"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29D1C82B" w14:textId="77777777" w:rsidR="002B66F0" w:rsidRPr="00020A32" w:rsidRDefault="0018718F" w:rsidP="0018718F">
            <w:pPr>
              <w:jc w:val="center"/>
            </w:pPr>
            <w:r w:rsidRPr="00020A32">
              <w:t>5</w:t>
            </w:r>
          </w:p>
        </w:tc>
      </w:tr>
      <w:tr w:rsidR="00020A32" w:rsidRPr="00020A32" w14:paraId="02FB6D05" w14:textId="77777777" w:rsidTr="0018718F">
        <w:trPr>
          <w:jc w:val="center"/>
        </w:trPr>
        <w:tc>
          <w:tcPr>
            <w:tcW w:w="2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7C1743" w14:textId="77777777" w:rsidR="002B66F0" w:rsidRPr="00020A32" w:rsidRDefault="002B66F0" w:rsidP="00A024C0">
            <w:r w:rsidRPr="00020A32">
              <w:t>Щеборта</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14:paraId="0B9530F2" w14:textId="77777777" w:rsidR="002B66F0" w:rsidRPr="00020A32" w:rsidRDefault="002B66F0" w:rsidP="0018718F">
            <w:pPr>
              <w:jc w:val="center"/>
            </w:pPr>
            <w:r w:rsidRPr="00020A32">
              <w:t>4</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57" w:type="dxa"/>
              <w:bottom w:w="0" w:type="dxa"/>
              <w:right w:w="57" w:type="dxa"/>
            </w:tcMar>
            <w:vAlign w:val="center"/>
          </w:tcPr>
          <w:p w14:paraId="758371F4" w14:textId="77777777" w:rsidR="002B66F0" w:rsidRPr="00020A32" w:rsidRDefault="002B66F0" w:rsidP="0018718F">
            <w:pPr>
              <w:jc w:val="center"/>
            </w:pPr>
            <w:r w:rsidRPr="00020A32">
              <w:t>50</w:t>
            </w:r>
          </w:p>
        </w:tc>
        <w:tc>
          <w:tcPr>
            <w:tcW w:w="198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tcPr>
          <w:p w14:paraId="4EB786C4" w14:textId="77777777" w:rsidR="002B66F0" w:rsidRPr="00020A32" w:rsidRDefault="002B66F0" w:rsidP="0018718F">
            <w:pPr>
              <w:jc w:val="center"/>
            </w:pPr>
            <w:r w:rsidRPr="00020A32">
              <w:t>40</w:t>
            </w:r>
          </w:p>
        </w:tc>
        <w:tc>
          <w:tcPr>
            <w:tcW w:w="1439" w:type="dxa"/>
            <w:tcBorders>
              <w:top w:val="single" w:sz="6" w:space="0" w:color="000000"/>
              <w:left w:val="single" w:sz="6" w:space="0" w:color="000000"/>
              <w:bottom w:val="single" w:sz="6" w:space="0" w:color="000000"/>
              <w:right w:val="single" w:sz="6" w:space="0" w:color="000000"/>
            </w:tcBorders>
          </w:tcPr>
          <w:p w14:paraId="71B9E10C" w14:textId="77777777" w:rsidR="002B66F0" w:rsidRPr="00020A32" w:rsidRDefault="0018718F" w:rsidP="0018718F">
            <w:pPr>
              <w:jc w:val="center"/>
            </w:pPr>
            <w:r w:rsidRPr="00020A32">
              <w:t>5</w:t>
            </w:r>
          </w:p>
        </w:tc>
      </w:tr>
    </w:tbl>
    <w:p w14:paraId="358D0657" w14:textId="77777777" w:rsidR="00625064" w:rsidRPr="00020A32" w:rsidRDefault="00625064">
      <w:pPr>
        <w:pStyle w:val="a3"/>
        <w:spacing w:before="8"/>
        <w:ind w:left="0"/>
        <w:rPr>
          <w:sz w:val="25"/>
        </w:rPr>
      </w:pPr>
    </w:p>
    <w:p w14:paraId="6425F85A" w14:textId="1EDEBE40" w:rsidR="00210A30" w:rsidRDefault="00210A30">
      <w:pPr>
        <w:pStyle w:val="a3"/>
        <w:spacing w:before="90"/>
        <w:ind w:right="585" w:firstLine="719"/>
        <w:jc w:val="both"/>
      </w:pPr>
      <w:r>
        <w:t>На момент подготовки проекта внесения изменений в генеральный план Куретского МО В ЕГРН отсутствовали сведения об утвержденных границах водоохранных зон, прибрежных защитных зонах, береговых линиях, а также сведения о границах зон затопления/подтопления.</w:t>
      </w:r>
    </w:p>
    <w:p w14:paraId="08FD8439" w14:textId="77777777" w:rsidR="00210A30" w:rsidRDefault="00EE0188" w:rsidP="00210A30">
      <w:pPr>
        <w:pStyle w:val="a3"/>
        <w:spacing w:before="90"/>
        <w:ind w:right="585" w:firstLine="719"/>
        <w:jc w:val="both"/>
      </w:pPr>
      <w:r>
        <w:t xml:space="preserve">Согласно </w:t>
      </w:r>
      <w:r w:rsidR="00210A30">
        <w:t>письму министерства природных ресурсов и экологии Иркутской области от 30.06.2021 № 02-66-4423/21 по территориям населенных пунктов (д. Куреть, д. Алагуй, с. Косая Степь) границы зон затопления определены в 2020 году и прошли согласования в федеральных органах. В настоящее время картографические материалы определенных границ зон затопления территорий направлены в соответствующие федеральные органы для проставления отметок, которая заверяется печатью и подписью уполномоченного должностного лица.</w:t>
      </w:r>
    </w:p>
    <w:p w14:paraId="6E1E0497" w14:textId="77777777" w:rsidR="00210A30" w:rsidRDefault="00210A30" w:rsidP="00210A30">
      <w:pPr>
        <w:pStyle w:val="a3"/>
        <w:spacing w:before="90"/>
        <w:ind w:right="585" w:firstLine="719"/>
        <w:jc w:val="both"/>
      </w:pPr>
      <w:r>
        <w:t>Далее материалы будут направлены в территориальный отдел водных ресурсов по Иркутской области Енисейского бассейнового водного управления для утверждения и внесения сведений в ЕГРН.</w:t>
      </w:r>
    </w:p>
    <w:p w14:paraId="605011D3" w14:textId="6F8A7BBD" w:rsidR="00210A30" w:rsidRDefault="00210A30">
      <w:pPr>
        <w:pStyle w:val="a3"/>
        <w:spacing w:before="90"/>
        <w:ind w:right="585" w:firstLine="719"/>
        <w:jc w:val="both"/>
      </w:pPr>
      <w:r>
        <w:t>Зоны затопления территорий д. Баганта в границах населенного пункта не определены в связи с тем, что территория населенного пункта не прилегает к водотоку. Данное требование указано в п.1 Требований к территориям, входящим в границы зон затопления, подтопления (приложение к Положению о зонах затопления, подтопления).</w:t>
      </w:r>
    </w:p>
    <w:p w14:paraId="2EB9EADC" w14:textId="72C87883" w:rsidR="00210A30" w:rsidRDefault="00210A30">
      <w:pPr>
        <w:pStyle w:val="a3"/>
        <w:spacing w:before="90"/>
        <w:ind w:right="585" w:firstLine="719"/>
        <w:jc w:val="both"/>
      </w:pPr>
      <w:r>
        <w:t>После утверждения вышеуказанных сведений, требуется корректировка материалов генерального плана и правил землепользования и застройки Куретского МО.</w:t>
      </w:r>
    </w:p>
    <w:p w14:paraId="7E38F8EF" w14:textId="52173B70" w:rsidR="00625064" w:rsidRPr="00020A32" w:rsidRDefault="00A36D39">
      <w:pPr>
        <w:pStyle w:val="a3"/>
        <w:spacing w:before="90"/>
        <w:ind w:right="585" w:firstLine="719"/>
        <w:jc w:val="both"/>
      </w:pPr>
      <w:r w:rsidRPr="00020A32">
        <w:t>Долины рек отличаются большим разнообразием своих форм. Но большинство рек имеют горный характер и протекают по дну узких долин, нередко имеющих вид ущелий. В горной части рек пойма, как правило, имеет небольшую ширину, часто отсутствует, или бывает односторонней. В средних и нижних частях бассейна рек пойма широкая, двухсторонняя, нередко плоская, изрезанная старицами, местами заболоченная. Ширина колеблется от 100 до 500 м.</w:t>
      </w:r>
    </w:p>
    <w:p w14:paraId="6AB2F05E" w14:textId="77777777" w:rsidR="00625064" w:rsidRPr="00020A32" w:rsidRDefault="00A36D39">
      <w:pPr>
        <w:pStyle w:val="a3"/>
        <w:spacing w:before="1"/>
        <w:ind w:right="594" w:firstLine="719"/>
        <w:jc w:val="both"/>
      </w:pPr>
      <w:r w:rsidRPr="00020A32">
        <w:t>Для рек характерно обилие меандр, обуславливающих высокий коэффициент извилистости.</w:t>
      </w:r>
    </w:p>
    <w:p w14:paraId="6DBC369D" w14:textId="77777777" w:rsidR="00625064" w:rsidRPr="00020A32" w:rsidRDefault="00A36D39">
      <w:pPr>
        <w:pStyle w:val="a3"/>
        <w:ind w:right="546" w:firstLine="719"/>
        <w:jc w:val="both"/>
      </w:pPr>
      <w:r w:rsidRPr="00020A32">
        <w:t>Русла рек на горных участках имеют уклоны с падением до 10 и более на 1км. В средних и устьевых участках уклоны не превышают 2-3 м на км, скорости течения здесь невелики.</w:t>
      </w:r>
    </w:p>
    <w:p w14:paraId="68881786" w14:textId="77777777" w:rsidR="00625064" w:rsidRPr="00020A32" w:rsidRDefault="00A36D39">
      <w:pPr>
        <w:pStyle w:val="a3"/>
        <w:ind w:right="544" w:firstLine="719"/>
        <w:jc w:val="both"/>
      </w:pPr>
      <w:r w:rsidRPr="00020A32">
        <w:t xml:space="preserve">Главной фазой водного режима является весеннее половодье, во время которого </w:t>
      </w:r>
      <w:r w:rsidRPr="00020A32">
        <w:lastRenderedPageBreak/>
        <w:t>проходит большая часть годового объёма стока. Весеннее и весенне-летнее половодье наблюдается ежегодно в виде хорошо выраженной волны. Начинается половодье в среднем 10-15 апреля.</w:t>
      </w:r>
    </w:p>
    <w:p w14:paraId="47FB5E80" w14:textId="77777777" w:rsidR="00625064" w:rsidRPr="00020A32" w:rsidRDefault="00A36D39">
      <w:pPr>
        <w:pStyle w:val="a3"/>
        <w:ind w:left="1080" w:right="2098"/>
      </w:pPr>
      <w:r w:rsidRPr="00020A32">
        <w:t>Амплитуда колебаний уровней воды в реках составляет - 1,5-2,5 м. Амплитуда колебаний уровня во время половодий составляет - 1,5-2,5 м.</w:t>
      </w:r>
    </w:p>
    <w:p w14:paraId="7F9C4BF8" w14:textId="77777777" w:rsidR="00625064" w:rsidRPr="00020A32" w:rsidRDefault="00A36D39">
      <w:pPr>
        <w:pStyle w:val="a3"/>
        <w:spacing w:before="90"/>
        <w:ind w:right="543" w:firstLine="719"/>
        <w:jc w:val="both"/>
      </w:pPr>
      <w:r w:rsidRPr="00020A32">
        <w:t>Амплитуда колебаний уровня в реке Бугульдейки в устьевой части составляет -  средняя 212 см, максимальная 255</w:t>
      </w:r>
      <w:r w:rsidRPr="00020A32">
        <w:rPr>
          <w:spacing w:val="-1"/>
        </w:rPr>
        <w:t xml:space="preserve"> </w:t>
      </w:r>
      <w:r w:rsidRPr="00020A32">
        <w:t>см.</w:t>
      </w:r>
    </w:p>
    <w:p w14:paraId="2A1B669A" w14:textId="77777777" w:rsidR="00625064" w:rsidRPr="00020A32" w:rsidRDefault="00A36D39">
      <w:pPr>
        <w:pStyle w:val="a3"/>
        <w:spacing w:before="1"/>
        <w:ind w:left="1080"/>
      </w:pPr>
      <w:r w:rsidRPr="00020A32">
        <w:t>Питание рек смешанное - талые воды 57 %, дождевые – 35 %, подземные воды - 8%.</w:t>
      </w:r>
    </w:p>
    <w:p w14:paraId="783BDF02" w14:textId="77777777" w:rsidR="00625064" w:rsidRPr="00020A32" w:rsidRDefault="00A36D39">
      <w:pPr>
        <w:pStyle w:val="a3"/>
        <w:ind w:right="543" w:firstLine="719"/>
        <w:jc w:val="both"/>
      </w:pPr>
      <w:r w:rsidRPr="00020A32">
        <w:t>Для рек характерно крайне неравномерное распределение стока внутри года, что определяется своеобразным развитием синоптический процессов в теплый и холодный периоды года.</w:t>
      </w:r>
    </w:p>
    <w:p w14:paraId="2BE7515B" w14:textId="77777777" w:rsidR="00625064" w:rsidRPr="00020A32" w:rsidRDefault="00A36D39">
      <w:pPr>
        <w:pStyle w:val="a3"/>
        <w:ind w:right="546" w:firstLine="719"/>
        <w:jc w:val="both"/>
      </w:pPr>
      <w:r w:rsidRPr="00020A32">
        <w:t>Для теплого периода характерна активная циклоническая деятельность с  интенсивными многодневными дождями. В холодный период отмечается устойчивая антициклоническая погода с низкой температурой и незначительным количеством</w:t>
      </w:r>
      <w:r w:rsidRPr="00020A32">
        <w:rPr>
          <w:spacing w:val="-18"/>
        </w:rPr>
        <w:t xml:space="preserve"> </w:t>
      </w:r>
      <w:r w:rsidRPr="00020A32">
        <w:t>осадков</w:t>
      </w:r>
    </w:p>
    <w:p w14:paraId="6428CCD3" w14:textId="77777777" w:rsidR="00625064" w:rsidRPr="00020A32" w:rsidRDefault="00625064">
      <w:pPr>
        <w:pStyle w:val="a3"/>
        <w:spacing w:before="11"/>
        <w:ind w:left="0"/>
        <w:rPr>
          <w:sz w:val="23"/>
        </w:rPr>
      </w:pPr>
    </w:p>
    <w:p w14:paraId="0C46A069" w14:textId="77777777" w:rsidR="00625064" w:rsidRPr="00020A32" w:rsidRDefault="00A36D39">
      <w:pPr>
        <w:ind w:left="3128"/>
        <w:rPr>
          <w:b/>
        </w:rPr>
      </w:pPr>
      <w:r w:rsidRPr="00020A32">
        <w:rPr>
          <w:b/>
        </w:rPr>
        <w:t>Внутригодовое распределение годового стока (%)</w:t>
      </w:r>
    </w:p>
    <w:p w14:paraId="0C8482E3" w14:textId="77777777" w:rsidR="00625064" w:rsidRPr="00020A32" w:rsidRDefault="00625064">
      <w:pPr>
        <w:pStyle w:val="a3"/>
        <w:ind w:left="0"/>
        <w:rPr>
          <w:b/>
          <w:sz w:val="22"/>
        </w:rPr>
      </w:pPr>
    </w:p>
    <w:p w14:paraId="529DEE6B" w14:textId="77777777" w:rsidR="00625064" w:rsidRPr="00020A32" w:rsidRDefault="00A36D39">
      <w:pPr>
        <w:ind w:left="8925"/>
      </w:pPr>
      <w:r w:rsidRPr="00020A32">
        <w:t>Таблица № 2</w:t>
      </w:r>
    </w:p>
    <w:p w14:paraId="0FD0624E" w14:textId="77777777" w:rsidR="00625064" w:rsidRPr="00020A32" w:rsidRDefault="00625064">
      <w:pPr>
        <w:pStyle w:val="a3"/>
        <w:spacing w:before="1" w:after="1"/>
        <w:ind w:left="0"/>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5"/>
        <w:gridCol w:w="1860"/>
        <w:gridCol w:w="1853"/>
        <w:gridCol w:w="1856"/>
        <w:gridCol w:w="1853"/>
      </w:tblGrid>
      <w:tr w:rsidR="00020A32" w:rsidRPr="00020A32" w14:paraId="2F49A484" w14:textId="77777777">
        <w:trPr>
          <w:trHeight w:val="275"/>
        </w:trPr>
        <w:tc>
          <w:tcPr>
            <w:tcW w:w="1865" w:type="dxa"/>
            <w:vMerge w:val="restart"/>
          </w:tcPr>
          <w:p w14:paraId="4857FF3C" w14:textId="77777777" w:rsidR="00625064" w:rsidRPr="00020A32" w:rsidRDefault="00A36D39">
            <w:pPr>
              <w:pStyle w:val="TableParagraph"/>
              <w:spacing w:line="251" w:lineRule="exact"/>
              <w:ind w:left="573"/>
            </w:pPr>
            <w:r w:rsidRPr="00020A32">
              <w:t>ВСЕГО</w:t>
            </w:r>
          </w:p>
        </w:tc>
        <w:tc>
          <w:tcPr>
            <w:tcW w:w="1860" w:type="dxa"/>
            <w:vMerge w:val="restart"/>
          </w:tcPr>
          <w:p w14:paraId="72E783C6" w14:textId="77777777" w:rsidR="00625064" w:rsidRPr="00020A32" w:rsidRDefault="00A36D39">
            <w:pPr>
              <w:pStyle w:val="TableParagraph"/>
              <w:ind w:left="602" w:right="380" w:hanging="197"/>
            </w:pPr>
            <w:r w:rsidRPr="00020A32">
              <w:t>Весна-лето IV - IX</w:t>
            </w:r>
          </w:p>
        </w:tc>
        <w:tc>
          <w:tcPr>
            <w:tcW w:w="5562" w:type="dxa"/>
            <w:gridSpan w:val="3"/>
          </w:tcPr>
          <w:p w14:paraId="36B7411C" w14:textId="77777777" w:rsidR="00625064" w:rsidRPr="00020A32" w:rsidRDefault="00A36D39">
            <w:pPr>
              <w:pStyle w:val="TableParagraph"/>
              <w:spacing w:line="251" w:lineRule="exact"/>
              <w:ind w:left="1907" w:right="1901"/>
              <w:jc w:val="center"/>
            </w:pPr>
            <w:r w:rsidRPr="00020A32">
              <w:t>Осень-зима X - III</w:t>
            </w:r>
          </w:p>
        </w:tc>
      </w:tr>
      <w:tr w:rsidR="00020A32" w:rsidRPr="00020A32" w14:paraId="7D0BD023" w14:textId="77777777">
        <w:trPr>
          <w:trHeight w:val="253"/>
        </w:trPr>
        <w:tc>
          <w:tcPr>
            <w:tcW w:w="1865" w:type="dxa"/>
            <w:vMerge/>
            <w:tcBorders>
              <w:top w:val="nil"/>
            </w:tcBorders>
          </w:tcPr>
          <w:p w14:paraId="37393186" w14:textId="77777777" w:rsidR="00625064" w:rsidRPr="00020A32" w:rsidRDefault="00625064">
            <w:pPr>
              <w:rPr>
                <w:sz w:val="2"/>
                <w:szCs w:val="2"/>
              </w:rPr>
            </w:pPr>
          </w:p>
        </w:tc>
        <w:tc>
          <w:tcPr>
            <w:tcW w:w="1860" w:type="dxa"/>
            <w:vMerge/>
            <w:tcBorders>
              <w:top w:val="nil"/>
            </w:tcBorders>
          </w:tcPr>
          <w:p w14:paraId="282DA5CB" w14:textId="77777777" w:rsidR="00625064" w:rsidRPr="00020A32" w:rsidRDefault="00625064">
            <w:pPr>
              <w:rPr>
                <w:sz w:val="2"/>
                <w:szCs w:val="2"/>
              </w:rPr>
            </w:pPr>
          </w:p>
        </w:tc>
        <w:tc>
          <w:tcPr>
            <w:tcW w:w="1853" w:type="dxa"/>
          </w:tcPr>
          <w:p w14:paraId="7A3E147D" w14:textId="77777777" w:rsidR="00625064" w:rsidRPr="00020A32" w:rsidRDefault="00A36D39">
            <w:pPr>
              <w:pStyle w:val="TableParagraph"/>
              <w:spacing w:line="234" w:lineRule="exact"/>
              <w:ind w:left="345" w:right="338"/>
              <w:jc w:val="center"/>
            </w:pPr>
            <w:r w:rsidRPr="00020A32">
              <w:t>всего</w:t>
            </w:r>
          </w:p>
        </w:tc>
        <w:tc>
          <w:tcPr>
            <w:tcW w:w="1856" w:type="dxa"/>
          </w:tcPr>
          <w:p w14:paraId="3AA50502" w14:textId="77777777" w:rsidR="00625064" w:rsidRPr="00020A32" w:rsidRDefault="00A36D39">
            <w:pPr>
              <w:pStyle w:val="TableParagraph"/>
              <w:spacing w:line="234" w:lineRule="exact"/>
              <w:ind w:left="320" w:right="314"/>
              <w:jc w:val="center"/>
            </w:pPr>
            <w:r w:rsidRPr="00020A32">
              <w:t>осень - X-XI</w:t>
            </w:r>
          </w:p>
        </w:tc>
        <w:tc>
          <w:tcPr>
            <w:tcW w:w="1853" w:type="dxa"/>
          </w:tcPr>
          <w:p w14:paraId="67BDF278" w14:textId="77777777" w:rsidR="00625064" w:rsidRPr="00020A32" w:rsidRDefault="00A36D39">
            <w:pPr>
              <w:pStyle w:val="TableParagraph"/>
              <w:spacing w:line="234" w:lineRule="exact"/>
              <w:ind w:left="346" w:right="338"/>
              <w:jc w:val="center"/>
            </w:pPr>
            <w:r w:rsidRPr="00020A32">
              <w:t>Зима XII-III</w:t>
            </w:r>
          </w:p>
        </w:tc>
      </w:tr>
      <w:tr w:rsidR="00020A32" w:rsidRPr="00020A32" w14:paraId="13E223E7" w14:textId="77777777">
        <w:trPr>
          <w:trHeight w:val="251"/>
        </w:trPr>
        <w:tc>
          <w:tcPr>
            <w:tcW w:w="1865" w:type="dxa"/>
          </w:tcPr>
          <w:p w14:paraId="493CDA28" w14:textId="77777777" w:rsidR="00625064" w:rsidRPr="00020A32" w:rsidRDefault="00A36D39">
            <w:pPr>
              <w:pStyle w:val="TableParagraph"/>
              <w:spacing w:line="232" w:lineRule="exact"/>
              <w:ind w:left="2"/>
              <w:jc w:val="center"/>
            </w:pPr>
            <w:r w:rsidRPr="00020A32">
              <w:t>1</w:t>
            </w:r>
          </w:p>
        </w:tc>
        <w:tc>
          <w:tcPr>
            <w:tcW w:w="1860" w:type="dxa"/>
          </w:tcPr>
          <w:p w14:paraId="3E8A0BB8" w14:textId="77777777" w:rsidR="00625064" w:rsidRPr="00020A32" w:rsidRDefault="00A36D39">
            <w:pPr>
              <w:pStyle w:val="TableParagraph"/>
              <w:spacing w:line="232" w:lineRule="exact"/>
              <w:ind w:left="3"/>
              <w:jc w:val="center"/>
            </w:pPr>
            <w:r w:rsidRPr="00020A32">
              <w:t>2</w:t>
            </w:r>
          </w:p>
        </w:tc>
        <w:tc>
          <w:tcPr>
            <w:tcW w:w="1853" w:type="dxa"/>
          </w:tcPr>
          <w:p w14:paraId="50F06DDB" w14:textId="77777777" w:rsidR="00625064" w:rsidRPr="00020A32" w:rsidRDefault="00A36D39">
            <w:pPr>
              <w:pStyle w:val="TableParagraph"/>
              <w:spacing w:line="232" w:lineRule="exact"/>
              <w:ind w:left="6"/>
              <w:jc w:val="center"/>
            </w:pPr>
            <w:r w:rsidRPr="00020A32">
              <w:t>3</w:t>
            </w:r>
          </w:p>
        </w:tc>
        <w:tc>
          <w:tcPr>
            <w:tcW w:w="1856" w:type="dxa"/>
          </w:tcPr>
          <w:p w14:paraId="32B3467F" w14:textId="77777777" w:rsidR="00625064" w:rsidRPr="00020A32" w:rsidRDefault="00A36D39">
            <w:pPr>
              <w:pStyle w:val="TableParagraph"/>
              <w:spacing w:line="232" w:lineRule="exact"/>
              <w:ind w:left="8"/>
              <w:jc w:val="center"/>
            </w:pPr>
            <w:r w:rsidRPr="00020A32">
              <w:t>4</w:t>
            </w:r>
          </w:p>
        </w:tc>
        <w:tc>
          <w:tcPr>
            <w:tcW w:w="1853" w:type="dxa"/>
          </w:tcPr>
          <w:p w14:paraId="22A44B1C" w14:textId="77777777" w:rsidR="00625064" w:rsidRPr="00020A32" w:rsidRDefault="00A36D39">
            <w:pPr>
              <w:pStyle w:val="TableParagraph"/>
              <w:spacing w:line="232" w:lineRule="exact"/>
              <w:ind w:left="10"/>
              <w:jc w:val="center"/>
            </w:pPr>
            <w:r w:rsidRPr="00020A32">
              <w:t>5</w:t>
            </w:r>
          </w:p>
        </w:tc>
      </w:tr>
      <w:tr w:rsidR="00020A32" w:rsidRPr="00020A32" w14:paraId="5E1DFAE9" w14:textId="77777777">
        <w:trPr>
          <w:trHeight w:val="253"/>
        </w:trPr>
        <w:tc>
          <w:tcPr>
            <w:tcW w:w="1865" w:type="dxa"/>
          </w:tcPr>
          <w:p w14:paraId="65880745" w14:textId="77777777" w:rsidR="00625064" w:rsidRPr="00020A32" w:rsidRDefault="00A36D39">
            <w:pPr>
              <w:pStyle w:val="TableParagraph"/>
              <w:spacing w:before="1" w:line="233" w:lineRule="exact"/>
              <w:ind w:left="708" w:right="706"/>
              <w:jc w:val="center"/>
            </w:pPr>
            <w:r w:rsidRPr="00020A32">
              <w:t>100</w:t>
            </w:r>
          </w:p>
        </w:tc>
        <w:tc>
          <w:tcPr>
            <w:tcW w:w="1860" w:type="dxa"/>
          </w:tcPr>
          <w:p w14:paraId="2E8BBE4E" w14:textId="77777777" w:rsidR="00625064" w:rsidRPr="00020A32" w:rsidRDefault="00A36D39">
            <w:pPr>
              <w:pStyle w:val="TableParagraph"/>
              <w:spacing w:before="1" w:line="233" w:lineRule="exact"/>
              <w:ind w:left="715" w:right="710"/>
              <w:jc w:val="center"/>
            </w:pPr>
            <w:r w:rsidRPr="00020A32">
              <w:t>76,5</w:t>
            </w:r>
          </w:p>
        </w:tc>
        <w:tc>
          <w:tcPr>
            <w:tcW w:w="1853" w:type="dxa"/>
          </w:tcPr>
          <w:p w14:paraId="421080D1" w14:textId="77777777" w:rsidR="00625064" w:rsidRPr="00020A32" w:rsidRDefault="00A36D39">
            <w:pPr>
              <w:pStyle w:val="TableParagraph"/>
              <w:spacing w:before="1" w:line="233" w:lineRule="exact"/>
              <w:ind w:left="346" w:right="338"/>
              <w:jc w:val="center"/>
            </w:pPr>
            <w:r w:rsidRPr="00020A32">
              <w:t>23,5</w:t>
            </w:r>
          </w:p>
        </w:tc>
        <w:tc>
          <w:tcPr>
            <w:tcW w:w="1856" w:type="dxa"/>
          </w:tcPr>
          <w:p w14:paraId="0E2A9A89" w14:textId="77777777" w:rsidR="00625064" w:rsidRPr="00020A32" w:rsidRDefault="00A36D39">
            <w:pPr>
              <w:pStyle w:val="TableParagraph"/>
              <w:spacing w:before="1" w:line="233" w:lineRule="exact"/>
              <w:ind w:left="320" w:right="313"/>
              <w:jc w:val="center"/>
            </w:pPr>
            <w:r w:rsidRPr="00020A32">
              <w:t>10</w:t>
            </w:r>
          </w:p>
        </w:tc>
        <w:tc>
          <w:tcPr>
            <w:tcW w:w="1853" w:type="dxa"/>
          </w:tcPr>
          <w:p w14:paraId="13772D9F" w14:textId="77777777" w:rsidR="00625064" w:rsidRPr="00020A32" w:rsidRDefault="00A36D39">
            <w:pPr>
              <w:pStyle w:val="TableParagraph"/>
              <w:spacing w:before="1" w:line="233" w:lineRule="exact"/>
              <w:ind w:left="346" w:right="336"/>
              <w:jc w:val="center"/>
            </w:pPr>
            <w:r w:rsidRPr="00020A32">
              <w:t>12</w:t>
            </w:r>
          </w:p>
        </w:tc>
      </w:tr>
    </w:tbl>
    <w:p w14:paraId="3F2FA7CB" w14:textId="77777777" w:rsidR="00625064" w:rsidRPr="00020A32" w:rsidRDefault="00625064">
      <w:pPr>
        <w:pStyle w:val="a3"/>
        <w:ind w:left="0"/>
        <w:rPr>
          <w:sz w:val="22"/>
        </w:rPr>
      </w:pPr>
    </w:p>
    <w:p w14:paraId="2244E6D9" w14:textId="77777777" w:rsidR="00625064" w:rsidRPr="00020A32" w:rsidRDefault="00A36D39">
      <w:pPr>
        <w:pStyle w:val="a3"/>
        <w:ind w:right="541" w:firstLine="719"/>
        <w:jc w:val="both"/>
      </w:pPr>
      <w:r w:rsidRPr="00020A32">
        <w:t>Ход температуры воды в водоёмах в целом повторяет ход температуры воздуха с небольшим опозданием. Интенсивный прогрев воды начинается в конце мая и максимума достигает в августе. Средняя температура в теплый период составляет 9-8º, наибольшая 20º. Период с температурой воды в реках более 17º не превышает 30-40 дней.</w:t>
      </w:r>
    </w:p>
    <w:p w14:paraId="4858CCFA" w14:textId="77777777" w:rsidR="00625064" w:rsidRPr="00020A32" w:rsidRDefault="00A36D39">
      <w:pPr>
        <w:pStyle w:val="a3"/>
        <w:ind w:right="538" w:firstLine="719"/>
        <w:jc w:val="both"/>
      </w:pPr>
      <w:r w:rsidRPr="00020A32">
        <w:t>Первые ледовые образования отмечаются во 2-ой декаде октября, а первой декаде ноября устанавливается ледостав. Продолжительность ледостава 160-200 дней. Широкое распространение имеют наледи, образующиеся вследствие выхода подземных вод.</w:t>
      </w:r>
    </w:p>
    <w:p w14:paraId="11BC6ADD" w14:textId="77777777" w:rsidR="00625064" w:rsidRPr="00020A32" w:rsidRDefault="00A36D39">
      <w:pPr>
        <w:pStyle w:val="a3"/>
        <w:spacing w:before="3" w:line="237" w:lineRule="auto"/>
        <w:ind w:right="543" w:firstLine="719"/>
        <w:jc w:val="both"/>
      </w:pPr>
      <w:r w:rsidRPr="00020A32">
        <w:t>Вскрытие происходит вследствие разрушения льда. Начало весеннего ледохода - последняя декада апреля, продолжительность от 3 дней.</w:t>
      </w:r>
    </w:p>
    <w:p w14:paraId="045C642D" w14:textId="77777777" w:rsidR="00625064" w:rsidRPr="00020A32" w:rsidRDefault="00625064">
      <w:pPr>
        <w:pStyle w:val="a3"/>
        <w:spacing w:before="5"/>
        <w:ind w:left="0"/>
        <w:rPr>
          <w:sz w:val="26"/>
        </w:rPr>
      </w:pPr>
    </w:p>
    <w:p w14:paraId="677BB530" w14:textId="77777777" w:rsidR="00625064" w:rsidRPr="00020A32" w:rsidRDefault="00A36D39">
      <w:pPr>
        <w:pStyle w:val="1"/>
        <w:numPr>
          <w:ilvl w:val="1"/>
          <w:numId w:val="63"/>
        </w:numPr>
        <w:tabs>
          <w:tab w:val="left" w:pos="1534"/>
        </w:tabs>
      </w:pPr>
      <w:r w:rsidRPr="00020A32">
        <w:t>Почвенные</w:t>
      </w:r>
      <w:r w:rsidRPr="00020A32">
        <w:rPr>
          <w:spacing w:val="-2"/>
        </w:rPr>
        <w:t xml:space="preserve"> </w:t>
      </w:r>
      <w:r w:rsidRPr="00020A32">
        <w:t>ресурсы</w:t>
      </w:r>
    </w:p>
    <w:p w14:paraId="0FE2DE0A" w14:textId="77777777" w:rsidR="00625064" w:rsidRPr="00020A32" w:rsidRDefault="00625064">
      <w:pPr>
        <w:pStyle w:val="a3"/>
        <w:spacing w:before="9"/>
        <w:ind w:left="0"/>
        <w:rPr>
          <w:b/>
          <w:i/>
          <w:sz w:val="23"/>
        </w:rPr>
      </w:pPr>
    </w:p>
    <w:p w14:paraId="0D6CD2D1" w14:textId="77777777" w:rsidR="00625064" w:rsidRPr="00020A32" w:rsidRDefault="00A36D39">
      <w:pPr>
        <w:pStyle w:val="a3"/>
        <w:spacing w:before="1"/>
        <w:ind w:right="540" w:firstLine="719"/>
        <w:jc w:val="both"/>
      </w:pPr>
      <w:r w:rsidRPr="00020A32">
        <w:t>Куретское муниципальное образование, как и всё западное побережье оз.Байкал, на карте почвенно-географического районирования России (Почвы. Энциклопедия природы России, 1998 год) отнесён к Северо-Прибайкальской горной провинции в составе Восточно- Сибирской мерзлотно-таёжной области бореального пояса.</w:t>
      </w:r>
    </w:p>
    <w:p w14:paraId="22E063B6" w14:textId="77777777" w:rsidR="00625064" w:rsidRPr="00020A32" w:rsidRDefault="00A36D39">
      <w:pPr>
        <w:pStyle w:val="a3"/>
        <w:ind w:right="540" w:firstLine="719"/>
        <w:jc w:val="both"/>
      </w:pPr>
      <w:r w:rsidRPr="00020A32">
        <w:t>Почвенный покров района характеризуется большим разнообразием, так как формируются тундровой, горно-луговой, горно-таежной и отчасти горно-степной расрастительностью, на элювии и делювии главным образом кислых кристаллических и метаморфических пород.</w:t>
      </w:r>
    </w:p>
    <w:p w14:paraId="155DF10C" w14:textId="77777777" w:rsidR="00625064" w:rsidRPr="00020A32" w:rsidRDefault="00A36D39">
      <w:pPr>
        <w:pStyle w:val="a3"/>
        <w:ind w:right="550" w:firstLine="719"/>
        <w:jc w:val="both"/>
      </w:pPr>
      <w:r w:rsidRPr="00020A32">
        <w:t>Отличительной особенностью почв, развивающихся на кристаллических породах, является их щебенчатость. Слабо выражен процесс подзолообразования.</w:t>
      </w:r>
    </w:p>
    <w:p w14:paraId="4FF5081D" w14:textId="77777777" w:rsidR="00625064" w:rsidRPr="00020A32" w:rsidRDefault="00A36D39">
      <w:pPr>
        <w:pStyle w:val="a3"/>
        <w:ind w:right="540" w:firstLine="719"/>
        <w:jc w:val="both"/>
      </w:pPr>
      <w:r w:rsidRPr="00020A32">
        <w:t>Согласно агропочвенному районированию территория Куретского муниципального образования относятся к Прибайкальскому высокогорному округу.</w:t>
      </w:r>
    </w:p>
    <w:p w14:paraId="06452791" w14:textId="77777777" w:rsidR="00625064" w:rsidRPr="00020A32" w:rsidRDefault="00A36D39">
      <w:pPr>
        <w:pStyle w:val="a3"/>
        <w:ind w:right="544" w:firstLine="719"/>
        <w:jc w:val="both"/>
      </w:pPr>
      <w:r w:rsidRPr="00020A32">
        <w:t>Основные закономерности в распространении почв определяются строением поверхности, положением хребтов относительно господствующего переноса воздушных масс, разнообразием почвообразующих пород, влиянием водной поверхности озера, оказывающей охлаждающее влияние летом и отепляющее зимой.</w:t>
      </w:r>
    </w:p>
    <w:p w14:paraId="55257DDC" w14:textId="77777777" w:rsidR="007F550C" w:rsidRDefault="00A36D39" w:rsidP="007F550C">
      <w:pPr>
        <w:pStyle w:val="a3"/>
        <w:ind w:right="540" w:firstLine="719"/>
        <w:jc w:val="both"/>
      </w:pPr>
      <w:r w:rsidRPr="00020A32">
        <w:t xml:space="preserve">Преобладающими являются следующие типы горных почв: перегнойно-подзолистые, </w:t>
      </w:r>
      <w:r w:rsidRPr="00020A32">
        <w:lastRenderedPageBreak/>
        <w:t>перегнойно-карбонатные, подзолисто-болотные, дерново-подзолистые, пойменно- аллювиальные. Наиболее распространенными являются горные перегнойно-подзолистые почвы более 35 % почв.</w:t>
      </w:r>
    </w:p>
    <w:p w14:paraId="16EF8805" w14:textId="2A5D3776" w:rsidR="00625064" w:rsidRPr="00020A32" w:rsidRDefault="00A36D39" w:rsidP="007F550C">
      <w:pPr>
        <w:pStyle w:val="a3"/>
        <w:ind w:right="540" w:firstLine="719"/>
        <w:jc w:val="both"/>
      </w:pPr>
      <w:r w:rsidRPr="00020A32">
        <w:t>По механическому составу преобладают супесчаные (41,6 %), суглинистые (36,2%), песчаные почвы встречаются редко.</w:t>
      </w:r>
    </w:p>
    <w:p w14:paraId="7E41DF7C" w14:textId="77777777" w:rsidR="00625064" w:rsidRPr="00020A32" w:rsidRDefault="00A36D39">
      <w:pPr>
        <w:pStyle w:val="a3"/>
        <w:spacing w:before="1"/>
        <w:ind w:right="541" w:firstLine="719"/>
        <w:jc w:val="both"/>
      </w:pPr>
      <w:r w:rsidRPr="00020A32">
        <w:t>Влажность почв меняется в течение вегетационного периода, но в целом почвы характеризуются как свежие – 52,8 %.</w:t>
      </w:r>
    </w:p>
    <w:p w14:paraId="402796AD" w14:textId="77777777" w:rsidR="00625064" w:rsidRPr="00020A32" w:rsidRDefault="00A36D39">
      <w:pPr>
        <w:pStyle w:val="a3"/>
        <w:ind w:right="540" w:firstLine="719"/>
        <w:jc w:val="both"/>
      </w:pPr>
      <w:r w:rsidRPr="00020A32">
        <w:t>Одна из особенностей почв региона – малая мощность и высокая щебнистость профиля. Полуметровая глубина мелкоземистой толщи, затронутой активным почвообразованием, фиксируется по видимым признакам: наличию гумуса, окраске, обусловленной подвижными формами железа или карбонатами, проникновению корней. Легкий гранулометрический состав обусловливает возможность свободного дренажа и тем самым усугубляет дефицит влаги. По гранулометрическому составу мелкозема почвы подгольцов и степей – супесчаные и легкосуглинистые, таежные и лесостепные – легко- и среднесуглинистые. Кроме разнообразия коренных пород эти различия могут быть связаны с биоклиматическими условиями. Можно полагать, что у верхней границы леса по сравнению с тайгой и лесостепью процессы выветривания заторможены вследствие низкой теплообеспеченности, а в степях засушливости и</w:t>
      </w:r>
      <w:r w:rsidRPr="00020A32">
        <w:rPr>
          <w:spacing w:val="-3"/>
        </w:rPr>
        <w:t xml:space="preserve"> </w:t>
      </w:r>
      <w:r w:rsidRPr="00020A32">
        <w:t>холодности.</w:t>
      </w:r>
    </w:p>
    <w:p w14:paraId="49CC43CA" w14:textId="77777777" w:rsidR="00625064" w:rsidRPr="00020A32" w:rsidRDefault="00A36D39">
      <w:pPr>
        <w:pStyle w:val="a3"/>
        <w:spacing w:before="1"/>
        <w:ind w:right="538" w:firstLine="719"/>
        <w:jc w:val="both"/>
      </w:pPr>
      <w:r w:rsidRPr="00020A32">
        <w:t xml:space="preserve">Высокая степень чувствительности почв к разрушению склоновыми водно- эрозионными процессами наблюдается </w:t>
      </w:r>
      <w:r w:rsidRPr="00020A32">
        <w:rPr>
          <w:spacing w:val="2"/>
        </w:rPr>
        <w:t xml:space="preserve">на </w:t>
      </w:r>
      <w:r w:rsidRPr="00020A32">
        <w:t>восточном склоне Приморского хребта. Аллювиально-пойменные почвы имеют незначительное распространение, главным образом в поймах рек. На этих почвах располагаются основные сельскохозяйственные угодья Куретского муниципального</w:t>
      </w:r>
      <w:r w:rsidRPr="00020A32">
        <w:rPr>
          <w:spacing w:val="-1"/>
        </w:rPr>
        <w:t xml:space="preserve"> </w:t>
      </w:r>
      <w:r w:rsidRPr="00020A32">
        <w:t>образования.</w:t>
      </w:r>
    </w:p>
    <w:p w14:paraId="3C516729" w14:textId="77777777" w:rsidR="00625064" w:rsidRPr="00020A32" w:rsidRDefault="00A36D39">
      <w:pPr>
        <w:pStyle w:val="a3"/>
        <w:ind w:right="540" w:firstLine="719"/>
        <w:jc w:val="both"/>
      </w:pPr>
      <w:r w:rsidRPr="00020A32">
        <w:t>Все почвенные разности муниципального образования имеют лесохозяйственное значение. Наиболее благоприятны для сельскохозяйственного освоения аллювиально- пойменные почвы.</w:t>
      </w:r>
    </w:p>
    <w:p w14:paraId="19EF7460" w14:textId="77777777" w:rsidR="00625064" w:rsidRPr="00020A32" w:rsidRDefault="00A36D39">
      <w:pPr>
        <w:pStyle w:val="a3"/>
        <w:ind w:right="546" w:firstLine="719"/>
        <w:jc w:val="both"/>
      </w:pPr>
      <w:r w:rsidRPr="00020A32">
        <w:t>Большая часть территории муниципального района эрозионно опасна и всякое нарушение растительного покрова может повлечь за собой активное развитие водной эрозии.</w:t>
      </w:r>
    </w:p>
    <w:p w14:paraId="1250509C" w14:textId="77777777" w:rsidR="00625064" w:rsidRPr="00020A32" w:rsidRDefault="00625064">
      <w:pPr>
        <w:pStyle w:val="a3"/>
        <w:spacing w:before="1"/>
        <w:ind w:left="0"/>
      </w:pPr>
    </w:p>
    <w:p w14:paraId="2E3119F5" w14:textId="77777777" w:rsidR="00625064" w:rsidRPr="00020A32" w:rsidRDefault="00A36D39">
      <w:pPr>
        <w:pStyle w:val="1"/>
        <w:numPr>
          <w:ilvl w:val="1"/>
          <w:numId w:val="63"/>
        </w:numPr>
        <w:tabs>
          <w:tab w:val="left" w:pos="1534"/>
        </w:tabs>
      </w:pPr>
      <w:r w:rsidRPr="00020A32">
        <w:rPr>
          <w:spacing w:val="-3"/>
        </w:rPr>
        <w:t xml:space="preserve">Ресурсы </w:t>
      </w:r>
      <w:r w:rsidRPr="00020A32">
        <w:t>флоры и фауны, характеристика лесных</w:t>
      </w:r>
      <w:r w:rsidRPr="00020A32">
        <w:rPr>
          <w:spacing w:val="-5"/>
        </w:rPr>
        <w:t xml:space="preserve"> </w:t>
      </w:r>
      <w:r w:rsidRPr="00020A32">
        <w:t>ресурсов</w:t>
      </w:r>
    </w:p>
    <w:p w14:paraId="2CBDA911" w14:textId="77777777" w:rsidR="00625064" w:rsidRPr="00020A32" w:rsidRDefault="00625064">
      <w:pPr>
        <w:pStyle w:val="a3"/>
        <w:spacing w:before="9"/>
        <w:ind w:left="0"/>
        <w:rPr>
          <w:b/>
          <w:i/>
          <w:sz w:val="23"/>
        </w:rPr>
      </w:pPr>
    </w:p>
    <w:p w14:paraId="030BBB95" w14:textId="77777777" w:rsidR="00625064" w:rsidRPr="00020A32" w:rsidRDefault="00A36D39">
      <w:pPr>
        <w:pStyle w:val="a3"/>
        <w:spacing w:before="1"/>
        <w:ind w:right="536" w:firstLine="719"/>
        <w:jc w:val="both"/>
      </w:pPr>
      <w:r w:rsidRPr="00020A32">
        <w:t>По флористическому составу территория Иркутской области относится к Восточно- Сибирской подобласти светлохвойных лесов, в которой выделяются три подзоны. Территория Куретского муниципального образования попадает в южнотаежную подзону /В.М.Бояркин, 2007/. В южнотаежной подзоне находятся острова степей и лесостепей. Лесной район- Байкальский горный. Лесорастительная зона - Южно-Сибирская горная.</w:t>
      </w:r>
    </w:p>
    <w:p w14:paraId="742804C3" w14:textId="77777777" w:rsidR="00625064" w:rsidRPr="00020A32" w:rsidRDefault="00A36D39">
      <w:pPr>
        <w:pStyle w:val="a3"/>
        <w:ind w:right="486" w:firstLine="719"/>
        <w:jc w:val="both"/>
      </w:pPr>
      <w:r w:rsidRPr="00020A32">
        <w:t>На территории поселения обитают 155 видов птиц и животных: рысь, лисица, заяц, глухарь, тетеров, коршун, куропатка, косуля, изюбр, и многие другие.</w:t>
      </w:r>
    </w:p>
    <w:p w14:paraId="3E4BB18A" w14:textId="77777777" w:rsidR="00625064" w:rsidRPr="00020A32" w:rsidRDefault="00A36D39">
      <w:pPr>
        <w:pStyle w:val="a3"/>
        <w:ind w:right="540" w:firstLine="719"/>
        <w:jc w:val="both"/>
      </w:pPr>
      <w:r w:rsidRPr="00020A32">
        <w:t>Однако современная экологическая ситуация характеризуется как исчезновением многих видов, так и нарушением их естественной эволюции, что является результатом усиливающегося антропогенного воздействия. В связи с этим большое значение приобретает изучение растительных ресурсов с целью выявления видов, нуждающихся в охране.</w:t>
      </w:r>
    </w:p>
    <w:p w14:paraId="78E6DFE9" w14:textId="77777777" w:rsidR="00625064" w:rsidRPr="00020A32" w:rsidRDefault="00625064">
      <w:pPr>
        <w:pStyle w:val="a3"/>
        <w:ind w:left="0"/>
      </w:pPr>
    </w:p>
    <w:p w14:paraId="4C28D33F" w14:textId="77777777" w:rsidR="00625064" w:rsidRPr="00020A32" w:rsidRDefault="00A36D39">
      <w:pPr>
        <w:pStyle w:val="2"/>
      </w:pPr>
      <w:r w:rsidRPr="00020A32">
        <w:t>Лесосырьевые ресурсы</w:t>
      </w:r>
    </w:p>
    <w:p w14:paraId="553CFD6A" w14:textId="77777777" w:rsidR="00625064" w:rsidRPr="00020A32" w:rsidRDefault="00A36D39">
      <w:pPr>
        <w:pStyle w:val="a3"/>
        <w:spacing w:before="1"/>
        <w:ind w:right="613" w:firstLine="719"/>
        <w:jc w:val="both"/>
      </w:pPr>
      <w:r w:rsidRPr="00020A32">
        <w:t>Ольхонское лесничество расположено на северо-западном побережье озера Байкал. По геоботаническому районированию Иркутской области, составленному институтом Географии Сибири и Дальнего Востока СО АН СССР в 1947 г., территория лесхоза отнесена к двум геоботаническим округам, а именно: Прибайкальскому кедрово-еловому, горно-таежному и Ольхонско-Приангарскому сосново-лесостепному, куда отнесены насаждения прибрежной части озера Байкал и бассейна реки Бугульдейка.</w:t>
      </w:r>
    </w:p>
    <w:p w14:paraId="57BCC652" w14:textId="77777777" w:rsidR="007F550C" w:rsidRDefault="00A36D39" w:rsidP="007F550C">
      <w:pPr>
        <w:pStyle w:val="a3"/>
        <w:ind w:right="612" w:firstLine="719"/>
        <w:jc w:val="both"/>
      </w:pPr>
      <w:r w:rsidRPr="00020A32">
        <w:t>Основными лесообразующими породами являются сосна и лиственница, занимающие соответственно 38,8 % и 29,6 % лесопокрытой площади Темнохвойная тайга приурочена к наиболее высоким отметкам водоразделов, долинам рек и днищам логов.</w:t>
      </w:r>
    </w:p>
    <w:p w14:paraId="4A9ABB1D" w14:textId="161C5385" w:rsidR="00625064" w:rsidRPr="00020A32" w:rsidRDefault="00A36D39" w:rsidP="007F550C">
      <w:pPr>
        <w:pStyle w:val="a3"/>
        <w:ind w:right="612" w:firstLine="719"/>
        <w:jc w:val="both"/>
      </w:pPr>
      <w:r w:rsidRPr="00020A32">
        <w:lastRenderedPageBreak/>
        <w:t>Лиственные древостои занимают обычно площади старых вырубок и гарей. Наиболее распространены следующие группы типов леса сосновых насаждений: брусничниковая, рододендровая, зеленомошная и лишайниковая.</w:t>
      </w:r>
    </w:p>
    <w:p w14:paraId="2D091B9B" w14:textId="77777777" w:rsidR="00625064" w:rsidRPr="00020A32" w:rsidRDefault="00A36D39">
      <w:pPr>
        <w:pStyle w:val="a3"/>
        <w:spacing w:before="1"/>
        <w:ind w:right="612" w:firstLine="719"/>
        <w:jc w:val="both"/>
      </w:pPr>
      <w:r w:rsidRPr="00020A32">
        <w:t>На основании Приказа № 2-апр от 09.01.2008 г. «Об организации территории территориального управления агентства лесного хозяйства Иркутской области по лесничествам cоздано Ольхонское участковое лесничество, Бугульдейское участковое лесничество. В составе Бугульдейского участкового лесничества находятся («Булунчукская дача», «Зогинская дача» и территории технических участков № 1 (совхоз «Еланцынский»), № 2 (колхоз «20 Партсъезда»), № 3 (совхоз «Ольхонский») и № 4 (совхоз «Куретский»).</w:t>
      </w:r>
    </w:p>
    <w:p w14:paraId="5174DB81" w14:textId="77777777" w:rsidR="00625064" w:rsidRPr="00020A32" w:rsidRDefault="00A36D39">
      <w:pPr>
        <w:pStyle w:val="a3"/>
        <w:ind w:firstLine="719"/>
      </w:pPr>
      <w:r w:rsidRPr="00020A32">
        <w:t>Леса на территории Куретского муниципального образования входят в Бугульдейское участковое лесничество агентства лесного хозяйства Иркутской области.</w:t>
      </w:r>
    </w:p>
    <w:p w14:paraId="0B15C7AC" w14:textId="77777777" w:rsidR="00625064" w:rsidRPr="00020A32" w:rsidRDefault="00A36D39">
      <w:pPr>
        <w:ind w:left="1080"/>
        <w:rPr>
          <w:sz w:val="24"/>
        </w:rPr>
      </w:pPr>
      <w:r w:rsidRPr="00020A32">
        <w:rPr>
          <w:sz w:val="24"/>
        </w:rPr>
        <w:t xml:space="preserve">Площадь </w:t>
      </w:r>
      <w:r w:rsidRPr="00020A32">
        <w:rPr>
          <w:b/>
          <w:sz w:val="24"/>
        </w:rPr>
        <w:t xml:space="preserve">леса лесного фонда </w:t>
      </w:r>
      <w:r w:rsidRPr="00020A32">
        <w:rPr>
          <w:sz w:val="24"/>
        </w:rPr>
        <w:t>на территории муниципального образования занимает</w:t>
      </w:r>
    </w:p>
    <w:p w14:paraId="5D99C2DC" w14:textId="77777777" w:rsidR="00625064" w:rsidRPr="00020A32" w:rsidRDefault="00A36D39">
      <w:pPr>
        <w:ind w:left="360"/>
        <w:rPr>
          <w:sz w:val="24"/>
        </w:rPr>
      </w:pPr>
      <w:r w:rsidRPr="00020A32">
        <w:rPr>
          <w:b/>
          <w:sz w:val="24"/>
        </w:rPr>
        <w:t>18,3 тыс. га</w:t>
      </w:r>
      <w:r w:rsidRPr="00020A32">
        <w:rPr>
          <w:sz w:val="24"/>
        </w:rPr>
        <w:t xml:space="preserve">, что составляет </w:t>
      </w:r>
      <w:r w:rsidRPr="00020A32">
        <w:rPr>
          <w:b/>
          <w:sz w:val="24"/>
        </w:rPr>
        <w:t xml:space="preserve">12,1 % </w:t>
      </w:r>
      <w:r w:rsidRPr="00020A32">
        <w:rPr>
          <w:sz w:val="24"/>
        </w:rPr>
        <w:t>территории Куретского муниципального образования.</w:t>
      </w:r>
    </w:p>
    <w:p w14:paraId="6ED566A8" w14:textId="77777777" w:rsidR="00625064" w:rsidRPr="00020A32" w:rsidRDefault="00A36D39">
      <w:pPr>
        <w:pStyle w:val="a3"/>
        <w:tabs>
          <w:tab w:val="left" w:pos="1763"/>
          <w:tab w:val="left" w:pos="5154"/>
          <w:tab w:val="left" w:pos="6476"/>
          <w:tab w:val="left" w:pos="7387"/>
          <w:tab w:val="left" w:pos="7701"/>
          <w:tab w:val="left" w:pos="8766"/>
        </w:tabs>
        <w:spacing w:before="1"/>
        <w:ind w:right="621" w:firstLine="719"/>
      </w:pPr>
      <w:r w:rsidRPr="00020A32">
        <w:t>Леса</w:t>
      </w:r>
      <w:r w:rsidRPr="00020A32">
        <w:tab/>
        <w:t xml:space="preserve">муниципального  </w:t>
      </w:r>
      <w:r w:rsidRPr="00020A32">
        <w:rPr>
          <w:spacing w:val="13"/>
        </w:rPr>
        <w:t xml:space="preserve"> </w:t>
      </w:r>
      <w:r w:rsidRPr="00020A32">
        <w:t>образования</w:t>
      </w:r>
      <w:r w:rsidRPr="00020A32">
        <w:tab/>
        <w:t>полностью</w:t>
      </w:r>
      <w:r w:rsidRPr="00020A32">
        <w:tab/>
        <w:t>входит</w:t>
      </w:r>
      <w:r w:rsidRPr="00020A32">
        <w:tab/>
        <w:t>в</w:t>
      </w:r>
      <w:r w:rsidRPr="00020A32">
        <w:tab/>
        <w:t>пределы</w:t>
      </w:r>
      <w:r w:rsidRPr="00020A32">
        <w:tab/>
      </w:r>
      <w:r w:rsidRPr="00020A32">
        <w:rPr>
          <w:spacing w:val="-3"/>
        </w:rPr>
        <w:t xml:space="preserve">Байкальской </w:t>
      </w:r>
      <w:r w:rsidRPr="00020A32">
        <w:t>природной территории</w:t>
      </w:r>
      <w:r w:rsidRPr="00020A32">
        <w:rPr>
          <w:spacing w:val="-3"/>
        </w:rPr>
        <w:t xml:space="preserve"> </w:t>
      </w:r>
      <w:r w:rsidRPr="00020A32">
        <w:t>(БПТ).</w:t>
      </w:r>
    </w:p>
    <w:p w14:paraId="0BD03B16" w14:textId="77777777" w:rsidR="00625064" w:rsidRPr="00020A32" w:rsidRDefault="00A36D39">
      <w:pPr>
        <w:pStyle w:val="a3"/>
        <w:ind w:right="611" w:firstLine="719"/>
        <w:jc w:val="both"/>
      </w:pPr>
      <w:r w:rsidRPr="00020A32">
        <w:t>По целевому назначению в соответствии с Лесным кодексом РФ (с изменениями в 2008г.) весь лесной фонд Куретского муниципального образования делится на защитные леса, в том числе:</w:t>
      </w:r>
    </w:p>
    <w:p w14:paraId="4E777ECD" w14:textId="77777777" w:rsidR="00625064" w:rsidRPr="00020A32" w:rsidRDefault="00A36D39">
      <w:pPr>
        <w:pStyle w:val="a4"/>
        <w:numPr>
          <w:ilvl w:val="0"/>
          <w:numId w:val="61"/>
        </w:numPr>
        <w:tabs>
          <w:tab w:val="left" w:pos="1220"/>
        </w:tabs>
        <w:ind w:hanging="139"/>
        <w:rPr>
          <w:sz w:val="24"/>
        </w:rPr>
      </w:pPr>
      <w:r w:rsidRPr="00020A32">
        <w:rPr>
          <w:sz w:val="24"/>
        </w:rPr>
        <w:t>Леса, расположенные в лесостепных зонах, степях и</w:t>
      </w:r>
      <w:r w:rsidRPr="00020A32">
        <w:rPr>
          <w:spacing w:val="-3"/>
          <w:sz w:val="24"/>
        </w:rPr>
        <w:t xml:space="preserve"> </w:t>
      </w:r>
      <w:r w:rsidRPr="00020A32">
        <w:rPr>
          <w:sz w:val="24"/>
        </w:rPr>
        <w:t>горах.</w:t>
      </w:r>
    </w:p>
    <w:p w14:paraId="59486712" w14:textId="77777777" w:rsidR="00625064" w:rsidRPr="00020A32" w:rsidRDefault="00A36D39">
      <w:pPr>
        <w:pStyle w:val="a4"/>
        <w:numPr>
          <w:ilvl w:val="0"/>
          <w:numId w:val="61"/>
        </w:numPr>
        <w:tabs>
          <w:tab w:val="left" w:pos="1220"/>
        </w:tabs>
        <w:ind w:hanging="139"/>
        <w:rPr>
          <w:sz w:val="24"/>
        </w:rPr>
      </w:pPr>
      <w:r w:rsidRPr="00020A32">
        <w:rPr>
          <w:sz w:val="24"/>
        </w:rPr>
        <w:t>Запретные полосы лесов, расположенных вдоль водных объектов.</w:t>
      </w:r>
    </w:p>
    <w:p w14:paraId="49A70D42" w14:textId="77777777" w:rsidR="00625064" w:rsidRPr="00020A32" w:rsidRDefault="00A36D39">
      <w:pPr>
        <w:pStyle w:val="a4"/>
        <w:numPr>
          <w:ilvl w:val="0"/>
          <w:numId w:val="61"/>
        </w:numPr>
        <w:tabs>
          <w:tab w:val="left" w:pos="1220"/>
        </w:tabs>
        <w:ind w:hanging="139"/>
        <w:rPr>
          <w:sz w:val="24"/>
        </w:rPr>
      </w:pPr>
      <w:r w:rsidRPr="00020A32">
        <w:rPr>
          <w:sz w:val="24"/>
        </w:rPr>
        <w:t>Нерестоохранные полосы</w:t>
      </w:r>
      <w:r w:rsidRPr="00020A32">
        <w:rPr>
          <w:spacing w:val="-3"/>
          <w:sz w:val="24"/>
        </w:rPr>
        <w:t xml:space="preserve"> </w:t>
      </w:r>
      <w:r w:rsidRPr="00020A32">
        <w:rPr>
          <w:sz w:val="24"/>
        </w:rPr>
        <w:t>лесов.</w:t>
      </w:r>
    </w:p>
    <w:p w14:paraId="28B47026" w14:textId="77777777" w:rsidR="00625064" w:rsidRPr="00020A32" w:rsidRDefault="00A36D39">
      <w:pPr>
        <w:pStyle w:val="a3"/>
        <w:ind w:right="614" w:firstLine="719"/>
        <w:jc w:val="both"/>
      </w:pPr>
      <w:r w:rsidRPr="00020A32">
        <w:t>По данным лесохозяйственного регламента (ФГУП «Рослесинфорг», Брянск, 2008г) в соответствии со статьей 25 ЛК РФ из основных 16 видов использования лесных ресурсов на территории Куретского муниципального образования могут или должны являться, в порядке социально-экономической значимости:</w:t>
      </w:r>
    </w:p>
    <w:p w14:paraId="2D3F2D1C" w14:textId="77777777" w:rsidR="00625064" w:rsidRPr="00020A32" w:rsidRDefault="00A36D39">
      <w:pPr>
        <w:pStyle w:val="a4"/>
        <w:numPr>
          <w:ilvl w:val="0"/>
          <w:numId w:val="60"/>
        </w:numPr>
        <w:tabs>
          <w:tab w:val="left" w:pos="1321"/>
        </w:tabs>
        <w:rPr>
          <w:sz w:val="24"/>
        </w:rPr>
      </w:pPr>
      <w:r w:rsidRPr="00020A32">
        <w:rPr>
          <w:sz w:val="24"/>
        </w:rPr>
        <w:t>Экологические</w:t>
      </w:r>
      <w:r w:rsidRPr="00020A32">
        <w:rPr>
          <w:spacing w:val="-2"/>
          <w:sz w:val="24"/>
        </w:rPr>
        <w:t xml:space="preserve"> </w:t>
      </w:r>
      <w:r w:rsidRPr="00020A32">
        <w:rPr>
          <w:sz w:val="24"/>
        </w:rPr>
        <w:t>услуги</w:t>
      </w:r>
    </w:p>
    <w:p w14:paraId="6BB253B3" w14:textId="77777777" w:rsidR="00625064" w:rsidRPr="00020A32" w:rsidRDefault="00A36D39">
      <w:pPr>
        <w:pStyle w:val="a4"/>
        <w:numPr>
          <w:ilvl w:val="0"/>
          <w:numId w:val="60"/>
        </w:numPr>
        <w:tabs>
          <w:tab w:val="left" w:pos="1321"/>
        </w:tabs>
        <w:rPr>
          <w:sz w:val="24"/>
        </w:rPr>
      </w:pPr>
      <w:r w:rsidRPr="00020A32">
        <w:rPr>
          <w:sz w:val="24"/>
        </w:rPr>
        <w:t>Заготовка</w:t>
      </w:r>
      <w:r w:rsidRPr="00020A32">
        <w:rPr>
          <w:spacing w:val="-2"/>
          <w:sz w:val="24"/>
        </w:rPr>
        <w:t xml:space="preserve"> </w:t>
      </w:r>
      <w:r w:rsidRPr="00020A32">
        <w:rPr>
          <w:sz w:val="24"/>
        </w:rPr>
        <w:t>древесины</w:t>
      </w:r>
    </w:p>
    <w:p w14:paraId="3341F3A3" w14:textId="77777777" w:rsidR="00625064" w:rsidRPr="00020A32" w:rsidRDefault="00A36D39">
      <w:pPr>
        <w:pStyle w:val="a4"/>
        <w:numPr>
          <w:ilvl w:val="0"/>
          <w:numId w:val="60"/>
        </w:numPr>
        <w:tabs>
          <w:tab w:val="left" w:pos="1321"/>
        </w:tabs>
        <w:rPr>
          <w:sz w:val="24"/>
        </w:rPr>
      </w:pPr>
      <w:r w:rsidRPr="00020A32">
        <w:rPr>
          <w:sz w:val="24"/>
        </w:rPr>
        <w:t>Переработка древесины и иных лесных</w:t>
      </w:r>
      <w:r w:rsidRPr="00020A32">
        <w:rPr>
          <w:spacing w:val="-2"/>
          <w:sz w:val="24"/>
        </w:rPr>
        <w:t xml:space="preserve"> </w:t>
      </w:r>
      <w:r w:rsidRPr="00020A32">
        <w:rPr>
          <w:sz w:val="24"/>
        </w:rPr>
        <w:t>ресурсов</w:t>
      </w:r>
    </w:p>
    <w:p w14:paraId="042C8691" w14:textId="77777777" w:rsidR="00625064" w:rsidRPr="00020A32" w:rsidRDefault="00A36D39">
      <w:pPr>
        <w:pStyle w:val="a4"/>
        <w:numPr>
          <w:ilvl w:val="0"/>
          <w:numId w:val="60"/>
        </w:numPr>
        <w:tabs>
          <w:tab w:val="left" w:pos="1321"/>
        </w:tabs>
        <w:rPr>
          <w:sz w:val="24"/>
        </w:rPr>
      </w:pPr>
      <w:r w:rsidRPr="00020A32">
        <w:rPr>
          <w:sz w:val="24"/>
        </w:rPr>
        <w:t>Заготовка пищевых лесных ресурсов и сбор лекарственных</w:t>
      </w:r>
      <w:r w:rsidRPr="00020A32">
        <w:rPr>
          <w:spacing w:val="-2"/>
          <w:sz w:val="24"/>
        </w:rPr>
        <w:t xml:space="preserve"> </w:t>
      </w:r>
      <w:r w:rsidRPr="00020A32">
        <w:rPr>
          <w:sz w:val="24"/>
        </w:rPr>
        <w:t>растений</w:t>
      </w:r>
    </w:p>
    <w:p w14:paraId="3B330DB1" w14:textId="77777777" w:rsidR="00625064" w:rsidRPr="00020A32" w:rsidRDefault="00A36D39">
      <w:pPr>
        <w:pStyle w:val="a4"/>
        <w:numPr>
          <w:ilvl w:val="0"/>
          <w:numId w:val="60"/>
        </w:numPr>
        <w:tabs>
          <w:tab w:val="left" w:pos="1321"/>
        </w:tabs>
        <w:spacing w:before="1"/>
        <w:rPr>
          <w:sz w:val="24"/>
        </w:rPr>
      </w:pPr>
      <w:r w:rsidRPr="00020A32">
        <w:rPr>
          <w:sz w:val="24"/>
        </w:rPr>
        <w:t>Заготовка и сбор недревесных лесных ресурсов</w:t>
      </w:r>
    </w:p>
    <w:p w14:paraId="30A10ECD" w14:textId="77777777" w:rsidR="00625064" w:rsidRPr="00020A32" w:rsidRDefault="00A36D39">
      <w:pPr>
        <w:pStyle w:val="a4"/>
        <w:numPr>
          <w:ilvl w:val="0"/>
          <w:numId w:val="60"/>
        </w:numPr>
        <w:tabs>
          <w:tab w:val="left" w:pos="1321"/>
        </w:tabs>
        <w:rPr>
          <w:sz w:val="24"/>
        </w:rPr>
      </w:pPr>
      <w:r w:rsidRPr="00020A32">
        <w:rPr>
          <w:sz w:val="24"/>
        </w:rPr>
        <w:t>Ведение охотничьего хозяйства и осуществление</w:t>
      </w:r>
      <w:r w:rsidRPr="00020A32">
        <w:rPr>
          <w:spacing w:val="-5"/>
          <w:sz w:val="24"/>
        </w:rPr>
        <w:t xml:space="preserve"> </w:t>
      </w:r>
      <w:r w:rsidRPr="00020A32">
        <w:rPr>
          <w:sz w:val="24"/>
        </w:rPr>
        <w:t>охоты</w:t>
      </w:r>
    </w:p>
    <w:p w14:paraId="2DC19D99" w14:textId="77777777" w:rsidR="00625064" w:rsidRPr="00020A32" w:rsidRDefault="00A36D39">
      <w:pPr>
        <w:pStyle w:val="a4"/>
        <w:numPr>
          <w:ilvl w:val="0"/>
          <w:numId w:val="60"/>
        </w:numPr>
        <w:tabs>
          <w:tab w:val="left" w:pos="1321"/>
        </w:tabs>
        <w:rPr>
          <w:sz w:val="24"/>
        </w:rPr>
      </w:pPr>
      <w:r w:rsidRPr="00020A32">
        <w:rPr>
          <w:sz w:val="24"/>
        </w:rPr>
        <w:t>Осуществление рекреационной</w:t>
      </w:r>
      <w:r w:rsidRPr="00020A32">
        <w:rPr>
          <w:spacing w:val="-2"/>
          <w:sz w:val="24"/>
        </w:rPr>
        <w:t xml:space="preserve"> </w:t>
      </w:r>
      <w:r w:rsidRPr="00020A32">
        <w:rPr>
          <w:sz w:val="24"/>
        </w:rPr>
        <w:t>деятельности</w:t>
      </w:r>
    </w:p>
    <w:p w14:paraId="77C7C93A" w14:textId="77777777" w:rsidR="00625064" w:rsidRPr="00020A32" w:rsidRDefault="00A36D39">
      <w:pPr>
        <w:pStyle w:val="a4"/>
        <w:numPr>
          <w:ilvl w:val="0"/>
          <w:numId w:val="60"/>
        </w:numPr>
        <w:tabs>
          <w:tab w:val="left" w:pos="1359"/>
        </w:tabs>
        <w:ind w:left="360" w:right="621" w:firstLine="720"/>
        <w:rPr>
          <w:sz w:val="24"/>
        </w:rPr>
      </w:pPr>
      <w:r w:rsidRPr="00020A32">
        <w:rPr>
          <w:sz w:val="24"/>
        </w:rPr>
        <w:t>Выполнение работ по геологическому изучению недр, разработка месторождений полезных</w:t>
      </w:r>
      <w:r w:rsidRPr="00020A32">
        <w:rPr>
          <w:spacing w:val="-1"/>
          <w:sz w:val="24"/>
        </w:rPr>
        <w:t xml:space="preserve"> </w:t>
      </w:r>
      <w:r w:rsidRPr="00020A32">
        <w:rPr>
          <w:sz w:val="24"/>
        </w:rPr>
        <w:t>ископаемых</w:t>
      </w:r>
    </w:p>
    <w:p w14:paraId="467F9D52" w14:textId="77777777" w:rsidR="00625064" w:rsidRPr="00020A32" w:rsidRDefault="00A36D39">
      <w:pPr>
        <w:pStyle w:val="a4"/>
        <w:numPr>
          <w:ilvl w:val="0"/>
          <w:numId w:val="60"/>
        </w:numPr>
        <w:tabs>
          <w:tab w:val="left" w:pos="1345"/>
        </w:tabs>
        <w:ind w:left="360" w:right="613" w:firstLine="720"/>
        <w:rPr>
          <w:sz w:val="24"/>
        </w:rPr>
      </w:pPr>
      <w:r w:rsidRPr="00020A32">
        <w:rPr>
          <w:sz w:val="24"/>
        </w:rPr>
        <w:t>Строительство, реконструкция, эксплуатация линий электропередачи, линий связи, дорог, трубопроводов и других линейных</w:t>
      </w:r>
      <w:r w:rsidRPr="00020A32">
        <w:rPr>
          <w:spacing w:val="-4"/>
          <w:sz w:val="24"/>
        </w:rPr>
        <w:t xml:space="preserve"> </w:t>
      </w:r>
      <w:r w:rsidRPr="00020A32">
        <w:rPr>
          <w:sz w:val="24"/>
        </w:rPr>
        <w:t>объектов</w:t>
      </w:r>
    </w:p>
    <w:p w14:paraId="28C33852" w14:textId="77777777" w:rsidR="00625064" w:rsidRPr="00020A32" w:rsidRDefault="00A36D39">
      <w:pPr>
        <w:pStyle w:val="a4"/>
        <w:numPr>
          <w:ilvl w:val="0"/>
          <w:numId w:val="60"/>
        </w:numPr>
        <w:tabs>
          <w:tab w:val="left" w:pos="1441"/>
        </w:tabs>
        <w:ind w:left="1440" w:hanging="360"/>
        <w:rPr>
          <w:sz w:val="24"/>
        </w:rPr>
      </w:pPr>
      <w:r w:rsidRPr="00020A32">
        <w:rPr>
          <w:sz w:val="24"/>
        </w:rPr>
        <w:t>Ведение сельского</w:t>
      </w:r>
      <w:r w:rsidRPr="00020A32">
        <w:rPr>
          <w:spacing w:val="-2"/>
          <w:sz w:val="24"/>
        </w:rPr>
        <w:t xml:space="preserve"> </w:t>
      </w:r>
      <w:r w:rsidRPr="00020A32">
        <w:rPr>
          <w:sz w:val="24"/>
        </w:rPr>
        <w:t>хозяйства</w:t>
      </w:r>
    </w:p>
    <w:p w14:paraId="645459FC" w14:textId="77777777" w:rsidR="00625064" w:rsidRPr="00020A32" w:rsidRDefault="00A36D39">
      <w:pPr>
        <w:pStyle w:val="a4"/>
        <w:numPr>
          <w:ilvl w:val="0"/>
          <w:numId w:val="60"/>
        </w:numPr>
        <w:tabs>
          <w:tab w:val="left" w:pos="1441"/>
        </w:tabs>
        <w:ind w:left="1440" w:hanging="360"/>
        <w:rPr>
          <w:sz w:val="24"/>
        </w:rPr>
      </w:pPr>
      <w:r w:rsidRPr="00020A32">
        <w:rPr>
          <w:sz w:val="24"/>
        </w:rPr>
        <w:t>Заготовка</w:t>
      </w:r>
      <w:r w:rsidRPr="00020A32">
        <w:rPr>
          <w:spacing w:val="-2"/>
          <w:sz w:val="24"/>
        </w:rPr>
        <w:t xml:space="preserve"> </w:t>
      </w:r>
      <w:r w:rsidRPr="00020A32">
        <w:rPr>
          <w:sz w:val="24"/>
        </w:rPr>
        <w:t>живицы</w:t>
      </w:r>
    </w:p>
    <w:p w14:paraId="130CFB3B" w14:textId="77777777" w:rsidR="00625064" w:rsidRPr="00020A32" w:rsidRDefault="00A36D39">
      <w:pPr>
        <w:pStyle w:val="a4"/>
        <w:numPr>
          <w:ilvl w:val="0"/>
          <w:numId w:val="60"/>
        </w:numPr>
        <w:tabs>
          <w:tab w:val="left" w:pos="1677"/>
          <w:tab w:val="left" w:pos="1678"/>
          <w:tab w:val="left" w:pos="3580"/>
          <w:tab w:val="left" w:pos="6625"/>
          <w:tab w:val="left" w:pos="8348"/>
        </w:tabs>
        <w:ind w:left="360" w:right="618" w:firstLine="720"/>
        <w:rPr>
          <w:sz w:val="24"/>
        </w:rPr>
      </w:pPr>
      <w:r w:rsidRPr="00020A32">
        <w:rPr>
          <w:sz w:val="24"/>
        </w:rPr>
        <w:t>Осуществление</w:t>
      </w:r>
      <w:r w:rsidRPr="00020A32">
        <w:rPr>
          <w:sz w:val="24"/>
        </w:rPr>
        <w:tab/>
        <w:t>научно-исследовательской</w:t>
      </w:r>
      <w:r w:rsidRPr="00020A32">
        <w:rPr>
          <w:sz w:val="24"/>
        </w:rPr>
        <w:tab/>
        <w:t>деятельности,</w:t>
      </w:r>
      <w:r w:rsidRPr="00020A32">
        <w:rPr>
          <w:sz w:val="24"/>
        </w:rPr>
        <w:tab/>
      </w:r>
      <w:r w:rsidRPr="00020A32">
        <w:rPr>
          <w:spacing w:val="-1"/>
          <w:sz w:val="24"/>
        </w:rPr>
        <w:t xml:space="preserve">образовательной </w:t>
      </w:r>
      <w:r w:rsidRPr="00020A32">
        <w:rPr>
          <w:sz w:val="24"/>
        </w:rPr>
        <w:t>деятельности</w:t>
      </w:r>
    </w:p>
    <w:p w14:paraId="740EC260" w14:textId="77777777" w:rsidR="00625064" w:rsidRPr="00020A32" w:rsidRDefault="00A36D39">
      <w:pPr>
        <w:pStyle w:val="a4"/>
        <w:numPr>
          <w:ilvl w:val="0"/>
          <w:numId w:val="60"/>
        </w:numPr>
        <w:tabs>
          <w:tab w:val="left" w:pos="1441"/>
        </w:tabs>
        <w:ind w:left="1440" w:hanging="360"/>
        <w:rPr>
          <w:sz w:val="24"/>
        </w:rPr>
      </w:pPr>
      <w:r w:rsidRPr="00020A32">
        <w:rPr>
          <w:sz w:val="24"/>
        </w:rPr>
        <w:t>Создание лесных плантаций и их</w:t>
      </w:r>
      <w:r w:rsidRPr="00020A32">
        <w:rPr>
          <w:spacing w:val="-4"/>
          <w:sz w:val="24"/>
        </w:rPr>
        <w:t xml:space="preserve"> </w:t>
      </w:r>
      <w:r w:rsidRPr="00020A32">
        <w:rPr>
          <w:sz w:val="24"/>
        </w:rPr>
        <w:t>эксплуатация</w:t>
      </w:r>
    </w:p>
    <w:p w14:paraId="7543C2B3" w14:textId="77777777" w:rsidR="00625064" w:rsidRPr="00020A32" w:rsidRDefault="00A36D39">
      <w:pPr>
        <w:pStyle w:val="a4"/>
        <w:numPr>
          <w:ilvl w:val="0"/>
          <w:numId w:val="60"/>
        </w:numPr>
        <w:tabs>
          <w:tab w:val="left" w:pos="1457"/>
        </w:tabs>
        <w:ind w:left="360" w:right="618" w:firstLine="720"/>
        <w:rPr>
          <w:sz w:val="24"/>
        </w:rPr>
      </w:pPr>
      <w:r w:rsidRPr="00020A32">
        <w:rPr>
          <w:sz w:val="24"/>
        </w:rPr>
        <w:t>Выращивание лесных плодовых, ягодных, декоративных растений, лекарственных растений</w:t>
      </w:r>
    </w:p>
    <w:p w14:paraId="43914789" w14:textId="77777777" w:rsidR="00625064" w:rsidRPr="00020A32" w:rsidRDefault="00A36D39">
      <w:pPr>
        <w:pStyle w:val="a4"/>
        <w:numPr>
          <w:ilvl w:val="0"/>
          <w:numId w:val="60"/>
        </w:numPr>
        <w:tabs>
          <w:tab w:val="left" w:pos="1558"/>
        </w:tabs>
        <w:ind w:left="360" w:right="619" w:firstLine="720"/>
        <w:rPr>
          <w:sz w:val="24"/>
        </w:rPr>
      </w:pPr>
      <w:r w:rsidRPr="00020A32">
        <w:rPr>
          <w:sz w:val="24"/>
        </w:rPr>
        <w:t>Строительство и эксплуатация водохранилищ, иных искусственных водных объектов, а также гидротехнических сооружений и специализированных</w:t>
      </w:r>
      <w:r w:rsidRPr="00020A32">
        <w:rPr>
          <w:spacing w:val="-5"/>
          <w:sz w:val="24"/>
        </w:rPr>
        <w:t xml:space="preserve"> </w:t>
      </w:r>
      <w:r w:rsidRPr="00020A32">
        <w:rPr>
          <w:sz w:val="24"/>
        </w:rPr>
        <w:t>портов</w:t>
      </w:r>
    </w:p>
    <w:p w14:paraId="37722C03" w14:textId="77777777" w:rsidR="00625064" w:rsidRPr="00020A32" w:rsidRDefault="00A36D39">
      <w:pPr>
        <w:pStyle w:val="a4"/>
        <w:numPr>
          <w:ilvl w:val="0"/>
          <w:numId w:val="60"/>
        </w:numPr>
        <w:tabs>
          <w:tab w:val="left" w:pos="1441"/>
        </w:tabs>
        <w:ind w:left="1440" w:hanging="360"/>
        <w:rPr>
          <w:sz w:val="24"/>
        </w:rPr>
      </w:pPr>
      <w:r w:rsidRPr="00020A32">
        <w:rPr>
          <w:sz w:val="24"/>
        </w:rPr>
        <w:t>Осуществление религиозной</w:t>
      </w:r>
      <w:r w:rsidRPr="00020A32">
        <w:rPr>
          <w:spacing w:val="-4"/>
          <w:sz w:val="24"/>
        </w:rPr>
        <w:t xml:space="preserve"> </w:t>
      </w:r>
      <w:r w:rsidRPr="00020A32">
        <w:rPr>
          <w:sz w:val="24"/>
        </w:rPr>
        <w:t>деятельности.</w:t>
      </w:r>
    </w:p>
    <w:p w14:paraId="320F2F61" w14:textId="77777777" w:rsidR="00625064" w:rsidRPr="00020A32" w:rsidRDefault="00A36D39">
      <w:pPr>
        <w:pStyle w:val="a3"/>
        <w:spacing w:before="1"/>
        <w:ind w:right="619" w:firstLine="719"/>
        <w:jc w:val="both"/>
      </w:pPr>
      <w:r w:rsidRPr="00020A32">
        <w:t>Согласно «Правилам ухода за лесами» утвержденных приказом МПР РФ от 16.07.2007г. №185 в лесах муниципального образования намечены следующие виды ухода за лесами; прореживание, проходные рубки, рубка единичных деревьев.</w:t>
      </w:r>
    </w:p>
    <w:p w14:paraId="20F6C31C" w14:textId="001109B1" w:rsidR="00625064" w:rsidRPr="00020A32" w:rsidRDefault="00A36D39" w:rsidP="007F550C">
      <w:pPr>
        <w:pStyle w:val="a3"/>
        <w:spacing w:before="11" w:line="228" w:lineRule="auto"/>
        <w:ind w:right="585" w:firstLine="719"/>
        <w:rPr>
          <w:sz w:val="16"/>
        </w:rPr>
      </w:pPr>
      <w:r w:rsidRPr="00020A32">
        <w:t>Ежегодный объем рубок ухода в средневозрастных и приспевающих насаждениях составляет 183 га с выбираемым запасом 5,4 тыс. м.</w:t>
      </w:r>
      <w:r w:rsidRPr="00020A32">
        <w:rPr>
          <w:position w:val="9"/>
          <w:sz w:val="16"/>
        </w:rPr>
        <w:t xml:space="preserve">3 </w:t>
      </w:r>
      <w:r w:rsidRPr="00020A32">
        <w:t>, в том числе:</w:t>
      </w:r>
    </w:p>
    <w:p w14:paraId="35A7BA2D" w14:textId="77777777" w:rsidR="00625064" w:rsidRPr="00020A32" w:rsidRDefault="00A36D39">
      <w:pPr>
        <w:pStyle w:val="a4"/>
        <w:numPr>
          <w:ilvl w:val="0"/>
          <w:numId w:val="1"/>
        </w:numPr>
        <w:tabs>
          <w:tab w:val="left" w:pos="1493"/>
          <w:tab w:val="left" w:pos="1494"/>
        </w:tabs>
        <w:spacing w:before="100" w:line="293" w:lineRule="exact"/>
        <w:ind w:firstLine="0"/>
        <w:rPr>
          <w:sz w:val="16"/>
        </w:rPr>
      </w:pPr>
      <w:r w:rsidRPr="00020A32">
        <w:rPr>
          <w:sz w:val="24"/>
        </w:rPr>
        <w:t>Прореживание на площади 82 га с выбираемым запасом 2,4 тыс.</w:t>
      </w:r>
      <w:r w:rsidRPr="00020A32">
        <w:rPr>
          <w:spacing w:val="-8"/>
          <w:sz w:val="24"/>
        </w:rPr>
        <w:t xml:space="preserve"> </w:t>
      </w:r>
      <w:r w:rsidRPr="00020A32">
        <w:rPr>
          <w:sz w:val="24"/>
        </w:rPr>
        <w:t>м</w:t>
      </w:r>
      <w:r w:rsidRPr="00020A32">
        <w:rPr>
          <w:position w:val="9"/>
          <w:sz w:val="16"/>
        </w:rPr>
        <w:t>3</w:t>
      </w:r>
    </w:p>
    <w:p w14:paraId="7E9E223E" w14:textId="77777777" w:rsidR="00625064" w:rsidRPr="00020A32" w:rsidRDefault="00A36D39">
      <w:pPr>
        <w:pStyle w:val="a4"/>
        <w:numPr>
          <w:ilvl w:val="0"/>
          <w:numId w:val="1"/>
        </w:numPr>
        <w:tabs>
          <w:tab w:val="left" w:pos="1493"/>
          <w:tab w:val="left" w:pos="1494"/>
        </w:tabs>
        <w:spacing w:line="293" w:lineRule="exact"/>
        <w:ind w:firstLine="0"/>
        <w:rPr>
          <w:sz w:val="16"/>
        </w:rPr>
      </w:pPr>
      <w:r w:rsidRPr="00020A32">
        <w:rPr>
          <w:sz w:val="24"/>
        </w:rPr>
        <w:t>Проходные рубки на площади 100 га с выбираемым запасом 2,9 тыс.</w:t>
      </w:r>
      <w:r w:rsidRPr="00020A32">
        <w:rPr>
          <w:spacing w:val="-9"/>
          <w:sz w:val="24"/>
        </w:rPr>
        <w:t xml:space="preserve"> </w:t>
      </w:r>
      <w:r w:rsidRPr="00020A32">
        <w:rPr>
          <w:sz w:val="24"/>
        </w:rPr>
        <w:t>м</w:t>
      </w:r>
      <w:r w:rsidRPr="00020A32">
        <w:rPr>
          <w:position w:val="9"/>
          <w:sz w:val="16"/>
        </w:rPr>
        <w:t>3</w:t>
      </w:r>
    </w:p>
    <w:p w14:paraId="139492D2" w14:textId="77777777" w:rsidR="00625064" w:rsidRPr="00020A32" w:rsidRDefault="00A36D39">
      <w:pPr>
        <w:pStyle w:val="a4"/>
        <w:numPr>
          <w:ilvl w:val="0"/>
          <w:numId w:val="1"/>
        </w:numPr>
        <w:tabs>
          <w:tab w:val="left" w:pos="1493"/>
          <w:tab w:val="left" w:pos="1494"/>
        </w:tabs>
        <w:ind w:right="1686" w:firstLine="0"/>
        <w:rPr>
          <w:sz w:val="24"/>
        </w:rPr>
      </w:pPr>
      <w:r w:rsidRPr="00020A32">
        <w:rPr>
          <w:sz w:val="24"/>
        </w:rPr>
        <w:lastRenderedPageBreak/>
        <w:t>Рубки реконструкции на площади 1 га с выбираемым запасом 0,1 тыс. м</w:t>
      </w:r>
      <w:r w:rsidRPr="00020A32">
        <w:rPr>
          <w:position w:val="9"/>
          <w:sz w:val="16"/>
        </w:rPr>
        <w:t>3</w:t>
      </w:r>
      <w:r w:rsidRPr="00020A32">
        <w:rPr>
          <w:sz w:val="16"/>
        </w:rPr>
        <w:t xml:space="preserve"> </w:t>
      </w:r>
      <w:r w:rsidRPr="00020A32">
        <w:rPr>
          <w:sz w:val="24"/>
        </w:rPr>
        <w:t>Рубки обновления и переформирования не</w:t>
      </w:r>
      <w:r w:rsidRPr="00020A32">
        <w:rPr>
          <w:spacing w:val="-7"/>
          <w:sz w:val="24"/>
        </w:rPr>
        <w:t xml:space="preserve"> </w:t>
      </w:r>
      <w:r w:rsidRPr="00020A32">
        <w:rPr>
          <w:sz w:val="24"/>
        </w:rPr>
        <w:t>проектируются.</w:t>
      </w:r>
    </w:p>
    <w:p w14:paraId="45D14427" w14:textId="77777777" w:rsidR="00625064" w:rsidRPr="00020A32" w:rsidRDefault="00A36D39">
      <w:pPr>
        <w:pStyle w:val="a3"/>
        <w:ind w:right="614" w:firstLine="719"/>
        <w:jc w:val="both"/>
      </w:pPr>
      <w:r w:rsidRPr="00020A32">
        <w:t>Луговая растительность занимает долины рек, днища падей. В составе травянистых растений лугов преобладает разнотравье, имеются злаки (пырей ползучий, пырей гребенчатый, вострец, типчак, овсяница) и бобовые (клевер луговой, клевер ползучий, люцерна, чина). Они являются кормовой базой для животноводства. Сено, заготовленное на лугах, имеет хорошие кормовые качества. Для повышения урожайности лугов требуется внесение минеральных и органических удобрений.</w:t>
      </w:r>
    </w:p>
    <w:p w14:paraId="0830590C" w14:textId="77777777" w:rsidR="00625064" w:rsidRPr="00020A32" w:rsidRDefault="00A36D39">
      <w:pPr>
        <w:pStyle w:val="a3"/>
        <w:ind w:right="614" w:firstLine="719"/>
        <w:jc w:val="both"/>
      </w:pPr>
      <w:r w:rsidRPr="00020A32">
        <w:t>Лесные массивы Куретского муниципального образования богаты не только древесным, техническим сырьем, особенно ягодами: смородиной, черникой, голубикой брусникой и другими, но и грибами, которым не придается большого значения. Между тем это важный пищевой продукт, который мало используется.</w:t>
      </w:r>
    </w:p>
    <w:p w14:paraId="41D4E2C6" w14:textId="77777777" w:rsidR="00625064" w:rsidRPr="00020A32" w:rsidRDefault="00A36D39">
      <w:pPr>
        <w:pStyle w:val="a3"/>
        <w:ind w:right="616" w:firstLine="719"/>
        <w:jc w:val="both"/>
      </w:pPr>
      <w:r w:rsidRPr="00020A32">
        <w:t>Запасы пищевых лесных ресурсов велики, что позволяет организовать на территории Ольхонского района и непосредственно в Куретском муниципальном образовании постоянный и временный заготовительный пункт с переработкой дикоросов и сельскохозяйственной продукции выращенной на приусадебных участках.</w:t>
      </w:r>
    </w:p>
    <w:p w14:paraId="1F0C8F5D" w14:textId="77777777" w:rsidR="00625064" w:rsidRPr="00020A32" w:rsidRDefault="00A36D39">
      <w:pPr>
        <w:pStyle w:val="a3"/>
        <w:ind w:right="613" w:firstLine="719"/>
        <w:jc w:val="both"/>
      </w:pPr>
      <w:r w:rsidRPr="00020A32">
        <w:t>На территории Иркутской области, заготовка пищевых лесных ресурсов и сбор лекарственных растений гражданами для собственных нужд регламентируется законом Иркутской области от 10.12.2007г. №119-оз (в ред. От 03.12.2009г.№89/55-оз). Запрещается осуществлять заготовку и сбор гражданами дикорастущих растений, виды которых занесены в Красную книгу РФ и Иркутской области, или которые признаны наркотическими средствами.</w:t>
      </w:r>
    </w:p>
    <w:p w14:paraId="3FE49690" w14:textId="77777777" w:rsidR="00625064" w:rsidRPr="00020A32" w:rsidRDefault="00A36D39">
      <w:pPr>
        <w:pStyle w:val="a3"/>
        <w:ind w:right="541" w:firstLine="719"/>
        <w:jc w:val="both"/>
      </w:pPr>
      <w:r w:rsidRPr="00020A32">
        <w:t>В настоящее время система заготовительных пунктов отсутствует. Сбор дикоросов местным населением в лесных массивах для личного потребления не лицензируется и посещение больших частей лесов практически не контролируется. На перспективу возможна организация небольших промыслово-заготовительных пунктов для трудоустройства местного и сезонного населения.</w:t>
      </w:r>
    </w:p>
    <w:p w14:paraId="3F70D97F" w14:textId="77777777" w:rsidR="00625064" w:rsidRPr="00020A32" w:rsidRDefault="00A36D39">
      <w:pPr>
        <w:pStyle w:val="a3"/>
        <w:ind w:left="1080"/>
      </w:pPr>
      <w:r w:rsidRPr="00020A32">
        <w:t>Существует две основных модели организации заготовок:</w:t>
      </w:r>
    </w:p>
    <w:p w14:paraId="6754A60A" w14:textId="77777777" w:rsidR="00625064" w:rsidRPr="00020A32" w:rsidRDefault="00A36D39">
      <w:pPr>
        <w:pStyle w:val="a4"/>
        <w:numPr>
          <w:ilvl w:val="0"/>
          <w:numId w:val="59"/>
        </w:numPr>
        <w:tabs>
          <w:tab w:val="left" w:pos="1441"/>
        </w:tabs>
        <w:ind w:right="540" w:firstLine="720"/>
        <w:jc w:val="both"/>
        <w:rPr>
          <w:sz w:val="24"/>
        </w:rPr>
      </w:pPr>
      <w:r w:rsidRPr="00020A32">
        <w:rPr>
          <w:sz w:val="24"/>
        </w:rPr>
        <w:t>Скупка сырья у местного населения на стационарных заготовительных пунктах (СЗП), расположенных в поселках. Эта модель в настоящее время одна из самых распространенных и используется при организации заготовок лекарственного сырья, ягод, грибов и</w:t>
      </w:r>
      <w:r w:rsidRPr="00020A32">
        <w:rPr>
          <w:spacing w:val="-1"/>
          <w:sz w:val="24"/>
        </w:rPr>
        <w:t xml:space="preserve"> </w:t>
      </w:r>
      <w:r w:rsidRPr="00020A32">
        <w:rPr>
          <w:sz w:val="24"/>
        </w:rPr>
        <w:t>др.;</w:t>
      </w:r>
    </w:p>
    <w:p w14:paraId="3572C3B9" w14:textId="77777777" w:rsidR="00625064" w:rsidRPr="00020A32" w:rsidRDefault="00A36D39">
      <w:pPr>
        <w:pStyle w:val="a4"/>
        <w:numPr>
          <w:ilvl w:val="0"/>
          <w:numId w:val="59"/>
        </w:numPr>
        <w:tabs>
          <w:tab w:val="left" w:pos="1441"/>
        </w:tabs>
        <w:ind w:right="539" w:firstLine="720"/>
        <w:jc w:val="both"/>
        <w:rPr>
          <w:sz w:val="24"/>
        </w:rPr>
      </w:pPr>
      <w:r w:rsidRPr="00020A32">
        <w:rPr>
          <w:sz w:val="24"/>
        </w:rPr>
        <w:t>Скупка сырья у местного населения на временных заготовительных пунктах (ВЗП), расположенных непосредственно в местах сбора (на промысловых массивах). Данная модель используется при организации заготовок ягод брусники, черники и</w:t>
      </w:r>
      <w:r w:rsidRPr="00020A32">
        <w:rPr>
          <w:spacing w:val="-7"/>
          <w:sz w:val="24"/>
        </w:rPr>
        <w:t xml:space="preserve"> </w:t>
      </w:r>
      <w:r w:rsidRPr="00020A32">
        <w:rPr>
          <w:sz w:val="24"/>
        </w:rPr>
        <w:t>др.</w:t>
      </w:r>
    </w:p>
    <w:p w14:paraId="0ECB4DE0" w14:textId="77777777" w:rsidR="00625064" w:rsidRPr="00020A32" w:rsidRDefault="00625064">
      <w:pPr>
        <w:pStyle w:val="a3"/>
        <w:spacing w:before="2"/>
        <w:ind w:left="0"/>
        <w:rPr>
          <w:sz w:val="26"/>
        </w:rPr>
      </w:pPr>
    </w:p>
    <w:p w14:paraId="287750A9" w14:textId="77777777" w:rsidR="00625064" w:rsidRPr="00020A32" w:rsidRDefault="00A36D39">
      <w:pPr>
        <w:pStyle w:val="1"/>
        <w:numPr>
          <w:ilvl w:val="1"/>
          <w:numId w:val="63"/>
        </w:numPr>
        <w:tabs>
          <w:tab w:val="left" w:pos="1534"/>
        </w:tabs>
      </w:pPr>
      <w:r w:rsidRPr="00020A32">
        <w:t>Особо охраняемые природные</w:t>
      </w:r>
      <w:r w:rsidRPr="00020A32">
        <w:rPr>
          <w:spacing w:val="-1"/>
        </w:rPr>
        <w:t xml:space="preserve"> </w:t>
      </w:r>
      <w:r w:rsidRPr="00020A32">
        <w:t>территории</w:t>
      </w:r>
    </w:p>
    <w:p w14:paraId="045E2569" w14:textId="77777777" w:rsidR="00625064" w:rsidRPr="00020A32" w:rsidRDefault="00625064">
      <w:pPr>
        <w:pStyle w:val="a3"/>
        <w:spacing w:before="10"/>
        <w:ind w:left="0"/>
        <w:rPr>
          <w:b/>
          <w:i/>
          <w:sz w:val="23"/>
        </w:rPr>
      </w:pPr>
    </w:p>
    <w:p w14:paraId="2ACDE199" w14:textId="77777777" w:rsidR="00625064" w:rsidRPr="00020A32" w:rsidRDefault="00A36D39">
      <w:pPr>
        <w:pStyle w:val="a3"/>
        <w:ind w:right="541" w:firstLine="539"/>
        <w:jc w:val="both"/>
      </w:pPr>
      <w:r w:rsidRPr="00020A32">
        <w:t>В соответствии Федеральным законом от 14.03.1995 г. № 33 «Об особо охраняемых природных территориях» к землям особо охраняемых природных территорий (ООПТ) относятся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5065B1EC" w14:textId="77777777" w:rsidR="007F550C" w:rsidRDefault="00A36D39" w:rsidP="007F550C">
      <w:pPr>
        <w:pStyle w:val="a3"/>
        <w:ind w:right="548" w:firstLine="539"/>
        <w:jc w:val="both"/>
      </w:pPr>
      <w:r w:rsidRPr="00020A32">
        <w:t>На территории Иркутской области представлены следующие основные категории действующих ООПТ:</w:t>
      </w:r>
    </w:p>
    <w:p w14:paraId="0953994F" w14:textId="65B4D451" w:rsidR="00625064" w:rsidRPr="00020A32" w:rsidRDefault="007F550C" w:rsidP="007F550C">
      <w:pPr>
        <w:pStyle w:val="a3"/>
        <w:ind w:right="548" w:firstLine="539"/>
        <w:jc w:val="both"/>
      </w:pPr>
      <w:r>
        <w:t xml:space="preserve">- </w:t>
      </w:r>
      <w:r w:rsidR="00A36D39" w:rsidRPr="00020A32">
        <w:t>6 ООПТ федерального значения – 2 заповедника, 1 национальный парк, 2 заказника, 1 ботанический</w:t>
      </w:r>
      <w:r w:rsidR="00A36D39" w:rsidRPr="00020A32">
        <w:rPr>
          <w:spacing w:val="-1"/>
        </w:rPr>
        <w:t xml:space="preserve"> </w:t>
      </w:r>
      <w:r w:rsidR="00A36D39" w:rsidRPr="00020A32">
        <w:t>сад;</w:t>
      </w:r>
    </w:p>
    <w:p w14:paraId="672D11FC" w14:textId="77777777" w:rsidR="00625064" w:rsidRPr="00020A32" w:rsidRDefault="00A36D39">
      <w:pPr>
        <w:pStyle w:val="a4"/>
        <w:numPr>
          <w:ilvl w:val="0"/>
          <w:numId w:val="58"/>
        </w:numPr>
        <w:tabs>
          <w:tab w:val="left" w:pos="1057"/>
        </w:tabs>
        <w:spacing w:before="1"/>
        <w:ind w:right="541" w:firstLine="540"/>
        <w:jc w:val="both"/>
        <w:rPr>
          <w:sz w:val="24"/>
        </w:rPr>
      </w:pPr>
      <w:r w:rsidRPr="00020A32">
        <w:rPr>
          <w:sz w:val="24"/>
        </w:rPr>
        <w:t>137 ООПТ регионального и местного значения – 13 заказников, 81 памятник природы, 32 лечебно-оздоровительных местности и</w:t>
      </w:r>
      <w:r w:rsidRPr="00020A32">
        <w:rPr>
          <w:spacing w:val="-2"/>
          <w:sz w:val="24"/>
        </w:rPr>
        <w:t xml:space="preserve"> </w:t>
      </w:r>
      <w:r w:rsidRPr="00020A32">
        <w:rPr>
          <w:sz w:val="24"/>
        </w:rPr>
        <w:t>курорта.</w:t>
      </w:r>
    </w:p>
    <w:p w14:paraId="4717E9C8" w14:textId="77777777" w:rsidR="00625064" w:rsidRPr="00020A32" w:rsidRDefault="00A36D39">
      <w:pPr>
        <w:pStyle w:val="a3"/>
        <w:ind w:right="538" w:firstLine="539"/>
        <w:jc w:val="both"/>
      </w:pPr>
      <w:r w:rsidRPr="00020A32">
        <w:rPr>
          <w:b/>
        </w:rPr>
        <w:t xml:space="preserve">Памятники природы </w:t>
      </w:r>
      <w:r w:rsidRPr="00020A32">
        <w:t>–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 федерального, регионального и местного значения</w:t>
      </w:r>
    </w:p>
    <w:p w14:paraId="7B707372" w14:textId="77777777" w:rsidR="00625064" w:rsidRPr="00020A32" w:rsidRDefault="00A36D39">
      <w:pPr>
        <w:pStyle w:val="a3"/>
        <w:ind w:right="540" w:firstLine="539"/>
        <w:jc w:val="both"/>
      </w:pPr>
      <w:r w:rsidRPr="00020A32">
        <w:rPr>
          <w:b/>
        </w:rPr>
        <w:lastRenderedPageBreak/>
        <w:t xml:space="preserve">Памятники природы </w:t>
      </w:r>
      <w:r w:rsidRPr="00020A32">
        <w:t>в соответствии с положением о государственном кадастре все ООПТ должны иметь четко очерченные границы с определением географических координат и определенную площадь. На настоящий момент данная категория ООПТ практически не сохраняется. Многие памятники природы не имеют паспортов, не определен их статус, а некоторые муниципальные образования вообще не имеют информации об имеющихся на их территории ООПТ. В отношении действующих памятников природы необходимо провести инвентаризацию с целью подтверждения существующего статуса территории, необходимости его изменения или ликвидации, в отношении планируемых памятников – подтверждения необходимости сохранения в виду их очень большого числа.</w:t>
      </w:r>
    </w:p>
    <w:p w14:paraId="2409DBCB" w14:textId="77777777" w:rsidR="00625064" w:rsidRPr="00020A32" w:rsidRDefault="00A36D39">
      <w:pPr>
        <w:pStyle w:val="a3"/>
        <w:spacing w:before="1"/>
        <w:ind w:right="540" w:firstLine="707"/>
        <w:jc w:val="both"/>
      </w:pPr>
      <w:r w:rsidRPr="00020A32">
        <w:t>В соответствии со ст.27 Федерального закона от 14.03.1995г. №33-ФЗ «Об особо охраняемых природных территориях» на территории памятника природы и его охранных зон запрещается всякая деятельность (в том числе и проведение рубок лесных насаждений), включающая за собой нарушение сохранности памятника природы.</w:t>
      </w:r>
    </w:p>
    <w:p w14:paraId="2941CC7F" w14:textId="77777777" w:rsidR="00625064" w:rsidRPr="00020A32" w:rsidRDefault="00A36D39">
      <w:pPr>
        <w:pStyle w:val="a3"/>
        <w:ind w:right="616" w:firstLine="719"/>
        <w:jc w:val="both"/>
      </w:pPr>
      <w:r w:rsidRPr="00020A32">
        <w:t>На территории Куретского муниципального образования не расположены действующие особо охраняемые природные территории.</w:t>
      </w:r>
    </w:p>
    <w:p w14:paraId="5C4EDE21" w14:textId="77777777" w:rsidR="00625064" w:rsidRPr="00020A32" w:rsidRDefault="00625064">
      <w:pPr>
        <w:pStyle w:val="a3"/>
        <w:ind w:left="0"/>
      </w:pPr>
    </w:p>
    <w:p w14:paraId="58AC8874" w14:textId="77777777" w:rsidR="00625064" w:rsidRPr="00020A32" w:rsidRDefault="00A36D39">
      <w:pPr>
        <w:pStyle w:val="2"/>
        <w:ind w:left="1068"/>
      </w:pPr>
      <w:r w:rsidRPr="00020A32">
        <w:t>Проектные решения</w:t>
      </w:r>
    </w:p>
    <w:p w14:paraId="6DFBBCA1" w14:textId="77777777" w:rsidR="00625064" w:rsidRPr="00020A32" w:rsidRDefault="00A36D39">
      <w:pPr>
        <w:pStyle w:val="a3"/>
        <w:ind w:left="1080"/>
      </w:pPr>
      <w:r w:rsidRPr="00020A32">
        <w:t>В настоящее время в Иркутской области принята ведомственная целевая программа</w:t>
      </w:r>
    </w:p>
    <w:p w14:paraId="6D805B4E" w14:textId="77777777" w:rsidR="00625064" w:rsidRPr="00020A32" w:rsidRDefault="00A36D39">
      <w:pPr>
        <w:pStyle w:val="a3"/>
        <w:ind w:right="548"/>
        <w:jc w:val="both"/>
      </w:pPr>
      <w:r w:rsidRPr="00020A32">
        <w:t>«Сохранение и развитие особо охраняемых природных территорий регионального значения Иркутской области на 2012-2014 годы». Соответствующий приказ издан министерством природных ресурсов и экологии Иркутской области.</w:t>
      </w:r>
    </w:p>
    <w:p w14:paraId="703BB20C" w14:textId="77777777" w:rsidR="00625064" w:rsidRPr="00020A32" w:rsidRDefault="00A36D39">
      <w:pPr>
        <w:pStyle w:val="a3"/>
        <w:spacing w:before="1"/>
        <w:ind w:right="539" w:firstLine="719"/>
        <w:jc w:val="both"/>
      </w:pPr>
      <w:r w:rsidRPr="00020A32">
        <w:t>Программа ставит целью обеспечить устойчивое развитие экологически значимых природных комплексов и сохранить биологическое разнообразие Иркутской области за счет инвентаризации и расширения сети особо охраняемых природных территорий, повышения эффективности и качества охраны, содержания и использования ООПТ. На реализацию мероприятий программы из областного бюджета планируется выделить 37,3 млн. рублей.</w:t>
      </w:r>
    </w:p>
    <w:p w14:paraId="3D2A7A29" w14:textId="77777777" w:rsidR="00625064" w:rsidRPr="00020A32" w:rsidRDefault="00A36D39">
      <w:pPr>
        <w:pStyle w:val="a3"/>
        <w:ind w:right="541" w:firstLine="719"/>
        <w:jc w:val="both"/>
      </w:pPr>
      <w:r w:rsidRPr="00020A32">
        <w:t>Будут созданы условия для повышения правовой культуры и экологического образования населения в вопросах организации и функционирования региональных ООПТ, заложены основы для развития туристской и рекреационной деятельности на территории заказников и памятников природы</w:t>
      </w:r>
    </w:p>
    <w:p w14:paraId="219D3DDB" w14:textId="77777777" w:rsidR="00625064" w:rsidRPr="00020A32" w:rsidRDefault="00A36D39">
      <w:pPr>
        <w:pStyle w:val="a3"/>
        <w:ind w:right="539" w:firstLine="707"/>
        <w:jc w:val="both"/>
      </w:pPr>
      <w:r w:rsidRPr="00020A32">
        <w:t>Реализация программы позволит к 2014 году увеличить количество функционирующих государственных природных заказников и памятников природы регионального значения.</w:t>
      </w:r>
    </w:p>
    <w:p w14:paraId="39E78009" w14:textId="6542016A" w:rsidR="00625064" w:rsidRPr="00020A32" w:rsidRDefault="00A36D39" w:rsidP="00A024C0">
      <w:pPr>
        <w:pStyle w:val="a3"/>
        <w:ind w:right="543" w:firstLine="707"/>
        <w:jc w:val="both"/>
      </w:pPr>
      <w:r w:rsidRPr="00020A32">
        <w:t>Согласно Схемы территориального планирования Иркутской области, утвержденной постановлением Правительства Иркутской области от 02.11.2012 №607-пп, на территории Куретского муниципального образования планируется создание гелогического памятника природы Карьеры Косой Степи, Пещера на р. Хурга в 8 км. от д. Алагуй.</w:t>
      </w:r>
    </w:p>
    <w:p w14:paraId="7432BCAD" w14:textId="77777777" w:rsidR="00625064" w:rsidRPr="00020A32" w:rsidRDefault="00625064">
      <w:pPr>
        <w:pStyle w:val="a3"/>
        <w:spacing w:before="4"/>
        <w:ind w:left="0"/>
        <w:rPr>
          <w:sz w:val="18"/>
        </w:rPr>
      </w:pPr>
    </w:p>
    <w:p w14:paraId="597D3C0C" w14:textId="77777777" w:rsidR="00625064" w:rsidRPr="00020A32" w:rsidRDefault="00A36D39">
      <w:pPr>
        <w:pStyle w:val="1"/>
        <w:numPr>
          <w:ilvl w:val="1"/>
          <w:numId w:val="63"/>
        </w:numPr>
        <w:tabs>
          <w:tab w:val="left" w:pos="1534"/>
        </w:tabs>
        <w:spacing w:before="88"/>
      </w:pPr>
      <w:r w:rsidRPr="00020A32">
        <w:t>Земли с особым режимом использования</w:t>
      </w:r>
    </w:p>
    <w:p w14:paraId="3475744C" w14:textId="77777777" w:rsidR="00625064" w:rsidRPr="00020A32" w:rsidRDefault="00625064">
      <w:pPr>
        <w:pStyle w:val="a3"/>
        <w:spacing w:before="11"/>
        <w:ind w:left="0"/>
        <w:rPr>
          <w:b/>
          <w:i/>
          <w:sz w:val="25"/>
        </w:rPr>
      </w:pPr>
    </w:p>
    <w:p w14:paraId="18FB5C95" w14:textId="77777777" w:rsidR="00625064" w:rsidRPr="00020A32" w:rsidRDefault="00A36D39">
      <w:pPr>
        <w:pStyle w:val="a3"/>
        <w:ind w:right="614" w:firstLine="719"/>
        <w:jc w:val="both"/>
      </w:pPr>
      <w:r w:rsidRPr="00020A32">
        <w:t>Физико-географическое положение Куретского муниципального образования в зоне влияния озера Байкал во многом определяет хозяйственную деятельность на территории муниципального образования.</w:t>
      </w:r>
    </w:p>
    <w:p w14:paraId="7E1B72DA" w14:textId="77777777" w:rsidR="00625064" w:rsidRPr="00020A32" w:rsidRDefault="00A36D39">
      <w:pPr>
        <w:pStyle w:val="a3"/>
        <w:ind w:right="616" w:firstLine="707"/>
        <w:jc w:val="both"/>
      </w:pPr>
      <w:r w:rsidRPr="00020A32">
        <w:t>Федеральные законы «Об охране озера Байкал» определяют правовые основы охраны озера Байкал, являющегося не только уникальной экологической системой Российской Федерации, но и природным объектом. Всемирного наследия ЮНЕСКО (в декабре 1996г. озеро Байкал включено в список участков всемирного природного наследия).</w:t>
      </w:r>
    </w:p>
    <w:p w14:paraId="7E121445" w14:textId="77777777" w:rsidR="00625064" w:rsidRPr="00020A32" w:rsidRDefault="00A36D39">
      <w:pPr>
        <w:pStyle w:val="a3"/>
        <w:spacing w:before="1"/>
        <w:ind w:right="615" w:firstLine="707"/>
        <w:jc w:val="both"/>
      </w:pPr>
      <w:r w:rsidRPr="00020A32">
        <w:t>Территория Куретского муниципального образования частично расположена в Центральную экологическую зону Байкальской природной территории.</w:t>
      </w:r>
    </w:p>
    <w:p w14:paraId="16A09DAB" w14:textId="77777777" w:rsidR="00625064" w:rsidRPr="00020A32" w:rsidRDefault="00A36D39">
      <w:pPr>
        <w:ind w:left="360" w:right="611" w:firstLine="719"/>
        <w:jc w:val="both"/>
        <w:rPr>
          <w:sz w:val="24"/>
        </w:rPr>
      </w:pPr>
      <w:r w:rsidRPr="00020A32">
        <w:rPr>
          <w:b/>
          <w:sz w:val="24"/>
        </w:rPr>
        <w:t xml:space="preserve">Центральная экологическая зона Байкальской природной территории </w:t>
      </w:r>
      <w:r w:rsidRPr="00020A32">
        <w:rPr>
          <w:sz w:val="24"/>
        </w:rPr>
        <w:t>– территория, которая включает в себя озеро Байкал с островами, прилегающую к озеру Байкал водоохранную зону, а также особо охраняемые природные территории, прилегающие к озеру Байкал.</w:t>
      </w:r>
    </w:p>
    <w:p w14:paraId="2ACD73AD" w14:textId="77777777" w:rsidR="00625064" w:rsidRPr="00020A32" w:rsidRDefault="00A36D39">
      <w:pPr>
        <w:pStyle w:val="a3"/>
        <w:ind w:right="614" w:firstLine="719"/>
        <w:jc w:val="both"/>
      </w:pPr>
      <w:r w:rsidRPr="00020A32">
        <w:t xml:space="preserve">Экологическое зонирование Байкальской природной территории осуществляется в </w:t>
      </w:r>
      <w:r w:rsidRPr="00020A32">
        <w:lastRenderedPageBreak/>
        <w:t>порядке, установленном Правительством РФ от 06.09.2000 г. № 661 «Об экологическом зонировании Байкальской природной территории и информировании населения о границах Байкальской природной территории, ее экологических зон и об особенностях режима экологических зон».</w:t>
      </w:r>
    </w:p>
    <w:p w14:paraId="26DB836C" w14:textId="77777777" w:rsidR="00625064" w:rsidRPr="00020A32" w:rsidRDefault="00A36D39">
      <w:pPr>
        <w:pStyle w:val="a3"/>
        <w:ind w:right="614" w:firstLine="719"/>
        <w:jc w:val="both"/>
      </w:pPr>
      <w:r w:rsidRPr="00020A32">
        <w:t>Перечень видов деятельности, запрещенных в центральной экологической зоне Байкальской природной территории Постановление Правительства РФ от 30.08.2001 г. № 643</w:t>
      </w:r>
    </w:p>
    <w:p w14:paraId="4E4D9C54" w14:textId="77777777" w:rsidR="00625064" w:rsidRPr="00020A32" w:rsidRDefault="00A36D39">
      <w:pPr>
        <w:pStyle w:val="a3"/>
        <w:ind w:right="585"/>
      </w:pPr>
      <w:r w:rsidRPr="00020A32">
        <w:t>«Об утверждении перечня видов деятельности, запрещенных в центральной экологической зоне Байкальской природной территории».</w:t>
      </w:r>
    </w:p>
    <w:p w14:paraId="1273110B" w14:textId="77777777" w:rsidR="00625064" w:rsidRPr="00020A32" w:rsidRDefault="00625064">
      <w:pPr>
        <w:pStyle w:val="a3"/>
        <w:spacing w:before="1"/>
        <w:ind w:left="0"/>
      </w:pPr>
    </w:p>
    <w:p w14:paraId="63619442" w14:textId="77777777" w:rsidR="00625064" w:rsidRPr="00020A32" w:rsidRDefault="00A36D39">
      <w:pPr>
        <w:pStyle w:val="1"/>
        <w:numPr>
          <w:ilvl w:val="1"/>
          <w:numId w:val="63"/>
        </w:numPr>
        <w:tabs>
          <w:tab w:val="left" w:pos="1534"/>
        </w:tabs>
      </w:pPr>
      <w:r w:rsidRPr="00020A32">
        <w:t>Территории историко-культурного</w:t>
      </w:r>
      <w:r w:rsidRPr="00020A32">
        <w:rPr>
          <w:spacing w:val="-3"/>
        </w:rPr>
        <w:t xml:space="preserve"> </w:t>
      </w:r>
      <w:r w:rsidRPr="00020A32">
        <w:t>назначения</w:t>
      </w:r>
    </w:p>
    <w:p w14:paraId="318189D6" w14:textId="77777777" w:rsidR="00625064" w:rsidRPr="00020A32" w:rsidRDefault="00625064">
      <w:pPr>
        <w:pStyle w:val="a3"/>
        <w:spacing w:before="10"/>
        <w:ind w:left="0"/>
        <w:rPr>
          <w:b/>
          <w:i/>
          <w:sz w:val="23"/>
        </w:rPr>
      </w:pPr>
    </w:p>
    <w:p w14:paraId="519192C2" w14:textId="77777777" w:rsidR="00625064" w:rsidRPr="00020A32" w:rsidRDefault="00A36D39">
      <w:pPr>
        <w:pStyle w:val="2"/>
        <w:numPr>
          <w:ilvl w:val="2"/>
          <w:numId w:val="63"/>
        </w:numPr>
        <w:tabs>
          <w:tab w:val="left" w:pos="1707"/>
        </w:tabs>
        <w:ind w:right="623" w:firstLine="720"/>
        <w:jc w:val="both"/>
      </w:pPr>
      <w:r w:rsidRPr="00020A32">
        <w:t>Территория, обладающая признаками наличия объектов археологического наследия</w:t>
      </w:r>
    </w:p>
    <w:p w14:paraId="58B80945" w14:textId="77777777" w:rsidR="00625064" w:rsidRPr="00020A32" w:rsidRDefault="00625064">
      <w:pPr>
        <w:pStyle w:val="a3"/>
        <w:ind w:left="0"/>
        <w:rPr>
          <w:b/>
        </w:rPr>
      </w:pPr>
    </w:p>
    <w:p w14:paraId="27489261" w14:textId="77777777" w:rsidR="00625064" w:rsidRPr="00020A32" w:rsidRDefault="00A36D39">
      <w:pPr>
        <w:pStyle w:val="a3"/>
        <w:ind w:right="613" w:firstLine="719"/>
        <w:jc w:val="both"/>
      </w:pPr>
      <w:r w:rsidRPr="00020A32">
        <w:t>Территория, обладающая признаками наличия объектов археологического наследия - достопримечательные места, в границах Куретского муниципального образования выделены по следующим критериям: особенностям, связанным с характеристиками геоморфологии, информации об отдельных находках подъемного археологического материала или палеофауны, не позволяющие обосновано говорить о наличии на рассматриваемой территории культурного слоя. Указанные характеристики</w:t>
      </w:r>
      <w:r w:rsidRPr="00020A32">
        <w:rPr>
          <w:spacing w:val="-4"/>
        </w:rPr>
        <w:t xml:space="preserve"> </w:t>
      </w:r>
      <w:r w:rsidRPr="00020A32">
        <w:t>предполагают:</w:t>
      </w:r>
    </w:p>
    <w:p w14:paraId="262465D0" w14:textId="77777777" w:rsidR="00625064" w:rsidRPr="00020A32" w:rsidRDefault="00A36D39">
      <w:pPr>
        <w:pStyle w:val="a4"/>
        <w:numPr>
          <w:ilvl w:val="1"/>
          <w:numId w:val="58"/>
        </w:numPr>
        <w:tabs>
          <w:tab w:val="left" w:pos="1422"/>
        </w:tabs>
        <w:spacing w:before="1"/>
        <w:ind w:right="611" w:firstLine="720"/>
        <w:jc w:val="both"/>
        <w:rPr>
          <w:sz w:val="24"/>
        </w:rPr>
      </w:pPr>
      <w:r w:rsidRPr="00020A32">
        <w:rPr>
          <w:sz w:val="24"/>
        </w:rPr>
        <w:t>присутствие на территории современного водотока, независимо от его полноводности и «значимости» на период исследования, либо долины (тальвега) древней водной артерии (для стояночных</w:t>
      </w:r>
      <w:r w:rsidRPr="00020A32">
        <w:rPr>
          <w:spacing w:val="-1"/>
          <w:sz w:val="24"/>
        </w:rPr>
        <w:t xml:space="preserve"> </w:t>
      </w:r>
      <w:r w:rsidRPr="00020A32">
        <w:rPr>
          <w:sz w:val="24"/>
        </w:rPr>
        <w:t>комплексов);</w:t>
      </w:r>
    </w:p>
    <w:p w14:paraId="5D62967B" w14:textId="77777777" w:rsidR="00625064" w:rsidRPr="00020A32" w:rsidRDefault="00A36D39">
      <w:pPr>
        <w:pStyle w:val="a4"/>
        <w:numPr>
          <w:ilvl w:val="1"/>
          <w:numId w:val="58"/>
        </w:numPr>
        <w:tabs>
          <w:tab w:val="left" w:pos="1220"/>
        </w:tabs>
        <w:ind w:right="616" w:firstLine="720"/>
        <w:jc w:val="both"/>
        <w:rPr>
          <w:sz w:val="24"/>
        </w:rPr>
      </w:pPr>
      <w:r w:rsidRPr="00020A32">
        <w:rPr>
          <w:sz w:val="24"/>
        </w:rPr>
        <w:t>наличие на территории площадей, вычленяющихся в современном рельефе в качестве пригодных для проживания (селитебность</w:t>
      </w:r>
      <w:r w:rsidRPr="00020A32">
        <w:rPr>
          <w:spacing w:val="-1"/>
          <w:sz w:val="24"/>
        </w:rPr>
        <w:t xml:space="preserve"> </w:t>
      </w:r>
      <w:r w:rsidRPr="00020A32">
        <w:rPr>
          <w:sz w:val="24"/>
        </w:rPr>
        <w:t>территории);</w:t>
      </w:r>
    </w:p>
    <w:p w14:paraId="2A33D62F" w14:textId="77777777" w:rsidR="00625064" w:rsidRPr="00020A32" w:rsidRDefault="00A36D39">
      <w:pPr>
        <w:pStyle w:val="a4"/>
        <w:numPr>
          <w:ilvl w:val="1"/>
          <w:numId w:val="58"/>
        </w:numPr>
        <w:tabs>
          <w:tab w:val="left" w:pos="1299"/>
        </w:tabs>
        <w:ind w:right="614" w:firstLine="720"/>
        <w:jc w:val="both"/>
        <w:rPr>
          <w:sz w:val="24"/>
        </w:rPr>
      </w:pPr>
      <w:r w:rsidRPr="00020A32">
        <w:rPr>
          <w:sz w:val="24"/>
        </w:rPr>
        <w:t>оказанная или очень вероятная обеспеченность присутствующих на территории геоморфологических единиц рыхлыми геологическими отложениями (в том числе содержащими палеопочвы, отдельные находки палеофауны и археологического материала), особенно для объектов каменного</w:t>
      </w:r>
      <w:r w:rsidRPr="00020A32">
        <w:rPr>
          <w:spacing w:val="-4"/>
          <w:sz w:val="24"/>
        </w:rPr>
        <w:t xml:space="preserve"> </w:t>
      </w:r>
      <w:r w:rsidRPr="00020A32">
        <w:rPr>
          <w:sz w:val="24"/>
        </w:rPr>
        <w:t>периода.</w:t>
      </w:r>
    </w:p>
    <w:p w14:paraId="512A21D0" w14:textId="7511E82F" w:rsidR="00625064" w:rsidRPr="00020A32" w:rsidRDefault="00A36D39" w:rsidP="007F550C">
      <w:pPr>
        <w:pStyle w:val="a3"/>
        <w:tabs>
          <w:tab w:val="left" w:pos="1384"/>
          <w:tab w:val="left" w:pos="1825"/>
          <w:tab w:val="left" w:pos="1948"/>
          <w:tab w:val="left" w:pos="2632"/>
          <w:tab w:val="left" w:pos="2860"/>
          <w:tab w:val="left" w:pos="2971"/>
          <w:tab w:val="left" w:pos="3601"/>
          <w:tab w:val="left" w:pos="3728"/>
          <w:tab w:val="left" w:pos="4110"/>
          <w:tab w:val="left" w:pos="5048"/>
          <w:tab w:val="left" w:pos="5125"/>
          <w:tab w:val="left" w:pos="5239"/>
          <w:tab w:val="left" w:pos="5518"/>
          <w:tab w:val="left" w:pos="6137"/>
          <w:tab w:val="left" w:pos="6888"/>
          <w:tab w:val="left" w:pos="7329"/>
          <w:tab w:val="left" w:pos="7529"/>
          <w:tab w:val="left" w:pos="7848"/>
          <w:tab w:val="left" w:pos="8247"/>
          <w:tab w:val="left" w:pos="8495"/>
          <w:tab w:val="left" w:pos="8972"/>
          <w:tab w:val="left" w:pos="9993"/>
        </w:tabs>
        <w:spacing w:before="90"/>
        <w:ind w:right="610" w:firstLine="719"/>
      </w:pPr>
      <w:r w:rsidRPr="00020A32">
        <w:t>По границам территорий объектов археологического наследия</w:t>
      </w:r>
      <w:r w:rsidRPr="00020A32">
        <w:rPr>
          <w:spacing w:val="48"/>
        </w:rPr>
        <w:t xml:space="preserve"> </w:t>
      </w:r>
      <w:r w:rsidRPr="00020A32">
        <w:t>-</w:t>
      </w:r>
      <w:r w:rsidRPr="00020A32">
        <w:rPr>
          <w:spacing w:val="7"/>
        </w:rPr>
        <w:t xml:space="preserve"> </w:t>
      </w:r>
      <w:r w:rsidRPr="00020A32">
        <w:t xml:space="preserve">достопримечательных мест  </w:t>
      </w:r>
      <w:r w:rsidRPr="00020A32">
        <w:rPr>
          <w:spacing w:val="16"/>
        </w:rPr>
        <w:t xml:space="preserve"> </w:t>
      </w:r>
      <w:r w:rsidRPr="00020A32">
        <w:t xml:space="preserve">и  </w:t>
      </w:r>
      <w:r w:rsidRPr="00020A32">
        <w:rPr>
          <w:spacing w:val="16"/>
        </w:rPr>
        <w:t xml:space="preserve"> </w:t>
      </w:r>
      <w:r w:rsidRPr="00020A32">
        <w:t>территорий,</w:t>
      </w:r>
      <w:r w:rsidRPr="00020A32">
        <w:rPr>
          <w:spacing w:val="11"/>
        </w:rPr>
        <w:t xml:space="preserve"> </w:t>
      </w:r>
      <w:r w:rsidRPr="00020A32">
        <w:t>обладающих</w:t>
      </w:r>
      <w:r w:rsidRPr="00020A32">
        <w:rPr>
          <w:spacing w:val="15"/>
        </w:rPr>
        <w:t xml:space="preserve"> </w:t>
      </w:r>
      <w:r w:rsidRPr="00020A32">
        <w:t>признаками</w:t>
      </w:r>
      <w:r w:rsidRPr="00020A32">
        <w:rPr>
          <w:spacing w:val="16"/>
        </w:rPr>
        <w:t xml:space="preserve"> </w:t>
      </w:r>
      <w:r w:rsidRPr="00020A32">
        <w:t>объектов</w:t>
      </w:r>
      <w:r w:rsidRPr="00020A32">
        <w:rPr>
          <w:spacing w:val="13"/>
        </w:rPr>
        <w:t xml:space="preserve"> </w:t>
      </w:r>
      <w:r w:rsidRPr="00020A32">
        <w:t xml:space="preserve">археологического  </w:t>
      </w:r>
      <w:r w:rsidRPr="00020A32">
        <w:rPr>
          <w:spacing w:val="16"/>
        </w:rPr>
        <w:t xml:space="preserve"> </w:t>
      </w:r>
      <w:r w:rsidRPr="00020A32">
        <w:t>наследия</w:t>
      </w:r>
      <w:r w:rsidR="007F550C">
        <w:t xml:space="preserve"> </w:t>
      </w:r>
      <w:r w:rsidRPr="00020A32">
        <w:rPr>
          <w:spacing w:val="-17"/>
        </w:rPr>
        <w:t>-</w:t>
      </w:r>
      <w:r w:rsidRPr="00020A32">
        <w:t xml:space="preserve"> достопримечательных</w:t>
      </w:r>
      <w:r w:rsidRPr="00020A32">
        <w:tab/>
        <w:t>мест,</w:t>
      </w:r>
      <w:r w:rsidRPr="00020A32">
        <w:tab/>
        <w:t>выделяются</w:t>
      </w:r>
      <w:r w:rsidRPr="00020A32">
        <w:tab/>
        <w:t>границы</w:t>
      </w:r>
      <w:r w:rsidRPr="00020A32">
        <w:tab/>
        <w:t>территорий</w:t>
      </w:r>
      <w:r w:rsidRPr="00020A32">
        <w:tab/>
      </w:r>
      <w:r w:rsidRPr="00020A32">
        <w:tab/>
        <w:t>с</w:t>
      </w:r>
      <w:r w:rsidRPr="00020A32">
        <w:tab/>
        <w:t>особыми</w:t>
      </w:r>
      <w:r w:rsidRPr="00020A32">
        <w:tab/>
      </w:r>
      <w:r w:rsidRPr="00020A32">
        <w:rPr>
          <w:spacing w:val="-3"/>
        </w:rPr>
        <w:t xml:space="preserve">условиями </w:t>
      </w:r>
      <w:r w:rsidRPr="00020A32">
        <w:t>использования.</w:t>
      </w:r>
      <w:r w:rsidRPr="00020A32">
        <w:rPr>
          <w:spacing w:val="42"/>
        </w:rPr>
        <w:t xml:space="preserve"> </w:t>
      </w:r>
      <w:r w:rsidRPr="00020A32">
        <w:t>На</w:t>
      </w:r>
      <w:r w:rsidRPr="00020A32">
        <w:rPr>
          <w:spacing w:val="40"/>
        </w:rPr>
        <w:t xml:space="preserve"> </w:t>
      </w:r>
      <w:r w:rsidRPr="00020A32">
        <w:t>основании</w:t>
      </w:r>
      <w:r w:rsidRPr="00020A32">
        <w:rPr>
          <w:spacing w:val="42"/>
        </w:rPr>
        <w:t xml:space="preserve"> </w:t>
      </w:r>
      <w:r w:rsidRPr="00020A32">
        <w:t>требования</w:t>
      </w:r>
      <w:r w:rsidRPr="00020A32">
        <w:rPr>
          <w:spacing w:val="40"/>
        </w:rPr>
        <w:t xml:space="preserve"> </w:t>
      </w:r>
      <w:r w:rsidRPr="00020A32">
        <w:t>Федерального</w:t>
      </w:r>
      <w:r w:rsidRPr="00020A32">
        <w:rPr>
          <w:spacing w:val="41"/>
        </w:rPr>
        <w:t xml:space="preserve"> </w:t>
      </w:r>
      <w:r w:rsidRPr="00020A32">
        <w:t>закона</w:t>
      </w:r>
      <w:r w:rsidRPr="00020A32">
        <w:rPr>
          <w:spacing w:val="41"/>
        </w:rPr>
        <w:t xml:space="preserve"> </w:t>
      </w:r>
      <w:r w:rsidRPr="00020A32">
        <w:t>от</w:t>
      </w:r>
      <w:r w:rsidRPr="00020A32">
        <w:rPr>
          <w:spacing w:val="42"/>
        </w:rPr>
        <w:t xml:space="preserve"> </w:t>
      </w:r>
      <w:r w:rsidRPr="00020A32">
        <w:t>25.06.2002</w:t>
      </w:r>
      <w:r w:rsidRPr="00020A32">
        <w:rPr>
          <w:spacing w:val="40"/>
        </w:rPr>
        <w:t xml:space="preserve"> </w:t>
      </w:r>
      <w:r w:rsidRPr="00020A32">
        <w:t>г.</w:t>
      </w:r>
      <w:r w:rsidRPr="00020A32">
        <w:rPr>
          <w:spacing w:val="41"/>
        </w:rPr>
        <w:t xml:space="preserve"> </w:t>
      </w:r>
      <w:r w:rsidRPr="00020A32">
        <w:t>№</w:t>
      </w:r>
      <w:r w:rsidRPr="00020A32">
        <w:rPr>
          <w:spacing w:val="43"/>
        </w:rPr>
        <w:t xml:space="preserve"> </w:t>
      </w:r>
      <w:r w:rsidRPr="00020A32">
        <w:t>73</w:t>
      </w:r>
      <w:r w:rsidRPr="00020A32">
        <w:rPr>
          <w:spacing w:val="41"/>
        </w:rPr>
        <w:t xml:space="preserve"> </w:t>
      </w:r>
      <w:r w:rsidRPr="00020A32">
        <w:t>«Об объектах</w:t>
      </w:r>
      <w:r w:rsidRPr="00020A32">
        <w:rPr>
          <w:spacing w:val="34"/>
        </w:rPr>
        <w:t xml:space="preserve"> </w:t>
      </w:r>
      <w:r w:rsidRPr="00020A32">
        <w:t>культурного</w:t>
      </w:r>
      <w:r w:rsidRPr="00020A32">
        <w:rPr>
          <w:spacing w:val="33"/>
        </w:rPr>
        <w:t xml:space="preserve"> </w:t>
      </w:r>
      <w:r w:rsidRPr="00020A32">
        <w:t>наследия</w:t>
      </w:r>
      <w:r w:rsidRPr="00020A32">
        <w:rPr>
          <w:spacing w:val="35"/>
        </w:rPr>
        <w:t xml:space="preserve"> </w:t>
      </w:r>
      <w:r w:rsidRPr="00020A32">
        <w:t>(памятниках</w:t>
      </w:r>
      <w:r w:rsidRPr="00020A32">
        <w:rPr>
          <w:spacing w:val="32"/>
        </w:rPr>
        <w:t xml:space="preserve"> </w:t>
      </w:r>
      <w:r w:rsidRPr="00020A32">
        <w:t>истории</w:t>
      </w:r>
      <w:r w:rsidRPr="00020A32">
        <w:rPr>
          <w:spacing w:val="34"/>
        </w:rPr>
        <w:t xml:space="preserve"> </w:t>
      </w:r>
      <w:r w:rsidRPr="00020A32">
        <w:t>и</w:t>
      </w:r>
      <w:r w:rsidRPr="00020A32">
        <w:rPr>
          <w:spacing w:val="33"/>
        </w:rPr>
        <w:t xml:space="preserve"> </w:t>
      </w:r>
      <w:r w:rsidRPr="00020A32">
        <w:t>культуры)</w:t>
      </w:r>
      <w:r w:rsidRPr="00020A32">
        <w:rPr>
          <w:spacing w:val="32"/>
        </w:rPr>
        <w:t xml:space="preserve"> </w:t>
      </w:r>
      <w:r w:rsidRPr="00020A32">
        <w:t>народов</w:t>
      </w:r>
      <w:r w:rsidRPr="00020A32">
        <w:rPr>
          <w:spacing w:val="35"/>
        </w:rPr>
        <w:t xml:space="preserve"> </w:t>
      </w:r>
      <w:r w:rsidRPr="00020A32">
        <w:t>Российской Федерации»</w:t>
      </w:r>
      <w:r w:rsidRPr="00020A32">
        <w:tab/>
      </w:r>
      <w:r w:rsidRPr="00020A32">
        <w:tab/>
        <w:t>для</w:t>
      </w:r>
      <w:r w:rsidRPr="00020A32">
        <w:tab/>
        <w:t>данных</w:t>
      </w:r>
      <w:r w:rsidRPr="00020A32">
        <w:tab/>
      </w:r>
      <w:r w:rsidRPr="00020A32">
        <w:tab/>
        <w:t>территорий</w:t>
      </w:r>
      <w:r w:rsidRPr="00020A32">
        <w:tab/>
      </w:r>
      <w:r w:rsidRPr="00020A32">
        <w:tab/>
      </w:r>
      <w:r w:rsidRPr="00020A32">
        <w:tab/>
        <w:t>устанавливаются</w:t>
      </w:r>
      <w:r w:rsidRPr="00020A32">
        <w:tab/>
        <w:t>режимы</w:t>
      </w:r>
      <w:r w:rsidRPr="00020A32">
        <w:tab/>
      </w:r>
      <w:r w:rsidRPr="00020A32">
        <w:tab/>
      </w:r>
      <w:r w:rsidRPr="00020A32">
        <w:rPr>
          <w:spacing w:val="-1"/>
        </w:rPr>
        <w:t xml:space="preserve">использования, </w:t>
      </w:r>
      <w:r w:rsidRPr="00020A32">
        <w:t>ограничивающие действия хозяйствующих субъектов по использованию</w:t>
      </w:r>
      <w:r w:rsidRPr="00020A32">
        <w:rPr>
          <w:spacing w:val="-21"/>
        </w:rPr>
        <w:t xml:space="preserve"> </w:t>
      </w:r>
      <w:r w:rsidRPr="00020A32">
        <w:t>земельных</w:t>
      </w:r>
      <w:r w:rsidRPr="00020A32">
        <w:rPr>
          <w:spacing w:val="-3"/>
        </w:rPr>
        <w:t xml:space="preserve"> </w:t>
      </w:r>
      <w:r w:rsidRPr="00020A32">
        <w:t xml:space="preserve">участков. </w:t>
      </w:r>
    </w:p>
    <w:p w14:paraId="5860065F" w14:textId="77777777" w:rsidR="00625064" w:rsidRPr="00020A32" w:rsidRDefault="00A36D39">
      <w:pPr>
        <w:pStyle w:val="a3"/>
        <w:ind w:right="541" w:firstLine="539"/>
        <w:jc w:val="both"/>
      </w:pPr>
      <w:r w:rsidRPr="00020A32">
        <w:t>Защитными зонами объектов культурного наследия, согласно ст.34.1 Федерального закона от 25 июня 2002 года N 73-ФЗ "Об объектах культурного наследия (памятниках истории и культуры) народов Российской Федерации", являются территории, которые прилегают к включенным в реестр памятникам и ансамблям.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w:t>
      </w:r>
      <w:r w:rsidRPr="00020A32">
        <w:rPr>
          <w:spacing w:val="-10"/>
        </w:rPr>
        <w:t xml:space="preserve"> </w:t>
      </w:r>
      <w:r w:rsidRPr="00020A32">
        <w:t>места.</w:t>
      </w:r>
    </w:p>
    <w:p w14:paraId="46E138B5" w14:textId="77777777" w:rsidR="007F550C" w:rsidRDefault="00A36D39" w:rsidP="007F550C">
      <w:pPr>
        <w:pStyle w:val="a3"/>
        <w:ind w:left="900"/>
      </w:pPr>
      <w:r w:rsidRPr="00020A32">
        <w:t>Границы защитной зоны объекта культурного наследия устанавливаются:</w:t>
      </w:r>
    </w:p>
    <w:p w14:paraId="5BE74D8A" w14:textId="77777777" w:rsidR="007F550C" w:rsidRDefault="007F550C" w:rsidP="007F550C">
      <w:pPr>
        <w:pStyle w:val="a3"/>
        <w:ind w:left="426" w:firstLine="425"/>
      </w:pPr>
      <w:r>
        <w:t xml:space="preserve">1) </w:t>
      </w:r>
      <w:r w:rsidR="00A36D39" w:rsidRPr="007F550C">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w:t>
      </w:r>
      <w:r w:rsidR="00A36D39" w:rsidRPr="007F550C">
        <w:rPr>
          <w:spacing w:val="-13"/>
        </w:rPr>
        <w:t xml:space="preserve"> </w:t>
      </w:r>
      <w:r w:rsidR="00A36D39" w:rsidRPr="007F550C">
        <w:t>памятника;</w:t>
      </w:r>
    </w:p>
    <w:p w14:paraId="52BC802F" w14:textId="037F76D2" w:rsidR="00625064" w:rsidRPr="007F550C" w:rsidRDefault="007F550C" w:rsidP="007F550C">
      <w:pPr>
        <w:pStyle w:val="a3"/>
        <w:ind w:left="426" w:firstLine="425"/>
      </w:pPr>
      <w:r>
        <w:t xml:space="preserve">2) </w:t>
      </w:r>
      <w:r w:rsidR="00A36D39" w:rsidRPr="007F550C">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w:t>
      </w:r>
      <w:r w:rsidR="00A36D39" w:rsidRPr="007F550C">
        <w:rPr>
          <w:spacing w:val="-12"/>
        </w:rPr>
        <w:t xml:space="preserve"> </w:t>
      </w:r>
      <w:r w:rsidR="00A36D39" w:rsidRPr="007F550C">
        <w:t>ансамбля.</w:t>
      </w:r>
    </w:p>
    <w:p w14:paraId="248E5CF9" w14:textId="77777777" w:rsidR="00625064" w:rsidRPr="00020A32" w:rsidRDefault="00A36D39">
      <w:pPr>
        <w:pStyle w:val="a3"/>
        <w:spacing w:before="1"/>
        <w:ind w:right="543" w:firstLine="539"/>
        <w:jc w:val="both"/>
      </w:pPr>
      <w:r w:rsidRPr="00020A32">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w:t>
      </w:r>
      <w:r w:rsidRPr="00020A32">
        <w:lastRenderedPageBreak/>
        <w:t>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04918464" w14:textId="77777777" w:rsidR="00625064" w:rsidRPr="00020A32" w:rsidRDefault="00A36D39">
      <w:pPr>
        <w:pStyle w:val="a3"/>
        <w:spacing w:before="1"/>
        <w:ind w:right="542" w:firstLine="707"/>
        <w:jc w:val="both"/>
      </w:pPr>
      <w:r w:rsidRPr="00020A32">
        <w:t>В соответствии с Федеральным законом от 25 06.2002 № 73-ФЗ «Об объектах культурного наследия (памятниках истории и культуры) народов Российской Федерации» (далее - Федеральный закон № 73-ФЗ)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нарушение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(ст. 33 Федерального закона № 73-ФЗ).</w:t>
      </w:r>
    </w:p>
    <w:p w14:paraId="5D90B230" w14:textId="77777777" w:rsidR="00625064" w:rsidRPr="00020A32" w:rsidRDefault="00A36D39">
      <w:pPr>
        <w:pStyle w:val="a3"/>
        <w:ind w:right="540" w:firstLine="707"/>
        <w:jc w:val="both"/>
      </w:pPr>
      <w:r w:rsidRPr="00020A32">
        <w:t>В целях обеспечения сохранности объектов культурного наследия устанавливаются ограничения (обременения) права собственности, других вещных прав, а также других имущественных прав, являющихся установленными пп. 1-3 ст. 47.3 Федерального закона № 73-ФЗ требования к содержанию и использованию объектов культурного наследия, а именно: при содержании и использовании объекта культурного наследия лица, владеющие объектом культурного наследия, обязаны осуществлять расходы на содержание объекта культурного наследия и поддержание его в надлежащем техническом, санитарном и противопожарном состоянии; не проводить работы, изменяющие предмет охраны объекта культурного наследия, либо изменяющие облик, объемно-планировочные и конструктивные решения и структуры, интерьер (в случаях если предмет охраны не определен).</w:t>
      </w:r>
    </w:p>
    <w:p w14:paraId="1310CEAE" w14:textId="77777777" w:rsidR="00625064" w:rsidRPr="00020A32" w:rsidRDefault="00A36D39">
      <w:pPr>
        <w:pStyle w:val="a3"/>
        <w:spacing w:before="1"/>
        <w:ind w:right="540" w:firstLine="707"/>
        <w:jc w:val="both"/>
      </w:pPr>
      <w:r w:rsidRPr="00020A32">
        <w:t>На основании статьи 5.1. Федерального закона № 73-ФЗ «Об объектах культурного наследия (памятниках истории и культуры) народов Российской Федерации» (далее – Федерального закона № 73-ФЗ) проведение земляных, строительных, мелиоративных и других видов работ в границах территории памятников и ансамблей запрещается, либо вышеназванные работы могут проводиться при условии обеспечения сохранности объекта культурного</w:t>
      </w:r>
      <w:r w:rsidRPr="00020A32">
        <w:rPr>
          <w:spacing w:val="-1"/>
        </w:rPr>
        <w:t xml:space="preserve"> </w:t>
      </w:r>
      <w:r w:rsidRPr="00020A32">
        <w:t>наследия.</w:t>
      </w:r>
    </w:p>
    <w:p w14:paraId="06D5AAA1" w14:textId="77777777" w:rsidR="00625064" w:rsidRPr="00020A32" w:rsidRDefault="00A36D39">
      <w:pPr>
        <w:pStyle w:val="a3"/>
        <w:ind w:right="544" w:firstLine="707"/>
        <w:jc w:val="both"/>
      </w:pPr>
      <w:r w:rsidRPr="00020A32">
        <w:t>На основании статьи 36 Федерального закона № 73-Ф3 проектирование и проведение земляных, строительных, мелиоративных, хозяйственных работ, указанных в статьи 30 Федерального закона № 73-ФЗ работ по использованию лесов и иных работ осуществляются при отсутствии на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w:t>
      </w:r>
      <w:r w:rsidRPr="00020A32">
        <w:rPr>
          <w:spacing w:val="-1"/>
        </w:rPr>
        <w:t xml:space="preserve"> </w:t>
      </w:r>
      <w:r w:rsidRPr="00020A32">
        <w:t>наследия.</w:t>
      </w:r>
    </w:p>
    <w:p w14:paraId="4DFF858E" w14:textId="77777777" w:rsidR="00625064" w:rsidRPr="00020A32" w:rsidRDefault="00A36D39">
      <w:pPr>
        <w:pStyle w:val="a3"/>
        <w:ind w:right="542" w:firstLine="707"/>
        <w:jc w:val="both"/>
      </w:pPr>
      <w:r w:rsidRPr="00020A32">
        <w:t>Для определения наличия либо отсутствия объектов культурного наследия либо объектов, обладающих признаками объекта культурного наследия пунктом З статьи 31 Федерального закона №73-Ф3 предусмотрено проведение историко-культурной экспертизы на земельных участках, участках лесного фонда либо водных объектах или их частях, подлежащих воздействию земляных, строительных, мелиоративных, хозяйственных работ, указанных в статье 30 Федерального закона № 73-ФЗ работ по использованию лесов и иных работ, путем археологической разведки, в порядке, определенном статьей 45.1 Федерального закона № 73-Ф3.</w:t>
      </w:r>
    </w:p>
    <w:p w14:paraId="5EB372B9" w14:textId="77777777" w:rsidR="00625064" w:rsidRPr="00020A32" w:rsidRDefault="00625064">
      <w:pPr>
        <w:jc w:val="both"/>
        <w:sectPr w:rsidR="00625064" w:rsidRPr="00020A32" w:rsidSect="00210A30">
          <w:pgSz w:w="11910" w:h="16840"/>
          <w:pgMar w:top="1080" w:right="20" w:bottom="993" w:left="1200" w:header="230" w:footer="475" w:gutter="0"/>
          <w:cols w:space="720"/>
        </w:sectPr>
      </w:pPr>
    </w:p>
    <w:p w14:paraId="65A08504" w14:textId="77777777" w:rsidR="00625064" w:rsidRPr="00020A32" w:rsidRDefault="00A36D39">
      <w:pPr>
        <w:pStyle w:val="2"/>
        <w:numPr>
          <w:ilvl w:val="2"/>
          <w:numId w:val="63"/>
        </w:numPr>
        <w:tabs>
          <w:tab w:val="left" w:pos="1681"/>
        </w:tabs>
        <w:spacing w:before="90"/>
        <w:ind w:left="1680" w:hanging="600"/>
      </w:pPr>
      <w:r w:rsidRPr="00020A32">
        <w:lastRenderedPageBreak/>
        <w:t xml:space="preserve">Объекты </w:t>
      </w:r>
      <w:r w:rsidRPr="00020A32">
        <w:rPr>
          <w:spacing w:val="-3"/>
        </w:rPr>
        <w:t>культурного</w:t>
      </w:r>
      <w:r w:rsidRPr="00020A32">
        <w:rPr>
          <w:spacing w:val="-1"/>
        </w:rPr>
        <w:t xml:space="preserve"> </w:t>
      </w:r>
      <w:r w:rsidRPr="00020A32">
        <w:t>наследия</w:t>
      </w:r>
    </w:p>
    <w:p w14:paraId="5A1BE08A" w14:textId="77777777" w:rsidR="00625064" w:rsidRPr="00020A32" w:rsidRDefault="00625064">
      <w:pPr>
        <w:pStyle w:val="a3"/>
        <w:spacing w:before="1"/>
        <w:ind w:left="0"/>
        <w:rPr>
          <w:b/>
        </w:rPr>
      </w:pPr>
    </w:p>
    <w:p w14:paraId="7A81F229" w14:textId="77777777" w:rsidR="00625064" w:rsidRPr="00020A32" w:rsidRDefault="00A36D39">
      <w:pPr>
        <w:pStyle w:val="a3"/>
        <w:ind w:right="540" w:firstLine="719"/>
        <w:jc w:val="both"/>
      </w:pPr>
      <w:r w:rsidRPr="00020A32">
        <w:t>На учете в государственном органе по охране объектов культурного наследия Иркутской области в границах Куретского муниципального образования состоят 14 объектов культурного наследия – памятники истории и архитектуры.</w:t>
      </w:r>
    </w:p>
    <w:p w14:paraId="6633FB8A" w14:textId="77777777" w:rsidR="00625064" w:rsidRPr="00020A32" w:rsidRDefault="00A36D39">
      <w:pPr>
        <w:pStyle w:val="a3"/>
        <w:ind w:right="541" w:firstLine="719"/>
        <w:jc w:val="both"/>
      </w:pPr>
      <w:r w:rsidRPr="00020A32">
        <w:t>К объектам культурного наследия на территории д. Куреть, д. Алагуй и с. Косая Степь, а также в местности этих пунктов, относятся: жилые дома кон. XIX в., нач. ХХ в., школа 1-ой трети XIX в. В с. Косая Степь, усадьба 2-ой пол. XIX в. В с. Косая Степь, братская могила колхозных активистов, убитых кулаками, место где стояла Благовещенская церковь и старое кладбище.</w:t>
      </w:r>
    </w:p>
    <w:p w14:paraId="7345C5A8" w14:textId="77777777" w:rsidR="00625064" w:rsidRPr="00020A32" w:rsidRDefault="00A36D39">
      <w:pPr>
        <w:pStyle w:val="a3"/>
        <w:ind w:right="545" w:firstLine="719"/>
        <w:jc w:val="both"/>
      </w:pPr>
      <w:r w:rsidRPr="00020A32">
        <w:t>Вопросы охраны и использования объектов культурного наследия регулируются в стране Федеральным законом от 25.06.2002 № 73-ФЗ «Об объектах культурного наследия (памятниках истории и культуры) народов Российской Федерации».</w:t>
      </w:r>
    </w:p>
    <w:p w14:paraId="56BCA6C8" w14:textId="77777777" w:rsidR="00625064" w:rsidRPr="00020A32" w:rsidRDefault="00A36D39">
      <w:pPr>
        <w:pStyle w:val="a3"/>
        <w:spacing w:before="1"/>
        <w:ind w:right="541" w:firstLine="707"/>
        <w:jc w:val="both"/>
      </w:pPr>
      <w:r w:rsidRPr="00020A32">
        <w:t>На основании ст. 35 ФЗ-73, на территории памятников устанавливается режим (требования использования территории), запрещающий проектирование и проведение землеустроительных, земляных, строительных, мелиоративных, хозяйственных и иных работ за исключением работ по сохранению данного памятника.</w:t>
      </w:r>
    </w:p>
    <w:p w14:paraId="1E571E1A" w14:textId="77777777" w:rsidR="00625064" w:rsidRPr="00020A32" w:rsidRDefault="00A36D39">
      <w:pPr>
        <w:pStyle w:val="a3"/>
        <w:ind w:right="547" w:firstLine="707"/>
        <w:jc w:val="both"/>
      </w:pPr>
      <w:r w:rsidRPr="00020A32">
        <w:t>На территории Куретского муниципального образования отсутствуют территории исторических поселений федерального значения и исторических поселений регионального значения.</w:t>
      </w:r>
    </w:p>
    <w:p w14:paraId="7C869176" w14:textId="77777777" w:rsidR="007F550C" w:rsidRDefault="00A36D39" w:rsidP="007F550C">
      <w:pPr>
        <w:pStyle w:val="a3"/>
        <w:ind w:right="544" w:firstLine="707"/>
        <w:jc w:val="both"/>
      </w:pPr>
      <w:r w:rsidRPr="00020A32">
        <w:t>По информации службы по охране объектов культурного наследия Иркутской области по состоянию на 01 ноября 2017 года на учете государственного органа по охране объектов культурного наследия Иркутской области в границах Куретского муниципального образования</w:t>
      </w:r>
      <w:r w:rsidRPr="00020A32">
        <w:rPr>
          <w:spacing w:val="-1"/>
        </w:rPr>
        <w:t xml:space="preserve"> </w:t>
      </w:r>
      <w:r w:rsidRPr="00020A32">
        <w:t>состоят:</w:t>
      </w:r>
    </w:p>
    <w:p w14:paraId="0A6FE648" w14:textId="6D16E8EE" w:rsidR="007F550C" w:rsidRDefault="007F550C" w:rsidP="007F550C">
      <w:pPr>
        <w:pStyle w:val="a3"/>
        <w:ind w:right="544" w:firstLine="707"/>
        <w:jc w:val="both"/>
      </w:pPr>
      <w:r>
        <w:t xml:space="preserve">- </w:t>
      </w:r>
      <w:r w:rsidR="00A36D39" w:rsidRPr="007F550C">
        <w:t>14 выявленных объектов культурного наследия (истории и архитектуры), в том числе 1 объект регионального значения, 13 выявленных</w:t>
      </w:r>
      <w:r w:rsidR="00A36D39" w:rsidRPr="007F550C">
        <w:rPr>
          <w:spacing w:val="-5"/>
        </w:rPr>
        <w:t xml:space="preserve"> </w:t>
      </w:r>
      <w:r w:rsidR="00A36D39" w:rsidRPr="007F550C">
        <w:t>(таблица)</w:t>
      </w:r>
      <w:r>
        <w:t>;</w:t>
      </w:r>
    </w:p>
    <w:p w14:paraId="52670F97" w14:textId="58918FC3" w:rsidR="00625064" w:rsidRPr="007F550C" w:rsidRDefault="007F550C" w:rsidP="007F550C">
      <w:pPr>
        <w:pStyle w:val="a3"/>
        <w:ind w:right="544" w:firstLine="707"/>
        <w:jc w:val="both"/>
      </w:pPr>
      <w:r>
        <w:t xml:space="preserve">- </w:t>
      </w:r>
      <w:r w:rsidR="00A36D39" w:rsidRPr="007F550C">
        <w:t>два выявленных объекта археологического наследия (таблица), их границы определены и закоординированы в системе координат WGS-84</w:t>
      </w:r>
      <w:r w:rsidR="00A36D39" w:rsidRPr="007F550C">
        <w:rPr>
          <w:spacing w:val="-3"/>
        </w:rPr>
        <w:t xml:space="preserve"> </w:t>
      </w:r>
      <w:r w:rsidR="00A36D39" w:rsidRPr="007F550C">
        <w:t>(таблица);</w:t>
      </w:r>
    </w:p>
    <w:p w14:paraId="5CB05CF3" w14:textId="77777777" w:rsidR="007F550C" w:rsidRDefault="007F550C">
      <w:pPr>
        <w:pStyle w:val="a3"/>
        <w:spacing w:before="90"/>
        <w:ind w:left="8814"/>
      </w:pPr>
    </w:p>
    <w:p w14:paraId="3037EB9A" w14:textId="22F2EE65" w:rsidR="00625064" w:rsidRPr="00020A32" w:rsidRDefault="00A36D39">
      <w:pPr>
        <w:pStyle w:val="a3"/>
        <w:spacing w:before="90"/>
        <w:ind w:left="8814"/>
      </w:pPr>
      <w:r w:rsidRPr="00020A32">
        <w:t>Таблица № 4</w:t>
      </w:r>
    </w:p>
    <w:p w14:paraId="6C564271" w14:textId="77777777" w:rsidR="00625064" w:rsidRPr="00020A32" w:rsidRDefault="00625064">
      <w:pPr>
        <w:pStyle w:val="a3"/>
        <w:ind w:left="0"/>
      </w:pPr>
    </w:p>
    <w:p w14:paraId="443FDE8A" w14:textId="77777777" w:rsidR="00625064" w:rsidRPr="00020A32" w:rsidRDefault="00A36D39">
      <w:pPr>
        <w:pStyle w:val="a3"/>
        <w:ind w:left="413" w:right="585" w:firstLine="787"/>
      </w:pPr>
      <w:r w:rsidRPr="00020A32">
        <w:t>Перечень объектов культурного наследия (памятников истории, архитектуры), расположенных на территории Куретского муниципального образования Ольхонского района</w:t>
      </w:r>
    </w:p>
    <w:tbl>
      <w:tblPr>
        <w:tblStyle w:val="TableNormal"/>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
        <w:gridCol w:w="1779"/>
        <w:gridCol w:w="1880"/>
        <w:gridCol w:w="1296"/>
        <w:gridCol w:w="1769"/>
        <w:gridCol w:w="2417"/>
      </w:tblGrid>
      <w:tr w:rsidR="00020A32" w:rsidRPr="00020A32" w14:paraId="21BFF14A" w14:textId="77777777">
        <w:trPr>
          <w:trHeight w:val="599"/>
        </w:trPr>
        <w:tc>
          <w:tcPr>
            <w:tcW w:w="689" w:type="dxa"/>
          </w:tcPr>
          <w:p w14:paraId="614926C7" w14:textId="77777777" w:rsidR="00625064" w:rsidRPr="00020A32" w:rsidRDefault="00A36D39">
            <w:pPr>
              <w:pStyle w:val="TableParagraph"/>
              <w:spacing w:before="23"/>
              <w:ind w:left="2"/>
              <w:jc w:val="center"/>
              <w:rPr>
                <w:sz w:val="24"/>
              </w:rPr>
            </w:pPr>
            <w:r w:rsidRPr="00020A32">
              <w:rPr>
                <w:w w:val="99"/>
                <w:sz w:val="24"/>
              </w:rPr>
              <w:t>N</w:t>
            </w:r>
          </w:p>
          <w:p w14:paraId="4E61878B" w14:textId="77777777" w:rsidR="00625064" w:rsidRPr="00020A32" w:rsidRDefault="00A36D39">
            <w:pPr>
              <w:pStyle w:val="TableParagraph"/>
              <w:ind w:left="160" w:right="155"/>
              <w:jc w:val="center"/>
              <w:rPr>
                <w:sz w:val="24"/>
              </w:rPr>
            </w:pPr>
            <w:r w:rsidRPr="00020A32">
              <w:rPr>
                <w:sz w:val="24"/>
              </w:rPr>
              <w:t>п/п</w:t>
            </w:r>
          </w:p>
        </w:tc>
        <w:tc>
          <w:tcPr>
            <w:tcW w:w="1779" w:type="dxa"/>
          </w:tcPr>
          <w:p w14:paraId="0E99C4E1" w14:textId="77777777" w:rsidR="00625064" w:rsidRPr="00020A32" w:rsidRDefault="00A36D39">
            <w:pPr>
              <w:pStyle w:val="TableParagraph"/>
              <w:spacing w:before="159"/>
              <w:ind w:left="276" w:right="220"/>
              <w:jc w:val="center"/>
              <w:rPr>
                <w:sz w:val="24"/>
              </w:rPr>
            </w:pPr>
            <w:r w:rsidRPr="00020A32">
              <w:rPr>
                <w:sz w:val="24"/>
              </w:rPr>
              <w:t>Рег. N</w:t>
            </w:r>
          </w:p>
        </w:tc>
        <w:tc>
          <w:tcPr>
            <w:tcW w:w="1880" w:type="dxa"/>
          </w:tcPr>
          <w:p w14:paraId="3C229600" w14:textId="77777777" w:rsidR="00625064" w:rsidRPr="00020A32" w:rsidRDefault="00A36D39">
            <w:pPr>
              <w:pStyle w:val="TableParagraph"/>
              <w:spacing w:before="23"/>
              <w:ind w:left="395" w:right="165" w:hanging="209"/>
              <w:rPr>
                <w:sz w:val="24"/>
              </w:rPr>
            </w:pPr>
            <w:r w:rsidRPr="00020A32">
              <w:rPr>
                <w:sz w:val="24"/>
              </w:rPr>
              <w:t>Наименование памятника</w:t>
            </w:r>
          </w:p>
        </w:tc>
        <w:tc>
          <w:tcPr>
            <w:tcW w:w="1296" w:type="dxa"/>
          </w:tcPr>
          <w:p w14:paraId="15E14290" w14:textId="77777777" w:rsidR="00625064" w:rsidRPr="00020A32" w:rsidRDefault="00A36D39">
            <w:pPr>
              <w:pStyle w:val="TableParagraph"/>
              <w:spacing w:before="159"/>
              <w:ind w:left="49" w:right="46"/>
              <w:jc w:val="center"/>
              <w:rPr>
                <w:sz w:val="24"/>
              </w:rPr>
            </w:pPr>
            <w:r w:rsidRPr="00020A32">
              <w:rPr>
                <w:sz w:val="24"/>
              </w:rPr>
              <w:t>Датировка</w:t>
            </w:r>
          </w:p>
        </w:tc>
        <w:tc>
          <w:tcPr>
            <w:tcW w:w="1769" w:type="dxa"/>
          </w:tcPr>
          <w:p w14:paraId="7DC34981" w14:textId="77777777" w:rsidR="00625064" w:rsidRPr="00020A32" w:rsidRDefault="00A36D39">
            <w:pPr>
              <w:pStyle w:val="TableParagraph"/>
              <w:spacing w:before="23"/>
              <w:ind w:left="503" w:right="332" w:hanging="152"/>
              <w:rPr>
                <w:sz w:val="24"/>
              </w:rPr>
            </w:pPr>
            <w:r w:rsidRPr="00020A32">
              <w:rPr>
                <w:sz w:val="24"/>
              </w:rPr>
              <w:t>Категория охраны</w:t>
            </w:r>
          </w:p>
        </w:tc>
        <w:tc>
          <w:tcPr>
            <w:tcW w:w="2417" w:type="dxa"/>
          </w:tcPr>
          <w:p w14:paraId="47E7C6BC" w14:textId="77777777" w:rsidR="00625064" w:rsidRPr="00020A32" w:rsidRDefault="00A36D39">
            <w:pPr>
              <w:pStyle w:val="TableParagraph"/>
              <w:spacing w:before="23"/>
              <w:ind w:left="844" w:right="220" w:hanging="562"/>
              <w:rPr>
                <w:sz w:val="24"/>
              </w:rPr>
            </w:pPr>
            <w:r w:rsidRPr="00020A32">
              <w:rPr>
                <w:sz w:val="24"/>
              </w:rPr>
              <w:t>Местонахождение (адрес)</w:t>
            </w:r>
          </w:p>
        </w:tc>
      </w:tr>
      <w:tr w:rsidR="00020A32" w:rsidRPr="00020A32" w14:paraId="3F8FAC5F" w14:textId="77777777">
        <w:trPr>
          <w:trHeight w:val="1103"/>
        </w:trPr>
        <w:tc>
          <w:tcPr>
            <w:tcW w:w="689" w:type="dxa"/>
          </w:tcPr>
          <w:p w14:paraId="5B98794D" w14:textId="77777777" w:rsidR="00625064" w:rsidRPr="00020A32" w:rsidRDefault="00625064">
            <w:pPr>
              <w:pStyle w:val="TableParagraph"/>
              <w:spacing w:before="9"/>
              <w:rPr>
                <w:sz w:val="35"/>
              </w:rPr>
            </w:pPr>
          </w:p>
          <w:p w14:paraId="03725B83" w14:textId="77777777" w:rsidR="00625064" w:rsidRPr="00020A32" w:rsidRDefault="00A36D39">
            <w:pPr>
              <w:pStyle w:val="TableParagraph"/>
              <w:ind w:left="2"/>
              <w:jc w:val="center"/>
              <w:rPr>
                <w:sz w:val="24"/>
              </w:rPr>
            </w:pPr>
            <w:r w:rsidRPr="00020A32">
              <w:rPr>
                <w:sz w:val="24"/>
              </w:rPr>
              <w:t>1</w:t>
            </w:r>
          </w:p>
        </w:tc>
        <w:tc>
          <w:tcPr>
            <w:tcW w:w="1779" w:type="dxa"/>
          </w:tcPr>
          <w:p w14:paraId="552D7094" w14:textId="77777777" w:rsidR="00625064" w:rsidRPr="00020A32" w:rsidRDefault="00625064">
            <w:pPr>
              <w:pStyle w:val="TableParagraph"/>
              <w:spacing w:before="9"/>
              <w:rPr>
                <w:sz w:val="35"/>
              </w:rPr>
            </w:pPr>
          </w:p>
          <w:p w14:paraId="4B44BC40" w14:textId="77777777" w:rsidR="00625064" w:rsidRPr="00020A32" w:rsidRDefault="00A36D39">
            <w:pPr>
              <w:pStyle w:val="TableParagraph"/>
              <w:ind w:left="274" w:right="220"/>
              <w:jc w:val="center"/>
              <w:rPr>
                <w:sz w:val="24"/>
              </w:rPr>
            </w:pPr>
            <w:r w:rsidRPr="00020A32">
              <w:rPr>
                <w:sz w:val="24"/>
              </w:rPr>
              <w:t>24.1.1</w:t>
            </w:r>
          </w:p>
        </w:tc>
        <w:tc>
          <w:tcPr>
            <w:tcW w:w="1880" w:type="dxa"/>
          </w:tcPr>
          <w:p w14:paraId="26F6BEF7" w14:textId="77777777" w:rsidR="00625064" w:rsidRPr="00020A32" w:rsidRDefault="00625064">
            <w:pPr>
              <w:pStyle w:val="TableParagraph"/>
              <w:spacing w:before="9"/>
              <w:rPr>
                <w:sz w:val="35"/>
              </w:rPr>
            </w:pPr>
          </w:p>
          <w:p w14:paraId="6308C9CB" w14:textId="77777777" w:rsidR="00625064" w:rsidRPr="00020A32" w:rsidRDefault="00A36D39">
            <w:pPr>
              <w:pStyle w:val="TableParagraph"/>
              <w:ind w:left="105"/>
              <w:rPr>
                <w:sz w:val="24"/>
              </w:rPr>
            </w:pPr>
            <w:r w:rsidRPr="00020A32">
              <w:rPr>
                <w:sz w:val="24"/>
              </w:rPr>
              <w:t>Дом жилой</w:t>
            </w:r>
          </w:p>
        </w:tc>
        <w:tc>
          <w:tcPr>
            <w:tcW w:w="1296" w:type="dxa"/>
          </w:tcPr>
          <w:p w14:paraId="63325632" w14:textId="77777777" w:rsidR="00625064" w:rsidRPr="00020A32" w:rsidRDefault="00625064">
            <w:pPr>
              <w:pStyle w:val="TableParagraph"/>
              <w:spacing w:before="10"/>
              <w:rPr>
                <w:sz w:val="23"/>
              </w:rPr>
            </w:pPr>
          </w:p>
          <w:p w14:paraId="1D21BA1F" w14:textId="77777777" w:rsidR="00625064" w:rsidRPr="00020A32" w:rsidRDefault="00A36D39">
            <w:pPr>
              <w:pStyle w:val="TableParagraph"/>
              <w:ind w:left="558" w:right="166" w:hanging="370"/>
              <w:rPr>
                <w:sz w:val="24"/>
              </w:rPr>
            </w:pPr>
            <w:r w:rsidRPr="00020A32">
              <w:rPr>
                <w:sz w:val="24"/>
              </w:rPr>
              <w:t>кон. ХIХ в.</w:t>
            </w:r>
          </w:p>
        </w:tc>
        <w:tc>
          <w:tcPr>
            <w:tcW w:w="1769" w:type="dxa"/>
          </w:tcPr>
          <w:p w14:paraId="31EDF7B4" w14:textId="77777777" w:rsidR="00625064" w:rsidRPr="00020A32" w:rsidRDefault="00A36D39">
            <w:pPr>
              <w:pStyle w:val="TableParagraph"/>
              <w:spacing w:before="2" w:line="276" w:lineRule="exact"/>
              <w:ind w:left="241" w:right="236" w:hanging="3"/>
              <w:jc w:val="center"/>
              <w:rPr>
                <w:sz w:val="24"/>
              </w:rPr>
            </w:pPr>
            <w:r w:rsidRPr="00020A32">
              <w:rPr>
                <w:sz w:val="24"/>
              </w:rPr>
              <w:t>выявленный объект культурного наследия</w:t>
            </w:r>
          </w:p>
        </w:tc>
        <w:tc>
          <w:tcPr>
            <w:tcW w:w="2417" w:type="dxa"/>
          </w:tcPr>
          <w:p w14:paraId="11446FF6" w14:textId="77777777" w:rsidR="00625064" w:rsidRPr="00020A32" w:rsidRDefault="00625064">
            <w:pPr>
              <w:pStyle w:val="TableParagraph"/>
              <w:spacing w:before="10"/>
              <w:rPr>
                <w:sz w:val="23"/>
              </w:rPr>
            </w:pPr>
          </w:p>
          <w:p w14:paraId="0987F35B" w14:textId="77777777" w:rsidR="00625064" w:rsidRPr="00020A32" w:rsidRDefault="00A36D39">
            <w:pPr>
              <w:pStyle w:val="TableParagraph"/>
              <w:ind w:left="105" w:right="296" w:firstLine="36"/>
              <w:rPr>
                <w:sz w:val="24"/>
              </w:rPr>
            </w:pPr>
            <w:r w:rsidRPr="00020A32">
              <w:rPr>
                <w:sz w:val="24"/>
              </w:rPr>
              <w:t>Алагуй д. (Светлая ул., 2)</w:t>
            </w:r>
          </w:p>
        </w:tc>
      </w:tr>
      <w:tr w:rsidR="00020A32" w:rsidRPr="00020A32" w14:paraId="50B597F8" w14:textId="77777777">
        <w:trPr>
          <w:trHeight w:val="1101"/>
        </w:trPr>
        <w:tc>
          <w:tcPr>
            <w:tcW w:w="689" w:type="dxa"/>
          </w:tcPr>
          <w:p w14:paraId="05D488D7" w14:textId="77777777" w:rsidR="00625064" w:rsidRPr="00020A32" w:rsidRDefault="00625064">
            <w:pPr>
              <w:pStyle w:val="TableParagraph"/>
              <w:spacing w:before="9"/>
              <w:rPr>
                <w:sz w:val="35"/>
              </w:rPr>
            </w:pPr>
          </w:p>
          <w:p w14:paraId="459248CB" w14:textId="77777777" w:rsidR="00625064" w:rsidRPr="00020A32" w:rsidRDefault="00A36D39">
            <w:pPr>
              <w:pStyle w:val="TableParagraph"/>
              <w:ind w:left="2"/>
              <w:jc w:val="center"/>
              <w:rPr>
                <w:sz w:val="24"/>
              </w:rPr>
            </w:pPr>
            <w:r w:rsidRPr="00020A32">
              <w:rPr>
                <w:sz w:val="24"/>
              </w:rPr>
              <w:t>2</w:t>
            </w:r>
          </w:p>
        </w:tc>
        <w:tc>
          <w:tcPr>
            <w:tcW w:w="1779" w:type="dxa"/>
          </w:tcPr>
          <w:p w14:paraId="17FF5F6D" w14:textId="77777777" w:rsidR="00625064" w:rsidRPr="00020A32" w:rsidRDefault="00625064">
            <w:pPr>
              <w:pStyle w:val="TableParagraph"/>
              <w:spacing w:before="9"/>
              <w:rPr>
                <w:sz w:val="35"/>
              </w:rPr>
            </w:pPr>
          </w:p>
          <w:p w14:paraId="3AFC9D9B" w14:textId="77777777" w:rsidR="00625064" w:rsidRPr="00020A32" w:rsidRDefault="00A36D39">
            <w:pPr>
              <w:pStyle w:val="TableParagraph"/>
              <w:ind w:left="274" w:right="220"/>
              <w:jc w:val="center"/>
              <w:rPr>
                <w:sz w:val="24"/>
              </w:rPr>
            </w:pPr>
            <w:r w:rsidRPr="00020A32">
              <w:rPr>
                <w:sz w:val="24"/>
              </w:rPr>
              <w:t>24.1.2</w:t>
            </w:r>
          </w:p>
        </w:tc>
        <w:tc>
          <w:tcPr>
            <w:tcW w:w="1880" w:type="dxa"/>
          </w:tcPr>
          <w:p w14:paraId="08372851" w14:textId="77777777" w:rsidR="00625064" w:rsidRPr="00020A32" w:rsidRDefault="00A36D39">
            <w:pPr>
              <w:pStyle w:val="TableParagraph"/>
              <w:spacing w:before="135"/>
              <w:ind w:left="105" w:right="513"/>
              <w:rPr>
                <w:sz w:val="24"/>
              </w:rPr>
            </w:pPr>
            <w:r w:rsidRPr="00020A32">
              <w:rPr>
                <w:sz w:val="24"/>
              </w:rPr>
              <w:t>Дом жилой братьев Васильевых</w:t>
            </w:r>
          </w:p>
        </w:tc>
        <w:tc>
          <w:tcPr>
            <w:tcW w:w="1296" w:type="dxa"/>
          </w:tcPr>
          <w:p w14:paraId="47125935" w14:textId="77777777" w:rsidR="00625064" w:rsidRPr="00020A32" w:rsidRDefault="00625064">
            <w:pPr>
              <w:pStyle w:val="TableParagraph"/>
              <w:spacing w:before="9"/>
              <w:rPr>
                <w:sz w:val="35"/>
              </w:rPr>
            </w:pPr>
          </w:p>
          <w:p w14:paraId="25F51F6C" w14:textId="77777777" w:rsidR="00625064" w:rsidRPr="00020A32" w:rsidRDefault="00A36D39">
            <w:pPr>
              <w:pStyle w:val="TableParagraph"/>
              <w:ind w:left="49" w:right="46"/>
              <w:jc w:val="center"/>
              <w:rPr>
                <w:sz w:val="24"/>
              </w:rPr>
            </w:pPr>
            <w:r w:rsidRPr="00020A32">
              <w:rPr>
                <w:sz w:val="24"/>
              </w:rPr>
              <w:t>1941г.</w:t>
            </w:r>
          </w:p>
        </w:tc>
        <w:tc>
          <w:tcPr>
            <w:tcW w:w="1769" w:type="dxa"/>
          </w:tcPr>
          <w:p w14:paraId="47C32B8E" w14:textId="77777777" w:rsidR="00625064" w:rsidRPr="00020A32" w:rsidRDefault="00A36D39">
            <w:pPr>
              <w:pStyle w:val="TableParagraph"/>
              <w:spacing w:line="276" w:lineRule="exact"/>
              <w:ind w:left="241" w:right="236" w:hanging="3"/>
              <w:jc w:val="center"/>
              <w:rPr>
                <w:sz w:val="24"/>
              </w:rPr>
            </w:pPr>
            <w:r w:rsidRPr="00020A32">
              <w:rPr>
                <w:sz w:val="24"/>
              </w:rPr>
              <w:t>выявленный объект культурного наследия</w:t>
            </w:r>
          </w:p>
        </w:tc>
        <w:tc>
          <w:tcPr>
            <w:tcW w:w="2417" w:type="dxa"/>
          </w:tcPr>
          <w:p w14:paraId="256ABEB4" w14:textId="77777777" w:rsidR="00625064" w:rsidRPr="00020A32" w:rsidRDefault="00625064">
            <w:pPr>
              <w:pStyle w:val="TableParagraph"/>
              <w:spacing w:before="8"/>
              <w:rPr>
                <w:sz w:val="23"/>
              </w:rPr>
            </w:pPr>
          </w:p>
          <w:p w14:paraId="0B22CA3F" w14:textId="77777777" w:rsidR="00625064" w:rsidRPr="00020A32" w:rsidRDefault="00A36D39">
            <w:pPr>
              <w:pStyle w:val="TableParagraph"/>
              <w:ind w:left="105" w:right="469" w:firstLine="36"/>
              <w:rPr>
                <w:sz w:val="24"/>
              </w:rPr>
            </w:pPr>
            <w:r w:rsidRPr="00020A32">
              <w:rPr>
                <w:sz w:val="24"/>
              </w:rPr>
              <w:t>Алагуй д. (Школьная ул., 2)</w:t>
            </w:r>
          </w:p>
        </w:tc>
      </w:tr>
      <w:tr w:rsidR="00020A32" w:rsidRPr="00020A32" w14:paraId="5652117D" w14:textId="77777777">
        <w:trPr>
          <w:trHeight w:val="1104"/>
        </w:trPr>
        <w:tc>
          <w:tcPr>
            <w:tcW w:w="689" w:type="dxa"/>
          </w:tcPr>
          <w:p w14:paraId="5C662311" w14:textId="77777777" w:rsidR="00625064" w:rsidRPr="00020A32" w:rsidRDefault="00625064">
            <w:pPr>
              <w:pStyle w:val="TableParagraph"/>
              <w:rPr>
                <w:sz w:val="36"/>
              </w:rPr>
            </w:pPr>
          </w:p>
          <w:p w14:paraId="555C1F56" w14:textId="77777777" w:rsidR="00625064" w:rsidRPr="00020A32" w:rsidRDefault="00A36D39">
            <w:pPr>
              <w:pStyle w:val="TableParagraph"/>
              <w:ind w:right="276"/>
              <w:jc w:val="right"/>
              <w:rPr>
                <w:sz w:val="24"/>
              </w:rPr>
            </w:pPr>
            <w:r w:rsidRPr="00020A32">
              <w:rPr>
                <w:sz w:val="24"/>
              </w:rPr>
              <w:t>3</w:t>
            </w:r>
          </w:p>
        </w:tc>
        <w:tc>
          <w:tcPr>
            <w:tcW w:w="1779" w:type="dxa"/>
          </w:tcPr>
          <w:p w14:paraId="4A2B101E" w14:textId="77777777" w:rsidR="00625064" w:rsidRPr="00020A32" w:rsidRDefault="00625064">
            <w:pPr>
              <w:pStyle w:val="TableParagraph"/>
              <w:rPr>
                <w:sz w:val="36"/>
              </w:rPr>
            </w:pPr>
          </w:p>
          <w:p w14:paraId="71161B9F" w14:textId="77777777" w:rsidR="00625064" w:rsidRPr="00020A32" w:rsidRDefault="00A36D39">
            <w:pPr>
              <w:pStyle w:val="TableParagraph"/>
              <w:ind w:left="274" w:right="220"/>
              <w:jc w:val="center"/>
              <w:rPr>
                <w:sz w:val="24"/>
              </w:rPr>
            </w:pPr>
            <w:r w:rsidRPr="00020A32">
              <w:rPr>
                <w:sz w:val="24"/>
              </w:rPr>
              <w:t>24.1.3</w:t>
            </w:r>
          </w:p>
        </w:tc>
        <w:tc>
          <w:tcPr>
            <w:tcW w:w="1880" w:type="dxa"/>
          </w:tcPr>
          <w:p w14:paraId="782EA2F6" w14:textId="77777777" w:rsidR="00625064" w:rsidRPr="00020A32" w:rsidRDefault="00625064">
            <w:pPr>
              <w:pStyle w:val="TableParagraph"/>
              <w:rPr>
                <w:sz w:val="36"/>
              </w:rPr>
            </w:pPr>
          </w:p>
          <w:p w14:paraId="302EAF7B" w14:textId="77777777" w:rsidR="00625064" w:rsidRPr="00020A32" w:rsidRDefault="00A36D39">
            <w:pPr>
              <w:pStyle w:val="TableParagraph"/>
              <w:ind w:left="105"/>
              <w:rPr>
                <w:sz w:val="24"/>
              </w:rPr>
            </w:pPr>
            <w:r w:rsidRPr="00020A32">
              <w:rPr>
                <w:sz w:val="24"/>
              </w:rPr>
              <w:t>Дом жилой</w:t>
            </w:r>
          </w:p>
        </w:tc>
        <w:tc>
          <w:tcPr>
            <w:tcW w:w="1296" w:type="dxa"/>
          </w:tcPr>
          <w:p w14:paraId="0A0EBBC2" w14:textId="77777777" w:rsidR="00625064" w:rsidRPr="00020A32" w:rsidRDefault="00625064">
            <w:pPr>
              <w:pStyle w:val="TableParagraph"/>
              <w:rPr>
                <w:sz w:val="36"/>
              </w:rPr>
            </w:pPr>
          </w:p>
          <w:p w14:paraId="7245AC2F" w14:textId="77777777" w:rsidR="00625064" w:rsidRPr="00020A32" w:rsidRDefault="00A36D39">
            <w:pPr>
              <w:pStyle w:val="TableParagraph"/>
              <w:ind w:left="49" w:right="48"/>
              <w:jc w:val="center"/>
              <w:rPr>
                <w:sz w:val="24"/>
              </w:rPr>
            </w:pPr>
            <w:r w:rsidRPr="00020A32">
              <w:rPr>
                <w:sz w:val="24"/>
              </w:rPr>
              <w:t>нач. ХХ в.</w:t>
            </w:r>
          </w:p>
        </w:tc>
        <w:tc>
          <w:tcPr>
            <w:tcW w:w="1769" w:type="dxa"/>
          </w:tcPr>
          <w:p w14:paraId="75EB7571" w14:textId="77777777" w:rsidR="00625064" w:rsidRPr="00020A32" w:rsidRDefault="00A36D39">
            <w:pPr>
              <w:pStyle w:val="TableParagraph"/>
              <w:spacing w:before="2" w:line="276" w:lineRule="exact"/>
              <w:ind w:left="241" w:right="236" w:hanging="3"/>
              <w:jc w:val="center"/>
              <w:rPr>
                <w:sz w:val="24"/>
              </w:rPr>
            </w:pPr>
            <w:r w:rsidRPr="00020A32">
              <w:rPr>
                <w:sz w:val="24"/>
              </w:rPr>
              <w:t>выявленный объект культурного наследия</w:t>
            </w:r>
          </w:p>
        </w:tc>
        <w:tc>
          <w:tcPr>
            <w:tcW w:w="2417" w:type="dxa"/>
          </w:tcPr>
          <w:p w14:paraId="65055F51" w14:textId="77777777" w:rsidR="00625064" w:rsidRPr="00020A32" w:rsidRDefault="00625064">
            <w:pPr>
              <w:pStyle w:val="TableParagraph"/>
              <w:spacing w:before="10"/>
              <w:rPr>
                <w:sz w:val="23"/>
              </w:rPr>
            </w:pPr>
          </w:p>
          <w:p w14:paraId="1A269C97" w14:textId="77777777" w:rsidR="00625064" w:rsidRPr="00020A32" w:rsidRDefault="00A36D39">
            <w:pPr>
              <w:pStyle w:val="TableParagraph"/>
              <w:spacing w:before="1"/>
              <w:ind w:left="105" w:right="396" w:firstLine="36"/>
              <w:rPr>
                <w:sz w:val="24"/>
              </w:rPr>
            </w:pPr>
            <w:r w:rsidRPr="00020A32">
              <w:rPr>
                <w:sz w:val="24"/>
              </w:rPr>
              <w:t>Алагуй д. (Лесная ул., 21)</w:t>
            </w:r>
          </w:p>
        </w:tc>
      </w:tr>
      <w:tr w:rsidR="00020A32" w:rsidRPr="00020A32" w14:paraId="74E9E8C8" w14:textId="77777777">
        <w:trPr>
          <w:trHeight w:val="1101"/>
        </w:trPr>
        <w:tc>
          <w:tcPr>
            <w:tcW w:w="689" w:type="dxa"/>
          </w:tcPr>
          <w:p w14:paraId="2575D0F0" w14:textId="77777777" w:rsidR="00625064" w:rsidRPr="00020A32" w:rsidRDefault="00625064">
            <w:pPr>
              <w:pStyle w:val="TableParagraph"/>
              <w:spacing w:before="9"/>
              <w:rPr>
                <w:sz w:val="35"/>
              </w:rPr>
            </w:pPr>
          </w:p>
          <w:p w14:paraId="33DD4993" w14:textId="77777777" w:rsidR="00625064" w:rsidRPr="00020A32" w:rsidRDefault="00A36D39">
            <w:pPr>
              <w:pStyle w:val="TableParagraph"/>
              <w:ind w:right="276"/>
              <w:jc w:val="right"/>
              <w:rPr>
                <w:sz w:val="24"/>
              </w:rPr>
            </w:pPr>
            <w:r w:rsidRPr="00020A32">
              <w:rPr>
                <w:sz w:val="24"/>
              </w:rPr>
              <w:t>4</w:t>
            </w:r>
          </w:p>
        </w:tc>
        <w:tc>
          <w:tcPr>
            <w:tcW w:w="1779" w:type="dxa"/>
          </w:tcPr>
          <w:p w14:paraId="4B5C63B2" w14:textId="77777777" w:rsidR="00625064" w:rsidRPr="00020A32" w:rsidRDefault="00625064">
            <w:pPr>
              <w:pStyle w:val="TableParagraph"/>
              <w:spacing w:before="9"/>
              <w:rPr>
                <w:sz w:val="35"/>
              </w:rPr>
            </w:pPr>
          </w:p>
          <w:p w14:paraId="32696E98" w14:textId="77777777" w:rsidR="00625064" w:rsidRPr="00020A32" w:rsidRDefault="00A36D39">
            <w:pPr>
              <w:pStyle w:val="TableParagraph"/>
              <w:ind w:left="274" w:right="220"/>
              <w:jc w:val="center"/>
              <w:rPr>
                <w:sz w:val="24"/>
              </w:rPr>
            </w:pPr>
            <w:r w:rsidRPr="00020A32">
              <w:rPr>
                <w:sz w:val="24"/>
              </w:rPr>
              <w:t>24.1.13</w:t>
            </w:r>
          </w:p>
        </w:tc>
        <w:tc>
          <w:tcPr>
            <w:tcW w:w="1880" w:type="dxa"/>
          </w:tcPr>
          <w:p w14:paraId="11C48946" w14:textId="77777777" w:rsidR="00625064" w:rsidRPr="00020A32" w:rsidRDefault="00625064">
            <w:pPr>
              <w:pStyle w:val="TableParagraph"/>
              <w:spacing w:before="9"/>
              <w:rPr>
                <w:sz w:val="35"/>
              </w:rPr>
            </w:pPr>
          </w:p>
          <w:p w14:paraId="3BD303EB" w14:textId="77777777" w:rsidR="00625064" w:rsidRPr="00020A32" w:rsidRDefault="00A36D39">
            <w:pPr>
              <w:pStyle w:val="TableParagraph"/>
              <w:ind w:left="105"/>
              <w:rPr>
                <w:sz w:val="24"/>
              </w:rPr>
            </w:pPr>
            <w:r w:rsidRPr="00020A32">
              <w:rPr>
                <w:sz w:val="24"/>
              </w:rPr>
              <w:t>Дом жилой</w:t>
            </w:r>
          </w:p>
        </w:tc>
        <w:tc>
          <w:tcPr>
            <w:tcW w:w="1296" w:type="dxa"/>
          </w:tcPr>
          <w:p w14:paraId="294A1EC5" w14:textId="77777777" w:rsidR="00625064" w:rsidRPr="00020A32" w:rsidRDefault="00625064">
            <w:pPr>
              <w:pStyle w:val="TableParagraph"/>
              <w:spacing w:before="8"/>
              <w:rPr>
                <w:sz w:val="23"/>
              </w:rPr>
            </w:pPr>
          </w:p>
          <w:p w14:paraId="1B8B4196" w14:textId="77777777" w:rsidR="00625064" w:rsidRPr="00020A32" w:rsidRDefault="00A36D39">
            <w:pPr>
              <w:pStyle w:val="TableParagraph"/>
              <w:ind w:left="558" w:right="170" w:hanging="365"/>
              <w:rPr>
                <w:sz w:val="24"/>
              </w:rPr>
            </w:pPr>
            <w:r w:rsidRPr="00020A32">
              <w:rPr>
                <w:sz w:val="24"/>
              </w:rPr>
              <w:t>нач. ХIХ в.</w:t>
            </w:r>
          </w:p>
        </w:tc>
        <w:tc>
          <w:tcPr>
            <w:tcW w:w="1769" w:type="dxa"/>
          </w:tcPr>
          <w:p w14:paraId="485FDF0C" w14:textId="77777777" w:rsidR="00625064" w:rsidRPr="00020A32" w:rsidRDefault="00A36D39">
            <w:pPr>
              <w:pStyle w:val="TableParagraph"/>
              <w:spacing w:line="276" w:lineRule="exact"/>
              <w:ind w:left="241" w:right="236" w:hanging="3"/>
              <w:jc w:val="center"/>
              <w:rPr>
                <w:sz w:val="24"/>
              </w:rPr>
            </w:pPr>
            <w:r w:rsidRPr="00020A32">
              <w:rPr>
                <w:sz w:val="24"/>
              </w:rPr>
              <w:t>выявленный объект культурного наследия</w:t>
            </w:r>
          </w:p>
        </w:tc>
        <w:tc>
          <w:tcPr>
            <w:tcW w:w="2417" w:type="dxa"/>
          </w:tcPr>
          <w:p w14:paraId="20FCBB1C" w14:textId="77777777" w:rsidR="00625064" w:rsidRPr="00020A32" w:rsidRDefault="00625064">
            <w:pPr>
              <w:pStyle w:val="TableParagraph"/>
              <w:spacing w:before="8"/>
              <w:rPr>
                <w:sz w:val="23"/>
              </w:rPr>
            </w:pPr>
          </w:p>
          <w:p w14:paraId="1AA2DC4B" w14:textId="77777777" w:rsidR="00625064" w:rsidRPr="00020A32" w:rsidRDefault="00A36D39">
            <w:pPr>
              <w:pStyle w:val="TableParagraph"/>
              <w:ind w:left="105" w:right="271" w:firstLine="36"/>
              <w:rPr>
                <w:sz w:val="24"/>
              </w:rPr>
            </w:pPr>
            <w:r w:rsidRPr="00020A32">
              <w:rPr>
                <w:sz w:val="24"/>
              </w:rPr>
              <w:t>с. Косая Степь, ул. Верхний Захарик, 1</w:t>
            </w:r>
          </w:p>
        </w:tc>
      </w:tr>
      <w:tr w:rsidR="00020A32" w:rsidRPr="00020A32" w14:paraId="0619851F" w14:textId="77777777">
        <w:trPr>
          <w:trHeight w:val="1101"/>
        </w:trPr>
        <w:tc>
          <w:tcPr>
            <w:tcW w:w="689" w:type="dxa"/>
          </w:tcPr>
          <w:p w14:paraId="4C94420F" w14:textId="77777777" w:rsidR="00625064" w:rsidRPr="00020A32" w:rsidRDefault="00625064">
            <w:pPr>
              <w:pStyle w:val="TableParagraph"/>
              <w:spacing w:before="9"/>
              <w:rPr>
                <w:sz w:val="35"/>
              </w:rPr>
            </w:pPr>
          </w:p>
          <w:p w14:paraId="6EB70799" w14:textId="77777777" w:rsidR="00625064" w:rsidRPr="00020A32" w:rsidRDefault="00A36D39">
            <w:pPr>
              <w:pStyle w:val="TableParagraph"/>
              <w:ind w:right="276"/>
              <w:jc w:val="right"/>
              <w:rPr>
                <w:sz w:val="24"/>
              </w:rPr>
            </w:pPr>
            <w:r w:rsidRPr="00020A32">
              <w:rPr>
                <w:sz w:val="24"/>
              </w:rPr>
              <w:t>5</w:t>
            </w:r>
          </w:p>
        </w:tc>
        <w:tc>
          <w:tcPr>
            <w:tcW w:w="1779" w:type="dxa"/>
          </w:tcPr>
          <w:p w14:paraId="7EAB63BA" w14:textId="77777777" w:rsidR="00625064" w:rsidRPr="00020A32" w:rsidRDefault="00625064">
            <w:pPr>
              <w:pStyle w:val="TableParagraph"/>
              <w:spacing w:before="9"/>
              <w:rPr>
                <w:sz w:val="35"/>
              </w:rPr>
            </w:pPr>
          </w:p>
          <w:p w14:paraId="101DCD2F" w14:textId="77777777" w:rsidR="00625064" w:rsidRPr="00020A32" w:rsidRDefault="00A36D39">
            <w:pPr>
              <w:pStyle w:val="TableParagraph"/>
              <w:ind w:left="274" w:right="220"/>
              <w:jc w:val="center"/>
              <w:rPr>
                <w:sz w:val="24"/>
              </w:rPr>
            </w:pPr>
            <w:r w:rsidRPr="00020A32">
              <w:rPr>
                <w:sz w:val="24"/>
              </w:rPr>
              <w:t>24.1.14</w:t>
            </w:r>
          </w:p>
        </w:tc>
        <w:tc>
          <w:tcPr>
            <w:tcW w:w="1880" w:type="dxa"/>
          </w:tcPr>
          <w:p w14:paraId="62554C3A" w14:textId="77777777" w:rsidR="00625064" w:rsidRPr="00020A32" w:rsidRDefault="00625064">
            <w:pPr>
              <w:pStyle w:val="TableParagraph"/>
              <w:spacing w:before="9"/>
              <w:rPr>
                <w:sz w:val="35"/>
              </w:rPr>
            </w:pPr>
          </w:p>
          <w:p w14:paraId="7D5A4A32" w14:textId="77777777" w:rsidR="00625064" w:rsidRPr="00020A32" w:rsidRDefault="00A36D39">
            <w:pPr>
              <w:pStyle w:val="TableParagraph"/>
              <w:ind w:left="105"/>
              <w:rPr>
                <w:sz w:val="24"/>
              </w:rPr>
            </w:pPr>
            <w:r w:rsidRPr="00020A32">
              <w:rPr>
                <w:sz w:val="24"/>
              </w:rPr>
              <w:t>Школа</w:t>
            </w:r>
          </w:p>
        </w:tc>
        <w:tc>
          <w:tcPr>
            <w:tcW w:w="1296" w:type="dxa"/>
          </w:tcPr>
          <w:p w14:paraId="0BDD6D68" w14:textId="77777777" w:rsidR="00625064" w:rsidRPr="00020A32" w:rsidRDefault="00625064">
            <w:pPr>
              <w:pStyle w:val="TableParagraph"/>
              <w:spacing w:before="8"/>
              <w:rPr>
                <w:sz w:val="23"/>
              </w:rPr>
            </w:pPr>
          </w:p>
          <w:p w14:paraId="48BAF164" w14:textId="77777777" w:rsidR="00625064" w:rsidRPr="00020A32" w:rsidRDefault="00A36D39">
            <w:pPr>
              <w:pStyle w:val="TableParagraph"/>
              <w:ind w:left="354" w:right="163" w:hanging="168"/>
              <w:rPr>
                <w:sz w:val="24"/>
              </w:rPr>
            </w:pPr>
            <w:r w:rsidRPr="00020A32">
              <w:rPr>
                <w:sz w:val="24"/>
              </w:rPr>
              <w:t>1-я треть XX в.</w:t>
            </w:r>
          </w:p>
        </w:tc>
        <w:tc>
          <w:tcPr>
            <w:tcW w:w="1769" w:type="dxa"/>
          </w:tcPr>
          <w:p w14:paraId="46CB7586" w14:textId="77777777" w:rsidR="00625064" w:rsidRPr="00020A32" w:rsidRDefault="00A36D39">
            <w:pPr>
              <w:pStyle w:val="TableParagraph"/>
              <w:spacing w:line="276" w:lineRule="exact"/>
              <w:ind w:left="241" w:right="236" w:hanging="3"/>
              <w:jc w:val="center"/>
              <w:rPr>
                <w:sz w:val="24"/>
              </w:rPr>
            </w:pPr>
            <w:r w:rsidRPr="00020A32">
              <w:rPr>
                <w:sz w:val="24"/>
              </w:rPr>
              <w:t>выявленный объект культурного наследия</w:t>
            </w:r>
          </w:p>
        </w:tc>
        <w:tc>
          <w:tcPr>
            <w:tcW w:w="2417" w:type="dxa"/>
          </w:tcPr>
          <w:p w14:paraId="06687A9D" w14:textId="77777777" w:rsidR="00625064" w:rsidRPr="00020A32" w:rsidRDefault="00625064">
            <w:pPr>
              <w:pStyle w:val="TableParagraph"/>
              <w:spacing w:before="8"/>
              <w:rPr>
                <w:sz w:val="23"/>
              </w:rPr>
            </w:pPr>
          </w:p>
          <w:p w14:paraId="71347FD8" w14:textId="77777777" w:rsidR="00625064" w:rsidRPr="00020A32" w:rsidRDefault="00A36D39">
            <w:pPr>
              <w:pStyle w:val="TableParagraph"/>
              <w:ind w:left="105" w:right="326" w:firstLine="36"/>
              <w:rPr>
                <w:sz w:val="24"/>
              </w:rPr>
            </w:pPr>
            <w:r w:rsidRPr="00020A32">
              <w:rPr>
                <w:sz w:val="24"/>
              </w:rPr>
              <w:t>с. Косая Степь, ул. Верховая, 2</w:t>
            </w:r>
          </w:p>
        </w:tc>
      </w:tr>
      <w:tr w:rsidR="00020A32" w:rsidRPr="00020A32" w14:paraId="7D422D53" w14:textId="77777777">
        <w:trPr>
          <w:trHeight w:val="1103"/>
        </w:trPr>
        <w:tc>
          <w:tcPr>
            <w:tcW w:w="689" w:type="dxa"/>
          </w:tcPr>
          <w:p w14:paraId="1C14AF49" w14:textId="77777777" w:rsidR="00625064" w:rsidRPr="00020A32" w:rsidRDefault="00625064">
            <w:pPr>
              <w:pStyle w:val="TableParagraph"/>
              <w:spacing w:before="9"/>
              <w:rPr>
                <w:sz w:val="35"/>
              </w:rPr>
            </w:pPr>
          </w:p>
          <w:p w14:paraId="60953FC3" w14:textId="77777777" w:rsidR="00625064" w:rsidRPr="00020A32" w:rsidRDefault="00A36D39">
            <w:pPr>
              <w:pStyle w:val="TableParagraph"/>
              <w:ind w:right="276"/>
              <w:jc w:val="right"/>
              <w:rPr>
                <w:sz w:val="24"/>
              </w:rPr>
            </w:pPr>
            <w:r w:rsidRPr="00020A32">
              <w:rPr>
                <w:sz w:val="24"/>
              </w:rPr>
              <w:t>6</w:t>
            </w:r>
          </w:p>
        </w:tc>
        <w:tc>
          <w:tcPr>
            <w:tcW w:w="1779" w:type="dxa"/>
          </w:tcPr>
          <w:p w14:paraId="58BBF72D" w14:textId="77777777" w:rsidR="00625064" w:rsidRPr="00020A32" w:rsidRDefault="00625064">
            <w:pPr>
              <w:pStyle w:val="TableParagraph"/>
              <w:spacing w:before="9"/>
              <w:rPr>
                <w:sz w:val="35"/>
              </w:rPr>
            </w:pPr>
          </w:p>
          <w:p w14:paraId="3E06634C" w14:textId="77777777" w:rsidR="00625064" w:rsidRPr="00020A32" w:rsidRDefault="00A36D39">
            <w:pPr>
              <w:pStyle w:val="TableParagraph"/>
              <w:ind w:left="274" w:right="220"/>
              <w:jc w:val="center"/>
              <w:rPr>
                <w:sz w:val="24"/>
              </w:rPr>
            </w:pPr>
            <w:r w:rsidRPr="00020A32">
              <w:rPr>
                <w:sz w:val="24"/>
              </w:rPr>
              <w:t>24.1.15</w:t>
            </w:r>
          </w:p>
        </w:tc>
        <w:tc>
          <w:tcPr>
            <w:tcW w:w="1880" w:type="dxa"/>
          </w:tcPr>
          <w:p w14:paraId="161C2E4F" w14:textId="77777777" w:rsidR="00625064" w:rsidRPr="00020A32" w:rsidRDefault="00625064">
            <w:pPr>
              <w:pStyle w:val="TableParagraph"/>
              <w:spacing w:before="10"/>
              <w:rPr>
                <w:sz w:val="23"/>
              </w:rPr>
            </w:pPr>
          </w:p>
          <w:p w14:paraId="52293C0E" w14:textId="77777777" w:rsidR="00625064" w:rsidRPr="00020A32" w:rsidRDefault="00A36D39">
            <w:pPr>
              <w:pStyle w:val="TableParagraph"/>
              <w:ind w:left="105" w:right="355"/>
              <w:rPr>
                <w:sz w:val="24"/>
              </w:rPr>
            </w:pPr>
            <w:r w:rsidRPr="00020A32">
              <w:rPr>
                <w:sz w:val="24"/>
              </w:rPr>
              <w:t>Усадьба: дом жилой, амбар</w:t>
            </w:r>
          </w:p>
        </w:tc>
        <w:tc>
          <w:tcPr>
            <w:tcW w:w="1296" w:type="dxa"/>
          </w:tcPr>
          <w:p w14:paraId="12F1B723" w14:textId="77777777" w:rsidR="00625064" w:rsidRPr="00020A32" w:rsidRDefault="00625064">
            <w:pPr>
              <w:pStyle w:val="TableParagraph"/>
              <w:spacing w:before="10"/>
              <w:rPr>
                <w:sz w:val="23"/>
              </w:rPr>
            </w:pPr>
          </w:p>
          <w:p w14:paraId="5E0B6938" w14:textId="77777777" w:rsidR="00625064" w:rsidRPr="00020A32" w:rsidRDefault="00A36D39">
            <w:pPr>
              <w:pStyle w:val="TableParagraph"/>
              <w:ind w:left="313" w:right="224" w:hanging="70"/>
              <w:rPr>
                <w:sz w:val="24"/>
              </w:rPr>
            </w:pPr>
            <w:r w:rsidRPr="00020A32">
              <w:rPr>
                <w:sz w:val="24"/>
              </w:rPr>
              <w:t>2-я пол. XIX в.</w:t>
            </w:r>
          </w:p>
        </w:tc>
        <w:tc>
          <w:tcPr>
            <w:tcW w:w="1769" w:type="dxa"/>
          </w:tcPr>
          <w:p w14:paraId="76D06953" w14:textId="77777777" w:rsidR="00625064" w:rsidRPr="00020A32" w:rsidRDefault="00A36D39">
            <w:pPr>
              <w:pStyle w:val="TableParagraph"/>
              <w:ind w:left="104" w:right="363"/>
              <w:rPr>
                <w:sz w:val="24"/>
              </w:rPr>
            </w:pPr>
            <w:r w:rsidRPr="00020A32">
              <w:rPr>
                <w:sz w:val="24"/>
              </w:rPr>
              <w:t>выявленный объект</w:t>
            </w:r>
          </w:p>
          <w:p w14:paraId="34658924" w14:textId="77777777" w:rsidR="00625064" w:rsidRPr="00020A32" w:rsidRDefault="00A36D39">
            <w:pPr>
              <w:pStyle w:val="TableParagraph"/>
              <w:spacing w:line="270" w:lineRule="atLeast"/>
              <w:ind w:left="104" w:right="357"/>
              <w:rPr>
                <w:sz w:val="24"/>
              </w:rPr>
            </w:pPr>
            <w:r w:rsidRPr="00020A32">
              <w:rPr>
                <w:sz w:val="24"/>
              </w:rPr>
              <w:t>культурного наследия</w:t>
            </w:r>
          </w:p>
        </w:tc>
        <w:tc>
          <w:tcPr>
            <w:tcW w:w="2417" w:type="dxa"/>
          </w:tcPr>
          <w:p w14:paraId="364B0AD0" w14:textId="77777777" w:rsidR="00625064" w:rsidRPr="00020A32" w:rsidRDefault="00625064">
            <w:pPr>
              <w:pStyle w:val="TableParagraph"/>
              <w:spacing w:before="10"/>
              <w:rPr>
                <w:sz w:val="23"/>
              </w:rPr>
            </w:pPr>
          </w:p>
          <w:p w14:paraId="77EA9424" w14:textId="77777777" w:rsidR="00625064" w:rsidRPr="00020A32" w:rsidRDefault="00A36D39">
            <w:pPr>
              <w:pStyle w:val="TableParagraph"/>
              <w:ind w:left="105" w:right="326" w:firstLine="36"/>
              <w:rPr>
                <w:sz w:val="24"/>
              </w:rPr>
            </w:pPr>
            <w:r w:rsidRPr="00020A32">
              <w:rPr>
                <w:sz w:val="24"/>
              </w:rPr>
              <w:t>с. Косая Степь, ул. Верховая, 11</w:t>
            </w:r>
          </w:p>
        </w:tc>
      </w:tr>
      <w:tr w:rsidR="00020A32" w:rsidRPr="00020A32" w14:paraId="04E3C240" w14:textId="77777777">
        <w:trPr>
          <w:trHeight w:val="1103"/>
        </w:trPr>
        <w:tc>
          <w:tcPr>
            <w:tcW w:w="689" w:type="dxa"/>
          </w:tcPr>
          <w:p w14:paraId="6ED1B9EB" w14:textId="77777777" w:rsidR="00625064" w:rsidRPr="00020A32" w:rsidRDefault="00625064">
            <w:pPr>
              <w:pStyle w:val="TableParagraph"/>
              <w:spacing w:before="9"/>
              <w:rPr>
                <w:sz w:val="35"/>
              </w:rPr>
            </w:pPr>
          </w:p>
          <w:p w14:paraId="7ED65471" w14:textId="77777777" w:rsidR="00625064" w:rsidRPr="00020A32" w:rsidRDefault="00A36D39">
            <w:pPr>
              <w:pStyle w:val="TableParagraph"/>
              <w:ind w:right="276"/>
              <w:jc w:val="right"/>
              <w:rPr>
                <w:sz w:val="24"/>
              </w:rPr>
            </w:pPr>
            <w:r w:rsidRPr="00020A32">
              <w:rPr>
                <w:sz w:val="24"/>
              </w:rPr>
              <w:t>7</w:t>
            </w:r>
          </w:p>
        </w:tc>
        <w:tc>
          <w:tcPr>
            <w:tcW w:w="1779" w:type="dxa"/>
          </w:tcPr>
          <w:p w14:paraId="7F727ECA" w14:textId="77777777" w:rsidR="00625064" w:rsidRPr="00020A32" w:rsidRDefault="00625064">
            <w:pPr>
              <w:pStyle w:val="TableParagraph"/>
              <w:spacing w:before="9"/>
              <w:rPr>
                <w:sz w:val="35"/>
              </w:rPr>
            </w:pPr>
          </w:p>
          <w:p w14:paraId="66770271" w14:textId="77777777" w:rsidR="00625064" w:rsidRPr="00020A32" w:rsidRDefault="00A36D39">
            <w:pPr>
              <w:pStyle w:val="TableParagraph"/>
              <w:ind w:left="274" w:right="220"/>
              <w:jc w:val="center"/>
              <w:rPr>
                <w:sz w:val="24"/>
              </w:rPr>
            </w:pPr>
            <w:r w:rsidRPr="00020A32">
              <w:rPr>
                <w:sz w:val="24"/>
              </w:rPr>
              <w:t>24.1.16</w:t>
            </w:r>
          </w:p>
        </w:tc>
        <w:tc>
          <w:tcPr>
            <w:tcW w:w="1880" w:type="dxa"/>
          </w:tcPr>
          <w:p w14:paraId="7EA59B03" w14:textId="77777777" w:rsidR="00625064" w:rsidRPr="00020A32" w:rsidRDefault="00A36D39">
            <w:pPr>
              <w:pStyle w:val="TableParagraph"/>
              <w:spacing w:line="275" w:lineRule="exact"/>
              <w:ind w:left="105"/>
              <w:rPr>
                <w:sz w:val="24"/>
              </w:rPr>
            </w:pPr>
            <w:r w:rsidRPr="00020A32">
              <w:rPr>
                <w:sz w:val="24"/>
              </w:rPr>
              <w:t>Дом жилой</w:t>
            </w:r>
          </w:p>
        </w:tc>
        <w:tc>
          <w:tcPr>
            <w:tcW w:w="1296" w:type="dxa"/>
          </w:tcPr>
          <w:p w14:paraId="3238CCDC" w14:textId="77777777" w:rsidR="00625064" w:rsidRPr="00020A32" w:rsidRDefault="00625064">
            <w:pPr>
              <w:pStyle w:val="TableParagraph"/>
              <w:spacing w:before="10"/>
              <w:rPr>
                <w:sz w:val="23"/>
              </w:rPr>
            </w:pPr>
          </w:p>
          <w:p w14:paraId="4817D6AF" w14:textId="77777777" w:rsidR="00625064" w:rsidRPr="00020A32" w:rsidRDefault="00A36D39">
            <w:pPr>
              <w:pStyle w:val="TableParagraph"/>
              <w:ind w:left="313" w:right="224" w:hanging="70"/>
              <w:rPr>
                <w:sz w:val="24"/>
              </w:rPr>
            </w:pPr>
            <w:r w:rsidRPr="00020A32">
              <w:rPr>
                <w:sz w:val="24"/>
              </w:rPr>
              <w:t>2-я пол. XIX в.</w:t>
            </w:r>
          </w:p>
        </w:tc>
        <w:tc>
          <w:tcPr>
            <w:tcW w:w="1769" w:type="dxa"/>
          </w:tcPr>
          <w:p w14:paraId="5593CB58" w14:textId="77777777" w:rsidR="00625064" w:rsidRPr="00020A32" w:rsidRDefault="00A36D39">
            <w:pPr>
              <w:pStyle w:val="TableParagraph"/>
              <w:spacing w:before="2" w:line="276" w:lineRule="exact"/>
              <w:ind w:left="104" w:right="357"/>
              <w:rPr>
                <w:sz w:val="24"/>
              </w:rPr>
            </w:pPr>
            <w:r w:rsidRPr="00020A32">
              <w:rPr>
                <w:sz w:val="24"/>
              </w:rPr>
              <w:t>выявленный объект культурного наследия</w:t>
            </w:r>
          </w:p>
        </w:tc>
        <w:tc>
          <w:tcPr>
            <w:tcW w:w="2417" w:type="dxa"/>
          </w:tcPr>
          <w:p w14:paraId="21ECCBA8" w14:textId="77777777" w:rsidR="00625064" w:rsidRPr="00020A32" w:rsidRDefault="00625064">
            <w:pPr>
              <w:pStyle w:val="TableParagraph"/>
              <w:spacing w:before="10"/>
              <w:rPr>
                <w:sz w:val="23"/>
              </w:rPr>
            </w:pPr>
          </w:p>
          <w:p w14:paraId="144DB9F6" w14:textId="77777777" w:rsidR="00625064" w:rsidRPr="00020A32" w:rsidRDefault="00A36D39">
            <w:pPr>
              <w:pStyle w:val="TableParagraph"/>
              <w:ind w:left="105" w:right="326" w:firstLine="36"/>
              <w:rPr>
                <w:sz w:val="24"/>
              </w:rPr>
            </w:pPr>
            <w:r w:rsidRPr="00020A32">
              <w:rPr>
                <w:sz w:val="24"/>
              </w:rPr>
              <w:t>с. Косая Степь, ул. Верховая, 9</w:t>
            </w:r>
          </w:p>
        </w:tc>
      </w:tr>
      <w:tr w:rsidR="00020A32" w:rsidRPr="00020A32" w14:paraId="455CF787" w14:textId="77777777">
        <w:trPr>
          <w:trHeight w:val="1100"/>
        </w:trPr>
        <w:tc>
          <w:tcPr>
            <w:tcW w:w="689" w:type="dxa"/>
          </w:tcPr>
          <w:p w14:paraId="309FC759" w14:textId="77777777" w:rsidR="00625064" w:rsidRPr="00020A32" w:rsidRDefault="00625064">
            <w:pPr>
              <w:pStyle w:val="TableParagraph"/>
              <w:spacing w:before="6"/>
              <w:rPr>
                <w:sz w:val="35"/>
              </w:rPr>
            </w:pPr>
          </w:p>
          <w:p w14:paraId="7CAF80B6" w14:textId="77777777" w:rsidR="00625064" w:rsidRPr="00020A32" w:rsidRDefault="00A36D39">
            <w:pPr>
              <w:pStyle w:val="TableParagraph"/>
              <w:ind w:right="276"/>
              <w:jc w:val="right"/>
              <w:rPr>
                <w:sz w:val="24"/>
              </w:rPr>
            </w:pPr>
            <w:r w:rsidRPr="00020A32">
              <w:rPr>
                <w:sz w:val="24"/>
              </w:rPr>
              <w:t>8</w:t>
            </w:r>
          </w:p>
        </w:tc>
        <w:tc>
          <w:tcPr>
            <w:tcW w:w="1779" w:type="dxa"/>
          </w:tcPr>
          <w:p w14:paraId="73E9CF15" w14:textId="77777777" w:rsidR="00625064" w:rsidRPr="00020A32" w:rsidRDefault="00625064">
            <w:pPr>
              <w:pStyle w:val="TableParagraph"/>
              <w:spacing w:before="6"/>
              <w:rPr>
                <w:sz w:val="35"/>
              </w:rPr>
            </w:pPr>
          </w:p>
          <w:p w14:paraId="6BBA5A54" w14:textId="77777777" w:rsidR="00625064" w:rsidRPr="00020A32" w:rsidRDefault="00A36D39">
            <w:pPr>
              <w:pStyle w:val="TableParagraph"/>
              <w:ind w:left="274" w:right="220"/>
              <w:jc w:val="center"/>
              <w:rPr>
                <w:sz w:val="24"/>
              </w:rPr>
            </w:pPr>
            <w:r w:rsidRPr="00020A32">
              <w:rPr>
                <w:sz w:val="24"/>
              </w:rPr>
              <w:t>24.1.17</w:t>
            </w:r>
          </w:p>
        </w:tc>
        <w:tc>
          <w:tcPr>
            <w:tcW w:w="1880" w:type="dxa"/>
          </w:tcPr>
          <w:p w14:paraId="67283289" w14:textId="77777777" w:rsidR="00625064" w:rsidRPr="00020A32" w:rsidRDefault="00A36D39">
            <w:pPr>
              <w:pStyle w:val="TableParagraph"/>
              <w:spacing w:line="272" w:lineRule="exact"/>
              <w:ind w:left="105"/>
              <w:rPr>
                <w:sz w:val="24"/>
              </w:rPr>
            </w:pPr>
            <w:r w:rsidRPr="00020A32">
              <w:rPr>
                <w:sz w:val="24"/>
              </w:rPr>
              <w:t>Дом жилой</w:t>
            </w:r>
          </w:p>
        </w:tc>
        <w:tc>
          <w:tcPr>
            <w:tcW w:w="1296" w:type="dxa"/>
          </w:tcPr>
          <w:p w14:paraId="0C27B2E0" w14:textId="77777777" w:rsidR="00625064" w:rsidRPr="00020A32" w:rsidRDefault="00625064">
            <w:pPr>
              <w:pStyle w:val="TableParagraph"/>
              <w:spacing w:before="7"/>
              <w:rPr>
                <w:sz w:val="23"/>
              </w:rPr>
            </w:pPr>
          </w:p>
          <w:p w14:paraId="6A05ED93" w14:textId="77777777" w:rsidR="00625064" w:rsidRPr="00020A32" w:rsidRDefault="00A36D39">
            <w:pPr>
              <w:pStyle w:val="TableParagraph"/>
              <w:spacing w:before="1"/>
              <w:ind w:left="558" w:right="166" w:hanging="370"/>
              <w:rPr>
                <w:sz w:val="24"/>
              </w:rPr>
            </w:pPr>
            <w:r w:rsidRPr="00020A32">
              <w:rPr>
                <w:sz w:val="24"/>
              </w:rPr>
              <w:t>кон. ХIХ в.</w:t>
            </w:r>
          </w:p>
        </w:tc>
        <w:tc>
          <w:tcPr>
            <w:tcW w:w="1769" w:type="dxa"/>
          </w:tcPr>
          <w:p w14:paraId="00781512" w14:textId="77777777" w:rsidR="00625064" w:rsidRPr="00020A32" w:rsidRDefault="00A36D39">
            <w:pPr>
              <w:pStyle w:val="TableParagraph"/>
              <w:ind w:left="104" w:right="357"/>
              <w:rPr>
                <w:sz w:val="24"/>
              </w:rPr>
            </w:pPr>
            <w:r w:rsidRPr="00020A32">
              <w:rPr>
                <w:sz w:val="24"/>
              </w:rPr>
              <w:t>выявленный объект культурного</w:t>
            </w:r>
          </w:p>
          <w:p w14:paraId="19CCFFE6" w14:textId="77777777" w:rsidR="00625064" w:rsidRPr="00020A32" w:rsidRDefault="00A36D39">
            <w:pPr>
              <w:pStyle w:val="TableParagraph"/>
              <w:spacing w:line="257" w:lineRule="exact"/>
              <w:ind w:left="104"/>
              <w:rPr>
                <w:sz w:val="24"/>
              </w:rPr>
            </w:pPr>
            <w:r w:rsidRPr="00020A32">
              <w:rPr>
                <w:sz w:val="24"/>
              </w:rPr>
              <w:t>наследия</w:t>
            </w:r>
          </w:p>
        </w:tc>
        <w:tc>
          <w:tcPr>
            <w:tcW w:w="2417" w:type="dxa"/>
          </w:tcPr>
          <w:p w14:paraId="6881E269" w14:textId="77777777" w:rsidR="00625064" w:rsidRPr="00020A32" w:rsidRDefault="00625064">
            <w:pPr>
              <w:pStyle w:val="TableParagraph"/>
              <w:spacing w:before="7"/>
              <w:rPr>
                <w:sz w:val="23"/>
              </w:rPr>
            </w:pPr>
          </w:p>
          <w:p w14:paraId="59D7C2E7" w14:textId="77777777" w:rsidR="00625064" w:rsidRPr="00020A32" w:rsidRDefault="00A36D39">
            <w:pPr>
              <w:pStyle w:val="TableParagraph"/>
              <w:spacing w:before="1"/>
              <w:ind w:left="105" w:right="326" w:firstLine="36"/>
              <w:rPr>
                <w:sz w:val="24"/>
              </w:rPr>
            </w:pPr>
            <w:r w:rsidRPr="00020A32">
              <w:rPr>
                <w:sz w:val="24"/>
              </w:rPr>
              <w:t>с. Косая Степь, ул. Верховая, 16А</w:t>
            </w:r>
          </w:p>
        </w:tc>
      </w:tr>
      <w:tr w:rsidR="00020A32" w:rsidRPr="00020A32" w14:paraId="06AE4C3E" w14:textId="77777777">
        <w:trPr>
          <w:trHeight w:val="1103"/>
        </w:trPr>
        <w:tc>
          <w:tcPr>
            <w:tcW w:w="689" w:type="dxa"/>
          </w:tcPr>
          <w:p w14:paraId="1A90C731" w14:textId="77777777" w:rsidR="00625064" w:rsidRPr="00020A32" w:rsidRDefault="00625064">
            <w:pPr>
              <w:pStyle w:val="TableParagraph"/>
              <w:spacing w:before="9"/>
              <w:rPr>
                <w:sz w:val="35"/>
              </w:rPr>
            </w:pPr>
          </w:p>
          <w:p w14:paraId="3F3671C7" w14:textId="77777777" w:rsidR="00625064" w:rsidRPr="00020A32" w:rsidRDefault="00A36D39">
            <w:pPr>
              <w:pStyle w:val="TableParagraph"/>
              <w:ind w:right="276"/>
              <w:jc w:val="right"/>
              <w:rPr>
                <w:sz w:val="24"/>
              </w:rPr>
            </w:pPr>
            <w:r w:rsidRPr="00020A32">
              <w:rPr>
                <w:sz w:val="24"/>
              </w:rPr>
              <w:t>9</w:t>
            </w:r>
          </w:p>
        </w:tc>
        <w:tc>
          <w:tcPr>
            <w:tcW w:w="1779" w:type="dxa"/>
          </w:tcPr>
          <w:p w14:paraId="26B7A401" w14:textId="77777777" w:rsidR="00625064" w:rsidRPr="00020A32" w:rsidRDefault="00625064">
            <w:pPr>
              <w:pStyle w:val="TableParagraph"/>
              <w:spacing w:before="9"/>
              <w:rPr>
                <w:sz w:val="35"/>
              </w:rPr>
            </w:pPr>
          </w:p>
          <w:p w14:paraId="6E1B837E" w14:textId="77777777" w:rsidR="00625064" w:rsidRPr="00020A32" w:rsidRDefault="00A36D39">
            <w:pPr>
              <w:pStyle w:val="TableParagraph"/>
              <w:ind w:left="274" w:right="220"/>
              <w:jc w:val="center"/>
              <w:rPr>
                <w:sz w:val="24"/>
              </w:rPr>
            </w:pPr>
            <w:r w:rsidRPr="00020A32">
              <w:rPr>
                <w:sz w:val="24"/>
              </w:rPr>
              <w:t>24.1.18</w:t>
            </w:r>
          </w:p>
        </w:tc>
        <w:tc>
          <w:tcPr>
            <w:tcW w:w="1880" w:type="dxa"/>
          </w:tcPr>
          <w:p w14:paraId="30905D67" w14:textId="77777777" w:rsidR="00625064" w:rsidRPr="00020A32" w:rsidRDefault="00A36D39">
            <w:pPr>
              <w:pStyle w:val="TableParagraph"/>
              <w:spacing w:line="275" w:lineRule="exact"/>
              <w:ind w:left="105"/>
              <w:rPr>
                <w:sz w:val="24"/>
              </w:rPr>
            </w:pPr>
            <w:r w:rsidRPr="00020A32">
              <w:rPr>
                <w:sz w:val="24"/>
              </w:rPr>
              <w:t>Дом жилой</w:t>
            </w:r>
          </w:p>
        </w:tc>
        <w:tc>
          <w:tcPr>
            <w:tcW w:w="1296" w:type="dxa"/>
          </w:tcPr>
          <w:p w14:paraId="2D5C1029" w14:textId="77777777" w:rsidR="00625064" w:rsidRPr="00020A32" w:rsidRDefault="00625064">
            <w:pPr>
              <w:pStyle w:val="TableParagraph"/>
              <w:spacing w:before="10"/>
              <w:rPr>
                <w:sz w:val="23"/>
              </w:rPr>
            </w:pPr>
          </w:p>
          <w:p w14:paraId="3FE4C345" w14:textId="77777777" w:rsidR="00625064" w:rsidRPr="00020A32" w:rsidRDefault="00A36D39">
            <w:pPr>
              <w:pStyle w:val="TableParagraph"/>
              <w:spacing w:before="1"/>
              <w:ind w:left="354" w:right="163" w:hanging="168"/>
              <w:rPr>
                <w:sz w:val="24"/>
              </w:rPr>
            </w:pPr>
            <w:r w:rsidRPr="00020A32">
              <w:rPr>
                <w:sz w:val="24"/>
              </w:rPr>
              <w:t>1-я треть XX в.</w:t>
            </w:r>
          </w:p>
        </w:tc>
        <w:tc>
          <w:tcPr>
            <w:tcW w:w="1769" w:type="dxa"/>
          </w:tcPr>
          <w:p w14:paraId="462407C1" w14:textId="77777777" w:rsidR="00625064" w:rsidRPr="00020A32" w:rsidRDefault="00A36D39">
            <w:pPr>
              <w:pStyle w:val="TableParagraph"/>
              <w:ind w:left="104" w:right="363"/>
              <w:rPr>
                <w:sz w:val="24"/>
              </w:rPr>
            </w:pPr>
            <w:r w:rsidRPr="00020A32">
              <w:rPr>
                <w:sz w:val="24"/>
              </w:rPr>
              <w:t>выявленный объект</w:t>
            </w:r>
          </w:p>
          <w:p w14:paraId="6F4A6136" w14:textId="77777777" w:rsidR="00625064" w:rsidRPr="00020A32" w:rsidRDefault="00A36D39">
            <w:pPr>
              <w:pStyle w:val="TableParagraph"/>
              <w:spacing w:line="270" w:lineRule="atLeast"/>
              <w:ind w:left="104" w:right="357"/>
              <w:rPr>
                <w:sz w:val="24"/>
              </w:rPr>
            </w:pPr>
            <w:r w:rsidRPr="00020A32">
              <w:rPr>
                <w:sz w:val="24"/>
              </w:rPr>
              <w:t>культурного наследия</w:t>
            </w:r>
          </w:p>
        </w:tc>
        <w:tc>
          <w:tcPr>
            <w:tcW w:w="2417" w:type="dxa"/>
          </w:tcPr>
          <w:p w14:paraId="13803640" w14:textId="77777777" w:rsidR="00625064" w:rsidRPr="00020A32" w:rsidRDefault="00625064">
            <w:pPr>
              <w:pStyle w:val="TableParagraph"/>
              <w:spacing w:before="10"/>
              <w:rPr>
                <w:sz w:val="23"/>
              </w:rPr>
            </w:pPr>
          </w:p>
          <w:p w14:paraId="38AE02CD" w14:textId="4DBEC344" w:rsidR="00625064" w:rsidRPr="00020A32" w:rsidRDefault="00A36D39">
            <w:pPr>
              <w:pStyle w:val="TableParagraph"/>
              <w:spacing w:before="1"/>
              <w:ind w:left="105" w:right="431" w:firstLine="36"/>
              <w:rPr>
                <w:sz w:val="24"/>
              </w:rPr>
            </w:pPr>
            <w:r w:rsidRPr="00020A32">
              <w:rPr>
                <w:sz w:val="24"/>
              </w:rPr>
              <w:t>Куреть д. (М. К</w:t>
            </w:r>
            <w:r w:rsidR="00B84D4A" w:rsidRPr="00020A32">
              <w:rPr>
                <w:sz w:val="24"/>
              </w:rPr>
              <w:t>о</w:t>
            </w:r>
            <w:r w:rsidRPr="00020A32">
              <w:rPr>
                <w:sz w:val="24"/>
              </w:rPr>
              <w:t>пыловой ул., 72)</w:t>
            </w:r>
          </w:p>
        </w:tc>
      </w:tr>
      <w:tr w:rsidR="00020A32" w:rsidRPr="00020A32" w14:paraId="14533999" w14:textId="77777777">
        <w:trPr>
          <w:trHeight w:val="1103"/>
        </w:trPr>
        <w:tc>
          <w:tcPr>
            <w:tcW w:w="689" w:type="dxa"/>
          </w:tcPr>
          <w:p w14:paraId="67AF8ADD" w14:textId="77777777" w:rsidR="00625064" w:rsidRPr="00020A32" w:rsidRDefault="00625064">
            <w:pPr>
              <w:pStyle w:val="TableParagraph"/>
              <w:rPr>
                <w:sz w:val="36"/>
              </w:rPr>
            </w:pPr>
          </w:p>
          <w:p w14:paraId="546F1DCB" w14:textId="77777777" w:rsidR="00625064" w:rsidRPr="00020A32" w:rsidRDefault="00A36D39">
            <w:pPr>
              <w:pStyle w:val="TableParagraph"/>
              <w:ind w:right="216"/>
              <w:jc w:val="right"/>
              <w:rPr>
                <w:sz w:val="24"/>
              </w:rPr>
            </w:pPr>
            <w:r w:rsidRPr="00020A32">
              <w:rPr>
                <w:sz w:val="24"/>
              </w:rPr>
              <w:t>10</w:t>
            </w:r>
          </w:p>
        </w:tc>
        <w:tc>
          <w:tcPr>
            <w:tcW w:w="1779" w:type="dxa"/>
          </w:tcPr>
          <w:p w14:paraId="45D6E8F6" w14:textId="77777777" w:rsidR="00625064" w:rsidRPr="00020A32" w:rsidRDefault="00625064">
            <w:pPr>
              <w:pStyle w:val="TableParagraph"/>
              <w:rPr>
                <w:sz w:val="36"/>
              </w:rPr>
            </w:pPr>
          </w:p>
          <w:p w14:paraId="60B3F4A4" w14:textId="77777777" w:rsidR="00625064" w:rsidRPr="00020A32" w:rsidRDefault="00A36D39">
            <w:pPr>
              <w:pStyle w:val="TableParagraph"/>
              <w:ind w:left="274" w:right="220"/>
              <w:jc w:val="center"/>
              <w:rPr>
                <w:sz w:val="24"/>
              </w:rPr>
            </w:pPr>
            <w:r w:rsidRPr="00020A32">
              <w:rPr>
                <w:sz w:val="24"/>
              </w:rPr>
              <w:t>24.1.19</w:t>
            </w:r>
          </w:p>
        </w:tc>
        <w:tc>
          <w:tcPr>
            <w:tcW w:w="1880" w:type="dxa"/>
          </w:tcPr>
          <w:p w14:paraId="72BD1828" w14:textId="77777777" w:rsidR="00625064" w:rsidRPr="00020A32" w:rsidRDefault="00A36D39">
            <w:pPr>
              <w:pStyle w:val="TableParagraph"/>
              <w:spacing w:line="275" w:lineRule="exact"/>
              <w:ind w:left="105"/>
              <w:rPr>
                <w:sz w:val="24"/>
              </w:rPr>
            </w:pPr>
            <w:r w:rsidRPr="00020A32">
              <w:rPr>
                <w:sz w:val="24"/>
              </w:rPr>
              <w:t>Дом жилой</w:t>
            </w:r>
          </w:p>
        </w:tc>
        <w:tc>
          <w:tcPr>
            <w:tcW w:w="1296" w:type="dxa"/>
          </w:tcPr>
          <w:p w14:paraId="5B54BBE7" w14:textId="77777777" w:rsidR="00625064" w:rsidRPr="00020A32" w:rsidRDefault="00625064">
            <w:pPr>
              <w:pStyle w:val="TableParagraph"/>
              <w:spacing w:before="10"/>
              <w:rPr>
                <w:sz w:val="23"/>
              </w:rPr>
            </w:pPr>
          </w:p>
          <w:p w14:paraId="5CB9730B" w14:textId="77777777" w:rsidR="00625064" w:rsidRPr="00020A32" w:rsidRDefault="00A36D39">
            <w:pPr>
              <w:pStyle w:val="TableParagraph"/>
              <w:ind w:left="558" w:right="166" w:hanging="370"/>
              <w:rPr>
                <w:sz w:val="24"/>
              </w:rPr>
            </w:pPr>
            <w:r w:rsidRPr="00020A32">
              <w:rPr>
                <w:sz w:val="24"/>
              </w:rPr>
              <w:t>кон. ХIХ в.</w:t>
            </w:r>
          </w:p>
        </w:tc>
        <w:tc>
          <w:tcPr>
            <w:tcW w:w="1769" w:type="dxa"/>
          </w:tcPr>
          <w:p w14:paraId="517F5CF0" w14:textId="77777777" w:rsidR="00625064" w:rsidRPr="00020A32" w:rsidRDefault="00A36D39">
            <w:pPr>
              <w:pStyle w:val="TableParagraph"/>
              <w:spacing w:before="2" w:line="276" w:lineRule="exact"/>
              <w:ind w:left="104" w:right="357"/>
              <w:rPr>
                <w:sz w:val="24"/>
              </w:rPr>
            </w:pPr>
            <w:r w:rsidRPr="00020A32">
              <w:rPr>
                <w:sz w:val="24"/>
              </w:rPr>
              <w:t>выявленный объект культурного наследия</w:t>
            </w:r>
          </w:p>
        </w:tc>
        <w:tc>
          <w:tcPr>
            <w:tcW w:w="2417" w:type="dxa"/>
          </w:tcPr>
          <w:p w14:paraId="1E1D4B44" w14:textId="77777777" w:rsidR="00625064" w:rsidRPr="00020A32" w:rsidRDefault="00625064">
            <w:pPr>
              <w:pStyle w:val="TableParagraph"/>
              <w:spacing w:before="10"/>
              <w:rPr>
                <w:sz w:val="23"/>
              </w:rPr>
            </w:pPr>
          </w:p>
          <w:p w14:paraId="64DD2EA4" w14:textId="2A55D3C2" w:rsidR="00625064" w:rsidRPr="00020A32" w:rsidRDefault="00A36D39">
            <w:pPr>
              <w:pStyle w:val="TableParagraph"/>
              <w:ind w:left="105" w:right="431" w:firstLine="36"/>
              <w:rPr>
                <w:sz w:val="24"/>
              </w:rPr>
            </w:pPr>
            <w:r w:rsidRPr="00020A32">
              <w:rPr>
                <w:sz w:val="24"/>
              </w:rPr>
              <w:t>Куреть д. (М. К</w:t>
            </w:r>
            <w:r w:rsidR="00B84D4A" w:rsidRPr="00020A32">
              <w:rPr>
                <w:sz w:val="24"/>
              </w:rPr>
              <w:t>о</w:t>
            </w:r>
            <w:r w:rsidRPr="00020A32">
              <w:rPr>
                <w:sz w:val="24"/>
              </w:rPr>
              <w:t>пыловой ул., 44)</w:t>
            </w:r>
          </w:p>
        </w:tc>
      </w:tr>
      <w:tr w:rsidR="00020A32" w:rsidRPr="00020A32" w14:paraId="0420BF94" w14:textId="77777777">
        <w:trPr>
          <w:trHeight w:val="1101"/>
        </w:trPr>
        <w:tc>
          <w:tcPr>
            <w:tcW w:w="689" w:type="dxa"/>
          </w:tcPr>
          <w:p w14:paraId="57D56B43" w14:textId="77777777" w:rsidR="00625064" w:rsidRPr="00020A32" w:rsidRDefault="00625064">
            <w:pPr>
              <w:pStyle w:val="TableParagraph"/>
              <w:spacing w:before="9"/>
              <w:rPr>
                <w:sz w:val="35"/>
              </w:rPr>
            </w:pPr>
          </w:p>
          <w:p w14:paraId="3180CA86" w14:textId="77777777" w:rsidR="00625064" w:rsidRPr="00020A32" w:rsidRDefault="00A36D39">
            <w:pPr>
              <w:pStyle w:val="TableParagraph"/>
              <w:ind w:right="216"/>
              <w:jc w:val="right"/>
              <w:rPr>
                <w:sz w:val="24"/>
              </w:rPr>
            </w:pPr>
            <w:r w:rsidRPr="00020A32">
              <w:rPr>
                <w:sz w:val="24"/>
              </w:rPr>
              <w:t>11</w:t>
            </w:r>
          </w:p>
        </w:tc>
        <w:tc>
          <w:tcPr>
            <w:tcW w:w="1779" w:type="dxa"/>
          </w:tcPr>
          <w:p w14:paraId="34E640B6" w14:textId="77777777" w:rsidR="00625064" w:rsidRPr="00020A32" w:rsidRDefault="00625064">
            <w:pPr>
              <w:pStyle w:val="TableParagraph"/>
              <w:spacing w:before="9"/>
              <w:rPr>
                <w:sz w:val="35"/>
              </w:rPr>
            </w:pPr>
          </w:p>
          <w:p w14:paraId="004D4B48" w14:textId="77777777" w:rsidR="00625064" w:rsidRPr="00020A32" w:rsidRDefault="00A36D39">
            <w:pPr>
              <w:pStyle w:val="TableParagraph"/>
              <w:ind w:left="274" w:right="220"/>
              <w:jc w:val="center"/>
              <w:rPr>
                <w:sz w:val="24"/>
              </w:rPr>
            </w:pPr>
            <w:r w:rsidRPr="00020A32">
              <w:rPr>
                <w:sz w:val="24"/>
              </w:rPr>
              <w:t>24.1.20</w:t>
            </w:r>
          </w:p>
        </w:tc>
        <w:tc>
          <w:tcPr>
            <w:tcW w:w="1880" w:type="dxa"/>
          </w:tcPr>
          <w:p w14:paraId="304DAF5F" w14:textId="77777777" w:rsidR="00625064" w:rsidRPr="00020A32" w:rsidRDefault="00625064">
            <w:pPr>
              <w:pStyle w:val="TableParagraph"/>
              <w:spacing w:before="9"/>
              <w:rPr>
                <w:sz w:val="35"/>
              </w:rPr>
            </w:pPr>
          </w:p>
          <w:p w14:paraId="2F4D9B6B" w14:textId="77777777" w:rsidR="00625064" w:rsidRPr="00020A32" w:rsidRDefault="00A36D39">
            <w:pPr>
              <w:pStyle w:val="TableParagraph"/>
              <w:ind w:left="105"/>
              <w:rPr>
                <w:sz w:val="24"/>
              </w:rPr>
            </w:pPr>
            <w:r w:rsidRPr="00020A32">
              <w:rPr>
                <w:sz w:val="24"/>
              </w:rPr>
              <w:t>Дом жилой</w:t>
            </w:r>
          </w:p>
        </w:tc>
        <w:tc>
          <w:tcPr>
            <w:tcW w:w="1296" w:type="dxa"/>
          </w:tcPr>
          <w:p w14:paraId="4F5019CF" w14:textId="77777777" w:rsidR="00625064" w:rsidRPr="00020A32" w:rsidRDefault="00A36D39">
            <w:pPr>
              <w:pStyle w:val="TableParagraph"/>
              <w:spacing w:before="135"/>
              <w:ind w:left="229" w:right="185" w:hanging="41"/>
              <w:jc w:val="both"/>
              <w:rPr>
                <w:sz w:val="24"/>
              </w:rPr>
            </w:pPr>
            <w:r w:rsidRPr="00020A32">
              <w:rPr>
                <w:sz w:val="24"/>
              </w:rPr>
              <w:t>кон. ХIХ в. – нач. XX вв.</w:t>
            </w:r>
          </w:p>
        </w:tc>
        <w:tc>
          <w:tcPr>
            <w:tcW w:w="1769" w:type="dxa"/>
          </w:tcPr>
          <w:p w14:paraId="4EFAEE0B" w14:textId="77777777" w:rsidR="00625064" w:rsidRPr="00020A32" w:rsidRDefault="00A36D39">
            <w:pPr>
              <w:pStyle w:val="TableParagraph"/>
              <w:spacing w:line="276" w:lineRule="exact"/>
              <w:ind w:left="104" w:right="357"/>
              <w:rPr>
                <w:sz w:val="24"/>
              </w:rPr>
            </w:pPr>
            <w:r w:rsidRPr="00020A32">
              <w:rPr>
                <w:sz w:val="24"/>
              </w:rPr>
              <w:t>выявленный объект культурного наследия</w:t>
            </w:r>
          </w:p>
        </w:tc>
        <w:tc>
          <w:tcPr>
            <w:tcW w:w="2417" w:type="dxa"/>
          </w:tcPr>
          <w:p w14:paraId="0B8AFFA7" w14:textId="77777777" w:rsidR="00625064" w:rsidRPr="00020A32" w:rsidRDefault="00625064">
            <w:pPr>
              <w:pStyle w:val="TableParagraph"/>
              <w:spacing w:before="8"/>
              <w:rPr>
                <w:sz w:val="23"/>
              </w:rPr>
            </w:pPr>
          </w:p>
          <w:p w14:paraId="6E7E7378" w14:textId="77777777" w:rsidR="00625064" w:rsidRPr="00020A32" w:rsidRDefault="00A36D39">
            <w:pPr>
              <w:pStyle w:val="TableParagraph"/>
              <w:ind w:left="105" w:right="369" w:firstLine="36"/>
              <w:rPr>
                <w:sz w:val="24"/>
              </w:rPr>
            </w:pPr>
            <w:r w:rsidRPr="00020A32">
              <w:rPr>
                <w:sz w:val="24"/>
              </w:rPr>
              <w:t>Куреть д. (Сармай ул., 9)</w:t>
            </w:r>
          </w:p>
        </w:tc>
      </w:tr>
      <w:tr w:rsidR="00020A32" w:rsidRPr="00020A32" w14:paraId="47CDB927" w14:textId="77777777">
        <w:trPr>
          <w:trHeight w:val="1653"/>
        </w:trPr>
        <w:tc>
          <w:tcPr>
            <w:tcW w:w="689" w:type="dxa"/>
          </w:tcPr>
          <w:p w14:paraId="77624357" w14:textId="77777777" w:rsidR="00625064" w:rsidRPr="00020A32" w:rsidRDefault="00625064">
            <w:pPr>
              <w:pStyle w:val="TableParagraph"/>
              <w:rPr>
                <w:sz w:val="26"/>
              </w:rPr>
            </w:pPr>
          </w:p>
          <w:p w14:paraId="0FBE51C0" w14:textId="77777777" w:rsidR="00625064" w:rsidRPr="00020A32" w:rsidRDefault="00625064">
            <w:pPr>
              <w:pStyle w:val="TableParagraph"/>
              <w:spacing w:before="9"/>
              <w:rPr>
                <w:sz w:val="33"/>
              </w:rPr>
            </w:pPr>
          </w:p>
          <w:p w14:paraId="1352F105" w14:textId="77777777" w:rsidR="00625064" w:rsidRPr="00020A32" w:rsidRDefault="00A36D39">
            <w:pPr>
              <w:pStyle w:val="TableParagraph"/>
              <w:ind w:right="216"/>
              <w:jc w:val="right"/>
              <w:rPr>
                <w:sz w:val="24"/>
              </w:rPr>
            </w:pPr>
            <w:r w:rsidRPr="00020A32">
              <w:rPr>
                <w:sz w:val="24"/>
              </w:rPr>
              <w:t>12</w:t>
            </w:r>
          </w:p>
        </w:tc>
        <w:tc>
          <w:tcPr>
            <w:tcW w:w="1779" w:type="dxa"/>
          </w:tcPr>
          <w:p w14:paraId="6FF4FE1E" w14:textId="77777777" w:rsidR="00625064" w:rsidRPr="00020A32" w:rsidRDefault="00625064">
            <w:pPr>
              <w:pStyle w:val="TableParagraph"/>
              <w:rPr>
                <w:sz w:val="26"/>
              </w:rPr>
            </w:pPr>
          </w:p>
          <w:p w14:paraId="24C5B2AC" w14:textId="77777777" w:rsidR="00625064" w:rsidRPr="00020A32" w:rsidRDefault="00625064">
            <w:pPr>
              <w:pStyle w:val="TableParagraph"/>
              <w:spacing w:before="9"/>
              <w:rPr>
                <w:sz w:val="33"/>
              </w:rPr>
            </w:pPr>
          </w:p>
          <w:p w14:paraId="4F642801" w14:textId="77777777" w:rsidR="00625064" w:rsidRPr="00020A32" w:rsidRDefault="00A36D39">
            <w:pPr>
              <w:pStyle w:val="TableParagraph"/>
              <w:ind w:left="277" w:right="220"/>
              <w:jc w:val="center"/>
              <w:rPr>
                <w:sz w:val="24"/>
              </w:rPr>
            </w:pPr>
            <w:r w:rsidRPr="00020A32">
              <w:rPr>
                <w:sz w:val="24"/>
              </w:rPr>
              <w:t>357-СГО-91</w:t>
            </w:r>
          </w:p>
        </w:tc>
        <w:tc>
          <w:tcPr>
            <w:tcW w:w="1880" w:type="dxa"/>
          </w:tcPr>
          <w:p w14:paraId="505F9F0E" w14:textId="77777777" w:rsidR="00625064" w:rsidRPr="00020A32" w:rsidRDefault="00A36D39">
            <w:pPr>
              <w:pStyle w:val="TableParagraph"/>
              <w:ind w:left="105" w:right="542"/>
              <w:rPr>
                <w:sz w:val="24"/>
              </w:rPr>
            </w:pPr>
            <w:r w:rsidRPr="00020A32">
              <w:rPr>
                <w:sz w:val="24"/>
              </w:rPr>
              <w:t>Братская могила колхозных активистов, убитых</w:t>
            </w:r>
          </w:p>
          <w:p w14:paraId="7F65BD1D" w14:textId="77777777" w:rsidR="00625064" w:rsidRPr="00020A32" w:rsidRDefault="00A36D39">
            <w:pPr>
              <w:pStyle w:val="TableParagraph"/>
              <w:spacing w:line="257" w:lineRule="exact"/>
              <w:ind w:left="105"/>
              <w:rPr>
                <w:sz w:val="24"/>
              </w:rPr>
            </w:pPr>
            <w:r w:rsidRPr="00020A32">
              <w:rPr>
                <w:sz w:val="24"/>
              </w:rPr>
              <w:t>кулаками</w:t>
            </w:r>
          </w:p>
        </w:tc>
        <w:tc>
          <w:tcPr>
            <w:tcW w:w="1296" w:type="dxa"/>
          </w:tcPr>
          <w:p w14:paraId="7D150A5A" w14:textId="77777777" w:rsidR="00625064" w:rsidRPr="00020A32" w:rsidRDefault="00625064">
            <w:pPr>
              <w:pStyle w:val="TableParagraph"/>
              <w:rPr>
                <w:sz w:val="26"/>
              </w:rPr>
            </w:pPr>
          </w:p>
          <w:p w14:paraId="2B3B129C" w14:textId="77777777" w:rsidR="00625064" w:rsidRPr="00020A32" w:rsidRDefault="00625064">
            <w:pPr>
              <w:pStyle w:val="TableParagraph"/>
              <w:spacing w:before="9"/>
              <w:rPr>
                <w:sz w:val="33"/>
              </w:rPr>
            </w:pPr>
          </w:p>
          <w:p w14:paraId="1445C484" w14:textId="77777777" w:rsidR="00625064" w:rsidRPr="00020A32" w:rsidRDefault="00A36D39">
            <w:pPr>
              <w:pStyle w:val="TableParagraph"/>
              <w:ind w:left="49" w:right="48"/>
              <w:jc w:val="center"/>
              <w:rPr>
                <w:sz w:val="24"/>
              </w:rPr>
            </w:pPr>
            <w:r w:rsidRPr="00020A32">
              <w:rPr>
                <w:sz w:val="24"/>
              </w:rPr>
              <w:t>1932 г.</w:t>
            </w:r>
          </w:p>
        </w:tc>
        <w:tc>
          <w:tcPr>
            <w:tcW w:w="1769" w:type="dxa"/>
          </w:tcPr>
          <w:p w14:paraId="5390A743" w14:textId="77777777" w:rsidR="00625064" w:rsidRPr="00020A32" w:rsidRDefault="00A36D39">
            <w:pPr>
              <w:pStyle w:val="TableParagraph"/>
              <w:spacing w:before="135"/>
              <w:ind w:left="107" w:right="103"/>
              <w:jc w:val="center"/>
              <w:rPr>
                <w:sz w:val="24"/>
              </w:rPr>
            </w:pPr>
            <w:r w:rsidRPr="00020A32">
              <w:rPr>
                <w:sz w:val="24"/>
              </w:rPr>
              <w:t>ГО регион., реш. Обл. N 556 от 18.11.59</w:t>
            </w:r>
          </w:p>
          <w:p w14:paraId="6F6D8EBA" w14:textId="77777777" w:rsidR="00625064" w:rsidRPr="00020A32" w:rsidRDefault="00A36D39">
            <w:pPr>
              <w:pStyle w:val="TableParagraph"/>
              <w:spacing w:before="1"/>
              <w:ind w:left="105" w:right="103"/>
              <w:jc w:val="center"/>
              <w:rPr>
                <w:sz w:val="24"/>
              </w:rPr>
            </w:pPr>
            <w:r w:rsidRPr="00020A32">
              <w:rPr>
                <w:sz w:val="24"/>
              </w:rPr>
              <w:t>г.; N 397 от</w:t>
            </w:r>
          </w:p>
          <w:p w14:paraId="59096A28" w14:textId="77777777" w:rsidR="00625064" w:rsidRPr="00020A32" w:rsidRDefault="00A36D39">
            <w:pPr>
              <w:pStyle w:val="TableParagraph"/>
              <w:ind w:left="351"/>
              <w:rPr>
                <w:sz w:val="24"/>
              </w:rPr>
            </w:pPr>
            <w:r w:rsidRPr="00020A32">
              <w:rPr>
                <w:sz w:val="24"/>
              </w:rPr>
              <w:t>09.08.66 г.</w:t>
            </w:r>
          </w:p>
        </w:tc>
        <w:tc>
          <w:tcPr>
            <w:tcW w:w="2417" w:type="dxa"/>
          </w:tcPr>
          <w:p w14:paraId="593A72A5" w14:textId="77777777" w:rsidR="00625064" w:rsidRPr="00020A32" w:rsidRDefault="00625064">
            <w:pPr>
              <w:pStyle w:val="TableParagraph"/>
              <w:spacing w:before="7"/>
              <w:rPr>
                <w:sz w:val="23"/>
              </w:rPr>
            </w:pPr>
          </w:p>
          <w:p w14:paraId="324D1648" w14:textId="77777777" w:rsidR="00625064" w:rsidRPr="00020A32" w:rsidRDefault="00A36D39">
            <w:pPr>
              <w:pStyle w:val="TableParagraph"/>
              <w:ind w:left="105" w:right="288" w:firstLine="36"/>
              <w:rPr>
                <w:sz w:val="24"/>
              </w:rPr>
            </w:pPr>
            <w:r w:rsidRPr="00020A32">
              <w:rPr>
                <w:sz w:val="24"/>
              </w:rPr>
              <w:t>1,5 км восточнее д. Косая Степь (с.</w:t>
            </w:r>
          </w:p>
          <w:p w14:paraId="525CA90A" w14:textId="77777777" w:rsidR="00625064" w:rsidRPr="00020A32" w:rsidRDefault="00A36D39">
            <w:pPr>
              <w:pStyle w:val="TableParagraph"/>
              <w:spacing w:before="1"/>
              <w:ind w:left="105" w:right="589"/>
              <w:rPr>
                <w:sz w:val="24"/>
              </w:rPr>
            </w:pPr>
            <w:r w:rsidRPr="00020A32">
              <w:rPr>
                <w:sz w:val="24"/>
              </w:rPr>
              <w:t>Косая Степь, ул. Заречная, 1 А)</w:t>
            </w:r>
          </w:p>
        </w:tc>
      </w:tr>
      <w:tr w:rsidR="00020A32" w:rsidRPr="00020A32" w14:paraId="6D6E58AB" w14:textId="77777777">
        <w:trPr>
          <w:trHeight w:val="1379"/>
        </w:trPr>
        <w:tc>
          <w:tcPr>
            <w:tcW w:w="689" w:type="dxa"/>
          </w:tcPr>
          <w:p w14:paraId="3A44E2D0" w14:textId="77777777" w:rsidR="00625064" w:rsidRPr="00020A32" w:rsidRDefault="00625064">
            <w:pPr>
              <w:pStyle w:val="TableParagraph"/>
              <w:rPr>
                <w:sz w:val="26"/>
              </w:rPr>
            </w:pPr>
          </w:p>
          <w:p w14:paraId="7FBE10A3" w14:textId="77777777" w:rsidR="00625064" w:rsidRPr="00020A32" w:rsidRDefault="00625064">
            <w:pPr>
              <w:pStyle w:val="TableParagraph"/>
              <w:spacing w:before="10"/>
              <w:rPr>
                <w:sz w:val="21"/>
              </w:rPr>
            </w:pPr>
          </w:p>
          <w:p w14:paraId="39913D91" w14:textId="77777777" w:rsidR="00625064" w:rsidRPr="00020A32" w:rsidRDefault="00A36D39">
            <w:pPr>
              <w:pStyle w:val="TableParagraph"/>
              <w:ind w:right="216"/>
              <w:jc w:val="right"/>
              <w:rPr>
                <w:sz w:val="24"/>
              </w:rPr>
            </w:pPr>
            <w:r w:rsidRPr="00020A32">
              <w:rPr>
                <w:sz w:val="24"/>
              </w:rPr>
              <w:t>13</w:t>
            </w:r>
          </w:p>
        </w:tc>
        <w:tc>
          <w:tcPr>
            <w:tcW w:w="1779" w:type="dxa"/>
          </w:tcPr>
          <w:p w14:paraId="13F3C35D" w14:textId="77777777" w:rsidR="00625064" w:rsidRPr="00020A32" w:rsidRDefault="00625064">
            <w:pPr>
              <w:pStyle w:val="TableParagraph"/>
              <w:rPr>
                <w:sz w:val="26"/>
              </w:rPr>
            </w:pPr>
          </w:p>
          <w:p w14:paraId="099A788B" w14:textId="77777777" w:rsidR="00625064" w:rsidRPr="00020A32" w:rsidRDefault="00625064">
            <w:pPr>
              <w:pStyle w:val="TableParagraph"/>
              <w:spacing w:before="10"/>
              <w:rPr>
                <w:sz w:val="21"/>
              </w:rPr>
            </w:pPr>
          </w:p>
          <w:p w14:paraId="060F10FD" w14:textId="77777777" w:rsidR="00625064" w:rsidRPr="00020A32" w:rsidRDefault="00A36D39">
            <w:pPr>
              <w:pStyle w:val="TableParagraph"/>
              <w:ind w:left="274" w:right="220"/>
              <w:jc w:val="center"/>
              <w:rPr>
                <w:sz w:val="24"/>
              </w:rPr>
            </w:pPr>
            <w:r w:rsidRPr="00020A32">
              <w:rPr>
                <w:sz w:val="24"/>
              </w:rPr>
              <w:t>24.1.62</w:t>
            </w:r>
          </w:p>
        </w:tc>
        <w:tc>
          <w:tcPr>
            <w:tcW w:w="1880" w:type="dxa"/>
          </w:tcPr>
          <w:p w14:paraId="0B0B7EFF" w14:textId="77777777" w:rsidR="00625064" w:rsidRPr="00020A32" w:rsidRDefault="00A36D39">
            <w:pPr>
              <w:pStyle w:val="TableParagraph"/>
              <w:spacing w:before="138"/>
              <w:ind w:left="105" w:right="82"/>
              <w:rPr>
                <w:sz w:val="24"/>
              </w:rPr>
            </w:pPr>
            <w:r w:rsidRPr="00020A32">
              <w:rPr>
                <w:sz w:val="24"/>
              </w:rPr>
              <w:t>Место, где стояла Благовещенская церковь</w:t>
            </w:r>
          </w:p>
        </w:tc>
        <w:tc>
          <w:tcPr>
            <w:tcW w:w="1296" w:type="dxa"/>
          </w:tcPr>
          <w:p w14:paraId="5313C23F" w14:textId="77777777" w:rsidR="00625064" w:rsidRPr="00020A32" w:rsidRDefault="00625064">
            <w:pPr>
              <w:pStyle w:val="TableParagraph"/>
              <w:rPr>
                <w:sz w:val="36"/>
              </w:rPr>
            </w:pPr>
          </w:p>
          <w:p w14:paraId="380FBAE9" w14:textId="77777777" w:rsidR="00625064" w:rsidRPr="00020A32" w:rsidRDefault="00A36D39">
            <w:pPr>
              <w:pStyle w:val="TableParagraph"/>
              <w:ind w:left="558" w:right="89" w:hanging="444"/>
              <w:rPr>
                <w:sz w:val="24"/>
              </w:rPr>
            </w:pPr>
            <w:r w:rsidRPr="00020A32">
              <w:rPr>
                <w:sz w:val="24"/>
              </w:rPr>
              <w:t>нач. XVIII в.</w:t>
            </w:r>
          </w:p>
        </w:tc>
        <w:tc>
          <w:tcPr>
            <w:tcW w:w="1769" w:type="dxa"/>
          </w:tcPr>
          <w:p w14:paraId="4E82562F" w14:textId="77777777" w:rsidR="00625064" w:rsidRPr="00020A32" w:rsidRDefault="00A36D39">
            <w:pPr>
              <w:pStyle w:val="TableParagraph"/>
              <w:ind w:left="104" w:right="357"/>
              <w:rPr>
                <w:sz w:val="24"/>
              </w:rPr>
            </w:pPr>
            <w:r w:rsidRPr="00020A32">
              <w:rPr>
                <w:sz w:val="24"/>
              </w:rPr>
              <w:t>выявленный объект культурного наследия</w:t>
            </w:r>
          </w:p>
        </w:tc>
        <w:tc>
          <w:tcPr>
            <w:tcW w:w="2417" w:type="dxa"/>
          </w:tcPr>
          <w:p w14:paraId="7931253C" w14:textId="77777777" w:rsidR="00625064" w:rsidRPr="00020A32" w:rsidRDefault="00A36D39">
            <w:pPr>
              <w:pStyle w:val="TableParagraph"/>
              <w:spacing w:before="2" w:line="276" w:lineRule="exact"/>
              <w:ind w:left="105" w:right="131" w:firstLine="36"/>
              <w:rPr>
                <w:sz w:val="24"/>
              </w:rPr>
            </w:pPr>
            <w:r w:rsidRPr="00020A32">
              <w:rPr>
                <w:sz w:val="24"/>
              </w:rPr>
              <w:t>Косая степь д., в 150 м от тракта Еланцы- Баяндай (с. Косая Степь ул. Верховая, 3Б)</w:t>
            </w:r>
          </w:p>
        </w:tc>
      </w:tr>
      <w:tr w:rsidR="00020A32" w:rsidRPr="00020A32" w14:paraId="13F377C9" w14:textId="77777777">
        <w:trPr>
          <w:trHeight w:val="827"/>
        </w:trPr>
        <w:tc>
          <w:tcPr>
            <w:tcW w:w="689" w:type="dxa"/>
          </w:tcPr>
          <w:p w14:paraId="3D4C8B49" w14:textId="77777777" w:rsidR="00625064" w:rsidRPr="00020A32" w:rsidRDefault="00625064">
            <w:pPr>
              <w:pStyle w:val="TableParagraph"/>
              <w:spacing w:before="10"/>
              <w:rPr>
                <w:sz w:val="23"/>
              </w:rPr>
            </w:pPr>
          </w:p>
          <w:p w14:paraId="3C885067" w14:textId="77777777" w:rsidR="00625064" w:rsidRPr="00020A32" w:rsidRDefault="00A36D39">
            <w:pPr>
              <w:pStyle w:val="TableParagraph"/>
              <w:ind w:right="216"/>
              <w:jc w:val="right"/>
              <w:rPr>
                <w:sz w:val="24"/>
              </w:rPr>
            </w:pPr>
            <w:r w:rsidRPr="00020A32">
              <w:rPr>
                <w:sz w:val="24"/>
              </w:rPr>
              <w:t>14</w:t>
            </w:r>
          </w:p>
        </w:tc>
        <w:tc>
          <w:tcPr>
            <w:tcW w:w="1779" w:type="dxa"/>
          </w:tcPr>
          <w:p w14:paraId="548153F0" w14:textId="77777777" w:rsidR="00625064" w:rsidRPr="00020A32" w:rsidRDefault="00625064">
            <w:pPr>
              <w:pStyle w:val="TableParagraph"/>
              <w:spacing w:before="10"/>
              <w:rPr>
                <w:sz w:val="23"/>
              </w:rPr>
            </w:pPr>
          </w:p>
          <w:p w14:paraId="007DF3D6" w14:textId="77777777" w:rsidR="00625064" w:rsidRPr="00020A32" w:rsidRDefault="00A36D39">
            <w:pPr>
              <w:pStyle w:val="TableParagraph"/>
              <w:ind w:left="274" w:right="220"/>
              <w:jc w:val="center"/>
              <w:rPr>
                <w:sz w:val="24"/>
              </w:rPr>
            </w:pPr>
            <w:r w:rsidRPr="00020A32">
              <w:rPr>
                <w:sz w:val="24"/>
              </w:rPr>
              <w:t>24.1.63</w:t>
            </w:r>
          </w:p>
        </w:tc>
        <w:tc>
          <w:tcPr>
            <w:tcW w:w="1880" w:type="dxa"/>
          </w:tcPr>
          <w:p w14:paraId="7AFFFD74" w14:textId="77777777" w:rsidR="00625064" w:rsidRPr="00020A32" w:rsidRDefault="00A36D39">
            <w:pPr>
              <w:pStyle w:val="TableParagraph"/>
              <w:spacing w:before="135"/>
              <w:ind w:left="105" w:right="738"/>
              <w:rPr>
                <w:sz w:val="24"/>
              </w:rPr>
            </w:pPr>
            <w:r w:rsidRPr="00020A32">
              <w:rPr>
                <w:sz w:val="24"/>
              </w:rPr>
              <w:t>Старое кладбище</w:t>
            </w:r>
          </w:p>
        </w:tc>
        <w:tc>
          <w:tcPr>
            <w:tcW w:w="1296" w:type="dxa"/>
          </w:tcPr>
          <w:p w14:paraId="49AB4B7E" w14:textId="77777777" w:rsidR="00625064" w:rsidRPr="00020A32" w:rsidRDefault="00A36D39">
            <w:pPr>
              <w:pStyle w:val="TableParagraph"/>
              <w:spacing w:line="275" w:lineRule="exact"/>
              <w:ind w:left="342"/>
              <w:rPr>
                <w:sz w:val="24"/>
              </w:rPr>
            </w:pPr>
            <w:r w:rsidRPr="00020A32">
              <w:rPr>
                <w:sz w:val="24"/>
              </w:rPr>
              <w:t>XIX –</w:t>
            </w:r>
          </w:p>
          <w:p w14:paraId="4B7C0BFF" w14:textId="77777777" w:rsidR="00625064" w:rsidRPr="00020A32" w:rsidRDefault="00A36D39">
            <w:pPr>
              <w:pStyle w:val="TableParagraph"/>
              <w:spacing w:line="270" w:lineRule="atLeast"/>
              <w:ind w:left="234" w:right="228"/>
              <w:jc w:val="center"/>
              <w:rPr>
                <w:sz w:val="24"/>
              </w:rPr>
            </w:pPr>
            <w:r w:rsidRPr="00020A32">
              <w:rPr>
                <w:sz w:val="24"/>
              </w:rPr>
              <w:t>нач. XX вв.</w:t>
            </w:r>
          </w:p>
        </w:tc>
        <w:tc>
          <w:tcPr>
            <w:tcW w:w="1769" w:type="dxa"/>
          </w:tcPr>
          <w:p w14:paraId="70E50CB3" w14:textId="00187586" w:rsidR="00625064" w:rsidRPr="00020A32" w:rsidRDefault="00A36D39">
            <w:pPr>
              <w:pStyle w:val="TableParagraph"/>
              <w:spacing w:before="2" w:line="276" w:lineRule="exact"/>
              <w:ind w:left="104" w:right="357"/>
              <w:rPr>
                <w:sz w:val="24"/>
              </w:rPr>
            </w:pPr>
            <w:r w:rsidRPr="00020A32">
              <w:rPr>
                <w:sz w:val="24"/>
              </w:rPr>
              <w:t>выявленный объект культурного</w:t>
            </w:r>
            <w:r w:rsidR="007F550C">
              <w:rPr>
                <w:sz w:val="24"/>
              </w:rPr>
              <w:t xml:space="preserve"> наследия</w:t>
            </w:r>
          </w:p>
        </w:tc>
        <w:tc>
          <w:tcPr>
            <w:tcW w:w="2417" w:type="dxa"/>
          </w:tcPr>
          <w:p w14:paraId="7792FD8C" w14:textId="77777777" w:rsidR="007F550C" w:rsidRPr="007F550C" w:rsidRDefault="00A36D39" w:rsidP="007F550C">
            <w:pPr>
              <w:pStyle w:val="TableParagraph"/>
              <w:spacing w:before="2" w:line="276" w:lineRule="exact"/>
              <w:ind w:left="105" w:right="131" w:firstLine="36"/>
              <w:rPr>
                <w:sz w:val="24"/>
              </w:rPr>
            </w:pPr>
            <w:r w:rsidRPr="00020A32">
              <w:rPr>
                <w:sz w:val="24"/>
              </w:rPr>
              <w:t>Косая степь д., в 400 м от автобусной остановки на тракте</w:t>
            </w:r>
            <w:r w:rsidR="007F550C">
              <w:rPr>
                <w:sz w:val="24"/>
              </w:rPr>
              <w:t xml:space="preserve"> </w:t>
            </w:r>
            <w:r w:rsidR="007F550C" w:rsidRPr="007F550C">
              <w:rPr>
                <w:sz w:val="24"/>
              </w:rPr>
              <w:t>Еланцы-Баяндай (с. Косая Степь ул.</w:t>
            </w:r>
          </w:p>
          <w:p w14:paraId="1E2531C8" w14:textId="5D15E58F" w:rsidR="00625064" w:rsidRPr="00020A32" w:rsidRDefault="007F550C" w:rsidP="007F550C">
            <w:pPr>
              <w:pStyle w:val="TableParagraph"/>
              <w:spacing w:before="2" w:line="276" w:lineRule="exact"/>
              <w:ind w:left="105" w:right="131" w:firstLine="36"/>
              <w:rPr>
                <w:sz w:val="24"/>
              </w:rPr>
            </w:pPr>
            <w:r w:rsidRPr="007F550C">
              <w:rPr>
                <w:sz w:val="24"/>
              </w:rPr>
              <w:t>Нижний Захарик, 7)</w:t>
            </w:r>
          </w:p>
        </w:tc>
      </w:tr>
    </w:tbl>
    <w:p w14:paraId="1283695B" w14:textId="2C1488F9" w:rsidR="00625064" w:rsidRDefault="00625064">
      <w:pPr>
        <w:pStyle w:val="a3"/>
        <w:spacing w:before="1"/>
        <w:ind w:left="0"/>
        <w:rPr>
          <w:sz w:val="16"/>
        </w:rPr>
      </w:pPr>
    </w:p>
    <w:p w14:paraId="2AD7931F" w14:textId="2B33DDDC" w:rsidR="007F550C" w:rsidRDefault="007F550C">
      <w:pPr>
        <w:pStyle w:val="a3"/>
        <w:spacing w:before="1"/>
        <w:ind w:left="0"/>
        <w:rPr>
          <w:sz w:val="16"/>
        </w:rPr>
      </w:pPr>
    </w:p>
    <w:p w14:paraId="7FD31357" w14:textId="5F99E950" w:rsidR="007F550C" w:rsidRDefault="007F550C">
      <w:pPr>
        <w:pStyle w:val="a3"/>
        <w:spacing w:before="1"/>
        <w:ind w:left="0"/>
        <w:rPr>
          <w:sz w:val="16"/>
        </w:rPr>
      </w:pPr>
    </w:p>
    <w:p w14:paraId="2E9893E1" w14:textId="2E6DF535" w:rsidR="007F550C" w:rsidRDefault="007F550C">
      <w:pPr>
        <w:pStyle w:val="a3"/>
        <w:spacing w:before="1"/>
        <w:ind w:left="0"/>
        <w:rPr>
          <w:sz w:val="16"/>
        </w:rPr>
      </w:pPr>
    </w:p>
    <w:p w14:paraId="4B64BD42" w14:textId="72BD5FFF" w:rsidR="007F550C" w:rsidRDefault="007F550C">
      <w:pPr>
        <w:pStyle w:val="a3"/>
        <w:spacing w:before="1"/>
        <w:ind w:left="0"/>
        <w:rPr>
          <w:sz w:val="16"/>
        </w:rPr>
      </w:pPr>
    </w:p>
    <w:p w14:paraId="66189D5D" w14:textId="5959EFFF" w:rsidR="007F550C" w:rsidRDefault="007F550C">
      <w:pPr>
        <w:pStyle w:val="a3"/>
        <w:spacing w:before="1"/>
        <w:ind w:left="0"/>
        <w:rPr>
          <w:sz w:val="16"/>
        </w:rPr>
      </w:pPr>
    </w:p>
    <w:p w14:paraId="6A58E319" w14:textId="6F0D31A3" w:rsidR="007F550C" w:rsidRDefault="007F550C">
      <w:pPr>
        <w:pStyle w:val="a3"/>
        <w:spacing w:before="1"/>
        <w:ind w:left="0"/>
        <w:rPr>
          <w:sz w:val="16"/>
        </w:rPr>
      </w:pPr>
    </w:p>
    <w:p w14:paraId="68362835" w14:textId="00B16BF9" w:rsidR="007F550C" w:rsidRDefault="007F550C">
      <w:pPr>
        <w:pStyle w:val="a3"/>
        <w:spacing w:before="1"/>
        <w:ind w:left="0"/>
        <w:rPr>
          <w:sz w:val="16"/>
        </w:rPr>
      </w:pPr>
    </w:p>
    <w:p w14:paraId="3187E675" w14:textId="45A0D66B" w:rsidR="007F550C" w:rsidRDefault="007F550C">
      <w:pPr>
        <w:pStyle w:val="a3"/>
        <w:spacing w:before="1"/>
        <w:ind w:left="0"/>
        <w:rPr>
          <w:sz w:val="16"/>
        </w:rPr>
      </w:pPr>
    </w:p>
    <w:p w14:paraId="464EA9E4" w14:textId="52D857E9" w:rsidR="007F550C" w:rsidRDefault="007F550C">
      <w:pPr>
        <w:pStyle w:val="a3"/>
        <w:spacing w:before="1"/>
        <w:ind w:left="0"/>
        <w:rPr>
          <w:sz w:val="16"/>
        </w:rPr>
      </w:pPr>
    </w:p>
    <w:p w14:paraId="50B15571" w14:textId="3E27BB0C" w:rsidR="007F550C" w:rsidRDefault="007F550C">
      <w:pPr>
        <w:pStyle w:val="a3"/>
        <w:spacing w:before="1"/>
        <w:ind w:left="0"/>
        <w:rPr>
          <w:sz w:val="16"/>
        </w:rPr>
      </w:pPr>
    </w:p>
    <w:p w14:paraId="153FA3E3" w14:textId="77777777" w:rsidR="007F550C" w:rsidRPr="00020A32" w:rsidRDefault="007F550C">
      <w:pPr>
        <w:pStyle w:val="a3"/>
        <w:spacing w:before="1"/>
        <w:ind w:left="0"/>
        <w:rPr>
          <w:sz w:val="16"/>
        </w:rPr>
      </w:pPr>
    </w:p>
    <w:p w14:paraId="566D7D55" w14:textId="77777777" w:rsidR="00625064" w:rsidRPr="00020A32" w:rsidRDefault="00A36D39">
      <w:pPr>
        <w:pStyle w:val="a3"/>
        <w:spacing w:before="90"/>
        <w:ind w:left="1284" w:right="964" w:firstLine="216"/>
      </w:pPr>
      <w:r w:rsidRPr="00020A32">
        <w:lastRenderedPageBreak/>
        <w:t>Перечень выявленных объектов археологического наследия, расположенных на территории Куретского МО Ольхонского района по состоянию на</w:t>
      </w:r>
      <w:r w:rsidRPr="00020A32">
        <w:rPr>
          <w:spacing w:val="-10"/>
        </w:rPr>
        <w:t xml:space="preserve"> </w:t>
      </w:r>
      <w:r w:rsidRPr="00020A32">
        <w:t>01.11.2017</w:t>
      </w:r>
    </w:p>
    <w:p w14:paraId="416E0556" w14:textId="77777777" w:rsidR="00625064" w:rsidRPr="00020A32" w:rsidRDefault="00625064">
      <w:pPr>
        <w:pStyle w:val="a3"/>
        <w:ind w:left="0"/>
        <w:rPr>
          <w:sz w:val="28"/>
        </w:rPr>
      </w:pPr>
    </w:p>
    <w:tbl>
      <w:tblPr>
        <w:tblStyle w:val="TableNormal"/>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7"/>
        <w:gridCol w:w="2132"/>
        <w:gridCol w:w="1870"/>
        <w:gridCol w:w="2101"/>
        <w:gridCol w:w="1954"/>
      </w:tblGrid>
      <w:tr w:rsidR="00020A32" w:rsidRPr="00020A32" w14:paraId="3A474456" w14:textId="77777777">
        <w:trPr>
          <w:trHeight w:val="2210"/>
        </w:trPr>
        <w:tc>
          <w:tcPr>
            <w:tcW w:w="1387" w:type="dxa"/>
          </w:tcPr>
          <w:p w14:paraId="34CF9DD1" w14:textId="77777777" w:rsidR="00625064" w:rsidRPr="00020A32" w:rsidRDefault="00625064">
            <w:pPr>
              <w:pStyle w:val="TableParagraph"/>
              <w:rPr>
                <w:sz w:val="26"/>
              </w:rPr>
            </w:pPr>
          </w:p>
          <w:p w14:paraId="1BE63225" w14:textId="77777777" w:rsidR="00625064" w:rsidRPr="00020A32" w:rsidRDefault="00625064">
            <w:pPr>
              <w:pStyle w:val="TableParagraph"/>
              <w:rPr>
                <w:sz w:val="26"/>
              </w:rPr>
            </w:pPr>
          </w:p>
          <w:p w14:paraId="691E7966" w14:textId="77777777" w:rsidR="00625064" w:rsidRPr="00020A32" w:rsidRDefault="00625064">
            <w:pPr>
              <w:pStyle w:val="TableParagraph"/>
              <w:rPr>
                <w:sz w:val="32"/>
              </w:rPr>
            </w:pPr>
          </w:p>
          <w:p w14:paraId="51243497" w14:textId="77777777" w:rsidR="00625064" w:rsidRPr="00020A32" w:rsidRDefault="00A36D39">
            <w:pPr>
              <w:pStyle w:val="TableParagraph"/>
              <w:ind w:left="191" w:right="184"/>
              <w:jc w:val="center"/>
              <w:rPr>
                <w:sz w:val="24"/>
              </w:rPr>
            </w:pPr>
            <w:r w:rsidRPr="00020A32">
              <w:rPr>
                <w:sz w:val="24"/>
              </w:rPr>
              <w:t>№ п/п</w:t>
            </w:r>
          </w:p>
        </w:tc>
        <w:tc>
          <w:tcPr>
            <w:tcW w:w="2132" w:type="dxa"/>
          </w:tcPr>
          <w:p w14:paraId="75026C54" w14:textId="77777777" w:rsidR="00625064" w:rsidRPr="00020A32" w:rsidRDefault="00625064">
            <w:pPr>
              <w:pStyle w:val="TableParagraph"/>
              <w:rPr>
                <w:sz w:val="26"/>
              </w:rPr>
            </w:pPr>
          </w:p>
          <w:p w14:paraId="7902CCCC" w14:textId="77777777" w:rsidR="00625064" w:rsidRPr="00020A32" w:rsidRDefault="00625064">
            <w:pPr>
              <w:pStyle w:val="TableParagraph"/>
              <w:rPr>
                <w:sz w:val="26"/>
              </w:rPr>
            </w:pPr>
          </w:p>
          <w:p w14:paraId="7B7798BB" w14:textId="77777777" w:rsidR="00625064" w:rsidRPr="00020A32" w:rsidRDefault="00A36D39">
            <w:pPr>
              <w:pStyle w:val="TableParagraph"/>
              <w:spacing w:before="231"/>
              <w:ind w:left="662" w:right="290" w:hanging="349"/>
              <w:rPr>
                <w:sz w:val="24"/>
              </w:rPr>
            </w:pPr>
            <w:r w:rsidRPr="00020A32">
              <w:rPr>
                <w:sz w:val="24"/>
              </w:rPr>
              <w:t>Наименование объекта</w:t>
            </w:r>
          </w:p>
        </w:tc>
        <w:tc>
          <w:tcPr>
            <w:tcW w:w="1870" w:type="dxa"/>
          </w:tcPr>
          <w:p w14:paraId="362B2A0E" w14:textId="77777777" w:rsidR="00625064" w:rsidRPr="00020A32" w:rsidRDefault="00625064">
            <w:pPr>
              <w:pStyle w:val="TableParagraph"/>
              <w:rPr>
                <w:sz w:val="26"/>
              </w:rPr>
            </w:pPr>
          </w:p>
          <w:p w14:paraId="30F9391F" w14:textId="77777777" w:rsidR="00625064" w:rsidRPr="00020A32" w:rsidRDefault="00625064">
            <w:pPr>
              <w:pStyle w:val="TableParagraph"/>
              <w:rPr>
                <w:sz w:val="26"/>
              </w:rPr>
            </w:pPr>
          </w:p>
          <w:p w14:paraId="64113286" w14:textId="77777777" w:rsidR="00625064" w:rsidRPr="00020A32" w:rsidRDefault="00A36D39">
            <w:pPr>
              <w:pStyle w:val="TableParagraph"/>
              <w:spacing w:before="231"/>
              <w:ind w:left="532" w:right="368" w:hanging="140"/>
              <w:rPr>
                <w:sz w:val="24"/>
              </w:rPr>
            </w:pPr>
            <w:r w:rsidRPr="00020A32">
              <w:rPr>
                <w:sz w:val="24"/>
              </w:rPr>
              <w:t>Датировка объекта</w:t>
            </w:r>
          </w:p>
        </w:tc>
        <w:tc>
          <w:tcPr>
            <w:tcW w:w="2101" w:type="dxa"/>
          </w:tcPr>
          <w:p w14:paraId="02CC3DD6" w14:textId="77777777" w:rsidR="00625064" w:rsidRPr="00020A32" w:rsidRDefault="00A36D39">
            <w:pPr>
              <w:pStyle w:val="TableParagraph"/>
              <w:spacing w:before="1"/>
              <w:ind w:left="179" w:right="173" w:firstLine="1"/>
              <w:jc w:val="center"/>
              <w:rPr>
                <w:sz w:val="24"/>
              </w:rPr>
            </w:pPr>
            <w:r w:rsidRPr="00020A32">
              <w:rPr>
                <w:sz w:val="24"/>
              </w:rPr>
              <w:t>Сведения о местоположении объекта (адрес объекта или при его отсутствии описание местоположения</w:t>
            </w:r>
          </w:p>
          <w:p w14:paraId="706CF795" w14:textId="77777777" w:rsidR="00625064" w:rsidRPr="00020A32" w:rsidRDefault="00A36D39">
            <w:pPr>
              <w:pStyle w:val="TableParagraph"/>
              <w:spacing w:before="1" w:line="257" w:lineRule="exact"/>
              <w:ind w:left="587" w:right="583"/>
              <w:jc w:val="center"/>
              <w:rPr>
                <w:sz w:val="24"/>
              </w:rPr>
            </w:pPr>
            <w:r w:rsidRPr="00020A32">
              <w:rPr>
                <w:sz w:val="24"/>
              </w:rPr>
              <w:t>объекта)</w:t>
            </w:r>
          </w:p>
        </w:tc>
        <w:tc>
          <w:tcPr>
            <w:tcW w:w="1954" w:type="dxa"/>
          </w:tcPr>
          <w:p w14:paraId="1F62FBDB" w14:textId="77777777" w:rsidR="00625064" w:rsidRPr="00020A32" w:rsidRDefault="00A36D39">
            <w:pPr>
              <w:pStyle w:val="TableParagraph"/>
              <w:spacing w:before="1"/>
              <w:ind w:left="186" w:right="180" w:firstLine="1"/>
              <w:jc w:val="center"/>
              <w:rPr>
                <w:sz w:val="24"/>
              </w:rPr>
            </w:pPr>
            <w:r w:rsidRPr="00020A32">
              <w:rPr>
                <w:sz w:val="24"/>
              </w:rPr>
              <w:t>Иные сведения и документы (в том числе основания для включения в перечень, исключения из</w:t>
            </w:r>
          </w:p>
          <w:p w14:paraId="3364BA2E" w14:textId="77777777" w:rsidR="00625064" w:rsidRPr="00020A32" w:rsidRDefault="00A36D39">
            <w:pPr>
              <w:pStyle w:val="TableParagraph"/>
              <w:spacing w:before="1" w:line="257" w:lineRule="exact"/>
              <w:ind w:left="504" w:right="498"/>
              <w:jc w:val="center"/>
              <w:rPr>
                <w:sz w:val="24"/>
              </w:rPr>
            </w:pPr>
            <w:r w:rsidRPr="00020A32">
              <w:rPr>
                <w:sz w:val="24"/>
              </w:rPr>
              <w:t>перечня)</w:t>
            </w:r>
          </w:p>
        </w:tc>
      </w:tr>
      <w:tr w:rsidR="00020A32" w:rsidRPr="00020A32" w14:paraId="25471CD7" w14:textId="77777777">
        <w:trPr>
          <w:trHeight w:val="275"/>
        </w:trPr>
        <w:tc>
          <w:tcPr>
            <w:tcW w:w="1387" w:type="dxa"/>
          </w:tcPr>
          <w:p w14:paraId="5B1577F9" w14:textId="77777777" w:rsidR="00625064" w:rsidRPr="00020A32" w:rsidRDefault="00A36D39">
            <w:pPr>
              <w:pStyle w:val="TableParagraph"/>
              <w:spacing w:line="256" w:lineRule="exact"/>
              <w:ind w:left="9"/>
              <w:jc w:val="center"/>
              <w:rPr>
                <w:sz w:val="24"/>
              </w:rPr>
            </w:pPr>
            <w:r w:rsidRPr="00020A32">
              <w:rPr>
                <w:sz w:val="24"/>
              </w:rPr>
              <w:t>1</w:t>
            </w:r>
          </w:p>
        </w:tc>
        <w:tc>
          <w:tcPr>
            <w:tcW w:w="2132" w:type="dxa"/>
          </w:tcPr>
          <w:p w14:paraId="61A87867" w14:textId="77777777" w:rsidR="00625064" w:rsidRPr="00020A32" w:rsidRDefault="00A36D39">
            <w:pPr>
              <w:pStyle w:val="TableParagraph"/>
              <w:spacing w:line="256" w:lineRule="exact"/>
              <w:ind w:left="5"/>
              <w:jc w:val="center"/>
              <w:rPr>
                <w:sz w:val="24"/>
              </w:rPr>
            </w:pPr>
            <w:r w:rsidRPr="00020A32">
              <w:rPr>
                <w:sz w:val="24"/>
              </w:rPr>
              <w:t>2</w:t>
            </w:r>
          </w:p>
        </w:tc>
        <w:tc>
          <w:tcPr>
            <w:tcW w:w="1870" w:type="dxa"/>
          </w:tcPr>
          <w:p w14:paraId="171FE54E" w14:textId="77777777" w:rsidR="00625064" w:rsidRPr="00020A32" w:rsidRDefault="00A36D39">
            <w:pPr>
              <w:pStyle w:val="TableParagraph"/>
              <w:spacing w:line="256" w:lineRule="exact"/>
              <w:ind w:left="7"/>
              <w:jc w:val="center"/>
              <w:rPr>
                <w:sz w:val="24"/>
              </w:rPr>
            </w:pPr>
            <w:r w:rsidRPr="00020A32">
              <w:rPr>
                <w:sz w:val="24"/>
              </w:rPr>
              <w:t>3</w:t>
            </w:r>
          </w:p>
        </w:tc>
        <w:tc>
          <w:tcPr>
            <w:tcW w:w="2101" w:type="dxa"/>
          </w:tcPr>
          <w:p w14:paraId="3DACABAA" w14:textId="77777777" w:rsidR="00625064" w:rsidRPr="00020A32" w:rsidRDefault="00A36D39">
            <w:pPr>
              <w:pStyle w:val="TableParagraph"/>
              <w:spacing w:line="256" w:lineRule="exact"/>
              <w:ind w:left="6"/>
              <w:jc w:val="center"/>
              <w:rPr>
                <w:sz w:val="24"/>
              </w:rPr>
            </w:pPr>
            <w:r w:rsidRPr="00020A32">
              <w:rPr>
                <w:sz w:val="24"/>
              </w:rPr>
              <w:t>4</w:t>
            </w:r>
          </w:p>
        </w:tc>
        <w:tc>
          <w:tcPr>
            <w:tcW w:w="1954" w:type="dxa"/>
          </w:tcPr>
          <w:p w14:paraId="244279CB" w14:textId="77777777" w:rsidR="00625064" w:rsidRPr="00020A32" w:rsidRDefault="00A36D39">
            <w:pPr>
              <w:pStyle w:val="TableParagraph"/>
              <w:spacing w:line="256" w:lineRule="exact"/>
              <w:ind w:left="3"/>
              <w:jc w:val="center"/>
              <w:rPr>
                <w:sz w:val="24"/>
              </w:rPr>
            </w:pPr>
            <w:r w:rsidRPr="00020A32">
              <w:rPr>
                <w:sz w:val="24"/>
              </w:rPr>
              <w:t>5</w:t>
            </w:r>
          </w:p>
        </w:tc>
      </w:tr>
      <w:tr w:rsidR="00020A32" w:rsidRPr="00020A32" w14:paraId="7BE5ACEB" w14:textId="77777777">
        <w:trPr>
          <w:trHeight w:val="827"/>
        </w:trPr>
        <w:tc>
          <w:tcPr>
            <w:tcW w:w="1387" w:type="dxa"/>
          </w:tcPr>
          <w:p w14:paraId="342A3182" w14:textId="77777777" w:rsidR="00625064" w:rsidRPr="00020A32" w:rsidRDefault="00625064">
            <w:pPr>
              <w:pStyle w:val="TableParagraph"/>
              <w:spacing w:before="10"/>
              <w:rPr>
                <w:sz w:val="23"/>
              </w:rPr>
            </w:pPr>
          </w:p>
          <w:p w14:paraId="51BA140E" w14:textId="77777777" w:rsidR="00625064" w:rsidRPr="00020A32" w:rsidRDefault="00A36D39">
            <w:pPr>
              <w:pStyle w:val="TableParagraph"/>
              <w:ind w:left="193" w:right="184"/>
              <w:jc w:val="center"/>
              <w:rPr>
                <w:sz w:val="24"/>
              </w:rPr>
            </w:pPr>
            <w:r w:rsidRPr="00020A32">
              <w:rPr>
                <w:sz w:val="24"/>
              </w:rPr>
              <w:t>24.2.1494</w:t>
            </w:r>
          </w:p>
        </w:tc>
        <w:tc>
          <w:tcPr>
            <w:tcW w:w="2132" w:type="dxa"/>
          </w:tcPr>
          <w:p w14:paraId="6AA03007" w14:textId="77777777" w:rsidR="00625064" w:rsidRPr="00020A32" w:rsidRDefault="00625064">
            <w:pPr>
              <w:pStyle w:val="TableParagraph"/>
              <w:spacing w:before="10"/>
              <w:rPr>
                <w:sz w:val="23"/>
              </w:rPr>
            </w:pPr>
          </w:p>
          <w:p w14:paraId="1E5F7FAB" w14:textId="77777777" w:rsidR="00625064" w:rsidRPr="00020A32" w:rsidRDefault="00A36D39">
            <w:pPr>
              <w:pStyle w:val="TableParagraph"/>
              <w:ind w:left="125" w:right="120"/>
              <w:jc w:val="center"/>
              <w:rPr>
                <w:sz w:val="24"/>
              </w:rPr>
            </w:pPr>
            <w:r w:rsidRPr="00020A32">
              <w:rPr>
                <w:sz w:val="24"/>
              </w:rPr>
              <w:t>Стоянка Булюк 1</w:t>
            </w:r>
          </w:p>
        </w:tc>
        <w:tc>
          <w:tcPr>
            <w:tcW w:w="1870" w:type="dxa"/>
          </w:tcPr>
          <w:p w14:paraId="50B19804" w14:textId="77777777" w:rsidR="00625064" w:rsidRPr="00020A32" w:rsidRDefault="00625064">
            <w:pPr>
              <w:pStyle w:val="TableParagraph"/>
              <w:spacing w:before="10"/>
              <w:rPr>
                <w:sz w:val="23"/>
              </w:rPr>
            </w:pPr>
          </w:p>
          <w:p w14:paraId="4821A393" w14:textId="77777777" w:rsidR="00625064" w:rsidRPr="00020A32" w:rsidRDefault="00A36D39">
            <w:pPr>
              <w:pStyle w:val="TableParagraph"/>
              <w:ind w:left="119" w:right="114"/>
              <w:jc w:val="center"/>
              <w:rPr>
                <w:sz w:val="24"/>
              </w:rPr>
            </w:pPr>
            <w:r w:rsidRPr="00020A32">
              <w:rPr>
                <w:sz w:val="24"/>
              </w:rPr>
              <w:t>неолит</w:t>
            </w:r>
          </w:p>
        </w:tc>
        <w:tc>
          <w:tcPr>
            <w:tcW w:w="2101" w:type="dxa"/>
          </w:tcPr>
          <w:p w14:paraId="4D8D1B3D" w14:textId="77777777" w:rsidR="00625064" w:rsidRPr="00020A32" w:rsidRDefault="00A36D39">
            <w:pPr>
              <w:pStyle w:val="TableParagraph"/>
              <w:spacing w:before="135"/>
              <w:ind w:left="746" w:right="398" w:hanging="324"/>
              <w:rPr>
                <w:sz w:val="24"/>
              </w:rPr>
            </w:pPr>
            <w:r w:rsidRPr="00020A32">
              <w:rPr>
                <w:sz w:val="24"/>
              </w:rPr>
              <w:t>Ольхонский район</w:t>
            </w:r>
          </w:p>
        </w:tc>
        <w:tc>
          <w:tcPr>
            <w:tcW w:w="1954" w:type="dxa"/>
          </w:tcPr>
          <w:p w14:paraId="395ACF06" w14:textId="77777777" w:rsidR="00625064" w:rsidRPr="00020A32" w:rsidRDefault="00A36D39">
            <w:pPr>
              <w:pStyle w:val="TableParagraph"/>
              <w:spacing w:line="275" w:lineRule="exact"/>
              <w:ind w:left="256"/>
              <w:rPr>
                <w:sz w:val="24"/>
              </w:rPr>
            </w:pPr>
            <w:r w:rsidRPr="00020A32">
              <w:rPr>
                <w:sz w:val="24"/>
              </w:rPr>
              <w:t>П.1 ст. 17 ФЗ-</w:t>
            </w:r>
          </w:p>
          <w:p w14:paraId="6BC4E72D" w14:textId="77777777" w:rsidR="00625064" w:rsidRPr="00020A32" w:rsidRDefault="00A36D39">
            <w:pPr>
              <w:pStyle w:val="TableParagraph"/>
              <w:spacing w:line="270" w:lineRule="atLeast"/>
              <w:ind w:left="354" w:right="349" w:firstLine="1"/>
              <w:jc w:val="center"/>
              <w:rPr>
                <w:sz w:val="24"/>
              </w:rPr>
            </w:pPr>
            <w:r w:rsidRPr="00020A32">
              <w:rPr>
                <w:sz w:val="24"/>
              </w:rPr>
              <w:t>315 от 22.10.2014г.</w:t>
            </w:r>
          </w:p>
        </w:tc>
      </w:tr>
      <w:tr w:rsidR="00020A32" w:rsidRPr="00020A32" w14:paraId="7A8AC555" w14:textId="77777777">
        <w:trPr>
          <w:trHeight w:val="551"/>
        </w:trPr>
        <w:tc>
          <w:tcPr>
            <w:tcW w:w="1387" w:type="dxa"/>
          </w:tcPr>
          <w:p w14:paraId="3527B213" w14:textId="77777777" w:rsidR="00625064" w:rsidRPr="00020A32" w:rsidRDefault="00A36D39">
            <w:pPr>
              <w:pStyle w:val="TableParagraph"/>
              <w:spacing w:before="135"/>
              <w:ind w:left="193" w:right="184"/>
              <w:jc w:val="center"/>
              <w:rPr>
                <w:sz w:val="24"/>
              </w:rPr>
            </w:pPr>
            <w:r w:rsidRPr="00020A32">
              <w:rPr>
                <w:sz w:val="24"/>
              </w:rPr>
              <w:t>24.2.1410</w:t>
            </w:r>
          </w:p>
        </w:tc>
        <w:tc>
          <w:tcPr>
            <w:tcW w:w="2132" w:type="dxa"/>
          </w:tcPr>
          <w:p w14:paraId="4EE762BC" w14:textId="77777777" w:rsidR="00625064" w:rsidRPr="00020A32" w:rsidRDefault="00A36D39">
            <w:pPr>
              <w:pStyle w:val="TableParagraph"/>
              <w:spacing w:before="135"/>
              <w:ind w:left="127" w:right="120"/>
              <w:jc w:val="center"/>
              <w:rPr>
                <w:sz w:val="24"/>
              </w:rPr>
            </w:pPr>
            <w:r w:rsidRPr="00020A32">
              <w:rPr>
                <w:sz w:val="24"/>
              </w:rPr>
              <w:t>Стоянка Алагуй 1</w:t>
            </w:r>
          </w:p>
        </w:tc>
        <w:tc>
          <w:tcPr>
            <w:tcW w:w="1870" w:type="dxa"/>
          </w:tcPr>
          <w:p w14:paraId="1DC3AC5A" w14:textId="77777777" w:rsidR="00625064" w:rsidRPr="00020A32" w:rsidRDefault="00A36D39">
            <w:pPr>
              <w:pStyle w:val="TableParagraph"/>
              <w:spacing w:before="135"/>
              <w:ind w:left="119" w:right="115"/>
              <w:jc w:val="center"/>
              <w:rPr>
                <w:sz w:val="24"/>
              </w:rPr>
            </w:pPr>
            <w:r w:rsidRPr="00020A32">
              <w:rPr>
                <w:sz w:val="24"/>
              </w:rPr>
              <w:t>I-II тыс. до н. э.</w:t>
            </w:r>
          </w:p>
        </w:tc>
        <w:tc>
          <w:tcPr>
            <w:tcW w:w="2101" w:type="dxa"/>
          </w:tcPr>
          <w:p w14:paraId="76B7BB4E" w14:textId="77777777" w:rsidR="00625064" w:rsidRPr="00020A32" w:rsidRDefault="00A36D39">
            <w:pPr>
              <w:pStyle w:val="TableParagraph"/>
              <w:spacing w:before="2" w:line="276" w:lineRule="exact"/>
              <w:ind w:left="746" w:right="398" w:hanging="324"/>
              <w:rPr>
                <w:sz w:val="24"/>
              </w:rPr>
            </w:pPr>
            <w:r w:rsidRPr="00020A32">
              <w:rPr>
                <w:sz w:val="24"/>
              </w:rPr>
              <w:t>Ольхонский район</w:t>
            </w:r>
          </w:p>
        </w:tc>
        <w:tc>
          <w:tcPr>
            <w:tcW w:w="1954" w:type="dxa"/>
          </w:tcPr>
          <w:p w14:paraId="01998B89" w14:textId="77777777" w:rsidR="00625064" w:rsidRPr="00020A32" w:rsidRDefault="00A36D39">
            <w:pPr>
              <w:pStyle w:val="TableParagraph"/>
              <w:spacing w:before="135"/>
              <w:ind w:left="501" w:right="498"/>
              <w:jc w:val="center"/>
              <w:rPr>
                <w:sz w:val="24"/>
              </w:rPr>
            </w:pPr>
            <w:r w:rsidRPr="00020A32">
              <w:rPr>
                <w:sz w:val="24"/>
              </w:rPr>
              <w:t>--//--</w:t>
            </w:r>
          </w:p>
        </w:tc>
      </w:tr>
    </w:tbl>
    <w:p w14:paraId="38C1416C" w14:textId="77777777" w:rsidR="00625064" w:rsidRPr="00020A32" w:rsidRDefault="00625064">
      <w:pPr>
        <w:pStyle w:val="a3"/>
        <w:spacing w:before="10"/>
        <w:ind w:left="0"/>
        <w:rPr>
          <w:sz w:val="27"/>
        </w:rPr>
      </w:pPr>
    </w:p>
    <w:p w14:paraId="68F78EB2" w14:textId="77777777" w:rsidR="00625064" w:rsidRPr="00020A32" w:rsidRDefault="00A36D39">
      <w:pPr>
        <w:ind w:left="1243" w:right="929" w:hanging="485"/>
        <w:rPr>
          <w:b/>
          <w:sz w:val="24"/>
        </w:rPr>
      </w:pPr>
      <w:r w:rsidRPr="00020A32">
        <w:rPr>
          <w:b/>
          <w:sz w:val="24"/>
        </w:rPr>
        <w:t>Перечень координат углов поворота границ объектов археологического наследия, расположенных в границах Куретского МО (система координат</w:t>
      </w:r>
      <w:r w:rsidRPr="00020A32">
        <w:rPr>
          <w:b/>
          <w:spacing w:val="-12"/>
          <w:sz w:val="24"/>
        </w:rPr>
        <w:t xml:space="preserve"> </w:t>
      </w:r>
      <w:r w:rsidRPr="00020A32">
        <w:rPr>
          <w:b/>
          <w:sz w:val="24"/>
        </w:rPr>
        <w:t>WGS-84)</w:t>
      </w:r>
    </w:p>
    <w:p w14:paraId="7C2A20EC" w14:textId="77777777" w:rsidR="00625064" w:rsidRPr="00020A32" w:rsidRDefault="00625064">
      <w:pPr>
        <w:pStyle w:val="a3"/>
        <w:ind w:left="0"/>
        <w:rPr>
          <w:b/>
        </w:rPr>
      </w:pPr>
    </w:p>
    <w:p w14:paraId="773DEAE7" w14:textId="6D7A03D5" w:rsidR="00625064" w:rsidRPr="007F550C" w:rsidRDefault="00A36D39" w:rsidP="007F550C">
      <w:pPr>
        <w:pStyle w:val="a4"/>
        <w:numPr>
          <w:ilvl w:val="0"/>
          <w:numId w:val="69"/>
        </w:numPr>
        <w:tabs>
          <w:tab w:val="left" w:pos="601"/>
        </w:tabs>
        <w:rPr>
          <w:sz w:val="24"/>
        </w:rPr>
      </w:pPr>
      <w:r w:rsidRPr="007F550C">
        <w:rPr>
          <w:sz w:val="24"/>
        </w:rPr>
        <w:t>«Булюк 1»,</w:t>
      </w:r>
      <w:r w:rsidRPr="007F550C">
        <w:rPr>
          <w:spacing w:val="-1"/>
          <w:sz w:val="24"/>
        </w:rPr>
        <w:t xml:space="preserve"> </w:t>
      </w:r>
      <w:r w:rsidRPr="007F550C">
        <w:rPr>
          <w:sz w:val="24"/>
        </w:rPr>
        <w:t>стоянка</w:t>
      </w:r>
    </w:p>
    <w:p w14:paraId="1D6992C9" w14:textId="77777777" w:rsidR="00625064" w:rsidRPr="00020A32" w:rsidRDefault="00A36D39">
      <w:pPr>
        <w:pStyle w:val="a3"/>
      </w:pPr>
      <w:r w:rsidRPr="00020A32">
        <w:t>1) N – 52° 49ʹ 49,6ʺ; Е - 106° 11ʹ</w:t>
      </w:r>
      <w:r w:rsidRPr="00020A32">
        <w:rPr>
          <w:spacing w:val="-7"/>
        </w:rPr>
        <w:t xml:space="preserve"> </w:t>
      </w:r>
      <w:r w:rsidRPr="00020A32">
        <w:t>12,5ʺ</w:t>
      </w:r>
    </w:p>
    <w:p w14:paraId="7630EE07" w14:textId="77777777" w:rsidR="00625064" w:rsidRPr="00020A32" w:rsidRDefault="00A36D39">
      <w:pPr>
        <w:pStyle w:val="a3"/>
      </w:pPr>
      <w:r w:rsidRPr="00020A32">
        <w:t>2) N – 52° 49ʹ 49,2ʺ; Е - 106° 11ʹ</w:t>
      </w:r>
      <w:r w:rsidRPr="00020A32">
        <w:rPr>
          <w:spacing w:val="-8"/>
        </w:rPr>
        <w:t xml:space="preserve"> </w:t>
      </w:r>
      <w:r w:rsidRPr="00020A32">
        <w:t>16,8ʺ</w:t>
      </w:r>
    </w:p>
    <w:p w14:paraId="4E28678C" w14:textId="77777777" w:rsidR="00625064" w:rsidRPr="00020A32" w:rsidRDefault="00A36D39">
      <w:pPr>
        <w:pStyle w:val="a3"/>
        <w:spacing w:before="1"/>
      </w:pPr>
      <w:r w:rsidRPr="00020A32">
        <w:t>3) N – 52° 49ʹ 48,2ʺ; Е - 106° 11ʹ</w:t>
      </w:r>
      <w:r w:rsidRPr="00020A32">
        <w:rPr>
          <w:spacing w:val="-7"/>
        </w:rPr>
        <w:t xml:space="preserve"> </w:t>
      </w:r>
      <w:r w:rsidRPr="00020A32">
        <w:t>16,5ʺ</w:t>
      </w:r>
    </w:p>
    <w:p w14:paraId="7F193A00" w14:textId="77777777" w:rsidR="00625064" w:rsidRPr="00020A32" w:rsidRDefault="00A36D39">
      <w:pPr>
        <w:pStyle w:val="a3"/>
      </w:pPr>
      <w:r w:rsidRPr="00020A32">
        <w:t>4) N – 52° 49ʹ 48,3ʺ; Е - 106° 11ʹ</w:t>
      </w:r>
      <w:r w:rsidRPr="00020A32">
        <w:rPr>
          <w:spacing w:val="-7"/>
        </w:rPr>
        <w:t xml:space="preserve"> </w:t>
      </w:r>
      <w:r w:rsidRPr="00020A32">
        <w:t>10,6ʺ</w:t>
      </w:r>
    </w:p>
    <w:p w14:paraId="05D31188" w14:textId="77777777" w:rsidR="00625064" w:rsidRPr="00020A32" w:rsidRDefault="00625064">
      <w:pPr>
        <w:pStyle w:val="a3"/>
        <w:spacing w:before="11"/>
        <w:ind w:left="0"/>
        <w:rPr>
          <w:sz w:val="23"/>
        </w:rPr>
      </w:pPr>
    </w:p>
    <w:p w14:paraId="0D5447E1" w14:textId="5CE5538A" w:rsidR="00625064" w:rsidRPr="007F550C" w:rsidRDefault="007F550C" w:rsidP="007F550C">
      <w:pPr>
        <w:tabs>
          <w:tab w:val="left" w:pos="601"/>
        </w:tabs>
        <w:ind w:left="360"/>
        <w:rPr>
          <w:sz w:val="24"/>
        </w:rPr>
      </w:pPr>
      <w:r>
        <w:rPr>
          <w:sz w:val="24"/>
        </w:rPr>
        <w:t xml:space="preserve">2. </w:t>
      </w:r>
      <w:r w:rsidR="00A36D39" w:rsidRPr="007F550C">
        <w:rPr>
          <w:sz w:val="24"/>
        </w:rPr>
        <w:t>«Алагуй 1»,</w:t>
      </w:r>
      <w:r w:rsidR="00A36D39" w:rsidRPr="007F550C">
        <w:rPr>
          <w:spacing w:val="-1"/>
          <w:sz w:val="24"/>
        </w:rPr>
        <w:t xml:space="preserve"> </w:t>
      </w:r>
      <w:r w:rsidR="00A36D39" w:rsidRPr="007F550C">
        <w:rPr>
          <w:sz w:val="24"/>
        </w:rPr>
        <w:t>стоянка</w:t>
      </w:r>
    </w:p>
    <w:p w14:paraId="7556426D" w14:textId="77777777" w:rsidR="00625064" w:rsidRPr="00020A32" w:rsidRDefault="00A36D39">
      <w:pPr>
        <w:pStyle w:val="a3"/>
      </w:pPr>
      <w:r w:rsidRPr="00020A32">
        <w:t>1) N – 52° 47ʹ 17,40ʺ; Е - 105° 59ʹ 57,99ʺ</w:t>
      </w:r>
    </w:p>
    <w:p w14:paraId="093F3893" w14:textId="77777777" w:rsidR="00625064" w:rsidRPr="00020A32" w:rsidRDefault="00A36D39">
      <w:pPr>
        <w:pStyle w:val="a3"/>
      </w:pPr>
      <w:r w:rsidRPr="00020A32">
        <w:t>2) N – 52° 47ʹ 14,9ʺ; Е - 106° 00ʹ 10,20ʺ</w:t>
      </w:r>
    </w:p>
    <w:p w14:paraId="596A254F" w14:textId="77777777" w:rsidR="00625064" w:rsidRPr="00020A32" w:rsidRDefault="00A36D39">
      <w:pPr>
        <w:pStyle w:val="a3"/>
      </w:pPr>
      <w:r w:rsidRPr="00020A32">
        <w:t>3) N – 52° 47ʹ 11,90ʺ; Е - 106° 00ʹ</w:t>
      </w:r>
      <w:r w:rsidRPr="00020A32">
        <w:rPr>
          <w:spacing w:val="-7"/>
        </w:rPr>
        <w:t xml:space="preserve"> </w:t>
      </w:r>
      <w:r w:rsidRPr="00020A32">
        <w:t>13,20ʺ</w:t>
      </w:r>
    </w:p>
    <w:p w14:paraId="58263398" w14:textId="77777777" w:rsidR="00625064" w:rsidRPr="00020A32" w:rsidRDefault="00A36D39">
      <w:pPr>
        <w:pStyle w:val="a3"/>
      </w:pPr>
      <w:r w:rsidRPr="00020A32">
        <w:t>4) N – 52° 47ʹ 09,60ʺ; Е - 106° 00ʹ</w:t>
      </w:r>
      <w:r w:rsidRPr="00020A32">
        <w:rPr>
          <w:spacing w:val="-7"/>
        </w:rPr>
        <w:t xml:space="preserve"> </w:t>
      </w:r>
      <w:r w:rsidRPr="00020A32">
        <w:t>11,70ʺ</w:t>
      </w:r>
    </w:p>
    <w:p w14:paraId="4C963DA3" w14:textId="77777777" w:rsidR="00625064" w:rsidRPr="00020A32" w:rsidRDefault="00A36D39">
      <w:pPr>
        <w:pStyle w:val="a3"/>
      </w:pPr>
      <w:r w:rsidRPr="00020A32">
        <w:t>5) N – 52° 47ʹ 07,10ʺ; Е - 106° 00ʹ</w:t>
      </w:r>
      <w:r w:rsidRPr="00020A32">
        <w:rPr>
          <w:spacing w:val="-7"/>
        </w:rPr>
        <w:t xml:space="preserve"> </w:t>
      </w:r>
      <w:r w:rsidRPr="00020A32">
        <w:t>09,0ʺ</w:t>
      </w:r>
    </w:p>
    <w:p w14:paraId="3AC773E0" w14:textId="77777777" w:rsidR="00625064" w:rsidRPr="00020A32" w:rsidRDefault="00A36D39">
      <w:pPr>
        <w:pStyle w:val="a3"/>
        <w:spacing w:before="1"/>
      </w:pPr>
      <w:r w:rsidRPr="00020A32">
        <w:t>6) N – 52° 47ʹ 07,60ʺ; Е - 106° 00ʹ</w:t>
      </w:r>
      <w:r w:rsidRPr="00020A32">
        <w:rPr>
          <w:spacing w:val="-7"/>
        </w:rPr>
        <w:t xml:space="preserve"> </w:t>
      </w:r>
      <w:r w:rsidRPr="00020A32">
        <w:t>05,4ʺ</w:t>
      </w:r>
    </w:p>
    <w:p w14:paraId="10B5342A" w14:textId="77777777" w:rsidR="00625064" w:rsidRPr="00020A32" w:rsidRDefault="00A36D39">
      <w:pPr>
        <w:pStyle w:val="a3"/>
      </w:pPr>
      <w:r w:rsidRPr="00020A32">
        <w:t>7) N – 52° 47ʹ 09,20ʺ; Е - 106° 00ʹ</w:t>
      </w:r>
      <w:r w:rsidRPr="00020A32">
        <w:rPr>
          <w:spacing w:val="-7"/>
        </w:rPr>
        <w:t xml:space="preserve"> </w:t>
      </w:r>
      <w:r w:rsidRPr="00020A32">
        <w:t>01,90ʺ</w:t>
      </w:r>
    </w:p>
    <w:p w14:paraId="129EF64B" w14:textId="77777777" w:rsidR="00625064" w:rsidRPr="00020A32" w:rsidRDefault="00A36D39">
      <w:pPr>
        <w:pStyle w:val="a3"/>
      </w:pPr>
      <w:r w:rsidRPr="00020A32">
        <w:t>8) N – 52° 47ʹ 11,90ʺ; Е - 105° 59ʹ</w:t>
      </w:r>
      <w:r w:rsidRPr="00020A32">
        <w:rPr>
          <w:spacing w:val="-7"/>
        </w:rPr>
        <w:t xml:space="preserve"> </w:t>
      </w:r>
      <w:r w:rsidRPr="00020A32">
        <w:t>58,30ʺ</w:t>
      </w:r>
    </w:p>
    <w:p w14:paraId="775B5636" w14:textId="77777777" w:rsidR="00625064" w:rsidRPr="00020A32" w:rsidRDefault="00A36D39">
      <w:pPr>
        <w:pStyle w:val="a3"/>
      </w:pPr>
      <w:r w:rsidRPr="00020A32">
        <w:t>9) N – 52° 47ʹ 14,30ʺ; Е - 105° 59ʹ 53,6ʺ</w:t>
      </w:r>
    </w:p>
    <w:p w14:paraId="060753F3" w14:textId="77777777" w:rsidR="00625064" w:rsidRPr="00020A32" w:rsidRDefault="00A36D39">
      <w:pPr>
        <w:pStyle w:val="a3"/>
      </w:pPr>
      <w:r w:rsidRPr="00020A32">
        <w:t>10) N – 52° 47ʹ 15,50ʺ; Е - 105° 59ʹ 51,7ʺ</w:t>
      </w:r>
    </w:p>
    <w:p w14:paraId="622C4E58" w14:textId="77777777" w:rsidR="00625064" w:rsidRPr="00020A32" w:rsidRDefault="00625064">
      <w:pPr>
        <w:sectPr w:rsidR="00625064" w:rsidRPr="00020A32">
          <w:pgSz w:w="11910" w:h="16840"/>
          <w:pgMar w:top="1080" w:right="20" w:bottom="660" w:left="1200" w:header="230" w:footer="475" w:gutter="0"/>
          <w:cols w:space="720"/>
        </w:sectPr>
      </w:pPr>
    </w:p>
    <w:p w14:paraId="58C6613B" w14:textId="77777777" w:rsidR="00625064" w:rsidRPr="00020A32" w:rsidRDefault="00625064">
      <w:pPr>
        <w:pStyle w:val="a3"/>
        <w:spacing w:before="9"/>
        <w:ind w:left="0"/>
        <w:rPr>
          <w:sz w:val="17"/>
        </w:rPr>
      </w:pPr>
    </w:p>
    <w:p w14:paraId="4D8CF76A" w14:textId="77777777" w:rsidR="00625064" w:rsidRPr="00020A32" w:rsidRDefault="00A36D39">
      <w:pPr>
        <w:pStyle w:val="2"/>
        <w:numPr>
          <w:ilvl w:val="1"/>
          <w:numId w:val="55"/>
        </w:numPr>
        <w:tabs>
          <w:tab w:val="left" w:pos="1333"/>
        </w:tabs>
        <w:spacing w:before="90"/>
        <w:ind w:right="567" w:hanging="29"/>
      </w:pPr>
      <w:r w:rsidRPr="00020A32">
        <w:t>АНАЛИЗ СОСТОЯНИЯ ТЕРРИТОРИИ КУРЕТСКОГО МУНИЦИПАЛЬНОГО ОБРАЗОВАНИЯ И НАПРАВЛЕНИЙ ЕГО КОМПЛЕКСНОГО</w:t>
      </w:r>
      <w:r w:rsidRPr="00020A32">
        <w:rPr>
          <w:spacing w:val="-7"/>
        </w:rPr>
        <w:t xml:space="preserve"> </w:t>
      </w:r>
      <w:r w:rsidRPr="00020A32">
        <w:t>РАЗВИТИЯ</w:t>
      </w:r>
    </w:p>
    <w:p w14:paraId="33FC7553" w14:textId="77777777" w:rsidR="00625064" w:rsidRPr="00020A32" w:rsidRDefault="00625064">
      <w:pPr>
        <w:pStyle w:val="a3"/>
        <w:spacing w:before="4"/>
        <w:ind w:left="0"/>
        <w:rPr>
          <w:b/>
        </w:rPr>
      </w:pPr>
    </w:p>
    <w:p w14:paraId="772DC67E" w14:textId="77777777" w:rsidR="00625064" w:rsidRPr="00020A32" w:rsidRDefault="00A36D39">
      <w:pPr>
        <w:pStyle w:val="a4"/>
        <w:numPr>
          <w:ilvl w:val="2"/>
          <w:numId w:val="55"/>
        </w:numPr>
        <w:tabs>
          <w:tab w:val="left" w:pos="1522"/>
        </w:tabs>
        <w:rPr>
          <w:b/>
          <w:i/>
          <w:sz w:val="26"/>
        </w:rPr>
      </w:pPr>
      <w:r w:rsidRPr="00020A32">
        <w:rPr>
          <w:b/>
          <w:i/>
          <w:sz w:val="26"/>
        </w:rPr>
        <w:t>Административно-территориальное</w:t>
      </w:r>
      <w:r w:rsidRPr="00020A32">
        <w:rPr>
          <w:b/>
          <w:i/>
          <w:spacing w:val="-2"/>
          <w:sz w:val="26"/>
        </w:rPr>
        <w:t xml:space="preserve"> </w:t>
      </w:r>
      <w:r w:rsidRPr="00020A32">
        <w:rPr>
          <w:b/>
          <w:i/>
          <w:sz w:val="26"/>
        </w:rPr>
        <w:t>устройство</w:t>
      </w:r>
    </w:p>
    <w:p w14:paraId="3224CBB5" w14:textId="77777777" w:rsidR="00625064" w:rsidRPr="00020A32" w:rsidRDefault="00625064">
      <w:pPr>
        <w:pStyle w:val="a3"/>
        <w:spacing w:before="9"/>
        <w:ind w:left="0"/>
        <w:rPr>
          <w:b/>
          <w:i/>
          <w:sz w:val="23"/>
        </w:rPr>
      </w:pPr>
    </w:p>
    <w:p w14:paraId="48A7A303" w14:textId="77777777" w:rsidR="00625064" w:rsidRPr="00020A32" w:rsidRDefault="00A36D39">
      <w:pPr>
        <w:pStyle w:val="a3"/>
        <w:ind w:right="542" w:firstLine="707"/>
        <w:jc w:val="both"/>
      </w:pPr>
      <w:r w:rsidRPr="00020A32">
        <w:t>Куретское муниципальное образование является единым экономическим, историческим, социальным, территориальным образованием, входит в состав Ольхонского муниципального образования, наделенного Законом Иркутской области статусом муниципального</w:t>
      </w:r>
      <w:r w:rsidRPr="00020A32">
        <w:rPr>
          <w:spacing w:val="-1"/>
        </w:rPr>
        <w:t xml:space="preserve"> </w:t>
      </w:r>
      <w:r w:rsidRPr="00020A32">
        <w:t>района.</w:t>
      </w:r>
    </w:p>
    <w:p w14:paraId="62259622" w14:textId="77777777" w:rsidR="00625064" w:rsidRPr="00020A32" w:rsidRDefault="00A36D39">
      <w:pPr>
        <w:pStyle w:val="a3"/>
        <w:ind w:right="539" w:firstLine="707"/>
        <w:jc w:val="both"/>
      </w:pPr>
      <w:r w:rsidRPr="00020A32">
        <w:t>Куретское муниципальное образование наделено статусом сельского поселения Законом Иркутской области от 02.12.2004г. № 69-оз «О статусе и границах муниципальных образований Ольхонского района Иркутской</w:t>
      </w:r>
      <w:r w:rsidRPr="00020A32">
        <w:rPr>
          <w:spacing w:val="-4"/>
        </w:rPr>
        <w:t xml:space="preserve"> </w:t>
      </w:r>
      <w:r w:rsidRPr="00020A32">
        <w:t>области».</w:t>
      </w:r>
    </w:p>
    <w:p w14:paraId="56FD93B5" w14:textId="77777777" w:rsidR="00625064" w:rsidRPr="00020A32" w:rsidRDefault="00A36D39">
      <w:pPr>
        <w:pStyle w:val="a3"/>
        <w:ind w:right="548" w:firstLine="707"/>
        <w:jc w:val="both"/>
      </w:pPr>
      <w:r w:rsidRPr="00020A32">
        <w:t>Понятия «сельское Поселение», «Поселение», «муниципальное образование» по тексту используются в равной мере для обозначения Куретского муниципального образования.</w:t>
      </w:r>
    </w:p>
    <w:p w14:paraId="59185C2C" w14:textId="77777777" w:rsidR="00625064" w:rsidRPr="00020A32" w:rsidRDefault="00A36D39">
      <w:pPr>
        <w:pStyle w:val="a3"/>
        <w:ind w:right="541" w:firstLine="707"/>
        <w:jc w:val="both"/>
      </w:pPr>
      <w:r w:rsidRPr="00020A32">
        <w:t>На перспективу внесение изменений в административно-территориальное деление сельского поселения не предполагается.</w:t>
      </w:r>
    </w:p>
    <w:p w14:paraId="1694E086" w14:textId="77777777" w:rsidR="00625064" w:rsidRPr="00020A32" w:rsidRDefault="00625064">
      <w:pPr>
        <w:pStyle w:val="a3"/>
        <w:spacing w:before="2"/>
        <w:ind w:left="0"/>
      </w:pPr>
    </w:p>
    <w:p w14:paraId="687634AB" w14:textId="77777777" w:rsidR="00625064" w:rsidRPr="00020A32" w:rsidRDefault="00A36D39">
      <w:pPr>
        <w:pStyle w:val="1"/>
        <w:numPr>
          <w:ilvl w:val="2"/>
          <w:numId w:val="55"/>
        </w:numPr>
        <w:tabs>
          <w:tab w:val="left" w:pos="1522"/>
        </w:tabs>
      </w:pPr>
      <w:r w:rsidRPr="00020A32">
        <w:t>Население и трудовые</w:t>
      </w:r>
      <w:r w:rsidRPr="00020A32">
        <w:rPr>
          <w:spacing w:val="-2"/>
        </w:rPr>
        <w:t xml:space="preserve"> </w:t>
      </w:r>
      <w:r w:rsidRPr="00020A32">
        <w:t>ресурсы</w:t>
      </w:r>
    </w:p>
    <w:p w14:paraId="19CF629C" w14:textId="77777777" w:rsidR="00625064" w:rsidRPr="00020A32" w:rsidRDefault="00625064">
      <w:pPr>
        <w:pStyle w:val="a3"/>
        <w:spacing w:before="9"/>
        <w:ind w:left="0"/>
        <w:rPr>
          <w:b/>
          <w:i/>
          <w:sz w:val="23"/>
        </w:rPr>
      </w:pPr>
    </w:p>
    <w:p w14:paraId="4406B005" w14:textId="77777777" w:rsidR="00625064" w:rsidRPr="00020A32" w:rsidRDefault="00A36D39">
      <w:pPr>
        <w:pStyle w:val="a3"/>
        <w:ind w:right="542" w:firstLine="707"/>
        <w:jc w:val="both"/>
      </w:pPr>
      <w:r w:rsidRPr="00020A32">
        <w:t>Численность населения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w:t>
      </w:r>
    </w:p>
    <w:p w14:paraId="4F9B963E" w14:textId="77777777" w:rsidR="00625064" w:rsidRPr="00020A32" w:rsidRDefault="00625064">
      <w:pPr>
        <w:pStyle w:val="a3"/>
        <w:spacing w:before="1"/>
        <w:ind w:left="0"/>
      </w:pPr>
    </w:p>
    <w:p w14:paraId="1EDFADFB" w14:textId="77777777" w:rsidR="00625064" w:rsidRPr="00020A32" w:rsidRDefault="00A36D39">
      <w:pPr>
        <w:pStyle w:val="2"/>
        <w:ind w:left="1068"/>
      </w:pPr>
      <w:r w:rsidRPr="00020A32">
        <w:t>Численность населения</w:t>
      </w:r>
    </w:p>
    <w:p w14:paraId="0622276A" w14:textId="77777777" w:rsidR="00625064" w:rsidRPr="00020A32" w:rsidRDefault="00A36D39">
      <w:pPr>
        <w:pStyle w:val="a3"/>
        <w:ind w:right="542" w:firstLine="707"/>
        <w:jc w:val="both"/>
      </w:pPr>
      <w:r w:rsidRPr="00020A32">
        <w:t>Численность населения Куретского муниципального образования – сельского поселения на 01.01.2011г. составила 842 человека, что соответствует примерно 11,2% от общей численности населения Ольхонского района. Плотность населения 0,04 чел./кв.</w:t>
      </w:r>
      <w:r w:rsidRPr="00020A32">
        <w:rPr>
          <w:spacing w:val="-14"/>
        </w:rPr>
        <w:t xml:space="preserve"> </w:t>
      </w:r>
      <w:r w:rsidRPr="00020A32">
        <w:t>км.</w:t>
      </w:r>
    </w:p>
    <w:p w14:paraId="674ECDF2" w14:textId="77777777" w:rsidR="00625064" w:rsidRPr="00020A32" w:rsidRDefault="00625064">
      <w:pPr>
        <w:pStyle w:val="a3"/>
        <w:ind w:left="0"/>
      </w:pPr>
    </w:p>
    <w:p w14:paraId="553F9ED8" w14:textId="77777777" w:rsidR="00625064" w:rsidRPr="00020A32" w:rsidRDefault="00A36D39">
      <w:pPr>
        <w:pStyle w:val="2"/>
        <w:ind w:left="1997"/>
      </w:pPr>
      <w:r w:rsidRPr="00020A32">
        <w:t>Численность населения Куретского муниципального образования</w:t>
      </w:r>
    </w:p>
    <w:p w14:paraId="04BDADD2" w14:textId="77777777" w:rsidR="00625064" w:rsidRPr="00020A32" w:rsidRDefault="00A36D39">
      <w:pPr>
        <w:pStyle w:val="a3"/>
        <w:ind w:left="8814"/>
      </w:pPr>
      <w:r w:rsidRPr="00020A32">
        <w:t>Таблица № 5</w:t>
      </w:r>
    </w:p>
    <w:p w14:paraId="7BC21399" w14:textId="77777777" w:rsidR="00625064" w:rsidRPr="00020A32" w:rsidRDefault="00625064">
      <w:pPr>
        <w:pStyle w:val="a3"/>
        <w:spacing w:before="1"/>
        <w:ind w:left="0"/>
      </w:pPr>
    </w:p>
    <w:tbl>
      <w:tblPr>
        <w:tblStyle w:val="TableNormal"/>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1"/>
        <w:gridCol w:w="1644"/>
        <w:gridCol w:w="1646"/>
        <w:gridCol w:w="1636"/>
        <w:gridCol w:w="1658"/>
        <w:gridCol w:w="1629"/>
      </w:tblGrid>
      <w:tr w:rsidR="00020A32" w:rsidRPr="00020A32" w14:paraId="2951D6B5" w14:textId="77777777">
        <w:trPr>
          <w:trHeight w:val="551"/>
        </w:trPr>
        <w:tc>
          <w:tcPr>
            <w:tcW w:w="1531" w:type="dxa"/>
          </w:tcPr>
          <w:p w14:paraId="5F76CB44" w14:textId="77777777" w:rsidR="00625064" w:rsidRPr="00020A32" w:rsidRDefault="00A36D39">
            <w:pPr>
              <w:pStyle w:val="TableParagraph"/>
              <w:spacing w:line="275" w:lineRule="exact"/>
              <w:ind w:left="131"/>
              <w:rPr>
                <w:b/>
                <w:sz w:val="24"/>
              </w:rPr>
            </w:pPr>
            <w:r w:rsidRPr="00020A32">
              <w:rPr>
                <w:b/>
                <w:sz w:val="24"/>
              </w:rPr>
              <w:t>Показатель</w:t>
            </w:r>
          </w:p>
        </w:tc>
        <w:tc>
          <w:tcPr>
            <w:tcW w:w="1644" w:type="dxa"/>
          </w:tcPr>
          <w:p w14:paraId="6B60E51D" w14:textId="77777777" w:rsidR="00625064" w:rsidRPr="00020A32" w:rsidRDefault="00A36D39">
            <w:pPr>
              <w:pStyle w:val="TableParagraph"/>
              <w:spacing w:line="275" w:lineRule="exact"/>
              <w:ind w:left="292" w:right="280"/>
              <w:jc w:val="center"/>
              <w:rPr>
                <w:b/>
                <w:sz w:val="24"/>
              </w:rPr>
            </w:pPr>
            <w:r w:rsidRPr="00020A32">
              <w:rPr>
                <w:b/>
                <w:sz w:val="24"/>
              </w:rPr>
              <w:t>д. Куреть</w:t>
            </w:r>
          </w:p>
        </w:tc>
        <w:tc>
          <w:tcPr>
            <w:tcW w:w="1646" w:type="dxa"/>
          </w:tcPr>
          <w:p w14:paraId="7F427B93" w14:textId="77777777" w:rsidR="00625064" w:rsidRPr="00020A32" w:rsidRDefault="00A36D39">
            <w:pPr>
              <w:pStyle w:val="TableParagraph"/>
              <w:spacing w:line="275" w:lineRule="exact"/>
              <w:ind w:left="282" w:right="277"/>
              <w:jc w:val="center"/>
              <w:rPr>
                <w:b/>
                <w:sz w:val="24"/>
              </w:rPr>
            </w:pPr>
            <w:r w:rsidRPr="00020A32">
              <w:rPr>
                <w:b/>
                <w:sz w:val="24"/>
              </w:rPr>
              <w:t>д. Алагуй</w:t>
            </w:r>
          </w:p>
        </w:tc>
        <w:tc>
          <w:tcPr>
            <w:tcW w:w="1636" w:type="dxa"/>
          </w:tcPr>
          <w:p w14:paraId="348BA1ED" w14:textId="77777777" w:rsidR="00625064" w:rsidRPr="00020A32" w:rsidRDefault="00A36D39">
            <w:pPr>
              <w:pStyle w:val="TableParagraph"/>
              <w:spacing w:before="2" w:line="276" w:lineRule="exact"/>
              <w:ind w:left="486" w:right="310" w:hanging="147"/>
              <w:rPr>
                <w:b/>
                <w:sz w:val="24"/>
              </w:rPr>
            </w:pPr>
            <w:r w:rsidRPr="00020A32">
              <w:rPr>
                <w:b/>
                <w:sz w:val="24"/>
              </w:rPr>
              <w:t>с. Косая- Степь</w:t>
            </w:r>
          </w:p>
        </w:tc>
        <w:tc>
          <w:tcPr>
            <w:tcW w:w="1658" w:type="dxa"/>
          </w:tcPr>
          <w:p w14:paraId="6BCFCDBF" w14:textId="77777777" w:rsidR="00625064" w:rsidRPr="00020A32" w:rsidRDefault="00A36D39">
            <w:pPr>
              <w:pStyle w:val="TableParagraph"/>
              <w:spacing w:line="275" w:lineRule="exact"/>
              <w:ind w:left="248" w:right="233"/>
              <w:jc w:val="center"/>
              <w:rPr>
                <w:b/>
                <w:sz w:val="24"/>
              </w:rPr>
            </w:pPr>
            <w:r w:rsidRPr="00020A32">
              <w:rPr>
                <w:b/>
                <w:sz w:val="24"/>
              </w:rPr>
              <w:t>д. Баганта</w:t>
            </w:r>
          </w:p>
        </w:tc>
        <w:tc>
          <w:tcPr>
            <w:tcW w:w="1629" w:type="dxa"/>
          </w:tcPr>
          <w:p w14:paraId="1E1511A0" w14:textId="77777777" w:rsidR="00625064" w:rsidRPr="00020A32" w:rsidRDefault="00A36D39">
            <w:pPr>
              <w:pStyle w:val="TableParagraph"/>
              <w:spacing w:line="275" w:lineRule="exact"/>
              <w:ind w:left="469" w:right="455"/>
              <w:jc w:val="center"/>
              <w:rPr>
                <w:b/>
                <w:sz w:val="24"/>
              </w:rPr>
            </w:pPr>
            <w:r w:rsidRPr="00020A32">
              <w:rPr>
                <w:b/>
                <w:sz w:val="24"/>
              </w:rPr>
              <w:t>Итого</w:t>
            </w:r>
          </w:p>
        </w:tc>
      </w:tr>
      <w:tr w:rsidR="00020A32" w:rsidRPr="00020A32" w14:paraId="37ED990B" w14:textId="77777777">
        <w:trPr>
          <w:trHeight w:val="825"/>
        </w:trPr>
        <w:tc>
          <w:tcPr>
            <w:tcW w:w="1531" w:type="dxa"/>
          </w:tcPr>
          <w:p w14:paraId="43A69E58" w14:textId="77777777" w:rsidR="00625064" w:rsidRPr="00020A32" w:rsidRDefault="00A36D39">
            <w:pPr>
              <w:pStyle w:val="TableParagraph"/>
              <w:spacing w:line="276" w:lineRule="exact"/>
              <w:ind w:left="107" w:right="96"/>
              <w:jc w:val="center"/>
              <w:rPr>
                <w:sz w:val="24"/>
              </w:rPr>
            </w:pPr>
            <w:r w:rsidRPr="00020A32">
              <w:rPr>
                <w:sz w:val="24"/>
              </w:rPr>
              <w:t>Численность населения, чел</w:t>
            </w:r>
          </w:p>
        </w:tc>
        <w:tc>
          <w:tcPr>
            <w:tcW w:w="1644" w:type="dxa"/>
          </w:tcPr>
          <w:p w14:paraId="6A155F79" w14:textId="77777777" w:rsidR="00625064" w:rsidRPr="00020A32" w:rsidRDefault="00A36D39">
            <w:pPr>
              <w:pStyle w:val="TableParagraph"/>
              <w:spacing w:line="273" w:lineRule="exact"/>
              <w:ind w:left="288" w:right="280"/>
              <w:jc w:val="center"/>
              <w:rPr>
                <w:sz w:val="24"/>
              </w:rPr>
            </w:pPr>
            <w:r w:rsidRPr="00020A32">
              <w:rPr>
                <w:sz w:val="24"/>
              </w:rPr>
              <w:t>498</w:t>
            </w:r>
          </w:p>
        </w:tc>
        <w:tc>
          <w:tcPr>
            <w:tcW w:w="1646" w:type="dxa"/>
          </w:tcPr>
          <w:p w14:paraId="50FC8610" w14:textId="77777777" w:rsidR="00625064" w:rsidRPr="00020A32" w:rsidRDefault="00A36D39">
            <w:pPr>
              <w:pStyle w:val="TableParagraph"/>
              <w:spacing w:line="273" w:lineRule="exact"/>
              <w:ind w:left="282" w:right="276"/>
              <w:jc w:val="center"/>
              <w:rPr>
                <w:sz w:val="24"/>
              </w:rPr>
            </w:pPr>
            <w:r w:rsidRPr="00020A32">
              <w:rPr>
                <w:sz w:val="24"/>
              </w:rPr>
              <w:t>248</w:t>
            </w:r>
          </w:p>
        </w:tc>
        <w:tc>
          <w:tcPr>
            <w:tcW w:w="1636" w:type="dxa"/>
          </w:tcPr>
          <w:p w14:paraId="02AFFD3E" w14:textId="77777777" w:rsidR="00625064" w:rsidRPr="00020A32" w:rsidRDefault="00A36D39">
            <w:pPr>
              <w:pStyle w:val="TableParagraph"/>
              <w:spacing w:line="273" w:lineRule="exact"/>
              <w:ind w:left="677" w:right="669"/>
              <w:jc w:val="center"/>
              <w:rPr>
                <w:sz w:val="24"/>
              </w:rPr>
            </w:pPr>
            <w:r w:rsidRPr="00020A32">
              <w:rPr>
                <w:sz w:val="24"/>
              </w:rPr>
              <w:t>88</w:t>
            </w:r>
          </w:p>
        </w:tc>
        <w:tc>
          <w:tcPr>
            <w:tcW w:w="1658" w:type="dxa"/>
          </w:tcPr>
          <w:p w14:paraId="3492D671" w14:textId="77777777" w:rsidR="00625064" w:rsidRPr="00020A32" w:rsidRDefault="00A36D39">
            <w:pPr>
              <w:pStyle w:val="TableParagraph"/>
              <w:spacing w:line="273" w:lineRule="exact"/>
              <w:ind w:left="13"/>
              <w:jc w:val="center"/>
              <w:rPr>
                <w:sz w:val="24"/>
              </w:rPr>
            </w:pPr>
            <w:r w:rsidRPr="00020A32">
              <w:rPr>
                <w:sz w:val="24"/>
              </w:rPr>
              <w:t>8</w:t>
            </w:r>
          </w:p>
        </w:tc>
        <w:tc>
          <w:tcPr>
            <w:tcW w:w="1629" w:type="dxa"/>
          </w:tcPr>
          <w:p w14:paraId="00397942" w14:textId="77777777" w:rsidR="00625064" w:rsidRPr="00020A32" w:rsidRDefault="00A36D39">
            <w:pPr>
              <w:pStyle w:val="TableParagraph"/>
              <w:spacing w:line="273" w:lineRule="exact"/>
              <w:ind w:left="469" w:right="455"/>
              <w:jc w:val="center"/>
              <w:rPr>
                <w:sz w:val="24"/>
              </w:rPr>
            </w:pPr>
            <w:r w:rsidRPr="00020A32">
              <w:rPr>
                <w:sz w:val="24"/>
              </w:rPr>
              <w:t>842</w:t>
            </w:r>
          </w:p>
        </w:tc>
      </w:tr>
    </w:tbl>
    <w:p w14:paraId="3114FA17" w14:textId="77777777" w:rsidR="00625064" w:rsidRPr="00020A32" w:rsidRDefault="00625064">
      <w:pPr>
        <w:pStyle w:val="a3"/>
        <w:spacing w:before="11"/>
        <w:ind w:left="0"/>
        <w:rPr>
          <w:sz w:val="23"/>
        </w:rPr>
      </w:pPr>
    </w:p>
    <w:p w14:paraId="0CCB03F9" w14:textId="77777777" w:rsidR="00625064" w:rsidRPr="00020A32" w:rsidRDefault="00A36D39">
      <w:pPr>
        <w:pStyle w:val="2"/>
        <w:ind w:left="4493" w:right="754" w:hanging="3774"/>
      </w:pPr>
      <w:r w:rsidRPr="00020A32">
        <w:t>Динамика людности населенных пунктов Куретского муниципального образования за 1979-2009 гг.</w:t>
      </w:r>
    </w:p>
    <w:p w14:paraId="63642319" w14:textId="77777777" w:rsidR="00625064" w:rsidRPr="00020A32" w:rsidRDefault="00A36D39">
      <w:pPr>
        <w:pStyle w:val="a3"/>
        <w:ind w:left="0" w:right="542"/>
        <w:jc w:val="right"/>
      </w:pPr>
      <w:r w:rsidRPr="00020A32">
        <w:t>Таблица № 6</w:t>
      </w:r>
    </w:p>
    <w:p w14:paraId="13A36667" w14:textId="77777777" w:rsidR="00625064" w:rsidRPr="00020A32" w:rsidRDefault="00625064">
      <w:pPr>
        <w:pStyle w:val="a3"/>
        <w:spacing w:before="1"/>
        <w:ind w:left="0"/>
      </w:pPr>
    </w:p>
    <w:tbl>
      <w:tblPr>
        <w:tblStyle w:val="TableNormal"/>
        <w:tblW w:w="0" w:type="auto"/>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4"/>
        <w:gridCol w:w="1035"/>
        <w:gridCol w:w="1036"/>
        <w:gridCol w:w="1038"/>
        <w:gridCol w:w="1036"/>
      </w:tblGrid>
      <w:tr w:rsidR="00020A32" w:rsidRPr="00020A32" w14:paraId="1CEF14D6" w14:textId="77777777">
        <w:trPr>
          <w:trHeight w:val="275"/>
        </w:trPr>
        <w:tc>
          <w:tcPr>
            <w:tcW w:w="5094" w:type="dxa"/>
          </w:tcPr>
          <w:p w14:paraId="7E9C3B9B" w14:textId="77777777" w:rsidR="00625064" w:rsidRPr="00020A32" w:rsidRDefault="00625064">
            <w:pPr>
              <w:pStyle w:val="TableParagraph"/>
              <w:rPr>
                <w:sz w:val="20"/>
              </w:rPr>
            </w:pPr>
          </w:p>
        </w:tc>
        <w:tc>
          <w:tcPr>
            <w:tcW w:w="1035" w:type="dxa"/>
          </w:tcPr>
          <w:p w14:paraId="4AA7A05F" w14:textId="77777777" w:rsidR="00625064" w:rsidRPr="00020A32" w:rsidRDefault="00A36D39">
            <w:pPr>
              <w:pStyle w:val="TableParagraph"/>
              <w:spacing w:line="256" w:lineRule="exact"/>
              <w:ind w:left="88"/>
              <w:rPr>
                <w:b/>
                <w:sz w:val="24"/>
              </w:rPr>
            </w:pPr>
            <w:r w:rsidRPr="00020A32">
              <w:rPr>
                <w:b/>
                <w:sz w:val="24"/>
              </w:rPr>
              <w:t>1979 г.</w:t>
            </w:r>
          </w:p>
        </w:tc>
        <w:tc>
          <w:tcPr>
            <w:tcW w:w="1036" w:type="dxa"/>
          </w:tcPr>
          <w:p w14:paraId="1BC0281E" w14:textId="77777777" w:rsidR="00625064" w:rsidRPr="00020A32" w:rsidRDefault="00A36D39">
            <w:pPr>
              <w:pStyle w:val="TableParagraph"/>
              <w:spacing w:line="256" w:lineRule="exact"/>
              <w:ind w:left="90"/>
              <w:rPr>
                <w:b/>
                <w:sz w:val="24"/>
              </w:rPr>
            </w:pPr>
            <w:r w:rsidRPr="00020A32">
              <w:rPr>
                <w:b/>
                <w:sz w:val="24"/>
              </w:rPr>
              <w:t>1989 г.</w:t>
            </w:r>
          </w:p>
        </w:tc>
        <w:tc>
          <w:tcPr>
            <w:tcW w:w="1038" w:type="dxa"/>
          </w:tcPr>
          <w:p w14:paraId="35CFC4F1" w14:textId="77777777" w:rsidR="00625064" w:rsidRPr="00020A32" w:rsidRDefault="00A36D39">
            <w:pPr>
              <w:pStyle w:val="TableParagraph"/>
              <w:spacing w:line="256" w:lineRule="exact"/>
              <w:ind w:left="89"/>
              <w:rPr>
                <w:b/>
                <w:sz w:val="24"/>
              </w:rPr>
            </w:pPr>
            <w:r w:rsidRPr="00020A32">
              <w:rPr>
                <w:b/>
                <w:sz w:val="24"/>
              </w:rPr>
              <w:t>2002 г.</w:t>
            </w:r>
          </w:p>
        </w:tc>
        <w:tc>
          <w:tcPr>
            <w:tcW w:w="1036" w:type="dxa"/>
          </w:tcPr>
          <w:p w14:paraId="7EC3144F" w14:textId="77777777" w:rsidR="00625064" w:rsidRPr="00020A32" w:rsidRDefault="00A36D39">
            <w:pPr>
              <w:pStyle w:val="TableParagraph"/>
              <w:spacing w:line="256" w:lineRule="exact"/>
              <w:ind w:left="85"/>
              <w:rPr>
                <w:b/>
                <w:sz w:val="24"/>
              </w:rPr>
            </w:pPr>
            <w:r w:rsidRPr="00020A32">
              <w:rPr>
                <w:b/>
                <w:sz w:val="24"/>
              </w:rPr>
              <w:t>2009 г.</w:t>
            </w:r>
          </w:p>
        </w:tc>
      </w:tr>
      <w:tr w:rsidR="00020A32" w:rsidRPr="00020A32" w14:paraId="7247121A" w14:textId="77777777">
        <w:trPr>
          <w:trHeight w:val="278"/>
        </w:trPr>
        <w:tc>
          <w:tcPr>
            <w:tcW w:w="5094" w:type="dxa"/>
          </w:tcPr>
          <w:p w14:paraId="1AFF0C38" w14:textId="77777777" w:rsidR="00625064" w:rsidRPr="00020A32" w:rsidRDefault="00A36D39">
            <w:pPr>
              <w:pStyle w:val="TableParagraph"/>
              <w:spacing w:before="1" w:line="257" w:lineRule="exact"/>
              <w:ind w:left="107"/>
              <w:rPr>
                <w:b/>
                <w:sz w:val="24"/>
              </w:rPr>
            </w:pPr>
            <w:r w:rsidRPr="00020A32">
              <w:rPr>
                <w:b/>
                <w:sz w:val="24"/>
              </w:rPr>
              <w:t>Куретское сельское поселение</w:t>
            </w:r>
          </w:p>
        </w:tc>
        <w:tc>
          <w:tcPr>
            <w:tcW w:w="1035" w:type="dxa"/>
          </w:tcPr>
          <w:p w14:paraId="458475D8" w14:textId="77777777" w:rsidR="00625064" w:rsidRPr="00020A32" w:rsidRDefault="00A36D39">
            <w:pPr>
              <w:pStyle w:val="TableParagraph"/>
              <w:spacing w:before="1" w:line="257" w:lineRule="exact"/>
              <w:ind w:left="88"/>
              <w:rPr>
                <w:b/>
                <w:sz w:val="24"/>
              </w:rPr>
            </w:pPr>
            <w:r w:rsidRPr="00020A32">
              <w:rPr>
                <w:b/>
                <w:sz w:val="24"/>
              </w:rPr>
              <w:t>807</w:t>
            </w:r>
          </w:p>
        </w:tc>
        <w:tc>
          <w:tcPr>
            <w:tcW w:w="1036" w:type="dxa"/>
          </w:tcPr>
          <w:p w14:paraId="05A9AD79" w14:textId="77777777" w:rsidR="00625064" w:rsidRPr="00020A32" w:rsidRDefault="00A36D39">
            <w:pPr>
              <w:pStyle w:val="TableParagraph"/>
              <w:spacing w:before="1" w:line="257" w:lineRule="exact"/>
              <w:ind w:left="90"/>
              <w:rPr>
                <w:b/>
                <w:sz w:val="24"/>
              </w:rPr>
            </w:pPr>
            <w:r w:rsidRPr="00020A32">
              <w:rPr>
                <w:b/>
                <w:sz w:val="24"/>
              </w:rPr>
              <w:t>837</w:t>
            </w:r>
          </w:p>
        </w:tc>
        <w:tc>
          <w:tcPr>
            <w:tcW w:w="1038" w:type="dxa"/>
          </w:tcPr>
          <w:p w14:paraId="5970B1CE" w14:textId="77777777" w:rsidR="00625064" w:rsidRPr="00020A32" w:rsidRDefault="00A36D39">
            <w:pPr>
              <w:pStyle w:val="TableParagraph"/>
              <w:spacing w:before="1" w:line="257" w:lineRule="exact"/>
              <w:ind w:left="89"/>
              <w:rPr>
                <w:b/>
                <w:sz w:val="24"/>
              </w:rPr>
            </w:pPr>
            <w:r w:rsidRPr="00020A32">
              <w:rPr>
                <w:b/>
                <w:sz w:val="24"/>
              </w:rPr>
              <w:t>836</w:t>
            </w:r>
          </w:p>
        </w:tc>
        <w:tc>
          <w:tcPr>
            <w:tcW w:w="1036" w:type="dxa"/>
          </w:tcPr>
          <w:p w14:paraId="5362042D" w14:textId="77777777" w:rsidR="00625064" w:rsidRPr="00020A32" w:rsidRDefault="00A36D39">
            <w:pPr>
              <w:pStyle w:val="TableParagraph"/>
              <w:spacing w:before="1" w:line="257" w:lineRule="exact"/>
              <w:ind w:left="85"/>
              <w:rPr>
                <w:b/>
                <w:sz w:val="24"/>
              </w:rPr>
            </w:pPr>
            <w:r w:rsidRPr="00020A32">
              <w:rPr>
                <w:b/>
                <w:sz w:val="24"/>
              </w:rPr>
              <w:t>801</w:t>
            </w:r>
          </w:p>
        </w:tc>
      </w:tr>
      <w:tr w:rsidR="00020A32" w:rsidRPr="00020A32" w14:paraId="25A25C82" w14:textId="77777777">
        <w:trPr>
          <w:trHeight w:val="275"/>
        </w:trPr>
        <w:tc>
          <w:tcPr>
            <w:tcW w:w="5094" w:type="dxa"/>
          </w:tcPr>
          <w:p w14:paraId="2B8E74E5" w14:textId="77777777" w:rsidR="00625064" w:rsidRPr="00020A32" w:rsidRDefault="00A36D39">
            <w:pPr>
              <w:pStyle w:val="TableParagraph"/>
              <w:spacing w:line="256" w:lineRule="exact"/>
              <w:ind w:left="107"/>
              <w:rPr>
                <w:b/>
                <w:sz w:val="24"/>
              </w:rPr>
            </w:pPr>
            <w:r w:rsidRPr="00020A32">
              <w:rPr>
                <w:b/>
                <w:sz w:val="24"/>
              </w:rPr>
              <w:t>д. Куреть</w:t>
            </w:r>
          </w:p>
        </w:tc>
        <w:tc>
          <w:tcPr>
            <w:tcW w:w="1035" w:type="dxa"/>
          </w:tcPr>
          <w:p w14:paraId="13273C00" w14:textId="77777777" w:rsidR="00625064" w:rsidRPr="00020A32" w:rsidRDefault="00A36D39">
            <w:pPr>
              <w:pStyle w:val="TableParagraph"/>
              <w:spacing w:line="256" w:lineRule="exact"/>
              <w:ind w:left="88"/>
              <w:rPr>
                <w:b/>
                <w:sz w:val="24"/>
              </w:rPr>
            </w:pPr>
            <w:r w:rsidRPr="00020A32">
              <w:rPr>
                <w:b/>
                <w:sz w:val="24"/>
              </w:rPr>
              <w:t>383</w:t>
            </w:r>
          </w:p>
        </w:tc>
        <w:tc>
          <w:tcPr>
            <w:tcW w:w="1036" w:type="dxa"/>
          </w:tcPr>
          <w:p w14:paraId="6335986D" w14:textId="77777777" w:rsidR="00625064" w:rsidRPr="00020A32" w:rsidRDefault="00A36D39">
            <w:pPr>
              <w:pStyle w:val="TableParagraph"/>
              <w:spacing w:line="256" w:lineRule="exact"/>
              <w:ind w:left="90"/>
              <w:rPr>
                <w:b/>
                <w:sz w:val="24"/>
              </w:rPr>
            </w:pPr>
            <w:r w:rsidRPr="00020A32">
              <w:rPr>
                <w:b/>
                <w:sz w:val="24"/>
              </w:rPr>
              <w:t>484</w:t>
            </w:r>
          </w:p>
        </w:tc>
        <w:tc>
          <w:tcPr>
            <w:tcW w:w="1038" w:type="dxa"/>
          </w:tcPr>
          <w:p w14:paraId="1A2571EE" w14:textId="77777777" w:rsidR="00625064" w:rsidRPr="00020A32" w:rsidRDefault="00A36D39">
            <w:pPr>
              <w:pStyle w:val="TableParagraph"/>
              <w:spacing w:line="256" w:lineRule="exact"/>
              <w:ind w:left="89"/>
              <w:rPr>
                <w:b/>
                <w:sz w:val="24"/>
              </w:rPr>
            </w:pPr>
            <w:r w:rsidRPr="00020A32">
              <w:rPr>
                <w:b/>
                <w:sz w:val="24"/>
              </w:rPr>
              <w:t>480</w:t>
            </w:r>
          </w:p>
        </w:tc>
        <w:tc>
          <w:tcPr>
            <w:tcW w:w="1036" w:type="dxa"/>
          </w:tcPr>
          <w:p w14:paraId="29907341" w14:textId="77777777" w:rsidR="00625064" w:rsidRPr="00020A32" w:rsidRDefault="00A36D39">
            <w:pPr>
              <w:pStyle w:val="TableParagraph"/>
              <w:spacing w:line="256" w:lineRule="exact"/>
              <w:ind w:left="85"/>
              <w:rPr>
                <w:b/>
                <w:sz w:val="24"/>
              </w:rPr>
            </w:pPr>
            <w:r w:rsidRPr="00020A32">
              <w:rPr>
                <w:b/>
                <w:sz w:val="24"/>
              </w:rPr>
              <w:t>481</w:t>
            </w:r>
          </w:p>
        </w:tc>
      </w:tr>
      <w:tr w:rsidR="00020A32" w:rsidRPr="00020A32" w14:paraId="4794FD8F" w14:textId="77777777">
        <w:trPr>
          <w:trHeight w:val="275"/>
        </w:trPr>
        <w:tc>
          <w:tcPr>
            <w:tcW w:w="5094" w:type="dxa"/>
          </w:tcPr>
          <w:p w14:paraId="60C39D2C" w14:textId="77777777" w:rsidR="00625064" w:rsidRPr="00020A32" w:rsidRDefault="00A36D39">
            <w:pPr>
              <w:pStyle w:val="TableParagraph"/>
              <w:spacing w:line="256" w:lineRule="exact"/>
              <w:ind w:left="107"/>
              <w:rPr>
                <w:sz w:val="24"/>
              </w:rPr>
            </w:pPr>
            <w:r w:rsidRPr="00020A32">
              <w:rPr>
                <w:sz w:val="24"/>
              </w:rPr>
              <w:t>д. Алагуй</w:t>
            </w:r>
          </w:p>
        </w:tc>
        <w:tc>
          <w:tcPr>
            <w:tcW w:w="1035" w:type="dxa"/>
          </w:tcPr>
          <w:p w14:paraId="4B7198CB" w14:textId="77777777" w:rsidR="00625064" w:rsidRPr="00020A32" w:rsidRDefault="00A36D39">
            <w:pPr>
              <w:pStyle w:val="TableParagraph"/>
              <w:spacing w:line="256" w:lineRule="exact"/>
              <w:ind w:left="88"/>
              <w:rPr>
                <w:sz w:val="24"/>
              </w:rPr>
            </w:pPr>
            <w:r w:rsidRPr="00020A32">
              <w:rPr>
                <w:sz w:val="24"/>
              </w:rPr>
              <w:t>260</w:t>
            </w:r>
          </w:p>
        </w:tc>
        <w:tc>
          <w:tcPr>
            <w:tcW w:w="1036" w:type="dxa"/>
          </w:tcPr>
          <w:p w14:paraId="5FFF8E98" w14:textId="77777777" w:rsidR="00625064" w:rsidRPr="00020A32" w:rsidRDefault="00A36D39">
            <w:pPr>
              <w:pStyle w:val="TableParagraph"/>
              <w:spacing w:line="256" w:lineRule="exact"/>
              <w:ind w:left="90"/>
              <w:rPr>
                <w:sz w:val="24"/>
              </w:rPr>
            </w:pPr>
            <w:r w:rsidRPr="00020A32">
              <w:rPr>
                <w:sz w:val="24"/>
              </w:rPr>
              <w:t>269</w:t>
            </w:r>
          </w:p>
        </w:tc>
        <w:tc>
          <w:tcPr>
            <w:tcW w:w="1038" w:type="dxa"/>
          </w:tcPr>
          <w:p w14:paraId="6A0E37CE" w14:textId="77777777" w:rsidR="00625064" w:rsidRPr="00020A32" w:rsidRDefault="00A36D39">
            <w:pPr>
              <w:pStyle w:val="TableParagraph"/>
              <w:spacing w:line="256" w:lineRule="exact"/>
              <w:ind w:left="89"/>
              <w:rPr>
                <w:sz w:val="24"/>
              </w:rPr>
            </w:pPr>
            <w:r w:rsidRPr="00020A32">
              <w:rPr>
                <w:sz w:val="24"/>
              </w:rPr>
              <w:t>287</w:t>
            </w:r>
          </w:p>
        </w:tc>
        <w:tc>
          <w:tcPr>
            <w:tcW w:w="1036" w:type="dxa"/>
          </w:tcPr>
          <w:p w14:paraId="3E7FCAD4" w14:textId="77777777" w:rsidR="00625064" w:rsidRPr="00020A32" w:rsidRDefault="00A36D39">
            <w:pPr>
              <w:pStyle w:val="TableParagraph"/>
              <w:spacing w:line="256" w:lineRule="exact"/>
              <w:ind w:left="85"/>
              <w:rPr>
                <w:sz w:val="24"/>
              </w:rPr>
            </w:pPr>
            <w:r w:rsidRPr="00020A32">
              <w:rPr>
                <w:sz w:val="24"/>
              </w:rPr>
              <w:t>262</w:t>
            </w:r>
          </w:p>
        </w:tc>
      </w:tr>
      <w:tr w:rsidR="00020A32" w:rsidRPr="00020A32" w14:paraId="0BBA2333" w14:textId="77777777">
        <w:trPr>
          <w:trHeight w:val="275"/>
        </w:trPr>
        <w:tc>
          <w:tcPr>
            <w:tcW w:w="5094" w:type="dxa"/>
          </w:tcPr>
          <w:p w14:paraId="39D028EC" w14:textId="77777777" w:rsidR="00625064" w:rsidRPr="00020A32" w:rsidRDefault="00A36D39">
            <w:pPr>
              <w:pStyle w:val="TableParagraph"/>
              <w:spacing w:line="256" w:lineRule="exact"/>
              <w:ind w:left="107"/>
              <w:rPr>
                <w:sz w:val="24"/>
              </w:rPr>
            </w:pPr>
            <w:r w:rsidRPr="00020A32">
              <w:rPr>
                <w:sz w:val="24"/>
              </w:rPr>
              <w:t>д. Баганта</w:t>
            </w:r>
          </w:p>
        </w:tc>
        <w:tc>
          <w:tcPr>
            <w:tcW w:w="1035" w:type="dxa"/>
          </w:tcPr>
          <w:p w14:paraId="01BEB4A3" w14:textId="77777777" w:rsidR="00625064" w:rsidRPr="00020A32" w:rsidRDefault="00A36D39">
            <w:pPr>
              <w:pStyle w:val="TableParagraph"/>
              <w:spacing w:line="256" w:lineRule="exact"/>
              <w:ind w:left="88"/>
              <w:rPr>
                <w:sz w:val="24"/>
              </w:rPr>
            </w:pPr>
            <w:r w:rsidRPr="00020A32">
              <w:rPr>
                <w:sz w:val="24"/>
              </w:rPr>
              <w:t>8</w:t>
            </w:r>
          </w:p>
        </w:tc>
        <w:tc>
          <w:tcPr>
            <w:tcW w:w="1036" w:type="dxa"/>
          </w:tcPr>
          <w:p w14:paraId="0C248EF6" w14:textId="77777777" w:rsidR="00625064" w:rsidRPr="00020A32" w:rsidRDefault="00A36D39">
            <w:pPr>
              <w:pStyle w:val="TableParagraph"/>
              <w:spacing w:line="256" w:lineRule="exact"/>
              <w:ind w:left="90"/>
              <w:rPr>
                <w:sz w:val="24"/>
              </w:rPr>
            </w:pPr>
            <w:r w:rsidRPr="00020A32">
              <w:rPr>
                <w:sz w:val="24"/>
              </w:rPr>
              <w:t>2</w:t>
            </w:r>
          </w:p>
        </w:tc>
        <w:tc>
          <w:tcPr>
            <w:tcW w:w="1038" w:type="dxa"/>
          </w:tcPr>
          <w:p w14:paraId="718D1A41" w14:textId="77777777" w:rsidR="00625064" w:rsidRPr="00020A32" w:rsidRDefault="00A36D39">
            <w:pPr>
              <w:pStyle w:val="TableParagraph"/>
              <w:spacing w:line="256" w:lineRule="exact"/>
              <w:ind w:left="89"/>
              <w:rPr>
                <w:sz w:val="24"/>
              </w:rPr>
            </w:pPr>
            <w:r w:rsidRPr="00020A32">
              <w:rPr>
                <w:sz w:val="24"/>
              </w:rPr>
              <w:t>5</w:t>
            </w:r>
          </w:p>
        </w:tc>
        <w:tc>
          <w:tcPr>
            <w:tcW w:w="1036" w:type="dxa"/>
          </w:tcPr>
          <w:p w14:paraId="4D352ADC" w14:textId="77777777" w:rsidR="00625064" w:rsidRPr="00020A32" w:rsidRDefault="00A36D39">
            <w:pPr>
              <w:pStyle w:val="TableParagraph"/>
              <w:spacing w:line="256" w:lineRule="exact"/>
              <w:ind w:left="85"/>
              <w:rPr>
                <w:sz w:val="24"/>
              </w:rPr>
            </w:pPr>
            <w:r w:rsidRPr="00020A32">
              <w:rPr>
                <w:sz w:val="24"/>
              </w:rPr>
              <w:t>1</w:t>
            </w:r>
          </w:p>
        </w:tc>
      </w:tr>
      <w:tr w:rsidR="00020A32" w:rsidRPr="00020A32" w14:paraId="375B564F" w14:textId="77777777">
        <w:trPr>
          <w:trHeight w:val="275"/>
        </w:trPr>
        <w:tc>
          <w:tcPr>
            <w:tcW w:w="5094" w:type="dxa"/>
          </w:tcPr>
          <w:p w14:paraId="7EE516DE" w14:textId="77777777" w:rsidR="00625064" w:rsidRPr="00020A32" w:rsidRDefault="00A36D39">
            <w:pPr>
              <w:pStyle w:val="TableParagraph"/>
              <w:spacing w:line="256" w:lineRule="exact"/>
              <w:ind w:left="107"/>
              <w:rPr>
                <w:sz w:val="24"/>
              </w:rPr>
            </w:pPr>
            <w:r w:rsidRPr="00020A32">
              <w:rPr>
                <w:sz w:val="24"/>
              </w:rPr>
              <w:t>с. Косая Степь</w:t>
            </w:r>
          </w:p>
        </w:tc>
        <w:tc>
          <w:tcPr>
            <w:tcW w:w="1035" w:type="dxa"/>
          </w:tcPr>
          <w:p w14:paraId="35AB3D75" w14:textId="77777777" w:rsidR="00625064" w:rsidRPr="00020A32" w:rsidRDefault="00A36D39">
            <w:pPr>
              <w:pStyle w:val="TableParagraph"/>
              <w:spacing w:line="256" w:lineRule="exact"/>
              <w:ind w:left="88"/>
              <w:rPr>
                <w:sz w:val="24"/>
              </w:rPr>
            </w:pPr>
            <w:r w:rsidRPr="00020A32">
              <w:rPr>
                <w:sz w:val="24"/>
              </w:rPr>
              <w:t>156</w:t>
            </w:r>
          </w:p>
        </w:tc>
        <w:tc>
          <w:tcPr>
            <w:tcW w:w="1036" w:type="dxa"/>
          </w:tcPr>
          <w:p w14:paraId="05618042" w14:textId="77777777" w:rsidR="00625064" w:rsidRPr="00020A32" w:rsidRDefault="00A36D39">
            <w:pPr>
              <w:pStyle w:val="TableParagraph"/>
              <w:spacing w:line="256" w:lineRule="exact"/>
              <w:ind w:left="90"/>
              <w:rPr>
                <w:sz w:val="24"/>
              </w:rPr>
            </w:pPr>
            <w:r w:rsidRPr="00020A32">
              <w:rPr>
                <w:sz w:val="24"/>
              </w:rPr>
              <w:t>82</w:t>
            </w:r>
          </w:p>
        </w:tc>
        <w:tc>
          <w:tcPr>
            <w:tcW w:w="1038" w:type="dxa"/>
          </w:tcPr>
          <w:p w14:paraId="088213C9" w14:textId="77777777" w:rsidR="00625064" w:rsidRPr="00020A32" w:rsidRDefault="00A36D39">
            <w:pPr>
              <w:pStyle w:val="TableParagraph"/>
              <w:spacing w:line="256" w:lineRule="exact"/>
              <w:ind w:left="89"/>
              <w:rPr>
                <w:sz w:val="24"/>
              </w:rPr>
            </w:pPr>
            <w:r w:rsidRPr="00020A32">
              <w:rPr>
                <w:sz w:val="24"/>
              </w:rPr>
              <w:t>64</w:t>
            </w:r>
          </w:p>
        </w:tc>
        <w:tc>
          <w:tcPr>
            <w:tcW w:w="1036" w:type="dxa"/>
          </w:tcPr>
          <w:p w14:paraId="013DB527" w14:textId="77777777" w:rsidR="00625064" w:rsidRPr="00020A32" w:rsidRDefault="00A36D39">
            <w:pPr>
              <w:pStyle w:val="TableParagraph"/>
              <w:spacing w:line="256" w:lineRule="exact"/>
              <w:ind w:left="85"/>
              <w:rPr>
                <w:sz w:val="24"/>
              </w:rPr>
            </w:pPr>
            <w:r w:rsidRPr="00020A32">
              <w:rPr>
                <w:sz w:val="24"/>
              </w:rPr>
              <w:t>57</w:t>
            </w:r>
          </w:p>
        </w:tc>
      </w:tr>
    </w:tbl>
    <w:p w14:paraId="460AF6EE" w14:textId="77777777" w:rsidR="00625064" w:rsidRPr="00020A32" w:rsidRDefault="00625064">
      <w:pPr>
        <w:spacing w:line="256" w:lineRule="exact"/>
        <w:rPr>
          <w:sz w:val="24"/>
        </w:rPr>
        <w:sectPr w:rsidR="00625064" w:rsidRPr="00020A32">
          <w:footerReference w:type="default" r:id="rId16"/>
          <w:pgSz w:w="11910" w:h="16840"/>
          <w:pgMar w:top="1080" w:right="20" w:bottom="660" w:left="1200" w:header="230" w:footer="475" w:gutter="0"/>
          <w:pgNumType w:start="3"/>
          <w:cols w:space="720"/>
        </w:sectPr>
      </w:pPr>
    </w:p>
    <w:p w14:paraId="5201D931" w14:textId="77777777" w:rsidR="00625064" w:rsidRPr="00020A32" w:rsidRDefault="00A36D39">
      <w:pPr>
        <w:pStyle w:val="a3"/>
        <w:spacing w:before="90"/>
        <w:ind w:right="544" w:firstLine="719"/>
        <w:jc w:val="both"/>
      </w:pPr>
      <w:r w:rsidRPr="00020A32">
        <w:lastRenderedPageBreak/>
        <w:t>За последние полтора десятилетия характер и функциональный профиль расселения сущетсвенных изменений не претерпели, а численность населения, в отличие от большинства районов области, выросла. Численность населения Куретского муниципального образования на 01.01.2012 г. составляет – 842</w:t>
      </w:r>
      <w:r w:rsidRPr="00020A32">
        <w:rPr>
          <w:spacing w:val="-3"/>
        </w:rPr>
        <w:t xml:space="preserve"> </w:t>
      </w:r>
      <w:r w:rsidRPr="00020A32">
        <w:t>человека.</w:t>
      </w:r>
    </w:p>
    <w:p w14:paraId="2BF61447" w14:textId="77777777" w:rsidR="00625064" w:rsidRPr="00020A32" w:rsidRDefault="00A36D39">
      <w:pPr>
        <w:pStyle w:val="a3"/>
        <w:spacing w:before="1"/>
        <w:ind w:right="545" w:firstLine="719"/>
        <w:jc w:val="both"/>
      </w:pPr>
      <w:r w:rsidRPr="00020A32">
        <w:t>Общая численность населения Куретского муниципального образования на 2012 год составляет 842 человека; дети до 7 лет – 81 чел.; дети от 7 до 15 лет – 102 чел.; женщины свыше 55 лет – 66 чел.; мужчины свыше 60 лет – 43 чел.; население в трудоспособном возрасте – 551 чел.; временно проживающие – 27</w:t>
      </w:r>
      <w:r w:rsidRPr="00020A32">
        <w:rPr>
          <w:spacing w:val="-5"/>
        </w:rPr>
        <w:t xml:space="preserve"> </w:t>
      </w:r>
      <w:r w:rsidRPr="00020A32">
        <w:t>человек.</w:t>
      </w:r>
    </w:p>
    <w:p w14:paraId="1A74BBB7" w14:textId="77777777" w:rsidR="00625064" w:rsidRPr="00020A32" w:rsidRDefault="00625064">
      <w:pPr>
        <w:pStyle w:val="a3"/>
        <w:spacing w:before="2"/>
        <w:ind w:left="0"/>
        <w:rPr>
          <w:sz w:val="16"/>
        </w:rPr>
      </w:pPr>
    </w:p>
    <w:p w14:paraId="0B521FBE" w14:textId="77777777" w:rsidR="00625064" w:rsidRPr="00020A32" w:rsidRDefault="00A36D39">
      <w:pPr>
        <w:pStyle w:val="2"/>
        <w:spacing w:before="90"/>
        <w:ind w:left="2557"/>
      </w:pPr>
      <w:r w:rsidRPr="00020A32">
        <w:t>Динамика численности населения за последние 5-10 лет</w:t>
      </w:r>
    </w:p>
    <w:p w14:paraId="689881B4" w14:textId="77777777" w:rsidR="00625064" w:rsidRPr="00020A32" w:rsidRDefault="00A36D39">
      <w:pPr>
        <w:pStyle w:val="a3"/>
        <w:ind w:left="0" w:right="542"/>
        <w:jc w:val="right"/>
      </w:pPr>
      <w:r w:rsidRPr="00020A32">
        <w:t>Таблица № 7</w:t>
      </w:r>
    </w:p>
    <w:p w14:paraId="3DB4D3BF" w14:textId="77777777" w:rsidR="00625064" w:rsidRPr="00020A32" w:rsidRDefault="00625064">
      <w:pPr>
        <w:pStyle w:val="a3"/>
        <w:spacing w:before="1"/>
        <w:ind w:left="0"/>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5"/>
        <w:gridCol w:w="1459"/>
        <w:gridCol w:w="1512"/>
        <w:gridCol w:w="1615"/>
        <w:gridCol w:w="1618"/>
        <w:gridCol w:w="1534"/>
      </w:tblGrid>
      <w:tr w:rsidR="00020A32" w:rsidRPr="00020A32" w14:paraId="6C7A6FE0" w14:textId="77777777">
        <w:trPr>
          <w:trHeight w:val="275"/>
        </w:trPr>
        <w:tc>
          <w:tcPr>
            <w:tcW w:w="1865" w:type="dxa"/>
          </w:tcPr>
          <w:p w14:paraId="5D2C1BCE" w14:textId="77777777" w:rsidR="00625064" w:rsidRPr="00020A32" w:rsidRDefault="00A36D39">
            <w:pPr>
              <w:pStyle w:val="TableParagraph"/>
              <w:spacing w:line="256" w:lineRule="exact"/>
              <w:ind w:left="714" w:right="706"/>
              <w:jc w:val="center"/>
              <w:rPr>
                <w:b/>
                <w:sz w:val="24"/>
              </w:rPr>
            </w:pPr>
            <w:r w:rsidRPr="00020A32">
              <w:rPr>
                <w:b/>
                <w:sz w:val="24"/>
              </w:rPr>
              <w:t>Год</w:t>
            </w:r>
          </w:p>
        </w:tc>
        <w:tc>
          <w:tcPr>
            <w:tcW w:w="1459" w:type="dxa"/>
          </w:tcPr>
          <w:p w14:paraId="00338A60" w14:textId="77777777" w:rsidR="00625064" w:rsidRPr="00020A32" w:rsidRDefault="00A36D39">
            <w:pPr>
              <w:pStyle w:val="TableParagraph"/>
              <w:spacing w:line="256" w:lineRule="exact"/>
              <w:ind w:left="469" w:right="459"/>
              <w:jc w:val="center"/>
              <w:rPr>
                <w:b/>
                <w:sz w:val="24"/>
              </w:rPr>
            </w:pPr>
            <w:r w:rsidRPr="00020A32">
              <w:rPr>
                <w:b/>
                <w:sz w:val="24"/>
              </w:rPr>
              <w:t>2008</w:t>
            </w:r>
          </w:p>
        </w:tc>
        <w:tc>
          <w:tcPr>
            <w:tcW w:w="1512" w:type="dxa"/>
          </w:tcPr>
          <w:p w14:paraId="545044DD" w14:textId="77777777" w:rsidR="00625064" w:rsidRPr="00020A32" w:rsidRDefault="00A36D39">
            <w:pPr>
              <w:pStyle w:val="TableParagraph"/>
              <w:spacing w:line="256" w:lineRule="exact"/>
              <w:ind w:left="513"/>
              <w:rPr>
                <w:b/>
                <w:sz w:val="24"/>
              </w:rPr>
            </w:pPr>
            <w:r w:rsidRPr="00020A32">
              <w:rPr>
                <w:b/>
                <w:sz w:val="24"/>
              </w:rPr>
              <w:t>2009</w:t>
            </w:r>
          </w:p>
        </w:tc>
        <w:tc>
          <w:tcPr>
            <w:tcW w:w="1615" w:type="dxa"/>
          </w:tcPr>
          <w:p w14:paraId="266EB0C6" w14:textId="77777777" w:rsidR="00625064" w:rsidRPr="00020A32" w:rsidRDefault="00A36D39">
            <w:pPr>
              <w:pStyle w:val="TableParagraph"/>
              <w:spacing w:line="256" w:lineRule="exact"/>
              <w:ind w:left="547" w:right="538"/>
              <w:jc w:val="center"/>
              <w:rPr>
                <w:b/>
                <w:sz w:val="24"/>
              </w:rPr>
            </w:pPr>
            <w:r w:rsidRPr="00020A32">
              <w:rPr>
                <w:b/>
                <w:sz w:val="24"/>
              </w:rPr>
              <w:t>2010</w:t>
            </w:r>
          </w:p>
        </w:tc>
        <w:tc>
          <w:tcPr>
            <w:tcW w:w="1618" w:type="dxa"/>
          </w:tcPr>
          <w:p w14:paraId="7F805FA9" w14:textId="77777777" w:rsidR="00625064" w:rsidRPr="00020A32" w:rsidRDefault="00A36D39">
            <w:pPr>
              <w:pStyle w:val="TableParagraph"/>
              <w:spacing w:line="256" w:lineRule="exact"/>
              <w:ind w:left="547" w:right="540"/>
              <w:jc w:val="center"/>
              <w:rPr>
                <w:b/>
                <w:sz w:val="24"/>
              </w:rPr>
            </w:pPr>
            <w:r w:rsidRPr="00020A32">
              <w:rPr>
                <w:b/>
                <w:sz w:val="24"/>
              </w:rPr>
              <w:t>2011</w:t>
            </w:r>
          </w:p>
        </w:tc>
        <w:tc>
          <w:tcPr>
            <w:tcW w:w="1534" w:type="dxa"/>
          </w:tcPr>
          <w:p w14:paraId="7AE2DE63" w14:textId="77777777" w:rsidR="00625064" w:rsidRPr="00020A32" w:rsidRDefault="00A36D39">
            <w:pPr>
              <w:pStyle w:val="TableParagraph"/>
              <w:spacing w:line="256" w:lineRule="exact"/>
              <w:ind w:left="506" w:right="497"/>
              <w:jc w:val="center"/>
              <w:rPr>
                <w:b/>
                <w:sz w:val="24"/>
              </w:rPr>
            </w:pPr>
            <w:r w:rsidRPr="00020A32">
              <w:rPr>
                <w:b/>
                <w:sz w:val="24"/>
              </w:rPr>
              <w:t>2012</w:t>
            </w:r>
          </w:p>
        </w:tc>
      </w:tr>
      <w:tr w:rsidR="00020A32" w:rsidRPr="00020A32" w14:paraId="6B4EF1BF" w14:textId="77777777">
        <w:trPr>
          <w:trHeight w:val="828"/>
        </w:trPr>
        <w:tc>
          <w:tcPr>
            <w:tcW w:w="1865" w:type="dxa"/>
          </w:tcPr>
          <w:p w14:paraId="3022E494" w14:textId="77777777" w:rsidR="00625064" w:rsidRPr="00020A32" w:rsidRDefault="00A36D39">
            <w:pPr>
              <w:pStyle w:val="TableParagraph"/>
              <w:spacing w:before="3" w:line="276" w:lineRule="exact"/>
              <w:ind w:left="105" w:right="415"/>
              <w:rPr>
                <w:sz w:val="24"/>
              </w:rPr>
            </w:pPr>
            <w:r w:rsidRPr="00020A32">
              <w:rPr>
                <w:sz w:val="24"/>
              </w:rPr>
              <w:t>Численность населения (чел.)</w:t>
            </w:r>
          </w:p>
        </w:tc>
        <w:tc>
          <w:tcPr>
            <w:tcW w:w="1459" w:type="dxa"/>
          </w:tcPr>
          <w:p w14:paraId="45A7D383" w14:textId="77777777" w:rsidR="00625064" w:rsidRPr="00020A32" w:rsidRDefault="00625064">
            <w:pPr>
              <w:pStyle w:val="TableParagraph"/>
              <w:spacing w:before="11"/>
              <w:rPr>
                <w:sz w:val="23"/>
              </w:rPr>
            </w:pPr>
          </w:p>
          <w:p w14:paraId="526A28F2" w14:textId="77777777" w:rsidR="00625064" w:rsidRPr="00020A32" w:rsidRDefault="00A36D39">
            <w:pPr>
              <w:pStyle w:val="TableParagraph"/>
              <w:ind w:left="469" w:right="459"/>
              <w:jc w:val="center"/>
              <w:rPr>
                <w:sz w:val="24"/>
              </w:rPr>
            </w:pPr>
            <w:r w:rsidRPr="00020A32">
              <w:rPr>
                <w:sz w:val="24"/>
              </w:rPr>
              <w:t>814</w:t>
            </w:r>
          </w:p>
        </w:tc>
        <w:tc>
          <w:tcPr>
            <w:tcW w:w="1512" w:type="dxa"/>
          </w:tcPr>
          <w:p w14:paraId="4DB1BC62" w14:textId="77777777" w:rsidR="00625064" w:rsidRPr="00020A32" w:rsidRDefault="00625064">
            <w:pPr>
              <w:pStyle w:val="TableParagraph"/>
              <w:spacing w:before="11"/>
              <w:rPr>
                <w:sz w:val="23"/>
              </w:rPr>
            </w:pPr>
          </w:p>
          <w:p w14:paraId="3694C7BB" w14:textId="77777777" w:rsidR="00625064" w:rsidRPr="00020A32" w:rsidRDefault="00A36D39">
            <w:pPr>
              <w:pStyle w:val="TableParagraph"/>
              <w:ind w:left="573"/>
              <w:rPr>
                <w:sz w:val="24"/>
              </w:rPr>
            </w:pPr>
            <w:r w:rsidRPr="00020A32">
              <w:rPr>
                <w:sz w:val="24"/>
              </w:rPr>
              <w:t>818</w:t>
            </w:r>
          </w:p>
        </w:tc>
        <w:tc>
          <w:tcPr>
            <w:tcW w:w="1615" w:type="dxa"/>
          </w:tcPr>
          <w:p w14:paraId="04BF1965" w14:textId="77777777" w:rsidR="00625064" w:rsidRPr="00020A32" w:rsidRDefault="00625064">
            <w:pPr>
              <w:pStyle w:val="TableParagraph"/>
              <w:spacing w:before="11"/>
              <w:rPr>
                <w:sz w:val="23"/>
              </w:rPr>
            </w:pPr>
          </w:p>
          <w:p w14:paraId="323DDD9B" w14:textId="77777777" w:rsidR="00625064" w:rsidRPr="00020A32" w:rsidRDefault="00A36D39">
            <w:pPr>
              <w:pStyle w:val="TableParagraph"/>
              <w:ind w:left="547" w:right="538"/>
              <w:jc w:val="center"/>
              <w:rPr>
                <w:sz w:val="24"/>
              </w:rPr>
            </w:pPr>
            <w:r w:rsidRPr="00020A32">
              <w:rPr>
                <w:sz w:val="24"/>
              </w:rPr>
              <w:t>824</w:t>
            </w:r>
          </w:p>
        </w:tc>
        <w:tc>
          <w:tcPr>
            <w:tcW w:w="1618" w:type="dxa"/>
          </w:tcPr>
          <w:p w14:paraId="0A6B59B4" w14:textId="77777777" w:rsidR="00625064" w:rsidRPr="00020A32" w:rsidRDefault="00625064">
            <w:pPr>
              <w:pStyle w:val="TableParagraph"/>
              <w:spacing w:before="11"/>
              <w:rPr>
                <w:sz w:val="23"/>
              </w:rPr>
            </w:pPr>
          </w:p>
          <w:p w14:paraId="535D126D" w14:textId="77777777" w:rsidR="00625064" w:rsidRPr="00020A32" w:rsidRDefault="00A36D39">
            <w:pPr>
              <w:pStyle w:val="TableParagraph"/>
              <w:ind w:left="547" w:right="540"/>
              <w:jc w:val="center"/>
              <w:rPr>
                <w:sz w:val="24"/>
              </w:rPr>
            </w:pPr>
            <w:r w:rsidRPr="00020A32">
              <w:rPr>
                <w:sz w:val="24"/>
              </w:rPr>
              <w:t>842</w:t>
            </w:r>
          </w:p>
        </w:tc>
        <w:tc>
          <w:tcPr>
            <w:tcW w:w="1534" w:type="dxa"/>
          </w:tcPr>
          <w:p w14:paraId="3498B6BE" w14:textId="77777777" w:rsidR="00625064" w:rsidRPr="00020A32" w:rsidRDefault="00625064">
            <w:pPr>
              <w:pStyle w:val="TableParagraph"/>
              <w:spacing w:before="11"/>
              <w:rPr>
                <w:sz w:val="23"/>
              </w:rPr>
            </w:pPr>
          </w:p>
          <w:p w14:paraId="61A75403" w14:textId="77777777" w:rsidR="00625064" w:rsidRPr="00020A32" w:rsidRDefault="00A36D39">
            <w:pPr>
              <w:pStyle w:val="TableParagraph"/>
              <w:ind w:left="506" w:right="497"/>
              <w:jc w:val="center"/>
              <w:rPr>
                <w:sz w:val="24"/>
              </w:rPr>
            </w:pPr>
            <w:r w:rsidRPr="00020A32">
              <w:rPr>
                <w:sz w:val="24"/>
              </w:rPr>
              <w:t>842</w:t>
            </w:r>
          </w:p>
        </w:tc>
      </w:tr>
    </w:tbl>
    <w:p w14:paraId="4E9D137D" w14:textId="77777777" w:rsidR="00625064" w:rsidRPr="00020A32" w:rsidRDefault="00625064">
      <w:pPr>
        <w:pStyle w:val="a3"/>
        <w:spacing w:before="1"/>
        <w:ind w:left="0"/>
        <w:rPr>
          <w:sz w:val="16"/>
        </w:rPr>
      </w:pPr>
    </w:p>
    <w:p w14:paraId="7B0179D9" w14:textId="77777777" w:rsidR="00625064" w:rsidRPr="00020A32" w:rsidRDefault="00625064">
      <w:pPr>
        <w:rPr>
          <w:sz w:val="16"/>
        </w:rPr>
        <w:sectPr w:rsidR="00625064" w:rsidRPr="00020A32">
          <w:pgSz w:w="11910" w:h="16840"/>
          <w:pgMar w:top="1080" w:right="20" w:bottom="660" w:left="1200" w:header="230" w:footer="475" w:gutter="0"/>
          <w:cols w:space="720"/>
        </w:sectPr>
      </w:pPr>
    </w:p>
    <w:p w14:paraId="02AC7910" w14:textId="77777777" w:rsidR="00625064" w:rsidRPr="00020A32" w:rsidRDefault="00625064">
      <w:pPr>
        <w:pStyle w:val="a3"/>
        <w:ind w:left="0"/>
        <w:rPr>
          <w:sz w:val="26"/>
        </w:rPr>
      </w:pPr>
    </w:p>
    <w:p w14:paraId="2DAD1EC6" w14:textId="77777777" w:rsidR="00625064" w:rsidRPr="00020A32" w:rsidRDefault="00625064">
      <w:pPr>
        <w:pStyle w:val="a3"/>
        <w:spacing w:before="9"/>
        <w:ind w:left="0"/>
        <w:rPr>
          <w:sz w:val="29"/>
        </w:rPr>
      </w:pPr>
    </w:p>
    <w:p w14:paraId="6582621A" w14:textId="77777777" w:rsidR="00625064" w:rsidRPr="00020A32" w:rsidRDefault="00A36D39">
      <w:pPr>
        <w:pStyle w:val="a3"/>
      </w:pPr>
      <w:r w:rsidRPr="00020A32">
        <w:rPr>
          <w:spacing w:val="-1"/>
        </w:rPr>
        <w:t>чел.;</w:t>
      </w:r>
    </w:p>
    <w:p w14:paraId="55FA7DEC" w14:textId="77777777" w:rsidR="00625064" w:rsidRPr="00020A32" w:rsidRDefault="00A36D39">
      <w:pPr>
        <w:pStyle w:val="2"/>
        <w:spacing w:before="90"/>
        <w:ind w:left="195"/>
      </w:pPr>
      <w:r w:rsidRPr="00020A32">
        <w:rPr>
          <w:b w:val="0"/>
        </w:rPr>
        <w:br w:type="column"/>
      </w:r>
      <w:r w:rsidRPr="00020A32">
        <w:t>Выводы:</w:t>
      </w:r>
    </w:p>
    <w:p w14:paraId="05BDB7F4" w14:textId="77777777" w:rsidR="00625064" w:rsidRPr="00020A32" w:rsidRDefault="00A36D39">
      <w:pPr>
        <w:pStyle w:val="a4"/>
        <w:numPr>
          <w:ilvl w:val="0"/>
          <w:numId w:val="54"/>
        </w:numPr>
        <w:tabs>
          <w:tab w:val="left" w:pos="352"/>
        </w:tabs>
        <w:rPr>
          <w:sz w:val="24"/>
        </w:rPr>
      </w:pPr>
      <w:r w:rsidRPr="00020A32">
        <w:rPr>
          <w:sz w:val="24"/>
        </w:rPr>
        <w:t>численность населения Куретского сельского поселения на 01.01.2011г. составила</w:t>
      </w:r>
      <w:r w:rsidRPr="00020A32">
        <w:rPr>
          <w:spacing w:val="16"/>
          <w:sz w:val="24"/>
        </w:rPr>
        <w:t xml:space="preserve"> </w:t>
      </w:r>
      <w:r w:rsidRPr="00020A32">
        <w:rPr>
          <w:sz w:val="24"/>
        </w:rPr>
        <w:t>842</w:t>
      </w:r>
    </w:p>
    <w:p w14:paraId="5A46D0B9" w14:textId="77777777" w:rsidR="00625064" w:rsidRPr="00020A32" w:rsidRDefault="00625064">
      <w:pPr>
        <w:pStyle w:val="a3"/>
        <w:ind w:left="0"/>
      </w:pPr>
    </w:p>
    <w:p w14:paraId="69C2352D" w14:textId="77777777" w:rsidR="00625064" w:rsidRPr="00020A32" w:rsidRDefault="00A36D39">
      <w:pPr>
        <w:pStyle w:val="a4"/>
        <w:numPr>
          <w:ilvl w:val="0"/>
          <w:numId w:val="54"/>
        </w:numPr>
        <w:tabs>
          <w:tab w:val="left" w:pos="350"/>
        </w:tabs>
        <w:ind w:left="349" w:hanging="142"/>
        <w:rPr>
          <w:sz w:val="24"/>
        </w:rPr>
      </w:pPr>
      <w:r w:rsidRPr="00020A32">
        <w:rPr>
          <w:sz w:val="24"/>
        </w:rPr>
        <w:t>исходя из статистических данных последних лет, для сельского поселения</w:t>
      </w:r>
      <w:r w:rsidRPr="00020A32">
        <w:rPr>
          <w:spacing w:val="-7"/>
          <w:sz w:val="24"/>
        </w:rPr>
        <w:t xml:space="preserve"> </w:t>
      </w:r>
      <w:r w:rsidRPr="00020A32">
        <w:rPr>
          <w:sz w:val="24"/>
        </w:rPr>
        <w:t>характерны</w:t>
      </w:r>
    </w:p>
    <w:p w14:paraId="5A7EF5BC" w14:textId="77777777" w:rsidR="00625064" w:rsidRPr="00020A32" w:rsidRDefault="00625064">
      <w:pPr>
        <w:rPr>
          <w:sz w:val="24"/>
        </w:rPr>
        <w:sectPr w:rsidR="00625064" w:rsidRPr="00020A32">
          <w:type w:val="continuous"/>
          <w:pgSz w:w="11910" w:h="16840"/>
          <w:pgMar w:top="1580" w:right="20" w:bottom="1900" w:left="1200" w:header="720" w:footer="720" w:gutter="0"/>
          <w:cols w:num="2" w:space="720" w:equalWidth="0">
            <w:col w:w="833" w:space="40"/>
            <w:col w:w="9817"/>
          </w:cols>
        </w:sectPr>
      </w:pPr>
    </w:p>
    <w:p w14:paraId="53A606D6" w14:textId="77777777" w:rsidR="00625064" w:rsidRPr="00020A32" w:rsidRDefault="00A36D39">
      <w:pPr>
        <w:pStyle w:val="a3"/>
      </w:pPr>
      <w:r w:rsidRPr="00020A32">
        <w:t>низкие темпы естественного и механического воспроизводства населения;</w:t>
      </w:r>
    </w:p>
    <w:p w14:paraId="23611BE8" w14:textId="77777777" w:rsidR="00625064" w:rsidRPr="00020A32" w:rsidRDefault="00A36D39">
      <w:pPr>
        <w:pStyle w:val="a3"/>
        <w:ind w:right="543" w:firstLine="719"/>
        <w:jc w:val="both"/>
      </w:pPr>
      <w:r w:rsidRPr="00020A32">
        <w:t>- возрастная структура населения характеризуется низкой долей населения старших возрастов и достаточно высокой долей населения трудоспособного возраста.</w:t>
      </w:r>
    </w:p>
    <w:p w14:paraId="5F7856CA" w14:textId="77777777" w:rsidR="00625064" w:rsidRPr="00020A32" w:rsidRDefault="00625064">
      <w:pPr>
        <w:pStyle w:val="a3"/>
        <w:ind w:left="0"/>
      </w:pPr>
    </w:p>
    <w:p w14:paraId="26A67679" w14:textId="77777777" w:rsidR="00625064" w:rsidRPr="00020A32" w:rsidRDefault="00A36D39">
      <w:pPr>
        <w:pStyle w:val="3"/>
        <w:ind w:left="1080"/>
      </w:pPr>
      <w:r w:rsidRPr="00020A32">
        <w:t>Прогноз проектной численности населения</w:t>
      </w:r>
    </w:p>
    <w:p w14:paraId="5B1BD9CB" w14:textId="77777777" w:rsidR="00625064" w:rsidRPr="00020A32" w:rsidRDefault="00A36D39">
      <w:pPr>
        <w:pStyle w:val="a3"/>
        <w:ind w:right="543" w:firstLine="719"/>
        <w:jc w:val="both"/>
      </w:pPr>
      <w:r w:rsidRPr="00020A32">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сельского поселения для решения демографических проблем в развитии федеральных программ.</w:t>
      </w:r>
    </w:p>
    <w:p w14:paraId="567F38C8" w14:textId="77777777" w:rsidR="00625064" w:rsidRPr="00020A32" w:rsidRDefault="00A36D39">
      <w:pPr>
        <w:pStyle w:val="a3"/>
        <w:spacing w:before="1"/>
        <w:ind w:right="541" w:firstLine="719"/>
        <w:jc w:val="both"/>
      </w:pPr>
      <w:r w:rsidRPr="00020A32">
        <w:t>Прогнозирование численности населения Куретского сельского поселения производилось исходя из существующего социально-экономического положения, намечаемых мероприятий по дальнейшему его развитию.</w:t>
      </w:r>
    </w:p>
    <w:p w14:paraId="69B22A0B" w14:textId="77777777" w:rsidR="00625064" w:rsidRPr="00020A32" w:rsidRDefault="00A36D39">
      <w:pPr>
        <w:pStyle w:val="a3"/>
        <w:ind w:right="539" w:firstLine="719"/>
        <w:jc w:val="both"/>
      </w:pPr>
      <w:r w:rsidRPr="00020A32">
        <w:t>Проектная численность населения была определена, основываясь на прогнозе показателей естественного и механического движения населения. Следует отметить, что естественная динамика численности населения в значительной степени инерционна и трудноизменяема. То есть, негативные демографические процессы, происходящие в настоящее время, будут оказывать влияние на формирование населения сельского поселения и в перспективе. Миграционная составляющая, в свою очередь, может испытывать значительные колебания из года в год, в определенной мере определяться общегосударственной миграционной политикой, расширением мест приложения труда на селе, совершенствованием социальной инфраструктуры поселения и условий</w:t>
      </w:r>
      <w:r w:rsidRPr="00020A32">
        <w:rPr>
          <w:spacing w:val="-14"/>
        </w:rPr>
        <w:t xml:space="preserve"> </w:t>
      </w:r>
      <w:r w:rsidRPr="00020A32">
        <w:t>проживания.</w:t>
      </w:r>
    </w:p>
    <w:p w14:paraId="7303DC95" w14:textId="77777777" w:rsidR="00625064" w:rsidRPr="00020A32" w:rsidRDefault="00A36D39">
      <w:pPr>
        <w:pStyle w:val="a3"/>
        <w:ind w:right="541" w:firstLine="719"/>
        <w:jc w:val="both"/>
      </w:pPr>
      <w:r w:rsidRPr="00020A32">
        <w:t>Проектом предполагается, что к моменту первой очереди и к концу расчётного срока численность населения муниципального образования будет увеличиваться.</w:t>
      </w:r>
    </w:p>
    <w:p w14:paraId="7632323E" w14:textId="77777777" w:rsidR="00625064" w:rsidRPr="00020A32" w:rsidRDefault="00A36D39">
      <w:pPr>
        <w:pStyle w:val="a3"/>
        <w:ind w:right="549" w:firstLine="719"/>
        <w:jc w:val="both"/>
      </w:pPr>
      <w:r w:rsidRPr="00020A32">
        <w:t>Расчет численности населения проводится по коэффициенту естественного роста с учетом предпосылок демографического роста и миграции.</w:t>
      </w:r>
    </w:p>
    <w:p w14:paraId="7EBE66EF" w14:textId="77777777" w:rsidR="00625064" w:rsidRPr="00020A32" w:rsidRDefault="00A36D39">
      <w:pPr>
        <w:pStyle w:val="a3"/>
        <w:spacing w:line="276" w:lineRule="exact"/>
        <w:ind w:left="1080"/>
      </w:pPr>
      <w:r w:rsidRPr="00020A32">
        <w:t>Н = N* (1 + n / 100)</w:t>
      </w:r>
      <w:r w:rsidRPr="00020A32">
        <w:rPr>
          <w:position w:val="9"/>
          <w:sz w:val="16"/>
        </w:rPr>
        <w:t xml:space="preserve">Т </w:t>
      </w:r>
      <w:r w:rsidRPr="00020A32">
        <w:t>, где</w:t>
      </w:r>
    </w:p>
    <w:p w14:paraId="697FED1C" w14:textId="77777777" w:rsidR="00625064" w:rsidRPr="00020A32" w:rsidRDefault="00A36D39">
      <w:pPr>
        <w:pStyle w:val="a3"/>
        <w:spacing w:before="1"/>
        <w:ind w:left="1080"/>
      </w:pPr>
      <w:r w:rsidRPr="00020A32">
        <w:t>Н – расчетная численность населения;</w:t>
      </w:r>
    </w:p>
    <w:p w14:paraId="6BB848F9" w14:textId="77777777" w:rsidR="00625064" w:rsidRPr="00020A32" w:rsidRDefault="00A36D39">
      <w:pPr>
        <w:pStyle w:val="a3"/>
        <w:ind w:left="1080" w:right="5125"/>
      </w:pPr>
      <w:r w:rsidRPr="00020A32">
        <w:t>N – численность населения существующая; n – коэффициент ежегодного изменения;</w:t>
      </w:r>
    </w:p>
    <w:p w14:paraId="17D477B0" w14:textId="77777777" w:rsidR="00625064" w:rsidRPr="00020A32" w:rsidRDefault="00625064">
      <w:pPr>
        <w:sectPr w:rsidR="00625064" w:rsidRPr="00020A32">
          <w:type w:val="continuous"/>
          <w:pgSz w:w="11910" w:h="16840"/>
          <w:pgMar w:top="1580" w:right="20" w:bottom="1900" w:left="1200" w:header="720" w:footer="720" w:gutter="0"/>
          <w:cols w:space="720"/>
        </w:sectPr>
      </w:pPr>
    </w:p>
    <w:p w14:paraId="4D005EE6" w14:textId="77777777" w:rsidR="00625064" w:rsidRPr="00020A32" w:rsidRDefault="00625064">
      <w:pPr>
        <w:pStyle w:val="a3"/>
        <w:spacing w:before="9"/>
        <w:ind w:left="0"/>
        <w:rPr>
          <w:sz w:val="17"/>
        </w:rPr>
      </w:pPr>
    </w:p>
    <w:p w14:paraId="22456DBB" w14:textId="77777777" w:rsidR="00625064" w:rsidRPr="00020A32" w:rsidRDefault="00A36D39">
      <w:pPr>
        <w:pStyle w:val="a3"/>
        <w:spacing w:before="90"/>
        <w:ind w:left="1080" w:right="7052"/>
      </w:pPr>
      <w:r w:rsidRPr="00020A32">
        <w:t>Т – расчетный период. Расчетный срок (20 лет):</w:t>
      </w:r>
    </w:p>
    <w:p w14:paraId="5C8F600B" w14:textId="77777777" w:rsidR="00625064" w:rsidRPr="00020A32" w:rsidRDefault="00A36D39">
      <w:pPr>
        <w:pStyle w:val="a3"/>
        <w:spacing w:before="1" w:line="268" w:lineRule="exact"/>
        <w:ind w:left="1080"/>
      </w:pPr>
      <w:r w:rsidRPr="00020A32">
        <w:t>д. Куреть</w:t>
      </w:r>
    </w:p>
    <w:p w14:paraId="03648048" w14:textId="77777777" w:rsidR="00625064" w:rsidRPr="00020A32" w:rsidRDefault="00A36D39">
      <w:pPr>
        <w:pStyle w:val="a3"/>
        <w:spacing w:line="284" w:lineRule="exact"/>
        <w:ind w:left="1080"/>
      </w:pPr>
      <w:r w:rsidRPr="00020A32">
        <w:t>Н = 498 (1 + 1 / 100)</w:t>
      </w:r>
      <w:r w:rsidRPr="00020A32">
        <w:rPr>
          <w:position w:val="9"/>
          <w:sz w:val="16"/>
        </w:rPr>
        <w:t xml:space="preserve">20 </w:t>
      </w:r>
      <w:r w:rsidRPr="00020A32">
        <w:t>= 608 человек;</w:t>
      </w:r>
    </w:p>
    <w:p w14:paraId="419A0E6B" w14:textId="77777777" w:rsidR="00625064" w:rsidRPr="00020A32" w:rsidRDefault="00A36D39">
      <w:pPr>
        <w:pStyle w:val="a3"/>
        <w:spacing w:line="268" w:lineRule="exact"/>
        <w:ind w:left="1080"/>
      </w:pPr>
      <w:r w:rsidRPr="00020A32">
        <w:t>д. Алагуй</w:t>
      </w:r>
    </w:p>
    <w:p w14:paraId="4E27E48E" w14:textId="77777777" w:rsidR="00625064" w:rsidRPr="00020A32" w:rsidRDefault="00A36D39">
      <w:pPr>
        <w:pStyle w:val="a3"/>
        <w:ind w:left="1080" w:right="5747"/>
      </w:pPr>
      <w:r w:rsidRPr="00020A32">
        <w:t>Н = 248 (1 + 1 / 100)</w:t>
      </w:r>
      <w:r w:rsidRPr="00020A32">
        <w:rPr>
          <w:position w:val="9"/>
          <w:sz w:val="16"/>
        </w:rPr>
        <w:t xml:space="preserve">20 </w:t>
      </w:r>
      <w:r w:rsidRPr="00020A32">
        <w:t>= 302 человека; с. Косая Степь</w:t>
      </w:r>
    </w:p>
    <w:p w14:paraId="6B77F293" w14:textId="77777777" w:rsidR="00625064" w:rsidRPr="00020A32" w:rsidRDefault="00A36D39">
      <w:pPr>
        <w:pStyle w:val="a3"/>
        <w:spacing w:line="276" w:lineRule="exact"/>
        <w:ind w:left="1080"/>
      </w:pPr>
      <w:r w:rsidRPr="00020A32">
        <w:t>Н = 88 (1 + 1 / 100)</w:t>
      </w:r>
      <w:r w:rsidRPr="00020A32">
        <w:rPr>
          <w:position w:val="9"/>
          <w:sz w:val="16"/>
        </w:rPr>
        <w:t xml:space="preserve">20 </w:t>
      </w:r>
      <w:r w:rsidRPr="00020A32">
        <w:t>= 107 человек;</w:t>
      </w:r>
    </w:p>
    <w:p w14:paraId="73A1ED2E" w14:textId="77777777" w:rsidR="00625064" w:rsidRPr="00020A32" w:rsidRDefault="00A36D39">
      <w:pPr>
        <w:pStyle w:val="a3"/>
        <w:spacing w:line="268" w:lineRule="exact"/>
        <w:ind w:left="1080"/>
      </w:pPr>
      <w:r w:rsidRPr="00020A32">
        <w:t>д. Баганта</w:t>
      </w:r>
    </w:p>
    <w:p w14:paraId="2615009D" w14:textId="77777777" w:rsidR="00625064" w:rsidRPr="00020A32" w:rsidRDefault="00A36D39">
      <w:pPr>
        <w:pStyle w:val="a3"/>
        <w:spacing w:line="284" w:lineRule="exact"/>
        <w:ind w:left="1080"/>
      </w:pPr>
      <w:r w:rsidRPr="00020A32">
        <w:t>Н = 8 (1 + 1 / 100)</w:t>
      </w:r>
      <w:r w:rsidRPr="00020A32">
        <w:rPr>
          <w:position w:val="9"/>
          <w:sz w:val="16"/>
        </w:rPr>
        <w:t xml:space="preserve">20 </w:t>
      </w:r>
      <w:r w:rsidRPr="00020A32">
        <w:t>= 10 человек;</w:t>
      </w:r>
    </w:p>
    <w:p w14:paraId="0EC5471A" w14:textId="77777777" w:rsidR="00625064" w:rsidRPr="00020A32" w:rsidRDefault="00A36D39">
      <w:pPr>
        <w:pStyle w:val="a3"/>
        <w:spacing w:before="4" w:line="228" w:lineRule="auto"/>
        <w:ind w:left="1080" w:right="4107"/>
      </w:pPr>
      <w:r w:rsidRPr="00020A32">
        <w:t>Всего по Куретскому муниципальному образованию: Н = 842 (1 + 1 / 100)</w:t>
      </w:r>
      <w:r w:rsidRPr="00020A32">
        <w:rPr>
          <w:position w:val="9"/>
          <w:sz w:val="16"/>
        </w:rPr>
        <w:t xml:space="preserve">20 </w:t>
      </w:r>
      <w:r w:rsidRPr="00020A32">
        <w:t>= 1027 человек.</w:t>
      </w:r>
    </w:p>
    <w:p w14:paraId="41456F89" w14:textId="77777777" w:rsidR="00625064" w:rsidRPr="00020A32" w:rsidRDefault="00625064">
      <w:pPr>
        <w:pStyle w:val="a3"/>
        <w:spacing w:before="3"/>
        <w:ind w:left="0"/>
        <w:rPr>
          <w:sz w:val="16"/>
        </w:rPr>
      </w:pPr>
    </w:p>
    <w:p w14:paraId="1FD4B25D" w14:textId="77777777" w:rsidR="00625064" w:rsidRPr="00020A32" w:rsidRDefault="00A36D39">
      <w:pPr>
        <w:pStyle w:val="2"/>
        <w:spacing w:before="90"/>
        <w:ind w:left="2273"/>
      </w:pPr>
      <w:r w:rsidRPr="00020A32">
        <w:t>Прогноз динамики численности постоянного населения</w:t>
      </w:r>
    </w:p>
    <w:p w14:paraId="3DCB5A39" w14:textId="77777777" w:rsidR="00625064" w:rsidRPr="00020A32" w:rsidRDefault="00A36D39">
      <w:pPr>
        <w:pStyle w:val="a3"/>
        <w:ind w:left="2782" w:right="2827"/>
        <w:jc w:val="center"/>
      </w:pPr>
      <w:r w:rsidRPr="00020A32">
        <w:t>по населенным пунктам с численностью жителей не менее 0,05 тыс. чел.</w:t>
      </w:r>
    </w:p>
    <w:p w14:paraId="3D511EA4" w14:textId="77777777" w:rsidR="00625064" w:rsidRPr="00020A32" w:rsidRDefault="00A36D39">
      <w:pPr>
        <w:pStyle w:val="a3"/>
        <w:ind w:left="0" w:right="542"/>
        <w:jc w:val="right"/>
      </w:pPr>
      <w:r w:rsidRPr="00020A32">
        <w:t>Таблица № 8</w:t>
      </w:r>
    </w:p>
    <w:p w14:paraId="6C113C90" w14:textId="77777777" w:rsidR="00625064" w:rsidRPr="00020A32" w:rsidRDefault="00625064">
      <w:pPr>
        <w:pStyle w:val="a3"/>
        <w:spacing w:before="1"/>
        <w:ind w:left="0"/>
      </w:pPr>
    </w:p>
    <w:tbl>
      <w:tblPr>
        <w:tblStyle w:val="TableNormal"/>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5"/>
        <w:gridCol w:w="1292"/>
        <w:gridCol w:w="1163"/>
        <w:gridCol w:w="1294"/>
        <w:gridCol w:w="1162"/>
      </w:tblGrid>
      <w:tr w:rsidR="00020A32" w:rsidRPr="00020A32" w14:paraId="0692285A" w14:textId="77777777">
        <w:trPr>
          <w:trHeight w:val="275"/>
        </w:trPr>
        <w:tc>
          <w:tcPr>
            <w:tcW w:w="4115" w:type="dxa"/>
            <w:vMerge w:val="restart"/>
          </w:tcPr>
          <w:p w14:paraId="6C4D48FC" w14:textId="77777777" w:rsidR="00625064" w:rsidRPr="00020A32" w:rsidRDefault="00625064">
            <w:pPr>
              <w:pStyle w:val="TableParagraph"/>
              <w:rPr>
                <w:sz w:val="24"/>
              </w:rPr>
            </w:pPr>
          </w:p>
        </w:tc>
        <w:tc>
          <w:tcPr>
            <w:tcW w:w="2455" w:type="dxa"/>
            <w:gridSpan w:val="2"/>
          </w:tcPr>
          <w:p w14:paraId="6BF5E24E" w14:textId="77777777" w:rsidR="00625064" w:rsidRPr="00020A32" w:rsidRDefault="00A36D39">
            <w:pPr>
              <w:pStyle w:val="TableParagraph"/>
              <w:spacing w:line="256" w:lineRule="exact"/>
              <w:ind w:left="104"/>
              <w:rPr>
                <w:b/>
                <w:sz w:val="24"/>
              </w:rPr>
            </w:pPr>
            <w:r w:rsidRPr="00020A32">
              <w:rPr>
                <w:b/>
                <w:sz w:val="24"/>
              </w:rPr>
              <w:t>Исходный год</w:t>
            </w:r>
          </w:p>
        </w:tc>
        <w:tc>
          <w:tcPr>
            <w:tcW w:w="2456" w:type="dxa"/>
            <w:gridSpan w:val="2"/>
          </w:tcPr>
          <w:p w14:paraId="52F7C6CA" w14:textId="77777777" w:rsidR="00625064" w:rsidRPr="00020A32" w:rsidRDefault="00A36D39">
            <w:pPr>
              <w:pStyle w:val="TableParagraph"/>
              <w:spacing w:line="256" w:lineRule="exact"/>
              <w:ind w:left="105"/>
              <w:rPr>
                <w:b/>
                <w:sz w:val="24"/>
              </w:rPr>
            </w:pPr>
            <w:r w:rsidRPr="00020A32">
              <w:rPr>
                <w:b/>
                <w:sz w:val="24"/>
              </w:rPr>
              <w:t>Расчетный срок</w:t>
            </w:r>
          </w:p>
        </w:tc>
      </w:tr>
      <w:tr w:rsidR="00020A32" w:rsidRPr="00020A32" w14:paraId="50C95ABA" w14:textId="77777777">
        <w:trPr>
          <w:trHeight w:val="275"/>
        </w:trPr>
        <w:tc>
          <w:tcPr>
            <w:tcW w:w="4115" w:type="dxa"/>
            <w:vMerge/>
            <w:tcBorders>
              <w:top w:val="nil"/>
            </w:tcBorders>
          </w:tcPr>
          <w:p w14:paraId="3022A690" w14:textId="77777777" w:rsidR="00625064" w:rsidRPr="00020A32" w:rsidRDefault="00625064">
            <w:pPr>
              <w:rPr>
                <w:sz w:val="2"/>
                <w:szCs w:val="2"/>
              </w:rPr>
            </w:pPr>
          </w:p>
        </w:tc>
        <w:tc>
          <w:tcPr>
            <w:tcW w:w="1292" w:type="dxa"/>
          </w:tcPr>
          <w:p w14:paraId="3C5CC00C" w14:textId="77777777" w:rsidR="00625064" w:rsidRPr="00020A32" w:rsidRDefault="00A36D39">
            <w:pPr>
              <w:pStyle w:val="TableParagraph"/>
              <w:spacing w:line="256" w:lineRule="exact"/>
              <w:ind w:left="104"/>
              <w:rPr>
                <w:b/>
                <w:sz w:val="24"/>
              </w:rPr>
            </w:pPr>
            <w:r w:rsidRPr="00020A32">
              <w:rPr>
                <w:b/>
                <w:sz w:val="24"/>
              </w:rPr>
              <w:t>городское</w:t>
            </w:r>
          </w:p>
        </w:tc>
        <w:tc>
          <w:tcPr>
            <w:tcW w:w="1163" w:type="dxa"/>
          </w:tcPr>
          <w:p w14:paraId="4D406F1D" w14:textId="77777777" w:rsidR="00625064" w:rsidRPr="00020A32" w:rsidRDefault="00A36D39">
            <w:pPr>
              <w:pStyle w:val="TableParagraph"/>
              <w:spacing w:line="256" w:lineRule="exact"/>
              <w:ind w:left="106"/>
              <w:rPr>
                <w:b/>
                <w:sz w:val="24"/>
              </w:rPr>
            </w:pPr>
            <w:r w:rsidRPr="00020A32">
              <w:rPr>
                <w:b/>
                <w:sz w:val="24"/>
              </w:rPr>
              <w:t>сельское</w:t>
            </w:r>
          </w:p>
        </w:tc>
        <w:tc>
          <w:tcPr>
            <w:tcW w:w="1294" w:type="dxa"/>
          </w:tcPr>
          <w:p w14:paraId="3BF394CF" w14:textId="77777777" w:rsidR="00625064" w:rsidRPr="00020A32" w:rsidRDefault="00A36D39">
            <w:pPr>
              <w:pStyle w:val="TableParagraph"/>
              <w:spacing w:line="256" w:lineRule="exact"/>
              <w:ind w:left="105"/>
              <w:rPr>
                <w:b/>
                <w:sz w:val="24"/>
              </w:rPr>
            </w:pPr>
            <w:r w:rsidRPr="00020A32">
              <w:rPr>
                <w:b/>
                <w:sz w:val="24"/>
              </w:rPr>
              <w:t>городское</w:t>
            </w:r>
          </w:p>
        </w:tc>
        <w:tc>
          <w:tcPr>
            <w:tcW w:w="1162" w:type="dxa"/>
          </w:tcPr>
          <w:p w14:paraId="0AA0AAE9" w14:textId="77777777" w:rsidR="00625064" w:rsidRPr="00020A32" w:rsidRDefault="00A36D39">
            <w:pPr>
              <w:pStyle w:val="TableParagraph"/>
              <w:spacing w:line="256" w:lineRule="exact"/>
              <w:ind w:left="102"/>
              <w:rPr>
                <w:b/>
                <w:sz w:val="24"/>
              </w:rPr>
            </w:pPr>
            <w:r w:rsidRPr="00020A32">
              <w:rPr>
                <w:b/>
                <w:sz w:val="24"/>
              </w:rPr>
              <w:t>сельское</w:t>
            </w:r>
          </w:p>
        </w:tc>
      </w:tr>
      <w:tr w:rsidR="00020A32" w:rsidRPr="00020A32" w14:paraId="33DE7006" w14:textId="77777777">
        <w:trPr>
          <w:trHeight w:val="275"/>
        </w:trPr>
        <w:tc>
          <w:tcPr>
            <w:tcW w:w="4115" w:type="dxa"/>
          </w:tcPr>
          <w:p w14:paraId="57AA603E" w14:textId="77777777" w:rsidR="00625064" w:rsidRPr="00020A32" w:rsidRDefault="00A36D39">
            <w:pPr>
              <w:pStyle w:val="TableParagraph"/>
              <w:spacing w:line="256" w:lineRule="exact"/>
              <w:ind w:left="114"/>
              <w:rPr>
                <w:b/>
                <w:sz w:val="24"/>
              </w:rPr>
            </w:pPr>
            <w:r w:rsidRPr="00020A32">
              <w:rPr>
                <w:b/>
                <w:sz w:val="24"/>
              </w:rPr>
              <w:t>Куретское сельское поселение</w:t>
            </w:r>
          </w:p>
        </w:tc>
        <w:tc>
          <w:tcPr>
            <w:tcW w:w="1292" w:type="dxa"/>
          </w:tcPr>
          <w:p w14:paraId="3E3B2016" w14:textId="77777777" w:rsidR="00625064" w:rsidRPr="00020A32" w:rsidRDefault="00625064">
            <w:pPr>
              <w:pStyle w:val="TableParagraph"/>
              <w:rPr>
                <w:sz w:val="20"/>
              </w:rPr>
            </w:pPr>
          </w:p>
        </w:tc>
        <w:tc>
          <w:tcPr>
            <w:tcW w:w="1163" w:type="dxa"/>
          </w:tcPr>
          <w:p w14:paraId="7D4AC59A" w14:textId="77777777" w:rsidR="00625064" w:rsidRPr="00020A32" w:rsidRDefault="00A36D39">
            <w:pPr>
              <w:pStyle w:val="TableParagraph"/>
              <w:spacing w:line="256" w:lineRule="exact"/>
              <w:ind w:left="113"/>
              <w:rPr>
                <w:b/>
                <w:sz w:val="24"/>
              </w:rPr>
            </w:pPr>
            <w:r w:rsidRPr="00020A32">
              <w:rPr>
                <w:b/>
                <w:sz w:val="24"/>
              </w:rPr>
              <w:t>0,80</w:t>
            </w:r>
          </w:p>
        </w:tc>
        <w:tc>
          <w:tcPr>
            <w:tcW w:w="1294" w:type="dxa"/>
          </w:tcPr>
          <w:p w14:paraId="388BAE71" w14:textId="77777777" w:rsidR="00625064" w:rsidRPr="00020A32" w:rsidRDefault="00625064">
            <w:pPr>
              <w:pStyle w:val="TableParagraph"/>
              <w:rPr>
                <w:sz w:val="20"/>
              </w:rPr>
            </w:pPr>
          </w:p>
        </w:tc>
        <w:tc>
          <w:tcPr>
            <w:tcW w:w="1162" w:type="dxa"/>
          </w:tcPr>
          <w:p w14:paraId="61AFE483" w14:textId="77777777" w:rsidR="00625064" w:rsidRPr="00020A32" w:rsidRDefault="00A36D39">
            <w:pPr>
              <w:pStyle w:val="TableParagraph"/>
              <w:spacing w:line="256" w:lineRule="exact"/>
              <w:ind w:left="110"/>
              <w:rPr>
                <w:b/>
                <w:sz w:val="24"/>
              </w:rPr>
            </w:pPr>
            <w:r w:rsidRPr="00020A32">
              <w:rPr>
                <w:b/>
                <w:sz w:val="24"/>
              </w:rPr>
              <w:t>1,0</w:t>
            </w:r>
          </w:p>
        </w:tc>
      </w:tr>
      <w:tr w:rsidR="00020A32" w:rsidRPr="00020A32" w14:paraId="5BC11711" w14:textId="77777777">
        <w:trPr>
          <w:trHeight w:val="275"/>
        </w:trPr>
        <w:tc>
          <w:tcPr>
            <w:tcW w:w="4115" w:type="dxa"/>
          </w:tcPr>
          <w:p w14:paraId="777C685F" w14:textId="77777777" w:rsidR="00625064" w:rsidRPr="00020A32" w:rsidRDefault="00A36D39">
            <w:pPr>
              <w:pStyle w:val="TableParagraph"/>
              <w:spacing w:line="256" w:lineRule="exact"/>
              <w:ind w:left="114"/>
              <w:rPr>
                <w:b/>
                <w:sz w:val="24"/>
              </w:rPr>
            </w:pPr>
            <w:r w:rsidRPr="00020A32">
              <w:rPr>
                <w:b/>
                <w:sz w:val="24"/>
              </w:rPr>
              <w:t>д. Куреть</w:t>
            </w:r>
          </w:p>
        </w:tc>
        <w:tc>
          <w:tcPr>
            <w:tcW w:w="1292" w:type="dxa"/>
          </w:tcPr>
          <w:p w14:paraId="7ABD0EAD" w14:textId="77777777" w:rsidR="00625064" w:rsidRPr="00020A32" w:rsidRDefault="00A36D39">
            <w:pPr>
              <w:pStyle w:val="TableParagraph"/>
              <w:spacing w:line="256" w:lineRule="exact"/>
              <w:ind w:left="112"/>
              <w:rPr>
                <w:b/>
                <w:sz w:val="24"/>
              </w:rPr>
            </w:pPr>
            <w:r w:rsidRPr="00020A32">
              <w:rPr>
                <w:b/>
                <w:w w:val="99"/>
                <w:sz w:val="24"/>
              </w:rPr>
              <w:t>-</w:t>
            </w:r>
          </w:p>
        </w:tc>
        <w:tc>
          <w:tcPr>
            <w:tcW w:w="1163" w:type="dxa"/>
          </w:tcPr>
          <w:p w14:paraId="41E900F4" w14:textId="77777777" w:rsidR="00625064" w:rsidRPr="00020A32" w:rsidRDefault="00A36D39">
            <w:pPr>
              <w:pStyle w:val="TableParagraph"/>
              <w:spacing w:line="256" w:lineRule="exact"/>
              <w:ind w:left="113"/>
              <w:rPr>
                <w:b/>
                <w:sz w:val="24"/>
              </w:rPr>
            </w:pPr>
            <w:r w:rsidRPr="00020A32">
              <w:rPr>
                <w:b/>
                <w:sz w:val="24"/>
              </w:rPr>
              <w:t>0,48</w:t>
            </w:r>
          </w:p>
        </w:tc>
        <w:tc>
          <w:tcPr>
            <w:tcW w:w="1294" w:type="dxa"/>
          </w:tcPr>
          <w:p w14:paraId="22D65F18" w14:textId="77777777" w:rsidR="00625064" w:rsidRPr="00020A32" w:rsidRDefault="00A36D39">
            <w:pPr>
              <w:pStyle w:val="TableParagraph"/>
              <w:spacing w:line="256" w:lineRule="exact"/>
              <w:ind w:left="112"/>
              <w:rPr>
                <w:b/>
                <w:sz w:val="24"/>
              </w:rPr>
            </w:pPr>
            <w:r w:rsidRPr="00020A32">
              <w:rPr>
                <w:b/>
                <w:w w:val="99"/>
                <w:sz w:val="24"/>
              </w:rPr>
              <w:t>-</w:t>
            </w:r>
          </w:p>
        </w:tc>
        <w:tc>
          <w:tcPr>
            <w:tcW w:w="1162" w:type="dxa"/>
          </w:tcPr>
          <w:p w14:paraId="150AD604" w14:textId="77777777" w:rsidR="00625064" w:rsidRPr="00020A32" w:rsidRDefault="00A36D39">
            <w:pPr>
              <w:pStyle w:val="TableParagraph"/>
              <w:spacing w:line="256" w:lineRule="exact"/>
              <w:ind w:left="110"/>
              <w:rPr>
                <w:b/>
                <w:sz w:val="24"/>
              </w:rPr>
            </w:pPr>
            <w:r w:rsidRPr="00020A32">
              <w:rPr>
                <w:b/>
                <w:sz w:val="24"/>
              </w:rPr>
              <w:t>0,6</w:t>
            </w:r>
          </w:p>
        </w:tc>
      </w:tr>
      <w:tr w:rsidR="00020A32" w:rsidRPr="00020A32" w14:paraId="0FE2E64B" w14:textId="77777777">
        <w:trPr>
          <w:trHeight w:val="277"/>
        </w:trPr>
        <w:tc>
          <w:tcPr>
            <w:tcW w:w="4115" w:type="dxa"/>
          </w:tcPr>
          <w:p w14:paraId="199EC92F" w14:textId="77777777" w:rsidR="00625064" w:rsidRPr="00020A32" w:rsidRDefault="00A36D39">
            <w:pPr>
              <w:pStyle w:val="TableParagraph"/>
              <w:spacing w:before="1" w:line="257" w:lineRule="exact"/>
              <w:ind w:left="114"/>
              <w:rPr>
                <w:sz w:val="24"/>
              </w:rPr>
            </w:pPr>
            <w:r w:rsidRPr="00020A32">
              <w:rPr>
                <w:sz w:val="24"/>
              </w:rPr>
              <w:t>д. Алагуй</w:t>
            </w:r>
          </w:p>
        </w:tc>
        <w:tc>
          <w:tcPr>
            <w:tcW w:w="1292" w:type="dxa"/>
          </w:tcPr>
          <w:p w14:paraId="7B98DA06" w14:textId="77777777" w:rsidR="00625064" w:rsidRPr="00020A32" w:rsidRDefault="00A36D39">
            <w:pPr>
              <w:pStyle w:val="TableParagraph"/>
              <w:spacing w:before="1" w:line="257" w:lineRule="exact"/>
              <w:ind w:left="112"/>
              <w:rPr>
                <w:sz w:val="24"/>
              </w:rPr>
            </w:pPr>
            <w:r w:rsidRPr="00020A32">
              <w:rPr>
                <w:w w:val="99"/>
                <w:sz w:val="24"/>
              </w:rPr>
              <w:t>-</w:t>
            </w:r>
          </w:p>
        </w:tc>
        <w:tc>
          <w:tcPr>
            <w:tcW w:w="1163" w:type="dxa"/>
          </w:tcPr>
          <w:p w14:paraId="31F12319" w14:textId="77777777" w:rsidR="00625064" w:rsidRPr="00020A32" w:rsidRDefault="00A36D39">
            <w:pPr>
              <w:pStyle w:val="TableParagraph"/>
              <w:spacing w:before="1" w:line="257" w:lineRule="exact"/>
              <w:ind w:left="113"/>
              <w:rPr>
                <w:sz w:val="24"/>
              </w:rPr>
            </w:pPr>
            <w:r w:rsidRPr="00020A32">
              <w:rPr>
                <w:sz w:val="24"/>
              </w:rPr>
              <w:t>0,26</w:t>
            </w:r>
          </w:p>
        </w:tc>
        <w:tc>
          <w:tcPr>
            <w:tcW w:w="1294" w:type="dxa"/>
          </w:tcPr>
          <w:p w14:paraId="0ADC46EF" w14:textId="77777777" w:rsidR="00625064" w:rsidRPr="00020A32" w:rsidRDefault="00A36D39">
            <w:pPr>
              <w:pStyle w:val="TableParagraph"/>
              <w:spacing w:before="1" w:line="257" w:lineRule="exact"/>
              <w:ind w:left="112"/>
              <w:rPr>
                <w:sz w:val="24"/>
              </w:rPr>
            </w:pPr>
            <w:r w:rsidRPr="00020A32">
              <w:rPr>
                <w:w w:val="99"/>
                <w:sz w:val="24"/>
              </w:rPr>
              <w:t>-</w:t>
            </w:r>
          </w:p>
        </w:tc>
        <w:tc>
          <w:tcPr>
            <w:tcW w:w="1162" w:type="dxa"/>
          </w:tcPr>
          <w:p w14:paraId="3F99F1ED" w14:textId="77777777" w:rsidR="00625064" w:rsidRPr="00020A32" w:rsidRDefault="00A36D39">
            <w:pPr>
              <w:pStyle w:val="TableParagraph"/>
              <w:spacing w:before="1" w:line="257" w:lineRule="exact"/>
              <w:ind w:left="110"/>
              <w:rPr>
                <w:sz w:val="24"/>
              </w:rPr>
            </w:pPr>
            <w:r w:rsidRPr="00020A32">
              <w:rPr>
                <w:sz w:val="24"/>
              </w:rPr>
              <w:t>0,3</w:t>
            </w:r>
          </w:p>
        </w:tc>
      </w:tr>
      <w:tr w:rsidR="00020A32" w:rsidRPr="00020A32" w14:paraId="1788701C" w14:textId="77777777">
        <w:trPr>
          <w:trHeight w:val="275"/>
        </w:trPr>
        <w:tc>
          <w:tcPr>
            <w:tcW w:w="4115" w:type="dxa"/>
          </w:tcPr>
          <w:p w14:paraId="0EA992E2" w14:textId="77777777" w:rsidR="00625064" w:rsidRPr="00020A32" w:rsidRDefault="00A36D39">
            <w:pPr>
              <w:pStyle w:val="TableParagraph"/>
              <w:spacing w:line="256" w:lineRule="exact"/>
              <w:ind w:left="114"/>
              <w:rPr>
                <w:sz w:val="24"/>
              </w:rPr>
            </w:pPr>
            <w:r w:rsidRPr="00020A32">
              <w:rPr>
                <w:sz w:val="24"/>
              </w:rPr>
              <w:t>с. Косая Степь</w:t>
            </w:r>
          </w:p>
        </w:tc>
        <w:tc>
          <w:tcPr>
            <w:tcW w:w="1292" w:type="dxa"/>
          </w:tcPr>
          <w:p w14:paraId="1A748E18" w14:textId="77777777" w:rsidR="00625064" w:rsidRPr="00020A32" w:rsidRDefault="00A36D39">
            <w:pPr>
              <w:pStyle w:val="TableParagraph"/>
              <w:spacing w:line="256" w:lineRule="exact"/>
              <w:ind w:left="112"/>
              <w:rPr>
                <w:sz w:val="24"/>
              </w:rPr>
            </w:pPr>
            <w:r w:rsidRPr="00020A32">
              <w:rPr>
                <w:w w:val="99"/>
                <w:sz w:val="24"/>
              </w:rPr>
              <w:t>-</w:t>
            </w:r>
          </w:p>
        </w:tc>
        <w:tc>
          <w:tcPr>
            <w:tcW w:w="1163" w:type="dxa"/>
          </w:tcPr>
          <w:p w14:paraId="047BE5B8" w14:textId="77777777" w:rsidR="00625064" w:rsidRPr="00020A32" w:rsidRDefault="00A36D39">
            <w:pPr>
              <w:pStyle w:val="TableParagraph"/>
              <w:spacing w:line="256" w:lineRule="exact"/>
              <w:ind w:left="113"/>
              <w:rPr>
                <w:sz w:val="24"/>
              </w:rPr>
            </w:pPr>
            <w:r w:rsidRPr="00020A32">
              <w:rPr>
                <w:sz w:val="24"/>
              </w:rPr>
              <w:t>0,06</w:t>
            </w:r>
          </w:p>
        </w:tc>
        <w:tc>
          <w:tcPr>
            <w:tcW w:w="1294" w:type="dxa"/>
          </w:tcPr>
          <w:p w14:paraId="202883C3" w14:textId="77777777" w:rsidR="00625064" w:rsidRPr="00020A32" w:rsidRDefault="00A36D39">
            <w:pPr>
              <w:pStyle w:val="TableParagraph"/>
              <w:spacing w:line="256" w:lineRule="exact"/>
              <w:ind w:left="112"/>
              <w:rPr>
                <w:sz w:val="24"/>
              </w:rPr>
            </w:pPr>
            <w:r w:rsidRPr="00020A32">
              <w:rPr>
                <w:w w:val="99"/>
                <w:sz w:val="24"/>
              </w:rPr>
              <w:t>-</w:t>
            </w:r>
          </w:p>
        </w:tc>
        <w:tc>
          <w:tcPr>
            <w:tcW w:w="1162" w:type="dxa"/>
          </w:tcPr>
          <w:p w14:paraId="4D5380FE" w14:textId="77777777" w:rsidR="00625064" w:rsidRPr="00020A32" w:rsidRDefault="00A36D39">
            <w:pPr>
              <w:pStyle w:val="TableParagraph"/>
              <w:spacing w:line="256" w:lineRule="exact"/>
              <w:ind w:left="110"/>
              <w:rPr>
                <w:sz w:val="24"/>
              </w:rPr>
            </w:pPr>
            <w:r w:rsidRPr="00020A32">
              <w:rPr>
                <w:sz w:val="24"/>
              </w:rPr>
              <w:t>0,1</w:t>
            </w:r>
          </w:p>
        </w:tc>
      </w:tr>
    </w:tbl>
    <w:p w14:paraId="6841A1DC" w14:textId="77777777" w:rsidR="00625064" w:rsidRPr="00020A32" w:rsidRDefault="00625064">
      <w:pPr>
        <w:pStyle w:val="a3"/>
        <w:spacing w:before="1"/>
        <w:ind w:left="0"/>
        <w:rPr>
          <w:sz w:val="16"/>
        </w:rPr>
      </w:pPr>
    </w:p>
    <w:p w14:paraId="38EB5DE6" w14:textId="77777777" w:rsidR="00625064" w:rsidRPr="00020A32" w:rsidRDefault="00A36D39">
      <w:pPr>
        <w:pStyle w:val="2"/>
        <w:spacing w:before="90"/>
        <w:ind w:left="1068"/>
      </w:pPr>
      <w:r w:rsidRPr="00020A32">
        <w:t>Выводы:</w:t>
      </w:r>
    </w:p>
    <w:p w14:paraId="387E0663" w14:textId="77777777" w:rsidR="00625064" w:rsidRPr="00020A32" w:rsidRDefault="00A36D39">
      <w:pPr>
        <w:pStyle w:val="a4"/>
        <w:numPr>
          <w:ilvl w:val="0"/>
          <w:numId w:val="53"/>
        </w:numPr>
        <w:tabs>
          <w:tab w:val="left" w:pos="1220"/>
        </w:tabs>
        <w:ind w:firstLine="720"/>
        <w:rPr>
          <w:sz w:val="24"/>
        </w:rPr>
      </w:pPr>
      <w:r w:rsidRPr="00020A32">
        <w:rPr>
          <w:sz w:val="24"/>
        </w:rPr>
        <w:t>численность населения на расчетный срок – 1027 человек;</w:t>
      </w:r>
    </w:p>
    <w:p w14:paraId="55C7E8E4" w14:textId="77777777" w:rsidR="00625064" w:rsidRPr="00020A32" w:rsidRDefault="00A36D39">
      <w:pPr>
        <w:pStyle w:val="a3"/>
        <w:ind w:right="585" w:firstLine="719"/>
      </w:pPr>
      <w:r w:rsidRPr="00020A32">
        <w:t>При расчете численности населения на расчетный срок учитывались следующие допущения:</w:t>
      </w:r>
    </w:p>
    <w:p w14:paraId="713E665D" w14:textId="77777777" w:rsidR="00625064" w:rsidRPr="00020A32" w:rsidRDefault="00A36D39">
      <w:pPr>
        <w:pStyle w:val="a4"/>
        <w:numPr>
          <w:ilvl w:val="0"/>
          <w:numId w:val="53"/>
        </w:numPr>
        <w:tabs>
          <w:tab w:val="left" w:pos="1275"/>
        </w:tabs>
        <w:ind w:right="548" w:firstLine="720"/>
        <w:rPr>
          <w:sz w:val="24"/>
        </w:rPr>
      </w:pPr>
      <w:r w:rsidRPr="00020A32">
        <w:rPr>
          <w:sz w:val="24"/>
        </w:rPr>
        <w:t>возможность повышения численности населения при исполнении мероприятий по жилищному и социальному</w:t>
      </w:r>
      <w:r w:rsidRPr="00020A32">
        <w:rPr>
          <w:spacing w:val="-4"/>
          <w:sz w:val="24"/>
        </w:rPr>
        <w:t xml:space="preserve"> </w:t>
      </w:r>
      <w:r w:rsidRPr="00020A32">
        <w:rPr>
          <w:sz w:val="24"/>
        </w:rPr>
        <w:t>развитию;</w:t>
      </w:r>
    </w:p>
    <w:p w14:paraId="01EA0170" w14:textId="77777777" w:rsidR="00625064" w:rsidRPr="00020A32" w:rsidRDefault="00A36D39">
      <w:pPr>
        <w:pStyle w:val="a4"/>
        <w:numPr>
          <w:ilvl w:val="0"/>
          <w:numId w:val="53"/>
        </w:numPr>
        <w:tabs>
          <w:tab w:val="left" w:pos="1220"/>
        </w:tabs>
        <w:ind w:left="1219" w:hanging="139"/>
        <w:rPr>
          <w:sz w:val="24"/>
        </w:rPr>
      </w:pPr>
      <w:r w:rsidRPr="00020A32">
        <w:rPr>
          <w:sz w:val="24"/>
        </w:rPr>
        <w:t>выполнение мероприятий программы по переселению граждан</w:t>
      </w:r>
      <w:r w:rsidRPr="00020A32">
        <w:rPr>
          <w:spacing w:val="-4"/>
          <w:sz w:val="24"/>
        </w:rPr>
        <w:t xml:space="preserve"> </w:t>
      </w:r>
      <w:r w:rsidRPr="00020A32">
        <w:rPr>
          <w:sz w:val="24"/>
        </w:rPr>
        <w:t>РФ;</w:t>
      </w:r>
    </w:p>
    <w:p w14:paraId="0945DEB6" w14:textId="77777777" w:rsidR="00625064" w:rsidRPr="00020A32" w:rsidRDefault="00A36D39">
      <w:pPr>
        <w:pStyle w:val="a4"/>
        <w:numPr>
          <w:ilvl w:val="0"/>
          <w:numId w:val="53"/>
        </w:numPr>
        <w:tabs>
          <w:tab w:val="left" w:pos="1220"/>
        </w:tabs>
        <w:ind w:left="1219" w:hanging="139"/>
        <w:rPr>
          <w:sz w:val="24"/>
        </w:rPr>
      </w:pPr>
      <w:r w:rsidRPr="00020A32">
        <w:rPr>
          <w:sz w:val="24"/>
        </w:rPr>
        <w:t>выполнение мероприятий программы по доступному жилью для граждан</w:t>
      </w:r>
      <w:r w:rsidRPr="00020A32">
        <w:rPr>
          <w:spacing w:val="-7"/>
          <w:sz w:val="24"/>
        </w:rPr>
        <w:t xml:space="preserve"> </w:t>
      </w:r>
      <w:r w:rsidRPr="00020A32">
        <w:rPr>
          <w:sz w:val="24"/>
        </w:rPr>
        <w:t>РФ.</w:t>
      </w:r>
    </w:p>
    <w:p w14:paraId="587DA85C" w14:textId="77777777" w:rsidR="00625064" w:rsidRPr="00020A32" w:rsidRDefault="00625064">
      <w:pPr>
        <w:pStyle w:val="a3"/>
        <w:spacing w:before="1"/>
        <w:ind w:left="0"/>
      </w:pPr>
    </w:p>
    <w:p w14:paraId="67B0C3C0" w14:textId="77777777" w:rsidR="00625064" w:rsidRPr="00020A32" w:rsidRDefault="00A36D39">
      <w:pPr>
        <w:pStyle w:val="1"/>
        <w:numPr>
          <w:ilvl w:val="2"/>
          <w:numId w:val="55"/>
        </w:numPr>
        <w:tabs>
          <w:tab w:val="left" w:pos="1534"/>
        </w:tabs>
        <w:ind w:left="1534"/>
      </w:pPr>
      <w:r w:rsidRPr="00020A32">
        <w:rPr>
          <w:spacing w:val="-3"/>
        </w:rPr>
        <w:t xml:space="preserve">Экономическая </w:t>
      </w:r>
      <w:r w:rsidRPr="00020A32">
        <w:t>база и сфера</w:t>
      </w:r>
      <w:r w:rsidRPr="00020A32">
        <w:rPr>
          <w:spacing w:val="2"/>
        </w:rPr>
        <w:t xml:space="preserve"> </w:t>
      </w:r>
      <w:r w:rsidRPr="00020A32">
        <w:t>занятости</w:t>
      </w:r>
    </w:p>
    <w:p w14:paraId="035294B7" w14:textId="77777777" w:rsidR="00625064" w:rsidRPr="00020A32" w:rsidRDefault="00625064">
      <w:pPr>
        <w:pStyle w:val="a3"/>
        <w:spacing w:before="9"/>
        <w:ind w:left="0"/>
        <w:rPr>
          <w:b/>
          <w:i/>
          <w:sz w:val="23"/>
        </w:rPr>
      </w:pPr>
    </w:p>
    <w:p w14:paraId="121FDC8B" w14:textId="77777777" w:rsidR="00625064" w:rsidRPr="00020A32" w:rsidRDefault="00A36D39">
      <w:pPr>
        <w:pStyle w:val="a3"/>
        <w:spacing w:before="1"/>
        <w:ind w:right="541" w:firstLine="719"/>
        <w:jc w:val="both"/>
      </w:pPr>
      <w:r w:rsidRPr="00020A32">
        <w:t>При формировании проектных предложений по развитию экономической базы района были учтены положения «Концепции перспективного комплексного социально- экономического развития Ольхонского районного муниципального образования на период до 2015 года».</w:t>
      </w:r>
    </w:p>
    <w:p w14:paraId="6B5C6C7B" w14:textId="77777777" w:rsidR="00625064" w:rsidRPr="00020A32" w:rsidRDefault="00A36D39">
      <w:pPr>
        <w:pStyle w:val="a3"/>
        <w:ind w:right="964" w:firstLine="719"/>
      </w:pPr>
      <w:r w:rsidRPr="00020A32">
        <w:t xml:space="preserve">Функциональный профиль Куретского муниципального образования в настоящее время определяет </w:t>
      </w:r>
      <w:r w:rsidRPr="00020A32">
        <w:rPr>
          <w:b/>
          <w:i/>
        </w:rPr>
        <w:t>сельское</w:t>
      </w:r>
      <w:r w:rsidRPr="00020A32">
        <w:rPr>
          <w:b/>
          <w:i/>
          <w:spacing w:val="-1"/>
        </w:rPr>
        <w:t xml:space="preserve"> </w:t>
      </w:r>
      <w:r w:rsidRPr="00020A32">
        <w:rPr>
          <w:b/>
          <w:i/>
        </w:rPr>
        <w:t>хозяйство</w:t>
      </w:r>
      <w:r w:rsidRPr="00020A32">
        <w:t>.</w:t>
      </w:r>
    </w:p>
    <w:p w14:paraId="53BA8D10" w14:textId="77777777" w:rsidR="00625064" w:rsidRPr="00020A32" w:rsidRDefault="00A36D39">
      <w:pPr>
        <w:pStyle w:val="a3"/>
        <w:ind w:right="540" w:firstLine="719"/>
        <w:jc w:val="both"/>
      </w:pPr>
      <w:r w:rsidRPr="00020A32">
        <w:t>Трудовые ресурсы являются одним из главных факторов развития территории. Численность занятых в экономике (число работников всех организаций распложенных на территории сельского поселения с учётом занятых индивидуально-трудовой деятельностью, в фермерских хозяйствах, а также занятых в домашнем хозяйстве, включая личное подсобное хозяйство, производством товаров и услуг для реализации) за последний отчётный год составила 477 человек, что соответствует 98,9 % от экономически активного населения. Из этой численности 257 человек составляет незанятое население. Таким образом, численность</w:t>
      </w:r>
    </w:p>
    <w:p w14:paraId="36C28BAF" w14:textId="77777777" w:rsidR="00625064" w:rsidRPr="00020A32" w:rsidRDefault="00625064">
      <w:pPr>
        <w:jc w:val="both"/>
        <w:sectPr w:rsidR="00625064" w:rsidRPr="00020A32">
          <w:pgSz w:w="11910" w:h="16840"/>
          <w:pgMar w:top="1080" w:right="20" w:bottom="660" w:left="1200" w:header="230" w:footer="475" w:gutter="0"/>
          <w:cols w:space="720"/>
        </w:sectPr>
      </w:pPr>
    </w:p>
    <w:p w14:paraId="60758F7D" w14:textId="77777777" w:rsidR="00625064" w:rsidRPr="00020A32" w:rsidRDefault="00625064">
      <w:pPr>
        <w:pStyle w:val="a3"/>
        <w:spacing w:before="9"/>
        <w:ind w:left="0"/>
        <w:rPr>
          <w:sz w:val="17"/>
        </w:rPr>
      </w:pPr>
    </w:p>
    <w:p w14:paraId="190EA33A" w14:textId="77777777" w:rsidR="00625064" w:rsidRPr="00020A32" w:rsidRDefault="00A36D39">
      <w:pPr>
        <w:pStyle w:val="a3"/>
        <w:spacing w:before="90"/>
      </w:pPr>
      <w:r w:rsidRPr="00020A32">
        <w:t>экономически активного населения на 01.01.2011г. составила 212 чел., что составляет 38 % от численности населения в трудоспособном возрасте.</w:t>
      </w:r>
    </w:p>
    <w:p w14:paraId="6198A25D" w14:textId="77777777" w:rsidR="00625064" w:rsidRPr="00020A32" w:rsidRDefault="00625064">
      <w:pPr>
        <w:pStyle w:val="a3"/>
        <w:spacing w:before="1"/>
        <w:ind w:left="0"/>
      </w:pPr>
    </w:p>
    <w:p w14:paraId="3799AFC3" w14:textId="77777777" w:rsidR="00625064" w:rsidRPr="00020A32" w:rsidRDefault="00A36D39">
      <w:pPr>
        <w:pStyle w:val="2"/>
        <w:ind w:left="2677" w:right="1217" w:hanging="911"/>
      </w:pPr>
      <w:r w:rsidRPr="00020A32">
        <w:t>Данные о распределении занятого населения по видам экономической деятельности в Куретском сельском поселении</w:t>
      </w:r>
    </w:p>
    <w:p w14:paraId="1DF8ADD9" w14:textId="77777777" w:rsidR="00625064" w:rsidRPr="00020A32" w:rsidRDefault="00A36D39">
      <w:pPr>
        <w:pStyle w:val="a3"/>
        <w:ind w:left="8814"/>
      </w:pPr>
      <w:r w:rsidRPr="00020A32">
        <w:t>Таблица № 9</w:t>
      </w:r>
    </w:p>
    <w:p w14:paraId="683227C9" w14:textId="77777777" w:rsidR="00625064" w:rsidRPr="00020A32" w:rsidRDefault="00625064">
      <w:pPr>
        <w:pStyle w:val="a3"/>
        <w:spacing w:before="1"/>
        <w:ind w:left="0"/>
      </w:pPr>
    </w:p>
    <w:tbl>
      <w:tblPr>
        <w:tblStyle w:val="TableNormal"/>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5956"/>
        <w:gridCol w:w="1274"/>
        <w:gridCol w:w="1325"/>
      </w:tblGrid>
      <w:tr w:rsidR="00020A32" w:rsidRPr="00020A32" w14:paraId="54079BE4" w14:textId="77777777">
        <w:trPr>
          <w:trHeight w:val="275"/>
        </w:trPr>
        <w:tc>
          <w:tcPr>
            <w:tcW w:w="617" w:type="dxa"/>
            <w:vMerge w:val="restart"/>
          </w:tcPr>
          <w:p w14:paraId="672D2E92" w14:textId="77777777" w:rsidR="00625064" w:rsidRPr="00020A32" w:rsidRDefault="00A36D39">
            <w:pPr>
              <w:pStyle w:val="TableParagraph"/>
              <w:spacing w:before="2" w:line="276" w:lineRule="exact"/>
              <w:ind w:left="105" w:right="158"/>
              <w:rPr>
                <w:sz w:val="24"/>
              </w:rPr>
            </w:pPr>
            <w:r w:rsidRPr="00020A32">
              <w:rPr>
                <w:sz w:val="24"/>
              </w:rPr>
              <w:t>№ п/п</w:t>
            </w:r>
          </w:p>
        </w:tc>
        <w:tc>
          <w:tcPr>
            <w:tcW w:w="5956" w:type="dxa"/>
            <w:vMerge w:val="restart"/>
          </w:tcPr>
          <w:p w14:paraId="4B608E1A" w14:textId="77777777" w:rsidR="00625064" w:rsidRPr="00020A32" w:rsidRDefault="00A36D39">
            <w:pPr>
              <w:pStyle w:val="TableParagraph"/>
              <w:spacing w:line="275" w:lineRule="exact"/>
              <w:ind w:left="1824"/>
              <w:rPr>
                <w:sz w:val="24"/>
              </w:rPr>
            </w:pPr>
            <w:r w:rsidRPr="00020A32">
              <w:rPr>
                <w:sz w:val="24"/>
              </w:rPr>
              <w:t>Отрасль производства</w:t>
            </w:r>
          </w:p>
        </w:tc>
        <w:tc>
          <w:tcPr>
            <w:tcW w:w="2599" w:type="dxa"/>
            <w:gridSpan w:val="2"/>
          </w:tcPr>
          <w:p w14:paraId="523846F9" w14:textId="77777777" w:rsidR="00625064" w:rsidRPr="00020A32" w:rsidRDefault="00A36D39">
            <w:pPr>
              <w:pStyle w:val="TableParagraph"/>
              <w:spacing w:line="256" w:lineRule="exact"/>
              <w:ind w:left="947" w:right="962"/>
              <w:jc w:val="center"/>
              <w:rPr>
                <w:sz w:val="24"/>
              </w:rPr>
            </w:pPr>
            <w:r w:rsidRPr="00020A32">
              <w:rPr>
                <w:sz w:val="24"/>
              </w:rPr>
              <w:t>2011г.</w:t>
            </w:r>
          </w:p>
        </w:tc>
      </w:tr>
      <w:tr w:rsidR="00020A32" w:rsidRPr="00020A32" w14:paraId="1F104EE0" w14:textId="77777777">
        <w:trPr>
          <w:trHeight w:val="275"/>
        </w:trPr>
        <w:tc>
          <w:tcPr>
            <w:tcW w:w="617" w:type="dxa"/>
            <w:vMerge/>
            <w:tcBorders>
              <w:top w:val="nil"/>
            </w:tcBorders>
          </w:tcPr>
          <w:p w14:paraId="42F46713" w14:textId="77777777" w:rsidR="00625064" w:rsidRPr="00020A32" w:rsidRDefault="00625064">
            <w:pPr>
              <w:rPr>
                <w:sz w:val="2"/>
                <w:szCs w:val="2"/>
              </w:rPr>
            </w:pPr>
          </w:p>
        </w:tc>
        <w:tc>
          <w:tcPr>
            <w:tcW w:w="5956" w:type="dxa"/>
            <w:vMerge/>
            <w:tcBorders>
              <w:top w:val="nil"/>
            </w:tcBorders>
          </w:tcPr>
          <w:p w14:paraId="3523174C" w14:textId="77777777" w:rsidR="00625064" w:rsidRPr="00020A32" w:rsidRDefault="00625064">
            <w:pPr>
              <w:rPr>
                <w:sz w:val="2"/>
                <w:szCs w:val="2"/>
              </w:rPr>
            </w:pPr>
          </w:p>
        </w:tc>
        <w:tc>
          <w:tcPr>
            <w:tcW w:w="1274" w:type="dxa"/>
          </w:tcPr>
          <w:p w14:paraId="1E419ED2" w14:textId="77777777" w:rsidR="00625064" w:rsidRPr="00020A32" w:rsidRDefault="00A36D39">
            <w:pPr>
              <w:pStyle w:val="TableParagraph"/>
              <w:spacing w:line="256" w:lineRule="exact"/>
              <w:ind w:left="421"/>
              <w:rPr>
                <w:sz w:val="24"/>
              </w:rPr>
            </w:pPr>
            <w:r w:rsidRPr="00020A32">
              <w:rPr>
                <w:sz w:val="24"/>
              </w:rPr>
              <w:t>чел.</w:t>
            </w:r>
          </w:p>
        </w:tc>
        <w:tc>
          <w:tcPr>
            <w:tcW w:w="1325" w:type="dxa"/>
          </w:tcPr>
          <w:p w14:paraId="56769A75" w14:textId="77777777" w:rsidR="00625064" w:rsidRPr="00020A32" w:rsidRDefault="00A36D39">
            <w:pPr>
              <w:pStyle w:val="TableParagraph"/>
              <w:spacing w:line="256" w:lineRule="exact"/>
              <w:ind w:right="9"/>
              <w:jc w:val="center"/>
              <w:rPr>
                <w:sz w:val="24"/>
              </w:rPr>
            </w:pPr>
            <w:r w:rsidRPr="00020A32">
              <w:rPr>
                <w:w w:val="99"/>
                <w:sz w:val="24"/>
              </w:rPr>
              <w:t>%</w:t>
            </w:r>
          </w:p>
        </w:tc>
      </w:tr>
      <w:tr w:rsidR="00020A32" w:rsidRPr="00020A32" w14:paraId="2414762D" w14:textId="77777777">
        <w:trPr>
          <w:trHeight w:val="275"/>
        </w:trPr>
        <w:tc>
          <w:tcPr>
            <w:tcW w:w="617" w:type="dxa"/>
          </w:tcPr>
          <w:p w14:paraId="4FAEAF15" w14:textId="77777777" w:rsidR="00625064" w:rsidRPr="00020A32" w:rsidRDefault="00A36D39">
            <w:pPr>
              <w:pStyle w:val="TableParagraph"/>
              <w:spacing w:line="256" w:lineRule="exact"/>
              <w:ind w:left="105"/>
              <w:rPr>
                <w:sz w:val="24"/>
              </w:rPr>
            </w:pPr>
            <w:r w:rsidRPr="00020A32">
              <w:rPr>
                <w:sz w:val="24"/>
              </w:rPr>
              <w:t>1</w:t>
            </w:r>
          </w:p>
        </w:tc>
        <w:tc>
          <w:tcPr>
            <w:tcW w:w="5956" w:type="dxa"/>
          </w:tcPr>
          <w:p w14:paraId="7B7F8BF2" w14:textId="77777777" w:rsidR="00625064" w:rsidRPr="00020A32" w:rsidRDefault="00A36D39">
            <w:pPr>
              <w:pStyle w:val="TableParagraph"/>
              <w:spacing w:line="256" w:lineRule="exact"/>
              <w:ind w:right="15"/>
              <w:jc w:val="center"/>
              <w:rPr>
                <w:sz w:val="24"/>
              </w:rPr>
            </w:pPr>
            <w:r w:rsidRPr="00020A32">
              <w:rPr>
                <w:sz w:val="24"/>
              </w:rPr>
              <w:t>2</w:t>
            </w:r>
          </w:p>
        </w:tc>
        <w:tc>
          <w:tcPr>
            <w:tcW w:w="1274" w:type="dxa"/>
          </w:tcPr>
          <w:p w14:paraId="6728C284" w14:textId="77777777" w:rsidR="00625064" w:rsidRPr="00020A32" w:rsidRDefault="00A36D39">
            <w:pPr>
              <w:pStyle w:val="TableParagraph"/>
              <w:spacing w:line="256" w:lineRule="exact"/>
              <w:ind w:right="10"/>
              <w:jc w:val="center"/>
              <w:rPr>
                <w:sz w:val="24"/>
              </w:rPr>
            </w:pPr>
            <w:r w:rsidRPr="00020A32">
              <w:rPr>
                <w:sz w:val="24"/>
              </w:rPr>
              <w:t>3</w:t>
            </w:r>
          </w:p>
        </w:tc>
        <w:tc>
          <w:tcPr>
            <w:tcW w:w="1325" w:type="dxa"/>
          </w:tcPr>
          <w:p w14:paraId="21BB28AF" w14:textId="77777777" w:rsidR="00625064" w:rsidRPr="00020A32" w:rsidRDefault="00A36D39">
            <w:pPr>
              <w:pStyle w:val="TableParagraph"/>
              <w:spacing w:line="256" w:lineRule="exact"/>
              <w:ind w:right="7"/>
              <w:jc w:val="center"/>
              <w:rPr>
                <w:sz w:val="24"/>
              </w:rPr>
            </w:pPr>
            <w:r w:rsidRPr="00020A32">
              <w:rPr>
                <w:sz w:val="24"/>
              </w:rPr>
              <w:t>4</w:t>
            </w:r>
          </w:p>
        </w:tc>
      </w:tr>
      <w:tr w:rsidR="00020A32" w:rsidRPr="00020A32" w14:paraId="6415C9A2" w14:textId="77777777">
        <w:trPr>
          <w:trHeight w:val="278"/>
        </w:trPr>
        <w:tc>
          <w:tcPr>
            <w:tcW w:w="617" w:type="dxa"/>
          </w:tcPr>
          <w:p w14:paraId="40066374" w14:textId="77777777" w:rsidR="00625064" w:rsidRPr="00020A32" w:rsidRDefault="00625064">
            <w:pPr>
              <w:pStyle w:val="TableParagraph"/>
              <w:rPr>
                <w:sz w:val="20"/>
              </w:rPr>
            </w:pPr>
          </w:p>
        </w:tc>
        <w:tc>
          <w:tcPr>
            <w:tcW w:w="5956" w:type="dxa"/>
          </w:tcPr>
          <w:p w14:paraId="50224171" w14:textId="77777777" w:rsidR="00625064" w:rsidRPr="00020A32" w:rsidRDefault="00A36D39">
            <w:pPr>
              <w:pStyle w:val="TableParagraph"/>
              <w:spacing w:before="1" w:line="257" w:lineRule="exact"/>
              <w:ind w:left="85"/>
              <w:rPr>
                <w:i/>
                <w:sz w:val="24"/>
              </w:rPr>
            </w:pPr>
            <w:r w:rsidRPr="00020A32">
              <w:rPr>
                <w:i/>
                <w:sz w:val="24"/>
              </w:rPr>
              <w:t>Занято в экономике всего:</w:t>
            </w:r>
          </w:p>
        </w:tc>
        <w:tc>
          <w:tcPr>
            <w:tcW w:w="1274" w:type="dxa"/>
          </w:tcPr>
          <w:p w14:paraId="4D355FE5" w14:textId="77777777" w:rsidR="00625064" w:rsidRPr="00020A32" w:rsidRDefault="00A36D39">
            <w:pPr>
              <w:pStyle w:val="TableParagraph"/>
              <w:spacing w:before="1" w:line="257" w:lineRule="exact"/>
              <w:ind w:left="445"/>
              <w:rPr>
                <w:i/>
                <w:sz w:val="24"/>
              </w:rPr>
            </w:pPr>
            <w:r w:rsidRPr="00020A32">
              <w:rPr>
                <w:i/>
                <w:sz w:val="24"/>
              </w:rPr>
              <w:t>212</w:t>
            </w:r>
          </w:p>
        </w:tc>
        <w:tc>
          <w:tcPr>
            <w:tcW w:w="1325" w:type="dxa"/>
          </w:tcPr>
          <w:p w14:paraId="13ACB7D9" w14:textId="77777777" w:rsidR="00625064" w:rsidRPr="00020A32" w:rsidRDefault="00A36D39">
            <w:pPr>
              <w:pStyle w:val="TableParagraph"/>
              <w:spacing w:before="1" w:line="257" w:lineRule="exact"/>
              <w:ind w:left="93" w:right="100"/>
              <w:jc w:val="center"/>
              <w:rPr>
                <w:i/>
                <w:sz w:val="24"/>
              </w:rPr>
            </w:pPr>
            <w:r w:rsidRPr="00020A32">
              <w:rPr>
                <w:i/>
                <w:sz w:val="24"/>
              </w:rPr>
              <w:t>100</w:t>
            </w:r>
          </w:p>
        </w:tc>
      </w:tr>
      <w:tr w:rsidR="00020A32" w:rsidRPr="00020A32" w14:paraId="2ADCDB43" w14:textId="77777777">
        <w:trPr>
          <w:trHeight w:val="275"/>
        </w:trPr>
        <w:tc>
          <w:tcPr>
            <w:tcW w:w="617" w:type="dxa"/>
          </w:tcPr>
          <w:p w14:paraId="32E548D5" w14:textId="77777777" w:rsidR="00625064" w:rsidRPr="00020A32" w:rsidRDefault="00A36D39">
            <w:pPr>
              <w:pStyle w:val="TableParagraph"/>
              <w:spacing w:line="256" w:lineRule="exact"/>
              <w:ind w:left="105"/>
              <w:rPr>
                <w:sz w:val="24"/>
              </w:rPr>
            </w:pPr>
            <w:r w:rsidRPr="00020A32">
              <w:rPr>
                <w:sz w:val="24"/>
              </w:rPr>
              <w:t>1</w:t>
            </w:r>
          </w:p>
        </w:tc>
        <w:tc>
          <w:tcPr>
            <w:tcW w:w="5956" w:type="dxa"/>
          </w:tcPr>
          <w:p w14:paraId="2127EC52" w14:textId="77777777" w:rsidR="00625064" w:rsidRPr="00020A32" w:rsidRDefault="00A36D39">
            <w:pPr>
              <w:pStyle w:val="TableParagraph"/>
              <w:spacing w:line="256" w:lineRule="exact"/>
              <w:ind w:left="85"/>
              <w:rPr>
                <w:sz w:val="24"/>
              </w:rPr>
            </w:pPr>
            <w:r w:rsidRPr="00020A32">
              <w:rPr>
                <w:sz w:val="24"/>
              </w:rPr>
              <w:t>Сельское хозяйство</w:t>
            </w:r>
          </w:p>
        </w:tc>
        <w:tc>
          <w:tcPr>
            <w:tcW w:w="1274" w:type="dxa"/>
          </w:tcPr>
          <w:p w14:paraId="13A1D092" w14:textId="77777777" w:rsidR="00625064" w:rsidRPr="00020A32" w:rsidRDefault="00A36D39">
            <w:pPr>
              <w:pStyle w:val="TableParagraph"/>
              <w:spacing w:line="256" w:lineRule="exact"/>
              <w:ind w:left="505"/>
              <w:rPr>
                <w:sz w:val="24"/>
              </w:rPr>
            </w:pPr>
            <w:r w:rsidRPr="00020A32">
              <w:rPr>
                <w:sz w:val="24"/>
              </w:rPr>
              <w:t>31</w:t>
            </w:r>
          </w:p>
        </w:tc>
        <w:tc>
          <w:tcPr>
            <w:tcW w:w="1325" w:type="dxa"/>
          </w:tcPr>
          <w:p w14:paraId="41CB2F28" w14:textId="77777777" w:rsidR="00625064" w:rsidRPr="00020A32" w:rsidRDefault="00A36D39">
            <w:pPr>
              <w:pStyle w:val="TableParagraph"/>
              <w:spacing w:line="256" w:lineRule="exact"/>
              <w:ind w:left="93" w:right="102"/>
              <w:jc w:val="center"/>
              <w:rPr>
                <w:sz w:val="24"/>
              </w:rPr>
            </w:pPr>
            <w:r w:rsidRPr="00020A32">
              <w:rPr>
                <w:sz w:val="24"/>
              </w:rPr>
              <w:t>14,6</w:t>
            </w:r>
          </w:p>
        </w:tc>
      </w:tr>
      <w:tr w:rsidR="00020A32" w:rsidRPr="00020A32" w14:paraId="70FB22CB" w14:textId="77777777">
        <w:trPr>
          <w:trHeight w:val="275"/>
        </w:trPr>
        <w:tc>
          <w:tcPr>
            <w:tcW w:w="617" w:type="dxa"/>
          </w:tcPr>
          <w:p w14:paraId="75D468FC" w14:textId="77777777" w:rsidR="00625064" w:rsidRPr="00020A32" w:rsidRDefault="00A36D39">
            <w:pPr>
              <w:pStyle w:val="TableParagraph"/>
              <w:spacing w:line="256" w:lineRule="exact"/>
              <w:ind w:left="105"/>
              <w:rPr>
                <w:sz w:val="24"/>
              </w:rPr>
            </w:pPr>
            <w:r w:rsidRPr="00020A32">
              <w:rPr>
                <w:sz w:val="24"/>
              </w:rPr>
              <w:t>2</w:t>
            </w:r>
          </w:p>
        </w:tc>
        <w:tc>
          <w:tcPr>
            <w:tcW w:w="5956" w:type="dxa"/>
          </w:tcPr>
          <w:p w14:paraId="70CC8EF8" w14:textId="77777777" w:rsidR="00625064" w:rsidRPr="00020A32" w:rsidRDefault="00A36D39">
            <w:pPr>
              <w:pStyle w:val="TableParagraph"/>
              <w:spacing w:line="256" w:lineRule="exact"/>
              <w:ind w:left="85"/>
              <w:rPr>
                <w:sz w:val="24"/>
              </w:rPr>
            </w:pPr>
            <w:r w:rsidRPr="00020A32">
              <w:rPr>
                <w:sz w:val="24"/>
              </w:rPr>
              <w:t>Транспорт</w:t>
            </w:r>
          </w:p>
        </w:tc>
        <w:tc>
          <w:tcPr>
            <w:tcW w:w="1274" w:type="dxa"/>
          </w:tcPr>
          <w:p w14:paraId="7295B102" w14:textId="77777777" w:rsidR="00625064" w:rsidRPr="00020A32" w:rsidRDefault="00A36D39">
            <w:pPr>
              <w:pStyle w:val="TableParagraph"/>
              <w:spacing w:line="256" w:lineRule="exact"/>
              <w:ind w:right="10"/>
              <w:jc w:val="center"/>
              <w:rPr>
                <w:sz w:val="24"/>
              </w:rPr>
            </w:pPr>
            <w:r w:rsidRPr="00020A32">
              <w:rPr>
                <w:sz w:val="24"/>
              </w:rPr>
              <w:t>9</w:t>
            </w:r>
          </w:p>
        </w:tc>
        <w:tc>
          <w:tcPr>
            <w:tcW w:w="1325" w:type="dxa"/>
          </w:tcPr>
          <w:p w14:paraId="73B48FBC" w14:textId="77777777" w:rsidR="00625064" w:rsidRPr="00020A32" w:rsidRDefault="00A36D39">
            <w:pPr>
              <w:pStyle w:val="TableParagraph"/>
              <w:spacing w:line="256" w:lineRule="exact"/>
              <w:ind w:left="93" w:right="102"/>
              <w:jc w:val="center"/>
              <w:rPr>
                <w:sz w:val="24"/>
              </w:rPr>
            </w:pPr>
            <w:r w:rsidRPr="00020A32">
              <w:rPr>
                <w:sz w:val="24"/>
              </w:rPr>
              <w:t>4,2</w:t>
            </w:r>
          </w:p>
        </w:tc>
      </w:tr>
      <w:tr w:rsidR="00020A32" w:rsidRPr="00020A32" w14:paraId="33C12FDA" w14:textId="77777777">
        <w:trPr>
          <w:trHeight w:val="276"/>
        </w:trPr>
        <w:tc>
          <w:tcPr>
            <w:tcW w:w="617" w:type="dxa"/>
          </w:tcPr>
          <w:p w14:paraId="6D72BD8E" w14:textId="77777777" w:rsidR="00625064" w:rsidRPr="00020A32" w:rsidRDefault="00A36D39">
            <w:pPr>
              <w:pStyle w:val="TableParagraph"/>
              <w:spacing w:line="256" w:lineRule="exact"/>
              <w:ind w:left="105"/>
              <w:rPr>
                <w:sz w:val="24"/>
              </w:rPr>
            </w:pPr>
            <w:r w:rsidRPr="00020A32">
              <w:rPr>
                <w:sz w:val="24"/>
              </w:rPr>
              <w:t>3</w:t>
            </w:r>
          </w:p>
        </w:tc>
        <w:tc>
          <w:tcPr>
            <w:tcW w:w="5956" w:type="dxa"/>
          </w:tcPr>
          <w:p w14:paraId="65DEDB82" w14:textId="77777777" w:rsidR="00625064" w:rsidRPr="00020A32" w:rsidRDefault="00A36D39">
            <w:pPr>
              <w:pStyle w:val="TableParagraph"/>
              <w:spacing w:line="256" w:lineRule="exact"/>
              <w:ind w:left="85"/>
              <w:rPr>
                <w:sz w:val="24"/>
              </w:rPr>
            </w:pPr>
            <w:r w:rsidRPr="00020A32">
              <w:rPr>
                <w:sz w:val="24"/>
              </w:rPr>
              <w:t>Связь</w:t>
            </w:r>
          </w:p>
        </w:tc>
        <w:tc>
          <w:tcPr>
            <w:tcW w:w="1274" w:type="dxa"/>
          </w:tcPr>
          <w:p w14:paraId="3197EBDC" w14:textId="77777777" w:rsidR="00625064" w:rsidRPr="00020A32" w:rsidRDefault="00A36D39">
            <w:pPr>
              <w:pStyle w:val="TableParagraph"/>
              <w:spacing w:line="256" w:lineRule="exact"/>
              <w:ind w:right="10"/>
              <w:jc w:val="center"/>
              <w:rPr>
                <w:sz w:val="24"/>
              </w:rPr>
            </w:pPr>
            <w:r w:rsidRPr="00020A32">
              <w:rPr>
                <w:sz w:val="24"/>
              </w:rPr>
              <w:t>2</w:t>
            </w:r>
          </w:p>
        </w:tc>
        <w:tc>
          <w:tcPr>
            <w:tcW w:w="1325" w:type="dxa"/>
          </w:tcPr>
          <w:p w14:paraId="2C402466" w14:textId="77777777" w:rsidR="00625064" w:rsidRPr="00020A32" w:rsidRDefault="00A36D39">
            <w:pPr>
              <w:pStyle w:val="TableParagraph"/>
              <w:spacing w:line="256" w:lineRule="exact"/>
              <w:ind w:left="93" w:right="102"/>
              <w:jc w:val="center"/>
              <w:rPr>
                <w:sz w:val="24"/>
              </w:rPr>
            </w:pPr>
            <w:r w:rsidRPr="00020A32">
              <w:rPr>
                <w:sz w:val="24"/>
              </w:rPr>
              <w:t>0,1</w:t>
            </w:r>
          </w:p>
        </w:tc>
      </w:tr>
      <w:tr w:rsidR="00020A32" w:rsidRPr="00020A32" w14:paraId="0AA561CF" w14:textId="77777777">
        <w:trPr>
          <w:trHeight w:val="275"/>
        </w:trPr>
        <w:tc>
          <w:tcPr>
            <w:tcW w:w="617" w:type="dxa"/>
          </w:tcPr>
          <w:p w14:paraId="15558D06" w14:textId="77777777" w:rsidR="00625064" w:rsidRPr="00020A32" w:rsidRDefault="00A36D39">
            <w:pPr>
              <w:pStyle w:val="TableParagraph"/>
              <w:spacing w:line="256" w:lineRule="exact"/>
              <w:ind w:left="105"/>
              <w:rPr>
                <w:sz w:val="24"/>
              </w:rPr>
            </w:pPr>
            <w:r w:rsidRPr="00020A32">
              <w:rPr>
                <w:sz w:val="24"/>
              </w:rPr>
              <w:t>4</w:t>
            </w:r>
          </w:p>
        </w:tc>
        <w:tc>
          <w:tcPr>
            <w:tcW w:w="5956" w:type="dxa"/>
          </w:tcPr>
          <w:p w14:paraId="0E0FD5F5" w14:textId="77777777" w:rsidR="00625064" w:rsidRPr="00020A32" w:rsidRDefault="00A36D39">
            <w:pPr>
              <w:pStyle w:val="TableParagraph"/>
              <w:spacing w:line="256" w:lineRule="exact"/>
              <w:ind w:left="85"/>
              <w:rPr>
                <w:sz w:val="24"/>
              </w:rPr>
            </w:pPr>
            <w:r w:rsidRPr="00020A32">
              <w:rPr>
                <w:sz w:val="24"/>
              </w:rPr>
              <w:t>Лесное хозяйство</w:t>
            </w:r>
          </w:p>
        </w:tc>
        <w:tc>
          <w:tcPr>
            <w:tcW w:w="1274" w:type="dxa"/>
          </w:tcPr>
          <w:p w14:paraId="108FC304" w14:textId="77777777" w:rsidR="00625064" w:rsidRPr="00020A32" w:rsidRDefault="00A36D39">
            <w:pPr>
              <w:pStyle w:val="TableParagraph"/>
              <w:spacing w:line="256" w:lineRule="exact"/>
              <w:ind w:right="10"/>
              <w:jc w:val="center"/>
              <w:rPr>
                <w:sz w:val="24"/>
              </w:rPr>
            </w:pPr>
            <w:r w:rsidRPr="00020A32">
              <w:rPr>
                <w:sz w:val="24"/>
              </w:rPr>
              <w:t>5</w:t>
            </w:r>
          </w:p>
        </w:tc>
        <w:tc>
          <w:tcPr>
            <w:tcW w:w="1325" w:type="dxa"/>
          </w:tcPr>
          <w:p w14:paraId="76392DF7" w14:textId="77777777" w:rsidR="00625064" w:rsidRPr="00020A32" w:rsidRDefault="00A36D39">
            <w:pPr>
              <w:pStyle w:val="TableParagraph"/>
              <w:spacing w:line="256" w:lineRule="exact"/>
              <w:ind w:left="93" w:right="102"/>
              <w:jc w:val="center"/>
              <w:rPr>
                <w:sz w:val="24"/>
              </w:rPr>
            </w:pPr>
            <w:r w:rsidRPr="00020A32">
              <w:rPr>
                <w:sz w:val="24"/>
              </w:rPr>
              <w:t>2,4</w:t>
            </w:r>
          </w:p>
        </w:tc>
      </w:tr>
      <w:tr w:rsidR="00020A32" w:rsidRPr="00020A32" w14:paraId="641B7F2F" w14:textId="77777777">
        <w:trPr>
          <w:trHeight w:val="275"/>
        </w:trPr>
        <w:tc>
          <w:tcPr>
            <w:tcW w:w="617" w:type="dxa"/>
          </w:tcPr>
          <w:p w14:paraId="05A5E618" w14:textId="77777777" w:rsidR="00625064" w:rsidRPr="00020A32" w:rsidRDefault="00A36D39">
            <w:pPr>
              <w:pStyle w:val="TableParagraph"/>
              <w:spacing w:line="256" w:lineRule="exact"/>
              <w:ind w:left="105"/>
              <w:rPr>
                <w:sz w:val="24"/>
              </w:rPr>
            </w:pPr>
            <w:r w:rsidRPr="00020A32">
              <w:rPr>
                <w:sz w:val="24"/>
              </w:rPr>
              <w:t>5</w:t>
            </w:r>
          </w:p>
        </w:tc>
        <w:tc>
          <w:tcPr>
            <w:tcW w:w="5956" w:type="dxa"/>
          </w:tcPr>
          <w:p w14:paraId="4878DA6B" w14:textId="77777777" w:rsidR="00625064" w:rsidRPr="00020A32" w:rsidRDefault="00A36D39">
            <w:pPr>
              <w:pStyle w:val="TableParagraph"/>
              <w:spacing w:line="256" w:lineRule="exact"/>
              <w:ind w:left="85"/>
              <w:rPr>
                <w:sz w:val="24"/>
              </w:rPr>
            </w:pPr>
            <w:r w:rsidRPr="00020A32">
              <w:rPr>
                <w:sz w:val="24"/>
              </w:rPr>
              <w:t>Строительство</w:t>
            </w:r>
          </w:p>
        </w:tc>
        <w:tc>
          <w:tcPr>
            <w:tcW w:w="1274" w:type="dxa"/>
          </w:tcPr>
          <w:p w14:paraId="5F602172" w14:textId="77777777" w:rsidR="00625064" w:rsidRPr="00020A32" w:rsidRDefault="00A36D39">
            <w:pPr>
              <w:pStyle w:val="TableParagraph"/>
              <w:spacing w:line="256" w:lineRule="exact"/>
              <w:ind w:left="505"/>
              <w:rPr>
                <w:sz w:val="24"/>
              </w:rPr>
            </w:pPr>
            <w:r w:rsidRPr="00020A32">
              <w:rPr>
                <w:sz w:val="24"/>
              </w:rPr>
              <w:t>10</w:t>
            </w:r>
          </w:p>
        </w:tc>
        <w:tc>
          <w:tcPr>
            <w:tcW w:w="1325" w:type="dxa"/>
          </w:tcPr>
          <w:p w14:paraId="05F005CF" w14:textId="77777777" w:rsidR="00625064" w:rsidRPr="00020A32" w:rsidRDefault="00A36D39">
            <w:pPr>
              <w:pStyle w:val="TableParagraph"/>
              <w:spacing w:line="256" w:lineRule="exact"/>
              <w:ind w:left="93" w:right="102"/>
              <w:jc w:val="center"/>
              <w:rPr>
                <w:sz w:val="24"/>
              </w:rPr>
            </w:pPr>
            <w:r w:rsidRPr="00020A32">
              <w:rPr>
                <w:sz w:val="24"/>
              </w:rPr>
              <w:t>4,8</w:t>
            </w:r>
          </w:p>
        </w:tc>
      </w:tr>
      <w:tr w:rsidR="00020A32" w:rsidRPr="00020A32" w14:paraId="2C9EDF44" w14:textId="77777777">
        <w:trPr>
          <w:trHeight w:val="277"/>
        </w:trPr>
        <w:tc>
          <w:tcPr>
            <w:tcW w:w="617" w:type="dxa"/>
          </w:tcPr>
          <w:p w14:paraId="0DEB15A1" w14:textId="77777777" w:rsidR="00625064" w:rsidRPr="00020A32" w:rsidRDefault="00A36D39">
            <w:pPr>
              <w:pStyle w:val="TableParagraph"/>
              <w:spacing w:before="1" w:line="257" w:lineRule="exact"/>
              <w:ind w:left="105"/>
              <w:rPr>
                <w:sz w:val="24"/>
              </w:rPr>
            </w:pPr>
            <w:r w:rsidRPr="00020A32">
              <w:rPr>
                <w:sz w:val="24"/>
              </w:rPr>
              <w:t>6</w:t>
            </w:r>
          </w:p>
        </w:tc>
        <w:tc>
          <w:tcPr>
            <w:tcW w:w="5956" w:type="dxa"/>
          </w:tcPr>
          <w:p w14:paraId="0EA97604" w14:textId="77777777" w:rsidR="00625064" w:rsidRPr="00020A32" w:rsidRDefault="00A36D39">
            <w:pPr>
              <w:pStyle w:val="TableParagraph"/>
              <w:spacing w:before="1" w:line="257" w:lineRule="exact"/>
              <w:ind w:left="85"/>
              <w:rPr>
                <w:sz w:val="24"/>
              </w:rPr>
            </w:pPr>
            <w:r w:rsidRPr="00020A32">
              <w:rPr>
                <w:sz w:val="24"/>
              </w:rPr>
              <w:t>Образование</w:t>
            </w:r>
          </w:p>
        </w:tc>
        <w:tc>
          <w:tcPr>
            <w:tcW w:w="1274" w:type="dxa"/>
          </w:tcPr>
          <w:p w14:paraId="16213798" w14:textId="77777777" w:rsidR="00625064" w:rsidRPr="00020A32" w:rsidRDefault="00A36D39">
            <w:pPr>
              <w:pStyle w:val="TableParagraph"/>
              <w:spacing w:before="1" w:line="257" w:lineRule="exact"/>
              <w:ind w:left="505"/>
              <w:rPr>
                <w:sz w:val="24"/>
              </w:rPr>
            </w:pPr>
            <w:r w:rsidRPr="00020A32">
              <w:rPr>
                <w:sz w:val="24"/>
              </w:rPr>
              <w:t>80</w:t>
            </w:r>
          </w:p>
        </w:tc>
        <w:tc>
          <w:tcPr>
            <w:tcW w:w="1325" w:type="dxa"/>
          </w:tcPr>
          <w:p w14:paraId="135E8848" w14:textId="77777777" w:rsidR="00625064" w:rsidRPr="00020A32" w:rsidRDefault="00A36D39">
            <w:pPr>
              <w:pStyle w:val="TableParagraph"/>
              <w:spacing w:before="1" w:line="257" w:lineRule="exact"/>
              <w:ind w:left="93" w:right="102"/>
              <w:jc w:val="center"/>
              <w:rPr>
                <w:sz w:val="24"/>
              </w:rPr>
            </w:pPr>
            <w:r w:rsidRPr="00020A32">
              <w:rPr>
                <w:sz w:val="24"/>
              </w:rPr>
              <w:t>37,8</w:t>
            </w:r>
          </w:p>
        </w:tc>
      </w:tr>
      <w:tr w:rsidR="00020A32" w:rsidRPr="00020A32" w14:paraId="09414CF0" w14:textId="77777777">
        <w:trPr>
          <w:trHeight w:val="275"/>
        </w:trPr>
        <w:tc>
          <w:tcPr>
            <w:tcW w:w="617" w:type="dxa"/>
          </w:tcPr>
          <w:p w14:paraId="65E7F484" w14:textId="77777777" w:rsidR="00625064" w:rsidRPr="00020A32" w:rsidRDefault="00A36D39">
            <w:pPr>
              <w:pStyle w:val="TableParagraph"/>
              <w:spacing w:line="256" w:lineRule="exact"/>
              <w:ind w:left="105"/>
              <w:rPr>
                <w:sz w:val="24"/>
              </w:rPr>
            </w:pPr>
            <w:r w:rsidRPr="00020A32">
              <w:rPr>
                <w:sz w:val="24"/>
              </w:rPr>
              <w:t>7</w:t>
            </w:r>
          </w:p>
        </w:tc>
        <w:tc>
          <w:tcPr>
            <w:tcW w:w="5956" w:type="dxa"/>
          </w:tcPr>
          <w:p w14:paraId="0E9C4A5E" w14:textId="77777777" w:rsidR="00625064" w:rsidRPr="00020A32" w:rsidRDefault="00A36D39">
            <w:pPr>
              <w:pStyle w:val="TableParagraph"/>
              <w:spacing w:line="256" w:lineRule="exact"/>
              <w:ind w:left="85"/>
              <w:rPr>
                <w:sz w:val="24"/>
              </w:rPr>
            </w:pPr>
            <w:r w:rsidRPr="00020A32">
              <w:rPr>
                <w:sz w:val="24"/>
              </w:rPr>
              <w:t>Культура</w:t>
            </w:r>
          </w:p>
        </w:tc>
        <w:tc>
          <w:tcPr>
            <w:tcW w:w="1274" w:type="dxa"/>
          </w:tcPr>
          <w:p w14:paraId="1CDDA688" w14:textId="77777777" w:rsidR="00625064" w:rsidRPr="00020A32" w:rsidRDefault="00A36D39">
            <w:pPr>
              <w:pStyle w:val="TableParagraph"/>
              <w:spacing w:line="256" w:lineRule="exact"/>
              <w:ind w:left="505"/>
              <w:rPr>
                <w:sz w:val="24"/>
              </w:rPr>
            </w:pPr>
            <w:r w:rsidRPr="00020A32">
              <w:rPr>
                <w:sz w:val="24"/>
              </w:rPr>
              <w:t>10</w:t>
            </w:r>
          </w:p>
        </w:tc>
        <w:tc>
          <w:tcPr>
            <w:tcW w:w="1325" w:type="dxa"/>
          </w:tcPr>
          <w:p w14:paraId="7E4A7396" w14:textId="77777777" w:rsidR="00625064" w:rsidRPr="00020A32" w:rsidRDefault="00A36D39">
            <w:pPr>
              <w:pStyle w:val="TableParagraph"/>
              <w:spacing w:line="256" w:lineRule="exact"/>
              <w:ind w:left="93" w:right="102"/>
              <w:jc w:val="center"/>
              <w:rPr>
                <w:sz w:val="24"/>
              </w:rPr>
            </w:pPr>
            <w:r w:rsidRPr="00020A32">
              <w:rPr>
                <w:sz w:val="24"/>
              </w:rPr>
              <w:t>4,8</w:t>
            </w:r>
          </w:p>
        </w:tc>
      </w:tr>
      <w:tr w:rsidR="00020A32" w:rsidRPr="00020A32" w14:paraId="268C8A21" w14:textId="77777777">
        <w:trPr>
          <w:trHeight w:val="275"/>
        </w:trPr>
        <w:tc>
          <w:tcPr>
            <w:tcW w:w="617" w:type="dxa"/>
          </w:tcPr>
          <w:p w14:paraId="29314803" w14:textId="77777777" w:rsidR="00625064" w:rsidRPr="00020A32" w:rsidRDefault="00A36D39">
            <w:pPr>
              <w:pStyle w:val="TableParagraph"/>
              <w:spacing w:line="256" w:lineRule="exact"/>
              <w:ind w:left="105"/>
              <w:rPr>
                <w:sz w:val="24"/>
              </w:rPr>
            </w:pPr>
            <w:r w:rsidRPr="00020A32">
              <w:rPr>
                <w:sz w:val="24"/>
              </w:rPr>
              <w:t>8</w:t>
            </w:r>
          </w:p>
        </w:tc>
        <w:tc>
          <w:tcPr>
            <w:tcW w:w="5956" w:type="dxa"/>
          </w:tcPr>
          <w:p w14:paraId="62A4771A" w14:textId="77777777" w:rsidR="00625064" w:rsidRPr="00020A32" w:rsidRDefault="00A36D39">
            <w:pPr>
              <w:pStyle w:val="TableParagraph"/>
              <w:spacing w:line="256" w:lineRule="exact"/>
              <w:ind w:left="85"/>
              <w:rPr>
                <w:sz w:val="24"/>
              </w:rPr>
            </w:pPr>
            <w:r w:rsidRPr="00020A32">
              <w:rPr>
                <w:sz w:val="24"/>
              </w:rPr>
              <w:t>Здравоохранение,</w:t>
            </w:r>
          </w:p>
        </w:tc>
        <w:tc>
          <w:tcPr>
            <w:tcW w:w="1274" w:type="dxa"/>
          </w:tcPr>
          <w:p w14:paraId="5A79FC62" w14:textId="77777777" w:rsidR="00625064" w:rsidRPr="00020A32" w:rsidRDefault="00A36D39">
            <w:pPr>
              <w:pStyle w:val="TableParagraph"/>
              <w:spacing w:line="256" w:lineRule="exact"/>
              <w:ind w:right="10"/>
              <w:jc w:val="center"/>
              <w:rPr>
                <w:sz w:val="24"/>
              </w:rPr>
            </w:pPr>
            <w:r w:rsidRPr="00020A32">
              <w:rPr>
                <w:sz w:val="24"/>
              </w:rPr>
              <w:t>7</w:t>
            </w:r>
          </w:p>
        </w:tc>
        <w:tc>
          <w:tcPr>
            <w:tcW w:w="1325" w:type="dxa"/>
          </w:tcPr>
          <w:p w14:paraId="14D41093" w14:textId="77777777" w:rsidR="00625064" w:rsidRPr="00020A32" w:rsidRDefault="00A36D39">
            <w:pPr>
              <w:pStyle w:val="TableParagraph"/>
              <w:spacing w:line="256" w:lineRule="exact"/>
              <w:ind w:left="93" w:right="102"/>
              <w:jc w:val="center"/>
              <w:rPr>
                <w:sz w:val="24"/>
              </w:rPr>
            </w:pPr>
            <w:r w:rsidRPr="00020A32">
              <w:rPr>
                <w:sz w:val="24"/>
              </w:rPr>
              <w:t>3,3</w:t>
            </w:r>
          </w:p>
        </w:tc>
      </w:tr>
      <w:tr w:rsidR="00020A32" w:rsidRPr="00020A32" w14:paraId="63AB9021" w14:textId="77777777">
        <w:trPr>
          <w:trHeight w:val="275"/>
        </w:trPr>
        <w:tc>
          <w:tcPr>
            <w:tcW w:w="617" w:type="dxa"/>
          </w:tcPr>
          <w:p w14:paraId="789BECB3" w14:textId="77777777" w:rsidR="00625064" w:rsidRPr="00020A32" w:rsidRDefault="00A36D39">
            <w:pPr>
              <w:pStyle w:val="TableParagraph"/>
              <w:spacing w:line="256" w:lineRule="exact"/>
              <w:ind w:left="105"/>
              <w:rPr>
                <w:sz w:val="24"/>
              </w:rPr>
            </w:pPr>
            <w:r w:rsidRPr="00020A32">
              <w:rPr>
                <w:sz w:val="24"/>
              </w:rPr>
              <w:t>9</w:t>
            </w:r>
          </w:p>
        </w:tc>
        <w:tc>
          <w:tcPr>
            <w:tcW w:w="5956" w:type="dxa"/>
          </w:tcPr>
          <w:p w14:paraId="10D491A1" w14:textId="77777777" w:rsidR="00625064" w:rsidRPr="00020A32" w:rsidRDefault="00A36D39">
            <w:pPr>
              <w:pStyle w:val="TableParagraph"/>
              <w:spacing w:line="256" w:lineRule="exact"/>
              <w:ind w:left="85"/>
              <w:rPr>
                <w:sz w:val="24"/>
              </w:rPr>
            </w:pPr>
            <w:r w:rsidRPr="00020A32">
              <w:rPr>
                <w:sz w:val="24"/>
              </w:rPr>
              <w:t>Управление</w:t>
            </w:r>
          </w:p>
        </w:tc>
        <w:tc>
          <w:tcPr>
            <w:tcW w:w="1274" w:type="dxa"/>
          </w:tcPr>
          <w:p w14:paraId="45E3980B" w14:textId="77777777" w:rsidR="00625064" w:rsidRPr="00020A32" w:rsidRDefault="00A36D39">
            <w:pPr>
              <w:pStyle w:val="TableParagraph"/>
              <w:spacing w:line="256" w:lineRule="exact"/>
              <w:ind w:left="505"/>
              <w:rPr>
                <w:sz w:val="24"/>
              </w:rPr>
            </w:pPr>
            <w:r w:rsidRPr="00020A32">
              <w:rPr>
                <w:sz w:val="24"/>
              </w:rPr>
              <w:t>12</w:t>
            </w:r>
          </w:p>
        </w:tc>
        <w:tc>
          <w:tcPr>
            <w:tcW w:w="1325" w:type="dxa"/>
          </w:tcPr>
          <w:p w14:paraId="474CAD92" w14:textId="77777777" w:rsidR="00625064" w:rsidRPr="00020A32" w:rsidRDefault="00A36D39">
            <w:pPr>
              <w:pStyle w:val="TableParagraph"/>
              <w:spacing w:line="256" w:lineRule="exact"/>
              <w:ind w:left="93" w:right="102"/>
              <w:jc w:val="center"/>
              <w:rPr>
                <w:sz w:val="24"/>
              </w:rPr>
            </w:pPr>
            <w:r w:rsidRPr="00020A32">
              <w:rPr>
                <w:sz w:val="24"/>
              </w:rPr>
              <w:t>5,7</w:t>
            </w:r>
          </w:p>
        </w:tc>
      </w:tr>
      <w:tr w:rsidR="00020A32" w:rsidRPr="00020A32" w14:paraId="23C7C6BA" w14:textId="77777777">
        <w:trPr>
          <w:trHeight w:val="275"/>
        </w:trPr>
        <w:tc>
          <w:tcPr>
            <w:tcW w:w="617" w:type="dxa"/>
          </w:tcPr>
          <w:p w14:paraId="47C536E0" w14:textId="77777777" w:rsidR="00625064" w:rsidRPr="00020A32" w:rsidRDefault="00A36D39">
            <w:pPr>
              <w:pStyle w:val="TableParagraph"/>
              <w:spacing w:line="256" w:lineRule="exact"/>
              <w:ind w:left="105"/>
              <w:rPr>
                <w:sz w:val="24"/>
              </w:rPr>
            </w:pPr>
            <w:r w:rsidRPr="00020A32">
              <w:rPr>
                <w:sz w:val="24"/>
              </w:rPr>
              <w:t>10</w:t>
            </w:r>
          </w:p>
        </w:tc>
        <w:tc>
          <w:tcPr>
            <w:tcW w:w="5956" w:type="dxa"/>
          </w:tcPr>
          <w:p w14:paraId="73D716FF" w14:textId="77777777" w:rsidR="00625064" w:rsidRPr="00020A32" w:rsidRDefault="00A36D39">
            <w:pPr>
              <w:pStyle w:val="TableParagraph"/>
              <w:spacing w:line="256" w:lineRule="exact"/>
              <w:ind w:left="85"/>
              <w:rPr>
                <w:sz w:val="24"/>
              </w:rPr>
            </w:pPr>
            <w:r w:rsidRPr="00020A32">
              <w:rPr>
                <w:sz w:val="24"/>
              </w:rPr>
              <w:t>Торговля</w:t>
            </w:r>
          </w:p>
        </w:tc>
        <w:tc>
          <w:tcPr>
            <w:tcW w:w="1274" w:type="dxa"/>
          </w:tcPr>
          <w:p w14:paraId="1D9A3CDC" w14:textId="77777777" w:rsidR="00625064" w:rsidRPr="00020A32" w:rsidRDefault="00A36D39">
            <w:pPr>
              <w:pStyle w:val="TableParagraph"/>
              <w:spacing w:line="256" w:lineRule="exact"/>
              <w:ind w:left="505"/>
              <w:rPr>
                <w:sz w:val="24"/>
              </w:rPr>
            </w:pPr>
            <w:r w:rsidRPr="00020A32">
              <w:rPr>
                <w:sz w:val="24"/>
              </w:rPr>
              <w:t>12</w:t>
            </w:r>
          </w:p>
        </w:tc>
        <w:tc>
          <w:tcPr>
            <w:tcW w:w="1325" w:type="dxa"/>
          </w:tcPr>
          <w:p w14:paraId="411D8017" w14:textId="77777777" w:rsidR="00625064" w:rsidRPr="00020A32" w:rsidRDefault="00A36D39">
            <w:pPr>
              <w:pStyle w:val="TableParagraph"/>
              <w:spacing w:line="256" w:lineRule="exact"/>
              <w:ind w:left="93" w:right="102"/>
              <w:jc w:val="center"/>
              <w:rPr>
                <w:sz w:val="24"/>
              </w:rPr>
            </w:pPr>
            <w:r w:rsidRPr="00020A32">
              <w:rPr>
                <w:sz w:val="24"/>
              </w:rPr>
              <w:t>5,7</w:t>
            </w:r>
          </w:p>
        </w:tc>
      </w:tr>
      <w:tr w:rsidR="00020A32" w:rsidRPr="00020A32" w14:paraId="0E1BA320" w14:textId="77777777">
        <w:trPr>
          <w:trHeight w:val="275"/>
        </w:trPr>
        <w:tc>
          <w:tcPr>
            <w:tcW w:w="617" w:type="dxa"/>
          </w:tcPr>
          <w:p w14:paraId="421F9547" w14:textId="77777777" w:rsidR="00625064" w:rsidRPr="00020A32" w:rsidRDefault="00A36D39">
            <w:pPr>
              <w:pStyle w:val="TableParagraph"/>
              <w:spacing w:line="256" w:lineRule="exact"/>
              <w:ind w:left="105"/>
              <w:rPr>
                <w:sz w:val="24"/>
              </w:rPr>
            </w:pPr>
            <w:r w:rsidRPr="00020A32">
              <w:rPr>
                <w:sz w:val="24"/>
              </w:rPr>
              <w:t>11</w:t>
            </w:r>
          </w:p>
        </w:tc>
        <w:tc>
          <w:tcPr>
            <w:tcW w:w="5956" w:type="dxa"/>
          </w:tcPr>
          <w:p w14:paraId="50AE981D" w14:textId="77777777" w:rsidR="00625064" w:rsidRPr="00020A32" w:rsidRDefault="00A36D39">
            <w:pPr>
              <w:pStyle w:val="TableParagraph"/>
              <w:spacing w:line="256" w:lineRule="exact"/>
              <w:ind w:left="85"/>
              <w:rPr>
                <w:sz w:val="24"/>
              </w:rPr>
            </w:pPr>
            <w:r w:rsidRPr="00020A32">
              <w:rPr>
                <w:sz w:val="24"/>
              </w:rPr>
              <w:t>Самозанятое</w:t>
            </w:r>
          </w:p>
        </w:tc>
        <w:tc>
          <w:tcPr>
            <w:tcW w:w="1274" w:type="dxa"/>
          </w:tcPr>
          <w:p w14:paraId="550E69C6" w14:textId="77777777" w:rsidR="00625064" w:rsidRPr="00020A32" w:rsidRDefault="00A36D39">
            <w:pPr>
              <w:pStyle w:val="TableParagraph"/>
              <w:spacing w:line="256" w:lineRule="exact"/>
              <w:ind w:left="505"/>
              <w:rPr>
                <w:sz w:val="24"/>
              </w:rPr>
            </w:pPr>
            <w:r w:rsidRPr="00020A32">
              <w:rPr>
                <w:sz w:val="24"/>
              </w:rPr>
              <w:t>34</w:t>
            </w:r>
          </w:p>
        </w:tc>
        <w:tc>
          <w:tcPr>
            <w:tcW w:w="1325" w:type="dxa"/>
          </w:tcPr>
          <w:p w14:paraId="24FCB795" w14:textId="77777777" w:rsidR="00625064" w:rsidRPr="00020A32" w:rsidRDefault="00A36D39">
            <w:pPr>
              <w:pStyle w:val="TableParagraph"/>
              <w:spacing w:line="256" w:lineRule="exact"/>
              <w:ind w:left="93" w:right="102"/>
              <w:jc w:val="center"/>
              <w:rPr>
                <w:sz w:val="24"/>
              </w:rPr>
            </w:pPr>
            <w:r w:rsidRPr="00020A32">
              <w:rPr>
                <w:sz w:val="24"/>
              </w:rPr>
              <w:t>16,0</w:t>
            </w:r>
          </w:p>
        </w:tc>
      </w:tr>
    </w:tbl>
    <w:p w14:paraId="554DCDDA" w14:textId="77777777" w:rsidR="00625064" w:rsidRPr="00020A32" w:rsidRDefault="00625064">
      <w:pPr>
        <w:pStyle w:val="a3"/>
        <w:spacing w:before="10"/>
        <w:ind w:left="0"/>
        <w:rPr>
          <w:sz w:val="23"/>
        </w:rPr>
      </w:pPr>
    </w:p>
    <w:p w14:paraId="24DF0C1F" w14:textId="77777777" w:rsidR="00625064" w:rsidRPr="00020A32" w:rsidRDefault="00A36D39">
      <w:pPr>
        <w:pStyle w:val="a3"/>
        <w:ind w:right="541" w:firstLine="707"/>
        <w:jc w:val="both"/>
        <w:rPr>
          <w:sz w:val="28"/>
        </w:rPr>
      </w:pPr>
      <w:r w:rsidRPr="00020A32">
        <w:t>В программе комплексного социально-экономического развития Ольхонского района, на основе комплексной оценки экономического развития, муниципальные образования района были разделены на 3 группы. Куретское муниципальное образование было отнесено к группе территорий, требующих переориентации экономического развития. Основу экономики этих муниципалитетов формируют малые предприятия и индивидуальные предприниматели. Занятость населения обеспечивается также бюджетной сферой и ведением личных подсобных хозяйств</w:t>
      </w:r>
      <w:r w:rsidRPr="00020A32">
        <w:rPr>
          <w:sz w:val="28"/>
        </w:rPr>
        <w:t>.</w:t>
      </w:r>
    </w:p>
    <w:p w14:paraId="1BE0D8A1" w14:textId="77777777" w:rsidR="00625064" w:rsidRPr="00020A32" w:rsidRDefault="00A36D39">
      <w:pPr>
        <w:pStyle w:val="a3"/>
        <w:spacing w:before="3"/>
        <w:ind w:right="543" w:firstLine="707"/>
        <w:jc w:val="both"/>
      </w:pPr>
      <w:r w:rsidRPr="00020A32">
        <w:t>Таким образом, большая часть занятого населения Куретского сельского поселения работает в бюджетных организациях, торговле и сфере</w:t>
      </w:r>
      <w:r w:rsidRPr="00020A32">
        <w:rPr>
          <w:spacing w:val="-7"/>
        </w:rPr>
        <w:t xml:space="preserve"> </w:t>
      </w:r>
      <w:r w:rsidRPr="00020A32">
        <w:t>услуг.</w:t>
      </w:r>
    </w:p>
    <w:p w14:paraId="1BE36A63" w14:textId="77777777" w:rsidR="00625064" w:rsidRPr="00020A32" w:rsidRDefault="00A36D39">
      <w:pPr>
        <w:pStyle w:val="a3"/>
        <w:ind w:right="544" w:firstLine="719"/>
        <w:jc w:val="both"/>
      </w:pPr>
      <w:r w:rsidRPr="00020A32">
        <w:t>Ограниченность мест приложения труда, влечёт за собой отток населения в трудоспособном возрасте, и как следствие отток квалифицированных кадров. Перспективы развития рынка труда сельского поселения могут быть связаны как с дальнейшим развитием рекреационного и этнотуризма, так и с возможным размещением на территории муниципального образования обрабатывающих</w:t>
      </w:r>
      <w:r w:rsidRPr="00020A32">
        <w:rPr>
          <w:spacing w:val="-1"/>
        </w:rPr>
        <w:t xml:space="preserve"> </w:t>
      </w:r>
      <w:r w:rsidRPr="00020A32">
        <w:t>производств.</w:t>
      </w:r>
    </w:p>
    <w:p w14:paraId="7E751FE4" w14:textId="77777777" w:rsidR="00625064" w:rsidRPr="00020A32" w:rsidRDefault="00625064">
      <w:pPr>
        <w:pStyle w:val="a3"/>
        <w:spacing w:before="10"/>
        <w:ind w:left="0"/>
        <w:rPr>
          <w:sz w:val="23"/>
        </w:rPr>
      </w:pPr>
    </w:p>
    <w:p w14:paraId="6E557C6A" w14:textId="77777777" w:rsidR="00625064" w:rsidRPr="00020A32" w:rsidRDefault="00A36D39">
      <w:pPr>
        <w:pStyle w:val="2"/>
      </w:pPr>
      <w:r w:rsidRPr="00020A32">
        <w:t>Выводы:</w:t>
      </w:r>
    </w:p>
    <w:p w14:paraId="6092E1D2" w14:textId="77777777" w:rsidR="00625064" w:rsidRPr="00020A32" w:rsidRDefault="00A36D39">
      <w:pPr>
        <w:pStyle w:val="a4"/>
        <w:numPr>
          <w:ilvl w:val="0"/>
          <w:numId w:val="53"/>
        </w:numPr>
        <w:tabs>
          <w:tab w:val="left" w:pos="1309"/>
        </w:tabs>
        <w:ind w:right="539" w:firstLine="720"/>
        <w:jc w:val="both"/>
        <w:rPr>
          <w:sz w:val="24"/>
        </w:rPr>
      </w:pPr>
      <w:r w:rsidRPr="00020A32">
        <w:rPr>
          <w:sz w:val="24"/>
        </w:rPr>
        <w:t>численность экономически активного населения на 01.01.2011 г. составила 212 человек (25,2 % численности населения поселения).</w:t>
      </w:r>
    </w:p>
    <w:p w14:paraId="7DEE241B" w14:textId="77777777" w:rsidR="00625064" w:rsidRPr="00020A32" w:rsidRDefault="00A36D39">
      <w:pPr>
        <w:pStyle w:val="a4"/>
        <w:numPr>
          <w:ilvl w:val="0"/>
          <w:numId w:val="53"/>
        </w:numPr>
        <w:tabs>
          <w:tab w:val="left" w:pos="1369"/>
        </w:tabs>
        <w:ind w:right="541" w:firstLine="720"/>
        <w:jc w:val="both"/>
        <w:rPr>
          <w:sz w:val="24"/>
        </w:rPr>
      </w:pPr>
      <w:r w:rsidRPr="00020A32">
        <w:rPr>
          <w:sz w:val="24"/>
        </w:rPr>
        <w:t>в отраслевой структуре занятости населения ведущее положение занимают образование (36 %), сельское хозяйство (14,1 %). В других отраслях занято 0,5-5,5 % от занятого населения.</w:t>
      </w:r>
    </w:p>
    <w:p w14:paraId="33EC1273" w14:textId="77777777" w:rsidR="00625064" w:rsidRPr="00020A32" w:rsidRDefault="00A36D39">
      <w:pPr>
        <w:pStyle w:val="a4"/>
        <w:numPr>
          <w:ilvl w:val="0"/>
          <w:numId w:val="53"/>
        </w:numPr>
        <w:tabs>
          <w:tab w:val="left" w:pos="1266"/>
        </w:tabs>
        <w:ind w:right="548" w:firstLine="720"/>
        <w:jc w:val="both"/>
        <w:rPr>
          <w:sz w:val="24"/>
        </w:rPr>
      </w:pPr>
      <w:r w:rsidRPr="00020A32">
        <w:rPr>
          <w:sz w:val="24"/>
        </w:rPr>
        <w:t>для сельского поселения характерен высокий процент скрытой безработицы, часть трудоспособного населения, в целях поиска работы переезжает в</w:t>
      </w:r>
      <w:r w:rsidRPr="00020A32">
        <w:rPr>
          <w:spacing w:val="-8"/>
          <w:sz w:val="24"/>
        </w:rPr>
        <w:t xml:space="preserve"> </w:t>
      </w:r>
      <w:r w:rsidRPr="00020A32">
        <w:rPr>
          <w:sz w:val="24"/>
        </w:rPr>
        <w:t>Иркутск.</w:t>
      </w:r>
    </w:p>
    <w:p w14:paraId="028C9C53" w14:textId="77777777" w:rsidR="00625064" w:rsidRPr="00020A32" w:rsidRDefault="00A36D39">
      <w:pPr>
        <w:pStyle w:val="a4"/>
        <w:numPr>
          <w:ilvl w:val="0"/>
          <w:numId w:val="53"/>
        </w:numPr>
        <w:tabs>
          <w:tab w:val="left" w:pos="1232"/>
        </w:tabs>
        <w:ind w:right="538" w:firstLine="720"/>
        <w:jc w:val="both"/>
        <w:rPr>
          <w:sz w:val="24"/>
        </w:rPr>
      </w:pPr>
      <w:r w:rsidRPr="00020A32">
        <w:rPr>
          <w:sz w:val="24"/>
        </w:rPr>
        <w:t>в условиях развития агропромышленного комплекса занятость сельского населения и личных подсобных хозяйствах необходимо рассматривать в едином социально- экономическом пространстве. Таким образом, к занятым в сельском хозяйстве можно отнести также владельцев личных подсобных хозяйств, реализующих производственную</w:t>
      </w:r>
      <w:r w:rsidRPr="00020A32">
        <w:rPr>
          <w:spacing w:val="29"/>
          <w:sz w:val="24"/>
        </w:rPr>
        <w:t xml:space="preserve"> </w:t>
      </w:r>
      <w:r w:rsidRPr="00020A32">
        <w:rPr>
          <w:sz w:val="24"/>
        </w:rPr>
        <w:t>продукцию.</w:t>
      </w:r>
    </w:p>
    <w:p w14:paraId="6755C7C2" w14:textId="77777777" w:rsidR="00625064" w:rsidRPr="00020A32" w:rsidRDefault="00625064">
      <w:pPr>
        <w:jc w:val="both"/>
        <w:rPr>
          <w:sz w:val="24"/>
        </w:rPr>
        <w:sectPr w:rsidR="00625064" w:rsidRPr="00020A32">
          <w:pgSz w:w="11910" w:h="16840"/>
          <w:pgMar w:top="1080" w:right="20" w:bottom="660" w:left="1200" w:header="230" w:footer="475" w:gutter="0"/>
          <w:cols w:space="720"/>
        </w:sectPr>
      </w:pPr>
    </w:p>
    <w:p w14:paraId="60DD52BD" w14:textId="77777777" w:rsidR="00625064" w:rsidRPr="00020A32" w:rsidRDefault="00625064">
      <w:pPr>
        <w:pStyle w:val="a3"/>
        <w:spacing w:before="9"/>
        <w:ind w:left="0"/>
        <w:rPr>
          <w:sz w:val="17"/>
        </w:rPr>
      </w:pPr>
    </w:p>
    <w:p w14:paraId="25BC17C5" w14:textId="77777777" w:rsidR="00625064" w:rsidRPr="00020A32" w:rsidRDefault="00A36D39">
      <w:pPr>
        <w:pStyle w:val="a3"/>
        <w:spacing w:before="90"/>
        <w:ind w:right="543"/>
        <w:jc w:val="both"/>
      </w:pPr>
      <w:r w:rsidRPr="00020A32">
        <w:t>А их численность, соответственно, будет повышать уровень занятости населения, и снижать уровень безработицы. Необходимо принятие активных мер по реализации региональной программы закупки продукции у сельского населения, которая даёт возможность повысить товарность личных подсобных хозяйств населения;</w:t>
      </w:r>
    </w:p>
    <w:p w14:paraId="3BE8A4C0" w14:textId="77777777" w:rsidR="00625064" w:rsidRPr="00020A32" w:rsidRDefault="00A36D39">
      <w:pPr>
        <w:pStyle w:val="a4"/>
        <w:numPr>
          <w:ilvl w:val="0"/>
          <w:numId w:val="53"/>
        </w:numPr>
        <w:tabs>
          <w:tab w:val="left" w:pos="1306"/>
        </w:tabs>
        <w:spacing w:before="1"/>
        <w:ind w:right="542" w:firstLine="720"/>
        <w:jc w:val="both"/>
        <w:rPr>
          <w:sz w:val="24"/>
        </w:rPr>
      </w:pPr>
      <w:r w:rsidRPr="00020A32">
        <w:rPr>
          <w:sz w:val="24"/>
        </w:rPr>
        <w:t>перспективы развития рынка труда сельского поселения могут быть связаны с формированием сферы туризма. Это будет способствовать вовлечению в оборот местных ресурсов, развитию сельского хозяйства – поставщиков продовольствия для пунктов питания туристов, созданию дополнительных рабочих мест. Кроме этого, с возможным размещением на территории муниципального образования обрабатывающих</w:t>
      </w:r>
      <w:r w:rsidRPr="00020A32">
        <w:rPr>
          <w:spacing w:val="-4"/>
          <w:sz w:val="24"/>
        </w:rPr>
        <w:t xml:space="preserve"> </w:t>
      </w:r>
      <w:r w:rsidRPr="00020A32">
        <w:rPr>
          <w:sz w:val="24"/>
        </w:rPr>
        <w:t>производств.</w:t>
      </w:r>
    </w:p>
    <w:p w14:paraId="67053ED4" w14:textId="77777777" w:rsidR="00625064" w:rsidRPr="00020A32" w:rsidRDefault="00625064">
      <w:pPr>
        <w:pStyle w:val="a3"/>
        <w:ind w:left="0"/>
      </w:pPr>
    </w:p>
    <w:p w14:paraId="4F482621" w14:textId="77777777" w:rsidR="00625064" w:rsidRPr="00020A32" w:rsidRDefault="00A36D39">
      <w:pPr>
        <w:pStyle w:val="2"/>
        <w:numPr>
          <w:ilvl w:val="3"/>
          <w:numId w:val="55"/>
        </w:numPr>
        <w:tabs>
          <w:tab w:val="left" w:pos="1681"/>
        </w:tabs>
      </w:pPr>
      <w:r w:rsidRPr="00020A32">
        <w:t>Промышленное</w:t>
      </w:r>
      <w:r w:rsidRPr="00020A32">
        <w:rPr>
          <w:spacing w:val="-2"/>
        </w:rPr>
        <w:t xml:space="preserve"> </w:t>
      </w:r>
      <w:r w:rsidRPr="00020A32">
        <w:t>производство</w:t>
      </w:r>
    </w:p>
    <w:p w14:paraId="1DEB9509" w14:textId="77777777" w:rsidR="00625064" w:rsidRPr="00020A32" w:rsidRDefault="00625064">
      <w:pPr>
        <w:pStyle w:val="a3"/>
        <w:ind w:left="0"/>
        <w:rPr>
          <w:b/>
        </w:rPr>
      </w:pPr>
    </w:p>
    <w:p w14:paraId="71C133F6" w14:textId="77777777" w:rsidR="00625064" w:rsidRPr="00020A32" w:rsidRDefault="00A36D39">
      <w:pPr>
        <w:pStyle w:val="a3"/>
        <w:ind w:right="544" w:firstLine="707"/>
        <w:jc w:val="both"/>
      </w:pPr>
      <w:r w:rsidRPr="00020A32">
        <w:t>В настоящее время на территории сельского поселения обрабатывающее промышленное производство практически отсутствует. К обрабатывающему предприятию относятся существующие частные</w:t>
      </w:r>
      <w:r w:rsidRPr="00020A32">
        <w:rPr>
          <w:spacing w:val="-4"/>
        </w:rPr>
        <w:t xml:space="preserve"> </w:t>
      </w:r>
      <w:r w:rsidRPr="00020A32">
        <w:t>пилорамы.</w:t>
      </w:r>
    </w:p>
    <w:p w14:paraId="1BF35F54" w14:textId="77777777" w:rsidR="00625064" w:rsidRPr="00020A32" w:rsidRDefault="00A36D39">
      <w:pPr>
        <w:pStyle w:val="a3"/>
        <w:spacing w:before="1"/>
        <w:ind w:right="539" w:firstLine="707"/>
        <w:jc w:val="both"/>
      </w:pPr>
      <w:r w:rsidRPr="00020A32">
        <w:t>Размещение промышленного производства на территории муниципального образования, приведёт как к созданию новых рабочих мест, так и к увеличению налогооблагаемой базы, и, следовательно, поступлений в местный</w:t>
      </w:r>
      <w:r w:rsidRPr="00020A32">
        <w:rPr>
          <w:spacing w:val="-5"/>
        </w:rPr>
        <w:t xml:space="preserve"> </w:t>
      </w:r>
      <w:r w:rsidRPr="00020A32">
        <w:t>бюджет.</w:t>
      </w:r>
    </w:p>
    <w:p w14:paraId="629CCFD6" w14:textId="77777777" w:rsidR="00625064" w:rsidRPr="00020A32" w:rsidRDefault="00625064">
      <w:pPr>
        <w:pStyle w:val="a3"/>
        <w:ind w:left="0"/>
      </w:pPr>
    </w:p>
    <w:p w14:paraId="34DE3908" w14:textId="77777777" w:rsidR="00625064" w:rsidRPr="00020A32" w:rsidRDefault="00A36D39">
      <w:pPr>
        <w:pStyle w:val="2"/>
        <w:numPr>
          <w:ilvl w:val="3"/>
          <w:numId w:val="55"/>
        </w:numPr>
        <w:tabs>
          <w:tab w:val="left" w:pos="1610"/>
        </w:tabs>
        <w:ind w:left="1609" w:hanging="541"/>
      </w:pPr>
      <w:r w:rsidRPr="00020A32">
        <w:t>Сельское</w:t>
      </w:r>
      <w:r w:rsidRPr="00020A32">
        <w:rPr>
          <w:spacing w:val="-2"/>
        </w:rPr>
        <w:t xml:space="preserve"> </w:t>
      </w:r>
      <w:r w:rsidRPr="00020A32">
        <w:t>хозяйство</w:t>
      </w:r>
    </w:p>
    <w:p w14:paraId="4C3EBE26" w14:textId="77777777" w:rsidR="00625064" w:rsidRPr="00020A32" w:rsidRDefault="00625064">
      <w:pPr>
        <w:pStyle w:val="a3"/>
        <w:ind w:left="0"/>
        <w:rPr>
          <w:b/>
        </w:rPr>
      </w:pPr>
    </w:p>
    <w:p w14:paraId="1E119445" w14:textId="77777777" w:rsidR="00625064" w:rsidRPr="00020A32" w:rsidRDefault="00A36D39">
      <w:pPr>
        <w:pStyle w:val="a3"/>
        <w:ind w:right="543" w:firstLine="707"/>
        <w:jc w:val="both"/>
      </w:pPr>
      <w:r w:rsidRPr="00020A32">
        <w:t>Основу экономики Куретского муниципального образования составляет сельское хозяйство. Однако сельскохозяйственное производство поселения находится на низком уровне, между тем развитие сельского хозяйства имеет большое значение в жизни поселения, т.к. продукция местного производства дешевле и качественнее завозимых продуктов</w:t>
      </w:r>
      <w:r w:rsidRPr="00020A32">
        <w:rPr>
          <w:spacing w:val="-25"/>
        </w:rPr>
        <w:t xml:space="preserve"> </w:t>
      </w:r>
      <w:r w:rsidRPr="00020A32">
        <w:t>питания.</w:t>
      </w:r>
    </w:p>
    <w:p w14:paraId="2371D417" w14:textId="77777777" w:rsidR="00625064" w:rsidRPr="00020A32" w:rsidRDefault="00A36D39">
      <w:pPr>
        <w:pStyle w:val="a3"/>
        <w:ind w:right="553" w:firstLine="707"/>
        <w:jc w:val="both"/>
      </w:pPr>
      <w:r w:rsidRPr="00020A32">
        <w:t>Специализация сельского хозяйства в Ольхонском районе (и в поселении) овцеводство, скотоводство мясного и молочного направления, коневодство.</w:t>
      </w:r>
    </w:p>
    <w:p w14:paraId="60E23299" w14:textId="77777777" w:rsidR="00625064" w:rsidRPr="00020A32" w:rsidRDefault="00A36D39">
      <w:pPr>
        <w:pStyle w:val="a3"/>
        <w:ind w:right="485" w:firstLine="719"/>
        <w:jc w:val="both"/>
      </w:pPr>
      <w:r w:rsidRPr="00020A32">
        <w:t>В структуре сельскохозяйственных угодий преобладают горные сухостепные пастбища. Пахотный фонд и фонд кормовых угодий представлен типами горных почв с невысоким растениеводческим потенциалом. Используется пашня для производства кормов и фуража, пастбищные угодья – для животноводства со значительной долей овцеводства. Потенциал земель для сельскохозяйственного производства позволяет сохранять существующую систему его реализации: животноводство с овцеводством и коневодством, рыболовство. Применение мер интенсификации использования сельскохозяйственных земель ограничено режимами особого природопользования. В таких условиях часть малопродуктивных пастбищ целесообразно передать в рекреационное пользование.</w:t>
      </w:r>
    </w:p>
    <w:p w14:paraId="60BBF2EB" w14:textId="77777777" w:rsidR="00625064" w:rsidRPr="00020A32" w:rsidRDefault="00A36D39">
      <w:pPr>
        <w:pStyle w:val="a3"/>
        <w:spacing w:before="1"/>
        <w:ind w:right="484" w:firstLine="719"/>
        <w:jc w:val="both"/>
      </w:pPr>
      <w:r w:rsidRPr="00020A32">
        <w:t xml:space="preserve">На территории Куретского муниципального образования предприятий сельскохозяйственной специализации нет, имеются крестьянско-фермерские хозяйства – </w:t>
      </w:r>
      <w:r w:rsidRPr="00020A32">
        <w:rPr>
          <w:spacing w:val="17"/>
        </w:rPr>
        <w:t xml:space="preserve"> </w:t>
      </w:r>
      <w:r w:rsidRPr="00020A32">
        <w:t>КФХ</w:t>
      </w:r>
    </w:p>
    <w:p w14:paraId="25630B52" w14:textId="77777777" w:rsidR="00625064" w:rsidRPr="00020A32" w:rsidRDefault="00A36D39">
      <w:pPr>
        <w:pStyle w:val="a3"/>
      </w:pPr>
      <w:r w:rsidRPr="00020A32">
        <w:t>«Н.З.</w:t>
      </w:r>
      <w:r w:rsidRPr="00020A32">
        <w:rPr>
          <w:spacing w:val="49"/>
        </w:rPr>
        <w:t xml:space="preserve"> </w:t>
      </w:r>
      <w:r w:rsidRPr="00020A32">
        <w:t>Кимеридзе»,</w:t>
      </w:r>
      <w:r w:rsidRPr="00020A32">
        <w:rPr>
          <w:spacing w:val="51"/>
        </w:rPr>
        <w:t xml:space="preserve"> </w:t>
      </w:r>
      <w:r w:rsidRPr="00020A32">
        <w:t>КФХ</w:t>
      </w:r>
      <w:r w:rsidRPr="00020A32">
        <w:rPr>
          <w:spacing w:val="49"/>
        </w:rPr>
        <w:t xml:space="preserve"> </w:t>
      </w:r>
      <w:r w:rsidRPr="00020A32">
        <w:t>«А.В.</w:t>
      </w:r>
      <w:r w:rsidRPr="00020A32">
        <w:rPr>
          <w:spacing w:val="50"/>
        </w:rPr>
        <w:t xml:space="preserve"> </w:t>
      </w:r>
      <w:r w:rsidRPr="00020A32">
        <w:t>Копылов»,</w:t>
      </w:r>
      <w:r w:rsidRPr="00020A32">
        <w:rPr>
          <w:spacing w:val="50"/>
        </w:rPr>
        <w:t xml:space="preserve"> </w:t>
      </w:r>
      <w:r w:rsidRPr="00020A32">
        <w:t>КФХ</w:t>
      </w:r>
      <w:r w:rsidRPr="00020A32">
        <w:rPr>
          <w:spacing w:val="48"/>
        </w:rPr>
        <w:t xml:space="preserve"> </w:t>
      </w:r>
      <w:r w:rsidRPr="00020A32">
        <w:t>«Т.П.</w:t>
      </w:r>
      <w:r w:rsidRPr="00020A32">
        <w:rPr>
          <w:spacing w:val="50"/>
        </w:rPr>
        <w:t xml:space="preserve"> </w:t>
      </w:r>
      <w:r w:rsidRPr="00020A32">
        <w:t>Рыкова»,</w:t>
      </w:r>
      <w:r w:rsidRPr="00020A32">
        <w:rPr>
          <w:spacing w:val="52"/>
        </w:rPr>
        <w:t xml:space="preserve"> </w:t>
      </w:r>
      <w:r w:rsidRPr="00020A32">
        <w:t>КФХ</w:t>
      </w:r>
      <w:r w:rsidRPr="00020A32">
        <w:rPr>
          <w:spacing w:val="49"/>
        </w:rPr>
        <w:t xml:space="preserve"> </w:t>
      </w:r>
      <w:r w:rsidRPr="00020A32">
        <w:t>«А.А.</w:t>
      </w:r>
      <w:r w:rsidRPr="00020A32">
        <w:rPr>
          <w:spacing w:val="52"/>
        </w:rPr>
        <w:t xml:space="preserve"> </w:t>
      </w:r>
      <w:r w:rsidRPr="00020A32">
        <w:t>Кочков»,</w:t>
      </w:r>
      <w:r w:rsidRPr="00020A32">
        <w:rPr>
          <w:spacing w:val="49"/>
        </w:rPr>
        <w:t xml:space="preserve"> </w:t>
      </w:r>
      <w:r w:rsidRPr="00020A32">
        <w:t>КФХ</w:t>
      </w:r>
    </w:p>
    <w:p w14:paraId="63B61C7B" w14:textId="77777777" w:rsidR="00625064" w:rsidRPr="00020A32" w:rsidRDefault="00A36D39">
      <w:pPr>
        <w:pStyle w:val="a3"/>
      </w:pPr>
      <w:r w:rsidRPr="00020A32">
        <w:t>«В.В.</w:t>
      </w:r>
      <w:r w:rsidRPr="00020A32">
        <w:rPr>
          <w:spacing w:val="19"/>
        </w:rPr>
        <w:t xml:space="preserve"> </w:t>
      </w:r>
      <w:r w:rsidRPr="00020A32">
        <w:t>Мотошкин»,</w:t>
      </w:r>
      <w:r w:rsidRPr="00020A32">
        <w:rPr>
          <w:spacing w:val="19"/>
        </w:rPr>
        <w:t xml:space="preserve"> </w:t>
      </w:r>
      <w:r w:rsidRPr="00020A32">
        <w:t>КФХ</w:t>
      </w:r>
      <w:r w:rsidRPr="00020A32">
        <w:rPr>
          <w:spacing w:val="19"/>
        </w:rPr>
        <w:t xml:space="preserve"> </w:t>
      </w:r>
      <w:r w:rsidRPr="00020A32">
        <w:t>«</w:t>
      </w:r>
      <w:r w:rsidRPr="00020A32">
        <w:rPr>
          <w:spacing w:val="19"/>
        </w:rPr>
        <w:t xml:space="preserve"> </w:t>
      </w:r>
      <w:r w:rsidRPr="00020A32">
        <w:t>Э.Г.</w:t>
      </w:r>
      <w:r w:rsidRPr="00020A32">
        <w:rPr>
          <w:spacing w:val="19"/>
        </w:rPr>
        <w:t xml:space="preserve"> </w:t>
      </w:r>
      <w:r w:rsidRPr="00020A32">
        <w:t>Ангарова»,</w:t>
      </w:r>
      <w:r w:rsidRPr="00020A32">
        <w:rPr>
          <w:spacing w:val="19"/>
        </w:rPr>
        <w:t xml:space="preserve"> </w:t>
      </w:r>
      <w:r w:rsidRPr="00020A32">
        <w:t>КФХ</w:t>
      </w:r>
      <w:r w:rsidRPr="00020A32">
        <w:rPr>
          <w:spacing w:val="19"/>
        </w:rPr>
        <w:t xml:space="preserve"> </w:t>
      </w:r>
      <w:r w:rsidRPr="00020A32">
        <w:t>«Э.А.</w:t>
      </w:r>
      <w:r w:rsidRPr="00020A32">
        <w:rPr>
          <w:spacing w:val="18"/>
        </w:rPr>
        <w:t xml:space="preserve"> </w:t>
      </w:r>
      <w:r w:rsidRPr="00020A32">
        <w:t>Орбодоев»,</w:t>
      </w:r>
      <w:r w:rsidRPr="00020A32">
        <w:rPr>
          <w:spacing w:val="21"/>
        </w:rPr>
        <w:t xml:space="preserve"> </w:t>
      </w:r>
      <w:r w:rsidRPr="00020A32">
        <w:t>КФХ</w:t>
      </w:r>
      <w:r w:rsidRPr="00020A32">
        <w:rPr>
          <w:spacing w:val="19"/>
        </w:rPr>
        <w:t xml:space="preserve"> </w:t>
      </w:r>
      <w:r w:rsidRPr="00020A32">
        <w:t>«З.П.</w:t>
      </w:r>
      <w:r w:rsidRPr="00020A32">
        <w:rPr>
          <w:spacing w:val="18"/>
        </w:rPr>
        <w:t xml:space="preserve"> </w:t>
      </w:r>
      <w:r w:rsidRPr="00020A32">
        <w:t>Рыкова»,</w:t>
      </w:r>
      <w:r w:rsidRPr="00020A32">
        <w:rPr>
          <w:spacing w:val="20"/>
        </w:rPr>
        <w:t xml:space="preserve"> </w:t>
      </w:r>
      <w:r w:rsidRPr="00020A32">
        <w:t>КФХ</w:t>
      </w:r>
    </w:p>
    <w:p w14:paraId="5C6F96C3" w14:textId="77777777" w:rsidR="00625064" w:rsidRPr="00020A32" w:rsidRDefault="00A36D39">
      <w:pPr>
        <w:pStyle w:val="a3"/>
        <w:ind w:right="486"/>
        <w:jc w:val="both"/>
      </w:pPr>
      <w:r w:rsidRPr="00020A32">
        <w:t>«А.В. Александров», КФХ «А.Н. Пашинский»; индивидуальный предприниматель – ИП «А.И. Николаев»; товарищество с ограниченной ответственностью – ТОО «Кундой».</w:t>
      </w:r>
    </w:p>
    <w:p w14:paraId="3FF7AF40" w14:textId="77777777" w:rsidR="00625064" w:rsidRPr="00020A32" w:rsidRDefault="00A36D39">
      <w:pPr>
        <w:pStyle w:val="a3"/>
        <w:ind w:left="1080"/>
      </w:pPr>
      <w:r w:rsidRPr="00020A32">
        <w:t>Наибольшее число фермеров работает в д. Куреть (67 %).</w:t>
      </w:r>
    </w:p>
    <w:p w14:paraId="1C0B001F" w14:textId="77777777" w:rsidR="00625064" w:rsidRPr="00020A32" w:rsidRDefault="00625064">
      <w:pPr>
        <w:pStyle w:val="a3"/>
        <w:ind w:left="0"/>
      </w:pPr>
    </w:p>
    <w:p w14:paraId="6D105EE1" w14:textId="77777777" w:rsidR="00625064" w:rsidRPr="00020A32" w:rsidRDefault="00A36D39">
      <w:pPr>
        <w:pStyle w:val="2"/>
        <w:ind w:left="360" w:right="486" w:firstLine="719"/>
        <w:jc w:val="both"/>
      </w:pPr>
      <w:r w:rsidRPr="00020A32">
        <w:t>Сведения о поголовье скота на территории Куретского муниципального образования</w:t>
      </w:r>
    </w:p>
    <w:p w14:paraId="2814D1BB" w14:textId="77777777" w:rsidR="00625064" w:rsidRPr="00020A32" w:rsidRDefault="00625064">
      <w:pPr>
        <w:pStyle w:val="a3"/>
        <w:ind w:left="0"/>
        <w:rPr>
          <w:b/>
        </w:rPr>
      </w:pPr>
    </w:p>
    <w:p w14:paraId="41BEAD4E" w14:textId="77777777" w:rsidR="00625064" w:rsidRPr="00020A32" w:rsidRDefault="00A36D39">
      <w:pPr>
        <w:pStyle w:val="a3"/>
        <w:spacing w:before="1"/>
        <w:ind w:left="0" w:right="486"/>
        <w:jc w:val="right"/>
      </w:pPr>
      <w:r w:rsidRPr="00020A32">
        <w:t>Таблица № 10</w:t>
      </w:r>
    </w:p>
    <w:p w14:paraId="4B0B4FEB" w14:textId="77777777" w:rsidR="00625064" w:rsidRPr="00020A32" w:rsidRDefault="00625064">
      <w:pPr>
        <w:jc w:val="right"/>
        <w:sectPr w:rsidR="00625064" w:rsidRPr="00020A32">
          <w:pgSz w:w="11910" w:h="16840"/>
          <w:pgMar w:top="1080" w:right="20" w:bottom="660" w:left="1200" w:header="230" w:footer="475" w:gutter="0"/>
          <w:cols w:space="720"/>
        </w:sectPr>
      </w:pPr>
    </w:p>
    <w:p w14:paraId="0C05C842" w14:textId="77777777" w:rsidR="00625064" w:rsidRPr="00020A32" w:rsidRDefault="00625064">
      <w:pPr>
        <w:pStyle w:val="a3"/>
        <w:spacing w:before="8"/>
        <w:ind w:left="0"/>
        <w:rPr>
          <w:sz w:val="25"/>
        </w:rPr>
      </w:pPr>
    </w:p>
    <w:tbl>
      <w:tblPr>
        <w:tblStyle w:val="TableNormal"/>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2511"/>
        <w:gridCol w:w="1968"/>
        <w:gridCol w:w="1560"/>
        <w:gridCol w:w="1519"/>
      </w:tblGrid>
      <w:tr w:rsidR="00020A32" w:rsidRPr="00020A32" w14:paraId="763D99DB" w14:textId="77777777">
        <w:trPr>
          <w:trHeight w:val="552"/>
        </w:trPr>
        <w:tc>
          <w:tcPr>
            <w:tcW w:w="672" w:type="dxa"/>
          </w:tcPr>
          <w:p w14:paraId="54E0564E" w14:textId="77777777" w:rsidR="00625064" w:rsidRPr="00020A32" w:rsidRDefault="00A36D39">
            <w:pPr>
              <w:pStyle w:val="TableParagraph"/>
              <w:spacing w:before="2" w:line="276" w:lineRule="exact"/>
              <w:ind w:left="105" w:right="213"/>
              <w:rPr>
                <w:sz w:val="24"/>
              </w:rPr>
            </w:pPr>
            <w:r w:rsidRPr="00020A32">
              <w:rPr>
                <w:sz w:val="24"/>
              </w:rPr>
              <w:t>№ п/п</w:t>
            </w:r>
          </w:p>
        </w:tc>
        <w:tc>
          <w:tcPr>
            <w:tcW w:w="2511" w:type="dxa"/>
          </w:tcPr>
          <w:p w14:paraId="3D5BCF5E" w14:textId="77777777" w:rsidR="00625064" w:rsidRPr="00020A32" w:rsidRDefault="00A36D39">
            <w:pPr>
              <w:pStyle w:val="TableParagraph"/>
              <w:spacing w:before="138"/>
              <w:ind w:left="107"/>
              <w:rPr>
                <w:sz w:val="24"/>
              </w:rPr>
            </w:pPr>
            <w:r w:rsidRPr="00020A32">
              <w:rPr>
                <w:sz w:val="24"/>
              </w:rPr>
              <w:t>Местоположение</w:t>
            </w:r>
          </w:p>
        </w:tc>
        <w:tc>
          <w:tcPr>
            <w:tcW w:w="1968" w:type="dxa"/>
          </w:tcPr>
          <w:p w14:paraId="062F2B9C" w14:textId="77777777" w:rsidR="00625064" w:rsidRPr="00020A32" w:rsidRDefault="00A36D39">
            <w:pPr>
              <w:pStyle w:val="TableParagraph"/>
              <w:spacing w:before="2" w:line="276" w:lineRule="exact"/>
              <w:ind w:left="107" w:right="80"/>
              <w:rPr>
                <w:sz w:val="24"/>
              </w:rPr>
            </w:pPr>
            <w:r w:rsidRPr="00020A32">
              <w:rPr>
                <w:sz w:val="24"/>
              </w:rPr>
              <w:t>Функциональное назначение</w:t>
            </w:r>
          </w:p>
        </w:tc>
        <w:tc>
          <w:tcPr>
            <w:tcW w:w="1560" w:type="dxa"/>
          </w:tcPr>
          <w:p w14:paraId="5AA8A6B5" w14:textId="77777777" w:rsidR="00625064" w:rsidRPr="00020A32" w:rsidRDefault="00A36D39">
            <w:pPr>
              <w:pStyle w:val="TableParagraph"/>
              <w:spacing w:before="2" w:line="276" w:lineRule="exact"/>
              <w:ind w:left="105" w:right="224"/>
              <w:rPr>
                <w:sz w:val="24"/>
              </w:rPr>
            </w:pPr>
            <w:r w:rsidRPr="00020A32">
              <w:rPr>
                <w:sz w:val="24"/>
              </w:rPr>
              <w:t>Количество голов</w:t>
            </w:r>
          </w:p>
        </w:tc>
        <w:tc>
          <w:tcPr>
            <w:tcW w:w="1519" w:type="dxa"/>
          </w:tcPr>
          <w:p w14:paraId="13105FF3" w14:textId="77777777" w:rsidR="00625064" w:rsidRPr="00020A32" w:rsidRDefault="00A36D39">
            <w:pPr>
              <w:pStyle w:val="TableParagraph"/>
              <w:spacing w:before="2" w:line="276" w:lineRule="exact"/>
              <w:ind w:left="106" w:right="90"/>
              <w:rPr>
                <w:sz w:val="24"/>
              </w:rPr>
            </w:pPr>
            <w:r w:rsidRPr="00020A32">
              <w:rPr>
                <w:sz w:val="24"/>
              </w:rPr>
              <w:t>Количество работающих</w:t>
            </w:r>
          </w:p>
        </w:tc>
      </w:tr>
      <w:tr w:rsidR="00020A32" w:rsidRPr="00020A32" w14:paraId="6C862B9E" w14:textId="77777777">
        <w:trPr>
          <w:trHeight w:val="273"/>
        </w:trPr>
        <w:tc>
          <w:tcPr>
            <w:tcW w:w="672" w:type="dxa"/>
          </w:tcPr>
          <w:p w14:paraId="344469AF" w14:textId="77777777" w:rsidR="00625064" w:rsidRPr="00020A32" w:rsidRDefault="00A36D39">
            <w:pPr>
              <w:pStyle w:val="TableParagraph"/>
              <w:spacing w:line="254" w:lineRule="exact"/>
              <w:ind w:left="105"/>
              <w:rPr>
                <w:sz w:val="24"/>
              </w:rPr>
            </w:pPr>
            <w:r w:rsidRPr="00020A32">
              <w:rPr>
                <w:sz w:val="24"/>
              </w:rPr>
              <w:t>1</w:t>
            </w:r>
          </w:p>
        </w:tc>
        <w:tc>
          <w:tcPr>
            <w:tcW w:w="2511" w:type="dxa"/>
          </w:tcPr>
          <w:p w14:paraId="3F97339E" w14:textId="77777777" w:rsidR="00625064" w:rsidRPr="00020A32" w:rsidRDefault="00A36D39">
            <w:pPr>
              <w:pStyle w:val="TableParagraph"/>
              <w:spacing w:line="254" w:lineRule="exact"/>
              <w:ind w:left="107"/>
              <w:rPr>
                <w:sz w:val="24"/>
              </w:rPr>
            </w:pPr>
            <w:r w:rsidRPr="00020A32">
              <w:rPr>
                <w:sz w:val="24"/>
              </w:rPr>
              <w:t>д. Алагуй</w:t>
            </w:r>
          </w:p>
        </w:tc>
        <w:tc>
          <w:tcPr>
            <w:tcW w:w="1968" w:type="dxa"/>
          </w:tcPr>
          <w:p w14:paraId="26A41475" w14:textId="77777777" w:rsidR="00625064" w:rsidRPr="00020A32" w:rsidRDefault="00A36D39">
            <w:pPr>
              <w:pStyle w:val="TableParagraph"/>
              <w:spacing w:line="254" w:lineRule="exact"/>
              <w:ind w:left="107"/>
              <w:rPr>
                <w:sz w:val="24"/>
              </w:rPr>
            </w:pPr>
            <w:r w:rsidRPr="00020A32">
              <w:rPr>
                <w:sz w:val="24"/>
              </w:rPr>
              <w:t>МТФ</w:t>
            </w:r>
          </w:p>
        </w:tc>
        <w:tc>
          <w:tcPr>
            <w:tcW w:w="1560" w:type="dxa"/>
          </w:tcPr>
          <w:p w14:paraId="7FB1A118" w14:textId="77777777" w:rsidR="00625064" w:rsidRPr="00020A32" w:rsidRDefault="00A36D39">
            <w:pPr>
              <w:pStyle w:val="TableParagraph"/>
              <w:spacing w:line="254" w:lineRule="exact"/>
              <w:ind w:left="105"/>
              <w:rPr>
                <w:sz w:val="24"/>
              </w:rPr>
            </w:pPr>
            <w:r w:rsidRPr="00020A32">
              <w:rPr>
                <w:sz w:val="24"/>
              </w:rPr>
              <w:t>61 (крс)</w:t>
            </w:r>
          </w:p>
        </w:tc>
        <w:tc>
          <w:tcPr>
            <w:tcW w:w="1519" w:type="dxa"/>
          </w:tcPr>
          <w:p w14:paraId="5C7E18B1" w14:textId="77777777" w:rsidR="00625064" w:rsidRPr="00020A32" w:rsidRDefault="00A36D39">
            <w:pPr>
              <w:pStyle w:val="TableParagraph"/>
              <w:spacing w:line="254" w:lineRule="exact"/>
              <w:ind w:left="106"/>
              <w:rPr>
                <w:sz w:val="24"/>
              </w:rPr>
            </w:pPr>
            <w:r w:rsidRPr="00020A32">
              <w:rPr>
                <w:sz w:val="24"/>
              </w:rPr>
              <w:t>2</w:t>
            </w:r>
          </w:p>
        </w:tc>
      </w:tr>
      <w:tr w:rsidR="00020A32" w:rsidRPr="00020A32" w14:paraId="04DDCADD" w14:textId="77777777">
        <w:trPr>
          <w:trHeight w:val="278"/>
        </w:trPr>
        <w:tc>
          <w:tcPr>
            <w:tcW w:w="672" w:type="dxa"/>
          </w:tcPr>
          <w:p w14:paraId="72444D1F" w14:textId="77777777" w:rsidR="00625064" w:rsidRPr="00020A32" w:rsidRDefault="00A36D39">
            <w:pPr>
              <w:pStyle w:val="TableParagraph"/>
              <w:spacing w:line="258" w:lineRule="exact"/>
              <w:ind w:left="105"/>
              <w:rPr>
                <w:sz w:val="24"/>
              </w:rPr>
            </w:pPr>
            <w:r w:rsidRPr="00020A32">
              <w:rPr>
                <w:sz w:val="24"/>
              </w:rPr>
              <w:t>2</w:t>
            </w:r>
          </w:p>
        </w:tc>
        <w:tc>
          <w:tcPr>
            <w:tcW w:w="2511" w:type="dxa"/>
          </w:tcPr>
          <w:p w14:paraId="414FA0DD" w14:textId="77777777" w:rsidR="00625064" w:rsidRPr="00020A32" w:rsidRDefault="00A36D39">
            <w:pPr>
              <w:pStyle w:val="TableParagraph"/>
              <w:spacing w:line="258" w:lineRule="exact"/>
              <w:ind w:left="107"/>
              <w:rPr>
                <w:sz w:val="24"/>
              </w:rPr>
            </w:pPr>
            <w:r w:rsidRPr="00020A32">
              <w:rPr>
                <w:sz w:val="24"/>
              </w:rPr>
              <w:t>д. Алагуй</w:t>
            </w:r>
          </w:p>
        </w:tc>
        <w:tc>
          <w:tcPr>
            <w:tcW w:w="1968" w:type="dxa"/>
          </w:tcPr>
          <w:p w14:paraId="26DB08D7" w14:textId="77777777" w:rsidR="00625064" w:rsidRPr="00020A32" w:rsidRDefault="00A36D39">
            <w:pPr>
              <w:pStyle w:val="TableParagraph"/>
              <w:spacing w:line="258" w:lineRule="exact"/>
              <w:ind w:left="107"/>
              <w:rPr>
                <w:sz w:val="24"/>
              </w:rPr>
            </w:pPr>
            <w:r w:rsidRPr="00020A32">
              <w:rPr>
                <w:sz w:val="24"/>
              </w:rPr>
              <w:t>ОФ</w:t>
            </w:r>
          </w:p>
        </w:tc>
        <w:tc>
          <w:tcPr>
            <w:tcW w:w="1560" w:type="dxa"/>
          </w:tcPr>
          <w:p w14:paraId="3BEEEFAE" w14:textId="77777777" w:rsidR="00625064" w:rsidRPr="00020A32" w:rsidRDefault="00A36D39">
            <w:pPr>
              <w:pStyle w:val="TableParagraph"/>
              <w:spacing w:line="258" w:lineRule="exact"/>
              <w:ind w:left="105"/>
              <w:rPr>
                <w:sz w:val="24"/>
              </w:rPr>
            </w:pPr>
            <w:r w:rsidRPr="00020A32">
              <w:rPr>
                <w:sz w:val="24"/>
              </w:rPr>
              <w:t>83 (овцы)</w:t>
            </w:r>
          </w:p>
        </w:tc>
        <w:tc>
          <w:tcPr>
            <w:tcW w:w="1519" w:type="dxa"/>
          </w:tcPr>
          <w:p w14:paraId="586DBC4D" w14:textId="77777777" w:rsidR="00625064" w:rsidRPr="00020A32" w:rsidRDefault="00A36D39">
            <w:pPr>
              <w:pStyle w:val="TableParagraph"/>
              <w:spacing w:line="258" w:lineRule="exact"/>
              <w:ind w:left="106"/>
              <w:rPr>
                <w:sz w:val="24"/>
              </w:rPr>
            </w:pPr>
            <w:r w:rsidRPr="00020A32">
              <w:rPr>
                <w:sz w:val="24"/>
              </w:rPr>
              <w:t>1</w:t>
            </w:r>
          </w:p>
        </w:tc>
      </w:tr>
    </w:tbl>
    <w:p w14:paraId="4BBC418C" w14:textId="77777777" w:rsidR="00625064" w:rsidRPr="00020A32" w:rsidRDefault="00625064">
      <w:pPr>
        <w:pStyle w:val="a3"/>
        <w:ind w:left="0"/>
        <w:rPr>
          <w:sz w:val="20"/>
        </w:rPr>
      </w:pPr>
    </w:p>
    <w:p w14:paraId="102B79B8" w14:textId="77777777" w:rsidR="00625064" w:rsidRPr="00020A32" w:rsidRDefault="00625064">
      <w:pPr>
        <w:pStyle w:val="a3"/>
        <w:spacing w:before="1"/>
        <w:ind w:left="0"/>
        <w:rPr>
          <w:sz w:val="20"/>
        </w:rPr>
      </w:pPr>
    </w:p>
    <w:p w14:paraId="6EE943DC" w14:textId="77777777" w:rsidR="00625064" w:rsidRPr="00020A32" w:rsidRDefault="00A36D39">
      <w:pPr>
        <w:pStyle w:val="2"/>
        <w:spacing w:before="90"/>
        <w:ind w:left="1178" w:right="980" w:hanging="226"/>
      </w:pPr>
      <w:r w:rsidRPr="00020A32">
        <w:t>Сельхозпредприятия (с указанием производственных показателей – количество поголовья скота, площадь занимаемой территории, перспективы развития)</w:t>
      </w:r>
    </w:p>
    <w:p w14:paraId="05DD3BB9" w14:textId="77777777" w:rsidR="00625064" w:rsidRPr="00020A32" w:rsidRDefault="00A36D39">
      <w:pPr>
        <w:pStyle w:val="a3"/>
        <w:ind w:left="0" w:right="542"/>
        <w:jc w:val="right"/>
      </w:pPr>
      <w:r w:rsidRPr="00020A32">
        <w:t>Таблица № 11</w:t>
      </w:r>
    </w:p>
    <w:p w14:paraId="1348D1CC" w14:textId="77777777" w:rsidR="00625064" w:rsidRPr="00020A32" w:rsidRDefault="00625064">
      <w:pPr>
        <w:pStyle w:val="a3"/>
        <w:spacing w:before="1"/>
        <w:ind w:left="0"/>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426"/>
        <w:gridCol w:w="569"/>
        <w:gridCol w:w="567"/>
        <w:gridCol w:w="850"/>
        <w:gridCol w:w="853"/>
        <w:gridCol w:w="850"/>
        <w:gridCol w:w="708"/>
        <w:gridCol w:w="992"/>
        <w:gridCol w:w="852"/>
        <w:gridCol w:w="708"/>
        <w:gridCol w:w="708"/>
      </w:tblGrid>
      <w:tr w:rsidR="00020A32" w:rsidRPr="00020A32" w14:paraId="1A2742E0" w14:textId="77777777">
        <w:trPr>
          <w:trHeight w:val="1617"/>
        </w:trPr>
        <w:tc>
          <w:tcPr>
            <w:tcW w:w="1702" w:type="dxa"/>
          </w:tcPr>
          <w:p w14:paraId="6BA52B51" w14:textId="77777777" w:rsidR="00625064" w:rsidRPr="00020A32" w:rsidRDefault="00A36D39">
            <w:pPr>
              <w:pStyle w:val="TableParagraph"/>
              <w:ind w:left="107"/>
              <w:rPr>
                <w:b/>
                <w:sz w:val="18"/>
              </w:rPr>
            </w:pPr>
            <w:r w:rsidRPr="00020A32">
              <w:rPr>
                <w:b/>
                <w:sz w:val="18"/>
              </w:rPr>
              <w:t>Виды и группы скота</w:t>
            </w:r>
          </w:p>
        </w:tc>
        <w:tc>
          <w:tcPr>
            <w:tcW w:w="426" w:type="dxa"/>
            <w:textDirection w:val="btLr"/>
          </w:tcPr>
          <w:p w14:paraId="3A7BA2B6" w14:textId="77777777" w:rsidR="00625064" w:rsidRPr="00020A32" w:rsidRDefault="00A36D39">
            <w:pPr>
              <w:pStyle w:val="TableParagraph"/>
              <w:spacing w:before="110"/>
              <w:ind w:left="112"/>
              <w:rPr>
                <w:b/>
                <w:sz w:val="18"/>
              </w:rPr>
            </w:pPr>
            <w:r w:rsidRPr="00020A32">
              <w:rPr>
                <w:b/>
                <w:sz w:val="18"/>
              </w:rPr>
              <w:t>Н.З. Кимеридзе</w:t>
            </w:r>
          </w:p>
        </w:tc>
        <w:tc>
          <w:tcPr>
            <w:tcW w:w="569" w:type="dxa"/>
            <w:textDirection w:val="btLr"/>
          </w:tcPr>
          <w:p w14:paraId="341DE354" w14:textId="77777777" w:rsidR="00625064" w:rsidRPr="00020A32" w:rsidRDefault="00A36D39">
            <w:pPr>
              <w:pStyle w:val="TableParagraph"/>
              <w:spacing w:before="109"/>
              <w:ind w:left="112"/>
              <w:rPr>
                <w:b/>
                <w:sz w:val="18"/>
              </w:rPr>
            </w:pPr>
            <w:r w:rsidRPr="00020A32">
              <w:rPr>
                <w:b/>
                <w:sz w:val="18"/>
              </w:rPr>
              <w:t>А.В. Копылов</w:t>
            </w:r>
          </w:p>
        </w:tc>
        <w:tc>
          <w:tcPr>
            <w:tcW w:w="567" w:type="dxa"/>
            <w:textDirection w:val="btLr"/>
          </w:tcPr>
          <w:p w14:paraId="79A6E4BB" w14:textId="77777777" w:rsidR="00625064" w:rsidRPr="00020A32" w:rsidRDefault="00A36D39">
            <w:pPr>
              <w:pStyle w:val="TableParagraph"/>
              <w:spacing w:before="109"/>
              <w:ind w:left="112"/>
              <w:rPr>
                <w:b/>
                <w:sz w:val="18"/>
              </w:rPr>
            </w:pPr>
            <w:r w:rsidRPr="00020A32">
              <w:rPr>
                <w:b/>
                <w:sz w:val="18"/>
              </w:rPr>
              <w:t>Т.П. Рыкова</w:t>
            </w:r>
          </w:p>
        </w:tc>
        <w:tc>
          <w:tcPr>
            <w:tcW w:w="850" w:type="dxa"/>
            <w:textDirection w:val="btLr"/>
          </w:tcPr>
          <w:p w14:paraId="12A1C443" w14:textId="77777777" w:rsidR="00625064" w:rsidRPr="00020A32" w:rsidRDefault="00A36D39">
            <w:pPr>
              <w:pStyle w:val="TableParagraph"/>
              <w:spacing w:before="108"/>
              <w:ind w:left="112"/>
              <w:rPr>
                <w:b/>
                <w:sz w:val="18"/>
              </w:rPr>
            </w:pPr>
            <w:r w:rsidRPr="00020A32">
              <w:rPr>
                <w:b/>
                <w:sz w:val="18"/>
              </w:rPr>
              <w:t>А.А. Кочков</w:t>
            </w:r>
          </w:p>
        </w:tc>
        <w:tc>
          <w:tcPr>
            <w:tcW w:w="853" w:type="dxa"/>
            <w:textDirection w:val="btLr"/>
          </w:tcPr>
          <w:p w14:paraId="62F2E839" w14:textId="77777777" w:rsidR="00625064" w:rsidRPr="00020A32" w:rsidRDefault="00A36D39">
            <w:pPr>
              <w:pStyle w:val="TableParagraph"/>
              <w:spacing w:before="108"/>
              <w:ind w:left="112"/>
              <w:rPr>
                <w:b/>
                <w:sz w:val="18"/>
              </w:rPr>
            </w:pPr>
            <w:r w:rsidRPr="00020A32">
              <w:rPr>
                <w:b/>
                <w:sz w:val="18"/>
              </w:rPr>
              <w:t>Э.Г. Ангарова</w:t>
            </w:r>
          </w:p>
        </w:tc>
        <w:tc>
          <w:tcPr>
            <w:tcW w:w="850" w:type="dxa"/>
            <w:textDirection w:val="btLr"/>
          </w:tcPr>
          <w:p w14:paraId="1BC3C127" w14:textId="77777777" w:rsidR="00625064" w:rsidRPr="00020A32" w:rsidRDefault="00A36D39">
            <w:pPr>
              <w:pStyle w:val="TableParagraph"/>
              <w:spacing w:before="107"/>
              <w:ind w:left="112"/>
              <w:rPr>
                <w:b/>
                <w:sz w:val="18"/>
              </w:rPr>
            </w:pPr>
            <w:r w:rsidRPr="00020A32">
              <w:rPr>
                <w:b/>
                <w:sz w:val="18"/>
              </w:rPr>
              <w:t>Э.А. Орбодоев</w:t>
            </w:r>
          </w:p>
        </w:tc>
        <w:tc>
          <w:tcPr>
            <w:tcW w:w="708" w:type="dxa"/>
            <w:textDirection w:val="btLr"/>
          </w:tcPr>
          <w:p w14:paraId="3FD5C4F8" w14:textId="77777777" w:rsidR="00625064" w:rsidRPr="00020A32" w:rsidRDefault="00A36D39">
            <w:pPr>
              <w:pStyle w:val="TableParagraph"/>
              <w:spacing w:before="107"/>
              <w:ind w:left="112"/>
              <w:rPr>
                <w:b/>
                <w:sz w:val="18"/>
              </w:rPr>
            </w:pPr>
            <w:r w:rsidRPr="00020A32">
              <w:rPr>
                <w:b/>
                <w:sz w:val="18"/>
              </w:rPr>
              <w:t>З.П. Рыкова</w:t>
            </w:r>
          </w:p>
        </w:tc>
        <w:tc>
          <w:tcPr>
            <w:tcW w:w="992" w:type="dxa"/>
            <w:textDirection w:val="btLr"/>
          </w:tcPr>
          <w:p w14:paraId="06F222BB" w14:textId="77777777" w:rsidR="00625064" w:rsidRPr="00020A32" w:rsidRDefault="00A36D39">
            <w:pPr>
              <w:pStyle w:val="TableParagraph"/>
              <w:spacing w:before="107"/>
              <w:ind w:left="112"/>
              <w:rPr>
                <w:b/>
                <w:sz w:val="18"/>
              </w:rPr>
            </w:pPr>
            <w:r w:rsidRPr="00020A32">
              <w:rPr>
                <w:b/>
                <w:sz w:val="18"/>
              </w:rPr>
              <w:t>А.В.</w:t>
            </w:r>
          </w:p>
          <w:p w14:paraId="122B2219" w14:textId="77777777" w:rsidR="00625064" w:rsidRPr="00020A32" w:rsidRDefault="00A36D39">
            <w:pPr>
              <w:pStyle w:val="TableParagraph"/>
              <w:spacing w:before="7"/>
              <w:ind w:left="112"/>
              <w:rPr>
                <w:b/>
                <w:sz w:val="18"/>
              </w:rPr>
            </w:pPr>
            <w:r w:rsidRPr="00020A32">
              <w:rPr>
                <w:b/>
                <w:sz w:val="18"/>
              </w:rPr>
              <w:t>Александров</w:t>
            </w:r>
          </w:p>
        </w:tc>
        <w:tc>
          <w:tcPr>
            <w:tcW w:w="852" w:type="dxa"/>
            <w:textDirection w:val="btLr"/>
          </w:tcPr>
          <w:p w14:paraId="1BC7DB79" w14:textId="77777777" w:rsidR="00625064" w:rsidRPr="00020A32" w:rsidRDefault="00A36D39">
            <w:pPr>
              <w:pStyle w:val="TableParagraph"/>
              <w:spacing w:before="109"/>
              <w:ind w:left="112"/>
              <w:rPr>
                <w:b/>
                <w:sz w:val="18"/>
              </w:rPr>
            </w:pPr>
            <w:r w:rsidRPr="00020A32">
              <w:rPr>
                <w:b/>
                <w:sz w:val="18"/>
              </w:rPr>
              <w:t>А.Н.</w:t>
            </w:r>
          </w:p>
          <w:p w14:paraId="5D3B61E2" w14:textId="77777777" w:rsidR="00625064" w:rsidRPr="00020A32" w:rsidRDefault="00A36D39">
            <w:pPr>
              <w:pStyle w:val="TableParagraph"/>
              <w:spacing w:before="4"/>
              <w:ind w:left="112"/>
              <w:rPr>
                <w:b/>
                <w:sz w:val="18"/>
              </w:rPr>
            </w:pPr>
            <w:r w:rsidRPr="00020A32">
              <w:rPr>
                <w:b/>
                <w:sz w:val="18"/>
              </w:rPr>
              <w:t>Пашинский</w:t>
            </w:r>
          </w:p>
        </w:tc>
        <w:tc>
          <w:tcPr>
            <w:tcW w:w="708" w:type="dxa"/>
            <w:textDirection w:val="btLr"/>
          </w:tcPr>
          <w:p w14:paraId="4A270C65" w14:textId="77777777" w:rsidR="00625064" w:rsidRPr="00020A32" w:rsidRDefault="00A36D39">
            <w:pPr>
              <w:pStyle w:val="TableParagraph"/>
              <w:spacing w:before="106"/>
              <w:ind w:left="112"/>
              <w:rPr>
                <w:b/>
                <w:sz w:val="18"/>
              </w:rPr>
            </w:pPr>
            <w:r w:rsidRPr="00020A32">
              <w:rPr>
                <w:b/>
                <w:sz w:val="18"/>
              </w:rPr>
              <w:t>А.И. Николаев</w:t>
            </w:r>
          </w:p>
        </w:tc>
        <w:tc>
          <w:tcPr>
            <w:tcW w:w="708" w:type="dxa"/>
            <w:textDirection w:val="btLr"/>
          </w:tcPr>
          <w:p w14:paraId="57134ABE" w14:textId="77777777" w:rsidR="00625064" w:rsidRPr="00020A32" w:rsidRDefault="00A36D39">
            <w:pPr>
              <w:pStyle w:val="TableParagraph"/>
              <w:spacing w:before="107"/>
              <w:ind w:left="112"/>
              <w:rPr>
                <w:b/>
                <w:sz w:val="18"/>
              </w:rPr>
            </w:pPr>
            <w:r w:rsidRPr="00020A32">
              <w:rPr>
                <w:b/>
                <w:sz w:val="18"/>
              </w:rPr>
              <w:t>Итого</w:t>
            </w:r>
          </w:p>
        </w:tc>
      </w:tr>
      <w:tr w:rsidR="00020A32" w:rsidRPr="00020A32" w14:paraId="70B2AFA4" w14:textId="77777777">
        <w:trPr>
          <w:trHeight w:val="208"/>
        </w:trPr>
        <w:tc>
          <w:tcPr>
            <w:tcW w:w="1702" w:type="dxa"/>
          </w:tcPr>
          <w:p w14:paraId="6F3D5BC5" w14:textId="77777777" w:rsidR="00625064" w:rsidRPr="00020A32" w:rsidRDefault="00A36D39">
            <w:pPr>
              <w:pStyle w:val="TableParagraph"/>
              <w:spacing w:line="188" w:lineRule="exact"/>
              <w:ind w:left="107"/>
              <w:rPr>
                <w:sz w:val="18"/>
              </w:rPr>
            </w:pPr>
            <w:r w:rsidRPr="00020A32">
              <w:rPr>
                <w:sz w:val="18"/>
              </w:rPr>
              <w:t>КРС-всего</w:t>
            </w:r>
          </w:p>
        </w:tc>
        <w:tc>
          <w:tcPr>
            <w:tcW w:w="426" w:type="dxa"/>
          </w:tcPr>
          <w:p w14:paraId="1FF690F3" w14:textId="77777777" w:rsidR="00625064" w:rsidRPr="00020A32" w:rsidRDefault="00A36D39">
            <w:pPr>
              <w:pStyle w:val="TableParagraph"/>
              <w:spacing w:line="188" w:lineRule="exact"/>
              <w:ind w:left="104"/>
              <w:rPr>
                <w:sz w:val="18"/>
              </w:rPr>
            </w:pPr>
            <w:r w:rsidRPr="00020A32">
              <w:rPr>
                <w:w w:val="99"/>
                <w:sz w:val="18"/>
              </w:rPr>
              <w:t>-</w:t>
            </w:r>
          </w:p>
        </w:tc>
        <w:tc>
          <w:tcPr>
            <w:tcW w:w="569" w:type="dxa"/>
          </w:tcPr>
          <w:p w14:paraId="512381D5" w14:textId="77777777" w:rsidR="00625064" w:rsidRPr="00020A32" w:rsidRDefault="00A36D39">
            <w:pPr>
              <w:pStyle w:val="TableParagraph"/>
              <w:spacing w:line="188" w:lineRule="exact"/>
              <w:ind w:left="106"/>
              <w:rPr>
                <w:sz w:val="18"/>
              </w:rPr>
            </w:pPr>
            <w:r w:rsidRPr="00020A32">
              <w:rPr>
                <w:sz w:val="18"/>
              </w:rPr>
              <w:t>9</w:t>
            </w:r>
          </w:p>
        </w:tc>
        <w:tc>
          <w:tcPr>
            <w:tcW w:w="567" w:type="dxa"/>
          </w:tcPr>
          <w:p w14:paraId="5A38B420" w14:textId="77777777" w:rsidR="00625064" w:rsidRPr="00020A32" w:rsidRDefault="00A36D39">
            <w:pPr>
              <w:pStyle w:val="TableParagraph"/>
              <w:spacing w:line="188" w:lineRule="exact"/>
              <w:ind w:left="104"/>
              <w:rPr>
                <w:sz w:val="18"/>
              </w:rPr>
            </w:pPr>
            <w:r w:rsidRPr="00020A32">
              <w:rPr>
                <w:sz w:val="18"/>
              </w:rPr>
              <w:t>23</w:t>
            </w:r>
          </w:p>
        </w:tc>
        <w:tc>
          <w:tcPr>
            <w:tcW w:w="850" w:type="dxa"/>
          </w:tcPr>
          <w:p w14:paraId="4C63111B" w14:textId="77777777" w:rsidR="00625064" w:rsidRPr="00020A32" w:rsidRDefault="00A36D39">
            <w:pPr>
              <w:pStyle w:val="TableParagraph"/>
              <w:spacing w:line="188" w:lineRule="exact"/>
              <w:ind w:left="103"/>
              <w:rPr>
                <w:sz w:val="18"/>
              </w:rPr>
            </w:pPr>
            <w:r w:rsidRPr="00020A32">
              <w:rPr>
                <w:sz w:val="18"/>
              </w:rPr>
              <w:t>10</w:t>
            </w:r>
          </w:p>
        </w:tc>
        <w:tc>
          <w:tcPr>
            <w:tcW w:w="853" w:type="dxa"/>
          </w:tcPr>
          <w:p w14:paraId="0F941EB7" w14:textId="77777777" w:rsidR="00625064" w:rsidRPr="00020A32" w:rsidRDefault="00A36D39">
            <w:pPr>
              <w:pStyle w:val="TableParagraph"/>
              <w:spacing w:line="188" w:lineRule="exact"/>
              <w:ind w:left="103"/>
              <w:rPr>
                <w:sz w:val="18"/>
              </w:rPr>
            </w:pPr>
            <w:r w:rsidRPr="00020A32">
              <w:rPr>
                <w:sz w:val="18"/>
              </w:rPr>
              <w:t>9</w:t>
            </w:r>
          </w:p>
        </w:tc>
        <w:tc>
          <w:tcPr>
            <w:tcW w:w="850" w:type="dxa"/>
          </w:tcPr>
          <w:p w14:paraId="406B0728" w14:textId="77777777" w:rsidR="00625064" w:rsidRPr="00020A32" w:rsidRDefault="00A36D39">
            <w:pPr>
              <w:pStyle w:val="TableParagraph"/>
              <w:spacing w:line="188" w:lineRule="exact"/>
              <w:ind w:left="102"/>
              <w:rPr>
                <w:sz w:val="18"/>
              </w:rPr>
            </w:pPr>
            <w:r w:rsidRPr="00020A32">
              <w:rPr>
                <w:sz w:val="18"/>
              </w:rPr>
              <w:t>29</w:t>
            </w:r>
          </w:p>
        </w:tc>
        <w:tc>
          <w:tcPr>
            <w:tcW w:w="708" w:type="dxa"/>
          </w:tcPr>
          <w:p w14:paraId="64FE579B" w14:textId="77777777" w:rsidR="00625064" w:rsidRPr="00020A32" w:rsidRDefault="00A36D39">
            <w:pPr>
              <w:pStyle w:val="TableParagraph"/>
              <w:spacing w:line="188" w:lineRule="exact"/>
              <w:ind w:left="102"/>
              <w:rPr>
                <w:sz w:val="18"/>
              </w:rPr>
            </w:pPr>
            <w:r w:rsidRPr="00020A32">
              <w:rPr>
                <w:sz w:val="18"/>
              </w:rPr>
              <w:t>8</w:t>
            </w:r>
          </w:p>
        </w:tc>
        <w:tc>
          <w:tcPr>
            <w:tcW w:w="992" w:type="dxa"/>
          </w:tcPr>
          <w:p w14:paraId="0C73B97E" w14:textId="77777777" w:rsidR="00625064" w:rsidRPr="00020A32" w:rsidRDefault="00A36D39">
            <w:pPr>
              <w:pStyle w:val="TableParagraph"/>
              <w:spacing w:line="188" w:lineRule="exact"/>
              <w:ind w:left="104"/>
              <w:rPr>
                <w:sz w:val="18"/>
              </w:rPr>
            </w:pPr>
            <w:r w:rsidRPr="00020A32">
              <w:rPr>
                <w:sz w:val="18"/>
              </w:rPr>
              <w:t>3</w:t>
            </w:r>
          </w:p>
        </w:tc>
        <w:tc>
          <w:tcPr>
            <w:tcW w:w="852" w:type="dxa"/>
          </w:tcPr>
          <w:p w14:paraId="4E9FC4A1" w14:textId="77777777" w:rsidR="00625064" w:rsidRPr="00020A32" w:rsidRDefault="00A36D39">
            <w:pPr>
              <w:pStyle w:val="TableParagraph"/>
              <w:spacing w:line="188" w:lineRule="exact"/>
              <w:ind w:left="104"/>
              <w:rPr>
                <w:sz w:val="18"/>
              </w:rPr>
            </w:pPr>
            <w:r w:rsidRPr="00020A32">
              <w:rPr>
                <w:w w:val="99"/>
                <w:sz w:val="18"/>
              </w:rPr>
              <w:t>-</w:t>
            </w:r>
          </w:p>
        </w:tc>
        <w:tc>
          <w:tcPr>
            <w:tcW w:w="708" w:type="dxa"/>
          </w:tcPr>
          <w:p w14:paraId="6247349F" w14:textId="77777777" w:rsidR="00625064" w:rsidRPr="00020A32" w:rsidRDefault="00A36D39">
            <w:pPr>
              <w:pStyle w:val="TableParagraph"/>
              <w:spacing w:line="188" w:lineRule="exact"/>
              <w:ind w:left="104"/>
              <w:rPr>
                <w:sz w:val="18"/>
              </w:rPr>
            </w:pPr>
            <w:r w:rsidRPr="00020A32">
              <w:rPr>
                <w:sz w:val="18"/>
              </w:rPr>
              <w:t>15</w:t>
            </w:r>
          </w:p>
        </w:tc>
        <w:tc>
          <w:tcPr>
            <w:tcW w:w="708" w:type="dxa"/>
          </w:tcPr>
          <w:p w14:paraId="60BA9353" w14:textId="77777777" w:rsidR="00625064" w:rsidRPr="00020A32" w:rsidRDefault="00A36D39">
            <w:pPr>
              <w:pStyle w:val="TableParagraph"/>
              <w:spacing w:line="188" w:lineRule="exact"/>
              <w:ind w:left="104"/>
              <w:rPr>
                <w:b/>
                <w:sz w:val="18"/>
              </w:rPr>
            </w:pPr>
            <w:r w:rsidRPr="00020A32">
              <w:rPr>
                <w:b/>
                <w:sz w:val="18"/>
              </w:rPr>
              <w:t>106</w:t>
            </w:r>
          </w:p>
        </w:tc>
      </w:tr>
      <w:tr w:rsidR="00020A32" w:rsidRPr="00020A32" w14:paraId="256768F4" w14:textId="77777777">
        <w:trPr>
          <w:trHeight w:val="205"/>
        </w:trPr>
        <w:tc>
          <w:tcPr>
            <w:tcW w:w="1702" w:type="dxa"/>
          </w:tcPr>
          <w:p w14:paraId="12091447" w14:textId="77777777" w:rsidR="00625064" w:rsidRPr="00020A32" w:rsidRDefault="00A36D39">
            <w:pPr>
              <w:pStyle w:val="TableParagraph"/>
              <w:spacing w:line="186" w:lineRule="exact"/>
              <w:ind w:left="107"/>
              <w:rPr>
                <w:sz w:val="18"/>
              </w:rPr>
            </w:pPr>
            <w:r w:rsidRPr="00020A32">
              <w:rPr>
                <w:sz w:val="18"/>
              </w:rPr>
              <w:t>Свиньи – всего</w:t>
            </w:r>
          </w:p>
        </w:tc>
        <w:tc>
          <w:tcPr>
            <w:tcW w:w="426" w:type="dxa"/>
          </w:tcPr>
          <w:p w14:paraId="015B9847" w14:textId="77777777" w:rsidR="00625064" w:rsidRPr="00020A32" w:rsidRDefault="00A36D39">
            <w:pPr>
              <w:pStyle w:val="TableParagraph"/>
              <w:spacing w:line="186" w:lineRule="exact"/>
              <w:ind w:left="104"/>
              <w:rPr>
                <w:sz w:val="18"/>
              </w:rPr>
            </w:pPr>
            <w:r w:rsidRPr="00020A32">
              <w:rPr>
                <w:w w:val="99"/>
                <w:sz w:val="18"/>
              </w:rPr>
              <w:t>-</w:t>
            </w:r>
          </w:p>
        </w:tc>
        <w:tc>
          <w:tcPr>
            <w:tcW w:w="569" w:type="dxa"/>
          </w:tcPr>
          <w:p w14:paraId="31ED7CEA" w14:textId="77777777" w:rsidR="00625064" w:rsidRPr="00020A32" w:rsidRDefault="00A36D39">
            <w:pPr>
              <w:pStyle w:val="TableParagraph"/>
              <w:spacing w:line="186" w:lineRule="exact"/>
              <w:ind w:left="106"/>
              <w:rPr>
                <w:sz w:val="18"/>
              </w:rPr>
            </w:pPr>
            <w:r w:rsidRPr="00020A32">
              <w:rPr>
                <w:w w:val="99"/>
                <w:sz w:val="18"/>
              </w:rPr>
              <w:t>-</w:t>
            </w:r>
          </w:p>
        </w:tc>
        <w:tc>
          <w:tcPr>
            <w:tcW w:w="567" w:type="dxa"/>
          </w:tcPr>
          <w:p w14:paraId="7EDDDB6C" w14:textId="77777777" w:rsidR="00625064" w:rsidRPr="00020A32" w:rsidRDefault="00A36D39">
            <w:pPr>
              <w:pStyle w:val="TableParagraph"/>
              <w:spacing w:line="186" w:lineRule="exact"/>
              <w:ind w:left="104"/>
              <w:rPr>
                <w:sz w:val="18"/>
              </w:rPr>
            </w:pPr>
            <w:r w:rsidRPr="00020A32">
              <w:rPr>
                <w:sz w:val="18"/>
              </w:rPr>
              <w:t>14</w:t>
            </w:r>
          </w:p>
        </w:tc>
        <w:tc>
          <w:tcPr>
            <w:tcW w:w="850" w:type="dxa"/>
          </w:tcPr>
          <w:p w14:paraId="2037AF57" w14:textId="77777777" w:rsidR="00625064" w:rsidRPr="00020A32" w:rsidRDefault="00A36D39">
            <w:pPr>
              <w:pStyle w:val="TableParagraph"/>
              <w:spacing w:line="186" w:lineRule="exact"/>
              <w:ind w:left="103"/>
              <w:rPr>
                <w:sz w:val="18"/>
              </w:rPr>
            </w:pPr>
            <w:r w:rsidRPr="00020A32">
              <w:rPr>
                <w:w w:val="99"/>
                <w:sz w:val="18"/>
              </w:rPr>
              <w:t>-</w:t>
            </w:r>
          </w:p>
        </w:tc>
        <w:tc>
          <w:tcPr>
            <w:tcW w:w="853" w:type="dxa"/>
          </w:tcPr>
          <w:p w14:paraId="134E6A76" w14:textId="77777777" w:rsidR="00625064" w:rsidRPr="00020A32" w:rsidRDefault="00A36D39">
            <w:pPr>
              <w:pStyle w:val="TableParagraph"/>
              <w:spacing w:line="186" w:lineRule="exact"/>
              <w:ind w:left="103"/>
              <w:rPr>
                <w:sz w:val="18"/>
              </w:rPr>
            </w:pPr>
            <w:r w:rsidRPr="00020A32">
              <w:rPr>
                <w:w w:val="99"/>
                <w:sz w:val="18"/>
              </w:rPr>
              <w:t>-</w:t>
            </w:r>
          </w:p>
        </w:tc>
        <w:tc>
          <w:tcPr>
            <w:tcW w:w="850" w:type="dxa"/>
          </w:tcPr>
          <w:p w14:paraId="4256D9C7" w14:textId="77777777" w:rsidR="00625064" w:rsidRPr="00020A32" w:rsidRDefault="00A36D39">
            <w:pPr>
              <w:pStyle w:val="TableParagraph"/>
              <w:spacing w:line="186" w:lineRule="exact"/>
              <w:ind w:left="102"/>
              <w:rPr>
                <w:sz w:val="18"/>
              </w:rPr>
            </w:pPr>
            <w:r w:rsidRPr="00020A32">
              <w:rPr>
                <w:sz w:val="18"/>
              </w:rPr>
              <w:t>1</w:t>
            </w:r>
          </w:p>
        </w:tc>
        <w:tc>
          <w:tcPr>
            <w:tcW w:w="708" w:type="dxa"/>
          </w:tcPr>
          <w:p w14:paraId="18ED87E1" w14:textId="77777777" w:rsidR="00625064" w:rsidRPr="00020A32" w:rsidRDefault="00A36D39">
            <w:pPr>
              <w:pStyle w:val="TableParagraph"/>
              <w:spacing w:line="186" w:lineRule="exact"/>
              <w:ind w:left="102"/>
              <w:rPr>
                <w:sz w:val="18"/>
              </w:rPr>
            </w:pPr>
            <w:r w:rsidRPr="00020A32">
              <w:rPr>
                <w:w w:val="99"/>
                <w:sz w:val="18"/>
              </w:rPr>
              <w:t>-</w:t>
            </w:r>
          </w:p>
        </w:tc>
        <w:tc>
          <w:tcPr>
            <w:tcW w:w="992" w:type="dxa"/>
          </w:tcPr>
          <w:p w14:paraId="6B827B62" w14:textId="77777777" w:rsidR="00625064" w:rsidRPr="00020A32" w:rsidRDefault="00A36D39">
            <w:pPr>
              <w:pStyle w:val="TableParagraph"/>
              <w:spacing w:line="186" w:lineRule="exact"/>
              <w:ind w:left="104"/>
              <w:rPr>
                <w:sz w:val="18"/>
              </w:rPr>
            </w:pPr>
            <w:r w:rsidRPr="00020A32">
              <w:rPr>
                <w:w w:val="99"/>
                <w:sz w:val="18"/>
              </w:rPr>
              <w:t>-</w:t>
            </w:r>
          </w:p>
        </w:tc>
        <w:tc>
          <w:tcPr>
            <w:tcW w:w="852" w:type="dxa"/>
          </w:tcPr>
          <w:p w14:paraId="07C444BC" w14:textId="77777777" w:rsidR="00625064" w:rsidRPr="00020A32" w:rsidRDefault="00A36D39">
            <w:pPr>
              <w:pStyle w:val="TableParagraph"/>
              <w:spacing w:line="186" w:lineRule="exact"/>
              <w:ind w:left="104"/>
              <w:rPr>
                <w:sz w:val="18"/>
              </w:rPr>
            </w:pPr>
            <w:r w:rsidRPr="00020A32">
              <w:rPr>
                <w:w w:val="99"/>
                <w:sz w:val="18"/>
              </w:rPr>
              <w:t>-</w:t>
            </w:r>
          </w:p>
        </w:tc>
        <w:tc>
          <w:tcPr>
            <w:tcW w:w="708" w:type="dxa"/>
          </w:tcPr>
          <w:p w14:paraId="0F8D8397" w14:textId="77777777" w:rsidR="00625064" w:rsidRPr="00020A32" w:rsidRDefault="00A36D39">
            <w:pPr>
              <w:pStyle w:val="TableParagraph"/>
              <w:spacing w:line="186" w:lineRule="exact"/>
              <w:ind w:left="104"/>
              <w:rPr>
                <w:sz w:val="18"/>
              </w:rPr>
            </w:pPr>
            <w:r w:rsidRPr="00020A32">
              <w:rPr>
                <w:w w:val="99"/>
                <w:sz w:val="18"/>
              </w:rPr>
              <w:t>-</w:t>
            </w:r>
          </w:p>
        </w:tc>
        <w:tc>
          <w:tcPr>
            <w:tcW w:w="708" w:type="dxa"/>
          </w:tcPr>
          <w:p w14:paraId="42FE0089" w14:textId="77777777" w:rsidR="00625064" w:rsidRPr="00020A32" w:rsidRDefault="00A36D39">
            <w:pPr>
              <w:pStyle w:val="TableParagraph"/>
              <w:spacing w:line="186" w:lineRule="exact"/>
              <w:ind w:left="104"/>
              <w:rPr>
                <w:b/>
                <w:sz w:val="18"/>
              </w:rPr>
            </w:pPr>
            <w:r w:rsidRPr="00020A32">
              <w:rPr>
                <w:b/>
                <w:sz w:val="18"/>
              </w:rPr>
              <w:t>15</w:t>
            </w:r>
          </w:p>
        </w:tc>
      </w:tr>
      <w:tr w:rsidR="00020A32" w:rsidRPr="00020A32" w14:paraId="0C37D499" w14:textId="77777777">
        <w:trPr>
          <w:trHeight w:val="208"/>
        </w:trPr>
        <w:tc>
          <w:tcPr>
            <w:tcW w:w="1702" w:type="dxa"/>
          </w:tcPr>
          <w:p w14:paraId="0B3222AC" w14:textId="77777777" w:rsidR="00625064" w:rsidRPr="00020A32" w:rsidRDefault="00A36D39">
            <w:pPr>
              <w:pStyle w:val="TableParagraph"/>
              <w:spacing w:line="188" w:lineRule="exact"/>
              <w:ind w:left="107"/>
              <w:rPr>
                <w:sz w:val="18"/>
              </w:rPr>
            </w:pPr>
            <w:r w:rsidRPr="00020A32">
              <w:rPr>
                <w:sz w:val="18"/>
              </w:rPr>
              <w:t>Овцы – всего</w:t>
            </w:r>
          </w:p>
        </w:tc>
        <w:tc>
          <w:tcPr>
            <w:tcW w:w="426" w:type="dxa"/>
          </w:tcPr>
          <w:p w14:paraId="1D68E5A5" w14:textId="77777777" w:rsidR="00625064" w:rsidRPr="00020A32" w:rsidRDefault="00A36D39">
            <w:pPr>
              <w:pStyle w:val="TableParagraph"/>
              <w:spacing w:line="188" w:lineRule="exact"/>
              <w:ind w:left="104"/>
              <w:rPr>
                <w:sz w:val="18"/>
              </w:rPr>
            </w:pPr>
            <w:r w:rsidRPr="00020A32">
              <w:rPr>
                <w:w w:val="99"/>
                <w:sz w:val="18"/>
              </w:rPr>
              <w:t>-</w:t>
            </w:r>
          </w:p>
        </w:tc>
        <w:tc>
          <w:tcPr>
            <w:tcW w:w="569" w:type="dxa"/>
          </w:tcPr>
          <w:p w14:paraId="5C3EB784" w14:textId="77777777" w:rsidR="00625064" w:rsidRPr="00020A32" w:rsidRDefault="00A36D39">
            <w:pPr>
              <w:pStyle w:val="TableParagraph"/>
              <w:spacing w:line="188" w:lineRule="exact"/>
              <w:ind w:left="106"/>
              <w:rPr>
                <w:sz w:val="18"/>
              </w:rPr>
            </w:pPr>
            <w:r w:rsidRPr="00020A32">
              <w:rPr>
                <w:sz w:val="18"/>
              </w:rPr>
              <w:t>11</w:t>
            </w:r>
          </w:p>
        </w:tc>
        <w:tc>
          <w:tcPr>
            <w:tcW w:w="567" w:type="dxa"/>
          </w:tcPr>
          <w:p w14:paraId="6D133537" w14:textId="77777777" w:rsidR="00625064" w:rsidRPr="00020A32" w:rsidRDefault="00A36D39">
            <w:pPr>
              <w:pStyle w:val="TableParagraph"/>
              <w:spacing w:line="188" w:lineRule="exact"/>
              <w:ind w:left="104"/>
              <w:rPr>
                <w:sz w:val="18"/>
              </w:rPr>
            </w:pPr>
            <w:r w:rsidRPr="00020A32">
              <w:rPr>
                <w:sz w:val="18"/>
              </w:rPr>
              <w:t>13</w:t>
            </w:r>
          </w:p>
        </w:tc>
        <w:tc>
          <w:tcPr>
            <w:tcW w:w="850" w:type="dxa"/>
          </w:tcPr>
          <w:p w14:paraId="14ED7F43" w14:textId="77777777" w:rsidR="00625064" w:rsidRPr="00020A32" w:rsidRDefault="00A36D39">
            <w:pPr>
              <w:pStyle w:val="TableParagraph"/>
              <w:spacing w:line="188" w:lineRule="exact"/>
              <w:ind w:left="103"/>
              <w:rPr>
                <w:sz w:val="18"/>
              </w:rPr>
            </w:pPr>
            <w:r w:rsidRPr="00020A32">
              <w:rPr>
                <w:sz w:val="18"/>
              </w:rPr>
              <w:t>11</w:t>
            </w:r>
          </w:p>
        </w:tc>
        <w:tc>
          <w:tcPr>
            <w:tcW w:w="853" w:type="dxa"/>
          </w:tcPr>
          <w:p w14:paraId="7637DF9D" w14:textId="77777777" w:rsidR="00625064" w:rsidRPr="00020A32" w:rsidRDefault="00A36D39">
            <w:pPr>
              <w:pStyle w:val="TableParagraph"/>
              <w:spacing w:line="188" w:lineRule="exact"/>
              <w:ind w:left="103"/>
              <w:rPr>
                <w:sz w:val="18"/>
              </w:rPr>
            </w:pPr>
            <w:r w:rsidRPr="00020A32">
              <w:rPr>
                <w:sz w:val="18"/>
              </w:rPr>
              <w:t>15</w:t>
            </w:r>
          </w:p>
        </w:tc>
        <w:tc>
          <w:tcPr>
            <w:tcW w:w="850" w:type="dxa"/>
          </w:tcPr>
          <w:p w14:paraId="588A85AA" w14:textId="77777777" w:rsidR="00625064" w:rsidRPr="00020A32" w:rsidRDefault="00A36D39">
            <w:pPr>
              <w:pStyle w:val="TableParagraph"/>
              <w:spacing w:line="188" w:lineRule="exact"/>
              <w:ind w:left="102"/>
              <w:rPr>
                <w:sz w:val="18"/>
              </w:rPr>
            </w:pPr>
            <w:r w:rsidRPr="00020A32">
              <w:rPr>
                <w:sz w:val="18"/>
              </w:rPr>
              <w:t>32</w:t>
            </w:r>
          </w:p>
        </w:tc>
        <w:tc>
          <w:tcPr>
            <w:tcW w:w="708" w:type="dxa"/>
          </w:tcPr>
          <w:p w14:paraId="5536BFDF" w14:textId="77777777" w:rsidR="00625064" w:rsidRPr="00020A32" w:rsidRDefault="00A36D39">
            <w:pPr>
              <w:pStyle w:val="TableParagraph"/>
              <w:spacing w:line="188" w:lineRule="exact"/>
              <w:ind w:left="102"/>
              <w:rPr>
                <w:sz w:val="18"/>
              </w:rPr>
            </w:pPr>
            <w:r w:rsidRPr="00020A32">
              <w:rPr>
                <w:sz w:val="18"/>
              </w:rPr>
              <w:t>6</w:t>
            </w:r>
          </w:p>
        </w:tc>
        <w:tc>
          <w:tcPr>
            <w:tcW w:w="992" w:type="dxa"/>
          </w:tcPr>
          <w:p w14:paraId="306BA42E" w14:textId="77777777" w:rsidR="00625064" w:rsidRPr="00020A32" w:rsidRDefault="00A36D39">
            <w:pPr>
              <w:pStyle w:val="TableParagraph"/>
              <w:spacing w:line="188" w:lineRule="exact"/>
              <w:ind w:left="104"/>
              <w:rPr>
                <w:sz w:val="18"/>
              </w:rPr>
            </w:pPr>
            <w:r w:rsidRPr="00020A32">
              <w:rPr>
                <w:sz w:val="18"/>
              </w:rPr>
              <w:t>10</w:t>
            </w:r>
          </w:p>
        </w:tc>
        <w:tc>
          <w:tcPr>
            <w:tcW w:w="852" w:type="dxa"/>
          </w:tcPr>
          <w:p w14:paraId="2C864E35" w14:textId="77777777" w:rsidR="00625064" w:rsidRPr="00020A32" w:rsidRDefault="00A36D39">
            <w:pPr>
              <w:pStyle w:val="TableParagraph"/>
              <w:spacing w:line="188" w:lineRule="exact"/>
              <w:ind w:left="104"/>
              <w:rPr>
                <w:sz w:val="18"/>
              </w:rPr>
            </w:pPr>
            <w:r w:rsidRPr="00020A32">
              <w:rPr>
                <w:w w:val="99"/>
                <w:sz w:val="18"/>
              </w:rPr>
              <w:t>-</w:t>
            </w:r>
          </w:p>
        </w:tc>
        <w:tc>
          <w:tcPr>
            <w:tcW w:w="708" w:type="dxa"/>
          </w:tcPr>
          <w:p w14:paraId="37730465" w14:textId="77777777" w:rsidR="00625064" w:rsidRPr="00020A32" w:rsidRDefault="00A36D39">
            <w:pPr>
              <w:pStyle w:val="TableParagraph"/>
              <w:spacing w:line="188" w:lineRule="exact"/>
              <w:ind w:left="104"/>
              <w:rPr>
                <w:sz w:val="18"/>
              </w:rPr>
            </w:pPr>
            <w:r w:rsidRPr="00020A32">
              <w:rPr>
                <w:sz w:val="18"/>
              </w:rPr>
              <w:t>658</w:t>
            </w:r>
          </w:p>
        </w:tc>
        <w:tc>
          <w:tcPr>
            <w:tcW w:w="708" w:type="dxa"/>
          </w:tcPr>
          <w:p w14:paraId="527C78EC" w14:textId="77777777" w:rsidR="00625064" w:rsidRPr="00020A32" w:rsidRDefault="00A36D39">
            <w:pPr>
              <w:pStyle w:val="TableParagraph"/>
              <w:spacing w:line="188" w:lineRule="exact"/>
              <w:ind w:left="104"/>
              <w:rPr>
                <w:b/>
                <w:sz w:val="18"/>
              </w:rPr>
            </w:pPr>
            <w:r w:rsidRPr="00020A32">
              <w:rPr>
                <w:b/>
                <w:sz w:val="18"/>
              </w:rPr>
              <w:t>756</w:t>
            </w:r>
          </w:p>
        </w:tc>
      </w:tr>
      <w:tr w:rsidR="00020A32" w:rsidRPr="00020A32" w14:paraId="4C9E8AB2" w14:textId="77777777">
        <w:trPr>
          <w:trHeight w:val="206"/>
        </w:trPr>
        <w:tc>
          <w:tcPr>
            <w:tcW w:w="1702" w:type="dxa"/>
          </w:tcPr>
          <w:p w14:paraId="54E3A369" w14:textId="77777777" w:rsidR="00625064" w:rsidRPr="00020A32" w:rsidRDefault="00A36D39">
            <w:pPr>
              <w:pStyle w:val="TableParagraph"/>
              <w:spacing w:line="186" w:lineRule="exact"/>
              <w:ind w:left="107"/>
              <w:rPr>
                <w:sz w:val="18"/>
              </w:rPr>
            </w:pPr>
            <w:r w:rsidRPr="00020A32">
              <w:rPr>
                <w:sz w:val="18"/>
              </w:rPr>
              <w:t>Козы – всего</w:t>
            </w:r>
          </w:p>
        </w:tc>
        <w:tc>
          <w:tcPr>
            <w:tcW w:w="426" w:type="dxa"/>
          </w:tcPr>
          <w:p w14:paraId="3C00C4F7" w14:textId="77777777" w:rsidR="00625064" w:rsidRPr="00020A32" w:rsidRDefault="00A36D39">
            <w:pPr>
              <w:pStyle w:val="TableParagraph"/>
              <w:spacing w:line="186" w:lineRule="exact"/>
              <w:ind w:left="104"/>
              <w:rPr>
                <w:sz w:val="18"/>
              </w:rPr>
            </w:pPr>
            <w:r w:rsidRPr="00020A32">
              <w:rPr>
                <w:w w:val="99"/>
                <w:sz w:val="18"/>
              </w:rPr>
              <w:t>-</w:t>
            </w:r>
          </w:p>
        </w:tc>
        <w:tc>
          <w:tcPr>
            <w:tcW w:w="569" w:type="dxa"/>
          </w:tcPr>
          <w:p w14:paraId="04911F0F" w14:textId="77777777" w:rsidR="00625064" w:rsidRPr="00020A32" w:rsidRDefault="00A36D39">
            <w:pPr>
              <w:pStyle w:val="TableParagraph"/>
              <w:spacing w:line="186" w:lineRule="exact"/>
              <w:ind w:left="106"/>
              <w:rPr>
                <w:sz w:val="18"/>
              </w:rPr>
            </w:pPr>
            <w:r w:rsidRPr="00020A32">
              <w:rPr>
                <w:w w:val="99"/>
                <w:sz w:val="18"/>
              </w:rPr>
              <w:t>-</w:t>
            </w:r>
          </w:p>
        </w:tc>
        <w:tc>
          <w:tcPr>
            <w:tcW w:w="567" w:type="dxa"/>
          </w:tcPr>
          <w:p w14:paraId="4E61486F" w14:textId="77777777" w:rsidR="00625064" w:rsidRPr="00020A32" w:rsidRDefault="00A36D39">
            <w:pPr>
              <w:pStyle w:val="TableParagraph"/>
              <w:spacing w:line="186" w:lineRule="exact"/>
              <w:ind w:left="104"/>
              <w:rPr>
                <w:sz w:val="18"/>
              </w:rPr>
            </w:pPr>
            <w:r w:rsidRPr="00020A32">
              <w:rPr>
                <w:sz w:val="18"/>
              </w:rPr>
              <w:t>10</w:t>
            </w:r>
          </w:p>
        </w:tc>
        <w:tc>
          <w:tcPr>
            <w:tcW w:w="850" w:type="dxa"/>
          </w:tcPr>
          <w:p w14:paraId="052496D4" w14:textId="77777777" w:rsidR="00625064" w:rsidRPr="00020A32" w:rsidRDefault="00A36D39">
            <w:pPr>
              <w:pStyle w:val="TableParagraph"/>
              <w:spacing w:line="186" w:lineRule="exact"/>
              <w:ind w:left="103"/>
              <w:rPr>
                <w:sz w:val="18"/>
              </w:rPr>
            </w:pPr>
            <w:r w:rsidRPr="00020A32">
              <w:rPr>
                <w:w w:val="99"/>
                <w:sz w:val="18"/>
              </w:rPr>
              <w:t>-</w:t>
            </w:r>
          </w:p>
        </w:tc>
        <w:tc>
          <w:tcPr>
            <w:tcW w:w="853" w:type="dxa"/>
          </w:tcPr>
          <w:p w14:paraId="67BB07F3" w14:textId="77777777" w:rsidR="00625064" w:rsidRPr="00020A32" w:rsidRDefault="00A36D39">
            <w:pPr>
              <w:pStyle w:val="TableParagraph"/>
              <w:spacing w:line="186" w:lineRule="exact"/>
              <w:ind w:left="103"/>
              <w:rPr>
                <w:sz w:val="18"/>
              </w:rPr>
            </w:pPr>
            <w:r w:rsidRPr="00020A32">
              <w:rPr>
                <w:w w:val="99"/>
                <w:sz w:val="18"/>
              </w:rPr>
              <w:t>-</w:t>
            </w:r>
          </w:p>
        </w:tc>
        <w:tc>
          <w:tcPr>
            <w:tcW w:w="850" w:type="dxa"/>
          </w:tcPr>
          <w:p w14:paraId="0D2CD351" w14:textId="77777777" w:rsidR="00625064" w:rsidRPr="00020A32" w:rsidRDefault="00A36D39">
            <w:pPr>
              <w:pStyle w:val="TableParagraph"/>
              <w:spacing w:line="186" w:lineRule="exact"/>
              <w:ind w:left="102"/>
              <w:rPr>
                <w:sz w:val="18"/>
              </w:rPr>
            </w:pPr>
            <w:r w:rsidRPr="00020A32">
              <w:rPr>
                <w:w w:val="99"/>
                <w:sz w:val="18"/>
              </w:rPr>
              <w:t>-</w:t>
            </w:r>
          </w:p>
        </w:tc>
        <w:tc>
          <w:tcPr>
            <w:tcW w:w="708" w:type="dxa"/>
          </w:tcPr>
          <w:p w14:paraId="0BB37C55" w14:textId="77777777" w:rsidR="00625064" w:rsidRPr="00020A32" w:rsidRDefault="00A36D39">
            <w:pPr>
              <w:pStyle w:val="TableParagraph"/>
              <w:spacing w:line="186" w:lineRule="exact"/>
              <w:ind w:left="102"/>
              <w:rPr>
                <w:sz w:val="18"/>
              </w:rPr>
            </w:pPr>
            <w:r w:rsidRPr="00020A32">
              <w:rPr>
                <w:w w:val="99"/>
                <w:sz w:val="18"/>
              </w:rPr>
              <w:t>-</w:t>
            </w:r>
          </w:p>
        </w:tc>
        <w:tc>
          <w:tcPr>
            <w:tcW w:w="992" w:type="dxa"/>
          </w:tcPr>
          <w:p w14:paraId="7FB57B4D" w14:textId="77777777" w:rsidR="00625064" w:rsidRPr="00020A32" w:rsidRDefault="00A36D39">
            <w:pPr>
              <w:pStyle w:val="TableParagraph"/>
              <w:spacing w:line="186" w:lineRule="exact"/>
              <w:ind w:left="104"/>
              <w:rPr>
                <w:sz w:val="18"/>
              </w:rPr>
            </w:pPr>
            <w:r w:rsidRPr="00020A32">
              <w:rPr>
                <w:w w:val="99"/>
                <w:sz w:val="18"/>
              </w:rPr>
              <w:t>-</w:t>
            </w:r>
          </w:p>
        </w:tc>
        <w:tc>
          <w:tcPr>
            <w:tcW w:w="852" w:type="dxa"/>
          </w:tcPr>
          <w:p w14:paraId="7048428A" w14:textId="77777777" w:rsidR="00625064" w:rsidRPr="00020A32" w:rsidRDefault="00A36D39">
            <w:pPr>
              <w:pStyle w:val="TableParagraph"/>
              <w:spacing w:line="186" w:lineRule="exact"/>
              <w:ind w:left="104"/>
              <w:rPr>
                <w:sz w:val="18"/>
              </w:rPr>
            </w:pPr>
            <w:r w:rsidRPr="00020A32">
              <w:rPr>
                <w:w w:val="99"/>
                <w:sz w:val="18"/>
              </w:rPr>
              <w:t>-</w:t>
            </w:r>
          </w:p>
        </w:tc>
        <w:tc>
          <w:tcPr>
            <w:tcW w:w="708" w:type="dxa"/>
          </w:tcPr>
          <w:p w14:paraId="1F2D94DB" w14:textId="77777777" w:rsidR="00625064" w:rsidRPr="00020A32" w:rsidRDefault="00A36D39">
            <w:pPr>
              <w:pStyle w:val="TableParagraph"/>
              <w:spacing w:line="186" w:lineRule="exact"/>
              <w:ind w:left="104"/>
              <w:rPr>
                <w:sz w:val="18"/>
              </w:rPr>
            </w:pPr>
            <w:r w:rsidRPr="00020A32">
              <w:rPr>
                <w:w w:val="99"/>
                <w:sz w:val="18"/>
              </w:rPr>
              <w:t>-</w:t>
            </w:r>
          </w:p>
        </w:tc>
        <w:tc>
          <w:tcPr>
            <w:tcW w:w="708" w:type="dxa"/>
          </w:tcPr>
          <w:p w14:paraId="32B45E9D" w14:textId="77777777" w:rsidR="00625064" w:rsidRPr="00020A32" w:rsidRDefault="00A36D39">
            <w:pPr>
              <w:pStyle w:val="TableParagraph"/>
              <w:spacing w:line="186" w:lineRule="exact"/>
              <w:ind w:left="104"/>
              <w:rPr>
                <w:b/>
                <w:sz w:val="18"/>
              </w:rPr>
            </w:pPr>
            <w:r w:rsidRPr="00020A32">
              <w:rPr>
                <w:b/>
                <w:sz w:val="18"/>
              </w:rPr>
              <w:t>10</w:t>
            </w:r>
          </w:p>
        </w:tc>
      </w:tr>
      <w:tr w:rsidR="00020A32" w:rsidRPr="00020A32" w14:paraId="6998AC9E" w14:textId="77777777">
        <w:trPr>
          <w:trHeight w:val="206"/>
        </w:trPr>
        <w:tc>
          <w:tcPr>
            <w:tcW w:w="1702" w:type="dxa"/>
          </w:tcPr>
          <w:p w14:paraId="793BAA73" w14:textId="77777777" w:rsidR="00625064" w:rsidRPr="00020A32" w:rsidRDefault="00A36D39">
            <w:pPr>
              <w:pStyle w:val="TableParagraph"/>
              <w:spacing w:line="186" w:lineRule="exact"/>
              <w:ind w:left="107"/>
              <w:rPr>
                <w:sz w:val="18"/>
              </w:rPr>
            </w:pPr>
            <w:r w:rsidRPr="00020A32">
              <w:rPr>
                <w:sz w:val="18"/>
              </w:rPr>
              <w:t>Лошади – всего</w:t>
            </w:r>
          </w:p>
        </w:tc>
        <w:tc>
          <w:tcPr>
            <w:tcW w:w="426" w:type="dxa"/>
          </w:tcPr>
          <w:p w14:paraId="0106EB2D" w14:textId="77777777" w:rsidR="00625064" w:rsidRPr="00020A32" w:rsidRDefault="00A36D39">
            <w:pPr>
              <w:pStyle w:val="TableParagraph"/>
              <w:spacing w:line="186" w:lineRule="exact"/>
              <w:ind w:left="104"/>
              <w:rPr>
                <w:sz w:val="18"/>
              </w:rPr>
            </w:pPr>
            <w:r w:rsidRPr="00020A32">
              <w:rPr>
                <w:w w:val="99"/>
                <w:sz w:val="18"/>
              </w:rPr>
              <w:t>-</w:t>
            </w:r>
          </w:p>
        </w:tc>
        <w:tc>
          <w:tcPr>
            <w:tcW w:w="569" w:type="dxa"/>
          </w:tcPr>
          <w:p w14:paraId="0178D852" w14:textId="77777777" w:rsidR="00625064" w:rsidRPr="00020A32" w:rsidRDefault="00A36D39">
            <w:pPr>
              <w:pStyle w:val="TableParagraph"/>
              <w:spacing w:line="186" w:lineRule="exact"/>
              <w:ind w:left="106"/>
              <w:rPr>
                <w:sz w:val="18"/>
              </w:rPr>
            </w:pPr>
            <w:r w:rsidRPr="00020A32">
              <w:rPr>
                <w:sz w:val="18"/>
              </w:rPr>
              <w:t>3</w:t>
            </w:r>
          </w:p>
        </w:tc>
        <w:tc>
          <w:tcPr>
            <w:tcW w:w="567" w:type="dxa"/>
          </w:tcPr>
          <w:p w14:paraId="140F7365" w14:textId="77777777" w:rsidR="00625064" w:rsidRPr="00020A32" w:rsidRDefault="00A36D39">
            <w:pPr>
              <w:pStyle w:val="TableParagraph"/>
              <w:spacing w:line="186" w:lineRule="exact"/>
              <w:ind w:left="104"/>
              <w:rPr>
                <w:sz w:val="18"/>
              </w:rPr>
            </w:pPr>
            <w:r w:rsidRPr="00020A32">
              <w:rPr>
                <w:w w:val="99"/>
                <w:sz w:val="18"/>
              </w:rPr>
              <w:t>-</w:t>
            </w:r>
          </w:p>
        </w:tc>
        <w:tc>
          <w:tcPr>
            <w:tcW w:w="850" w:type="dxa"/>
          </w:tcPr>
          <w:p w14:paraId="2FCAB21C" w14:textId="77777777" w:rsidR="00625064" w:rsidRPr="00020A32" w:rsidRDefault="00A36D39">
            <w:pPr>
              <w:pStyle w:val="TableParagraph"/>
              <w:spacing w:line="186" w:lineRule="exact"/>
              <w:ind w:left="103"/>
              <w:rPr>
                <w:sz w:val="18"/>
              </w:rPr>
            </w:pPr>
            <w:r w:rsidRPr="00020A32">
              <w:rPr>
                <w:sz w:val="18"/>
              </w:rPr>
              <w:t>2</w:t>
            </w:r>
          </w:p>
        </w:tc>
        <w:tc>
          <w:tcPr>
            <w:tcW w:w="853" w:type="dxa"/>
          </w:tcPr>
          <w:p w14:paraId="0E1FA126" w14:textId="77777777" w:rsidR="00625064" w:rsidRPr="00020A32" w:rsidRDefault="00A36D39">
            <w:pPr>
              <w:pStyle w:val="TableParagraph"/>
              <w:spacing w:line="186" w:lineRule="exact"/>
              <w:ind w:left="103"/>
              <w:rPr>
                <w:sz w:val="18"/>
              </w:rPr>
            </w:pPr>
            <w:r w:rsidRPr="00020A32">
              <w:rPr>
                <w:sz w:val="18"/>
              </w:rPr>
              <w:t>5</w:t>
            </w:r>
          </w:p>
        </w:tc>
        <w:tc>
          <w:tcPr>
            <w:tcW w:w="850" w:type="dxa"/>
          </w:tcPr>
          <w:p w14:paraId="6E75D6C7" w14:textId="77777777" w:rsidR="00625064" w:rsidRPr="00020A32" w:rsidRDefault="00A36D39">
            <w:pPr>
              <w:pStyle w:val="TableParagraph"/>
              <w:spacing w:line="186" w:lineRule="exact"/>
              <w:ind w:left="102"/>
              <w:rPr>
                <w:sz w:val="18"/>
              </w:rPr>
            </w:pPr>
            <w:r w:rsidRPr="00020A32">
              <w:rPr>
                <w:sz w:val="18"/>
              </w:rPr>
              <w:t>5</w:t>
            </w:r>
          </w:p>
        </w:tc>
        <w:tc>
          <w:tcPr>
            <w:tcW w:w="708" w:type="dxa"/>
          </w:tcPr>
          <w:p w14:paraId="39BD79AE" w14:textId="77777777" w:rsidR="00625064" w:rsidRPr="00020A32" w:rsidRDefault="00A36D39">
            <w:pPr>
              <w:pStyle w:val="TableParagraph"/>
              <w:spacing w:line="186" w:lineRule="exact"/>
              <w:ind w:left="102"/>
              <w:rPr>
                <w:sz w:val="18"/>
              </w:rPr>
            </w:pPr>
            <w:r w:rsidRPr="00020A32">
              <w:rPr>
                <w:w w:val="99"/>
                <w:sz w:val="18"/>
              </w:rPr>
              <w:t>-</w:t>
            </w:r>
          </w:p>
        </w:tc>
        <w:tc>
          <w:tcPr>
            <w:tcW w:w="992" w:type="dxa"/>
          </w:tcPr>
          <w:p w14:paraId="34F1E14D" w14:textId="77777777" w:rsidR="00625064" w:rsidRPr="00020A32" w:rsidRDefault="00A36D39">
            <w:pPr>
              <w:pStyle w:val="TableParagraph"/>
              <w:spacing w:line="186" w:lineRule="exact"/>
              <w:ind w:left="104"/>
              <w:rPr>
                <w:sz w:val="18"/>
              </w:rPr>
            </w:pPr>
            <w:r w:rsidRPr="00020A32">
              <w:rPr>
                <w:w w:val="99"/>
                <w:sz w:val="18"/>
              </w:rPr>
              <w:t>-</w:t>
            </w:r>
          </w:p>
        </w:tc>
        <w:tc>
          <w:tcPr>
            <w:tcW w:w="852" w:type="dxa"/>
          </w:tcPr>
          <w:p w14:paraId="3E5D1FB0" w14:textId="77777777" w:rsidR="00625064" w:rsidRPr="00020A32" w:rsidRDefault="00A36D39">
            <w:pPr>
              <w:pStyle w:val="TableParagraph"/>
              <w:spacing w:line="186" w:lineRule="exact"/>
              <w:ind w:left="104"/>
              <w:rPr>
                <w:sz w:val="18"/>
              </w:rPr>
            </w:pPr>
            <w:r w:rsidRPr="00020A32">
              <w:rPr>
                <w:w w:val="99"/>
                <w:sz w:val="18"/>
              </w:rPr>
              <w:t>-</w:t>
            </w:r>
          </w:p>
        </w:tc>
        <w:tc>
          <w:tcPr>
            <w:tcW w:w="708" w:type="dxa"/>
          </w:tcPr>
          <w:p w14:paraId="15957F2D" w14:textId="77777777" w:rsidR="00625064" w:rsidRPr="00020A32" w:rsidRDefault="00A36D39">
            <w:pPr>
              <w:pStyle w:val="TableParagraph"/>
              <w:spacing w:line="186" w:lineRule="exact"/>
              <w:ind w:left="104"/>
              <w:rPr>
                <w:sz w:val="18"/>
              </w:rPr>
            </w:pPr>
            <w:r w:rsidRPr="00020A32">
              <w:rPr>
                <w:sz w:val="18"/>
              </w:rPr>
              <w:t>30</w:t>
            </w:r>
          </w:p>
        </w:tc>
        <w:tc>
          <w:tcPr>
            <w:tcW w:w="708" w:type="dxa"/>
          </w:tcPr>
          <w:p w14:paraId="233CABD4" w14:textId="77777777" w:rsidR="00625064" w:rsidRPr="00020A32" w:rsidRDefault="00A36D39">
            <w:pPr>
              <w:pStyle w:val="TableParagraph"/>
              <w:spacing w:line="186" w:lineRule="exact"/>
              <w:ind w:left="104"/>
              <w:rPr>
                <w:b/>
                <w:sz w:val="18"/>
              </w:rPr>
            </w:pPr>
            <w:r w:rsidRPr="00020A32">
              <w:rPr>
                <w:b/>
                <w:sz w:val="18"/>
              </w:rPr>
              <w:t>45</w:t>
            </w:r>
          </w:p>
        </w:tc>
      </w:tr>
      <w:tr w:rsidR="00020A32" w:rsidRPr="00020A32" w14:paraId="2BA70249" w14:textId="77777777">
        <w:trPr>
          <w:trHeight w:val="208"/>
        </w:trPr>
        <w:tc>
          <w:tcPr>
            <w:tcW w:w="1702" w:type="dxa"/>
          </w:tcPr>
          <w:p w14:paraId="212329FA" w14:textId="77777777" w:rsidR="00625064" w:rsidRPr="00020A32" w:rsidRDefault="00A36D39">
            <w:pPr>
              <w:pStyle w:val="TableParagraph"/>
              <w:spacing w:before="2" w:line="186" w:lineRule="exact"/>
              <w:ind w:left="107"/>
              <w:rPr>
                <w:sz w:val="18"/>
              </w:rPr>
            </w:pPr>
            <w:r w:rsidRPr="00020A32">
              <w:rPr>
                <w:sz w:val="18"/>
              </w:rPr>
              <w:t>Птица – всего</w:t>
            </w:r>
          </w:p>
        </w:tc>
        <w:tc>
          <w:tcPr>
            <w:tcW w:w="426" w:type="dxa"/>
          </w:tcPr>
          <w:p w14:paraId="5D0E29F8" w14:textId="77777777" w:rsidR="00625064" w:rsidRPr="00020A32" w:rsidRDefault="00A36D39">
            <w:pPr>
              <w:pStyle w:val="TableParagraph"/>
              <w:spacing w:before="2" w:line="186" w:lineRule="exact"/>
              <w:ind w:left="104"/>
              <w:rPr>
                <w:sz w:val="18"/>
              </w:rPr>
            </w:pPr>
            <w:r w:rsidRPr="00020A32">
              <w:rPr>
                <w:w w:val="99"/>
                <w:sz w:val="18"/>
              </w:rPr>
              <w:t>-</w:t>
            </w:r>
          </w:p>
        </w:tc>
        <w:tc>
          <w:tcPr>
            <w:tcW w:w="569" w:type="dxa"/>
          </w:tcPr>
          <w:p w14:paraId="036CFA3F" w14:textId="77777777" w:rsidR="00625064" w:rsidRPr="00020A32" w:rsidRDefault="00A36D39">
            <w:pPr>
              <w:pStyle w:val="TableParagraph"/>
              <w:spacing w:before="2" w:line="186" w:lineRule="exact"/>
              <w:ind w:left="106"/>
              <w:rPr>
                <w:sz w:val="18"/>
              </w:rPr>
            </w:pPr>
            <w:r w:rsidRPr="00020A32">
              <w:rPr>
                <w:sz w:val="18"/>
              </w:rPr>
              <w:t>6</w:t>
            </w:r>
          </w:p>
        </w:tc>
        <w:tc>
          <w:tcPr>
            <w:tcW w:w="567" w:type="dxa"/>
          </w:tcPr>
          <w:p w14:paraId="06C8ECA0" w14:textId="77777777" w:rsidR="00625064" w:rsidRPr="00020A32" w:rsidRDefault="00A36D39">
            <w:pPr>
              <w:pStyle w:val="TableParagraph"/>
              <w:spacing w:before="2" w:line="186" w:lineRule="exact"/>
              <w:ind w:left="104"/>
              <w:rPr>
                <w:sz w:val="18"/>
              </w:rPr>
            </w:pPr>
            <w:r w:rsidRPr="00020A32">
              <w:rPr>
                <w:sz w:val="18"/>
              </w:rPr>
              <w:t>63</w:t>
            </w:r>
          </w:p>
        </w:tc>
        <w:tc>
          <w:tcPr>
            <w:tcW w:w="850" w:type="dxa"/>
          </w:tcPr>
          <w:p w14:paraId="652A7044" w14:textId="77777777" w:rsidR="00625064" w:rsidRPr="00020A32" w:rsidRDefault="00A36D39">
            <w:pPr>
              <w:pStyle w:val="TableParagraph"/>
              <w:spacing w:before="2" w:line="186" w:lineRule="exact"/>
              <w:ind w:left="103"/>
              <w:rPr>
                <w:sz w:val="18"/>
              </w:rPr>
            </w:pPr>
            <w:r w:rsidRPr="00020A32">
              <w:rPr>
                <w:w w:val="99"/>
                <w:sz w:val="18"/>
              </w:rPr>
              <w:t>-</w:t>
            </w:r>
          </w:p>
        </w:tc>
        <w:tc>
          <w:tcPr>
            <w:tcW w:w="853" w:type="dxa"/>
          </w:tcPr>
          <w:p w14:paraId="2821DF1C" w14:textId="77777777" w:rsidR="00625064" w:rsidRPr="00020A32" w:rsidRDefault="00A36D39">
            <w:pPr>
              <w:pStyle w:val="TableParagraph"/>
              <w:spacing w:before="2" w:line="186" w:lineRule="exact"/>
              <w:ind w:left="103"/>
              <w:rPr>
                <w:sz w:val="18"/>
              </w:rPr>
            </w:pPr>
            <w:r w:rsidRPr="00020A32">
              <w:rPr>
                <w:w w:val="99"/>
                <w:sz w:val="18"/>
              </w:rPr>
              <w:t>-</w:t>
            </w:r>
          </w:p>
        </w:tc>
        <w:tc>
          <w:tcPr>
            <w:tcW w:w="850" w:type="dxa"/>
          </w:tcPr>
          <w:p w14:paraId="3678F90F" w14:textId="77777777" w:rsidR="00625064" w:rsidRPr="00020A32" w:rsidRDefault="00A36D39">
            <w:pPr>
              <w:pStyle w:val="TableParagraph"/>
              <w:spacing w:before="2" w:line="186" w:lineRule="exact"/>
              <w:ind w:left="102"/>
              <w:rPr>
                <w:sz w:val="18"/>
              </w:rPr>
            </w:pPr>
            <w:r w:rsidRPr="00020A32">
              <w:rPr>
                <w:w w:val="99"/>
                <w:sz w:val="18"/>
              </w:rPr>
              <w:t>-</w:t>
            </w:r>
          </w:p>
        </w:tc>
        <w:tc>
          <w:tcPr>
            <w:tcW w:w="708" w:type="dxa"/>
          </w:tcPr>
          <w:p w14:paraId="59F77DA7" w14:textId="77777777" w:rsidR="00625064" w:rsidRPr="00020A32" w:rsidRDefault="00A36D39">
            <w:pPr>
              <w:pStyle w:val="TableParagraph"/>
              <w:spacing w:before="2" w:line="186" w:lineRule="exact"/>
              <w:ind w:left="102"/>
              <w:rPr>
                <w:sz w:val="18"/>
              </w:rPr>
            </w:pPr>
            <w:r w:rsidRPr="00020A32">
              <w:rPr>
                <w:sz w:val="18"/>
              </w:rPr>
              <w:t>8</w:t>
            </w:r>
          </w:p>
        </w:tc>
        <w:tc>
          <w:tcPr>
            <w:tcW w:w="992" w:type="dxa"/>
          </w:tcPr>
          <w:p w14:paraId="069C5B45" w14:textId="77777777" w:rsidR="00625064" w:rsidRPr="00020A32" w:rsidRDefault="00A36D39">
            <w:pPr>
              <w:pStyle w:val="TableParagraph"/>
              <w:spacing w:before="2" w:line="186" w:lineRule="exact"/>
              <w:ind w:left="104"/>
              <w:rPr>
                <w:sz w:val="18"/>
              </w:rPr>
            </w:pPr>
            <w:r w:rsidRPr="00020A32">
              <w:rPr>
                <w:w w:val="99"/>
                <w:sz w:val="18"/>
              </w:rPr>
              <w:t>-</w:t>
            </w:r>
          </w:p>
        </w:tc>
        <w:tc>
          <w:tcPr>
            <w:tcW w:w="852" w:type="dxa"/>
          </w:tcPr>
          <w:p w14:paraId="37661340" w14:textId="77777777" w:rsidR="00625064" w:rsidRPr="00020A32" w:rsidRDefault="00A36D39">
            <w:pPr>
              <w:pStyle w:val="TableParagraph"/>
              <w:spacing w:before="2" w:line="186" w:lineRule="exact"/>
              <w:ind w:left="104"/>
              <w:rPr>
                <w:sz w:val="18"/>
              </w:rPr>
            </w:pPr>
            <w:r w:rsidRPr="00020A32">
              <w:rPr>
                <w:w w:val="99"/>
                <w:sz w:val="18"/>
              </w:rPr>
              <w:t>-</w:t>
            </w:r>
          </w:p>
        </w:tc>
        <w:tc>
          <w:tcPr>
            <w:tcW w:w="708" w:type="dxa"/>
          </w:tcPr>
          <w:p w14:paraId="61FD4608" w14:textId="77777777" w:rsidR="00625064" w:rsidRPr="00020A32" w:rsidRDefault="00A36D39">
            <w:pPr>
              <w:pStyle w:val="TableParagraph"/>
              <w:spacing w:before="2" w:line="186" w:lineRule="exact"/>
              <w:ind w:left="104"/>
              <w:rPr>
                <w:sz w:val="18"/>
              </w:rPr>
            </w:pPr>
            <w:r w:rsidRPr="00020A32">
              <w:rPr>
                <w:w w:val="99"/>
                <w:sz w:val="18"/>
              </w:rPr>
              <w:t>-</w:t>
            </w:r>
          </w:p>
        </w:tc>
        <w:tc>
          <w:tcPr>
            <w:tcW w:w="708" w:type="dxa"/>
          </w:tcPr>
          <w:p w14:paraId="4C747B32" w14:textId="77777777" w:rsidR="00625064" w:rsidRPr="00020A32" w:rsidRDefault="00A36D39">
            <w:pPr>
              <w:pStyle w:val="TableParagraph"/>
              <w:spacing w:before="2" w:line="186" w:lineRule="exact"/>
              <w:ind w:left="104"/>
              <w:rPr>
                <w:b/>
                <w:sz w:val="18"/>
              </w:rPr>
            </w:pPr>
            <w:r w:rsidRPr="00020A32">
              <w:rPr>
                <w:b/>
                <w:sz w:val="18"/>
              </w:rPr>
              <w:t>77</w:t>
            </w:r>
          </w:p>
        </w:tc>
      </w:tr>
    </w:tbl>
    <w:p w14:paraId="410F6B2F" w14:textId="77777777" w:rsidR="00625064" w:rsidRPr="00020A32" w:rsidRDefault="00625064">
      <w:pPr>
        <w:pStyle w:val="a3"/>
        <w:spacing w:before="1"/>
        <w:ind w:left="0"/>
        <w:rPr>
          <w:sz w:val="16"/>
        </w:rPr>
      </w:pPr>
    </w:p>
    <w:p w14:paraId="078FBA8D" w14:textId="77777777" w:rsidR="00625064" w:rsidRPr="00020A32" w:rsidRDefault="00A36D39">
      <w:pPr>
        <w:pStyle w:val="2"/>
        <w:spacing w:before="90"/>
        <w:ind w:left="4436" w:right="2071" w:hanging="2535"/>
      </w:pPr>
      <w:r w:rsidRPr="00020A32">
        <w:t>Список КФХ на территории Куретского сельского поселения на 01.01.2008 г.</w:t>
      </w:r>
    </w:p>
    <w:p w14:paraId="2FF469D9" w14:textId="77777777" w:rsidR="00625064" w:rsidRPr="00020A32" w:rsidRDefault="00A36D39">
      <w:pPr>
        <w:pStyle w:val="a3"/>
        <w:ind w:left="0" w:right="542"/>
        <w:jc w:val="right"/>
      </w:pPr>
      <w:r w:rsidRPr="00020A32">
        <w:t>Таблица № 12</w:t>
      </w:r>
    </w:p>
    <w:p w14:paraId="4E8D6D44" w14:textId="77777777" w:rsidR="00625064" w:rsidRPr="00020A32" w:rsidRDefault="00625064">
      <w:pPr>
        <w:pStyle w:val="a3"/>
        <w:spacing w:before="1"/>
        <w:ind w:left="0"/>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02"/>
        <w:gridCol w:w="852"/>
        <w:gridCol w:w="850"/>
        <w:gridCol w:w="850"/>
        <w:gridCol w:w="852"/>
        <w:gridCol w:w="850"/>
        <w:gridCol w:w="668"/>
        <w:gridCol w:w="751"/>
        <w:gridCol w:w="708"/>
        <w:gridCol w:w="567"/>
        <w:gridCol w:w="567"/>
      </w:tblGrid>
      <w:tr w:rsidR="00020A32" w:rsidRPr="00020A32" w14:paraId="600DA0A4" w14:textId="77777777">
        <w:trPr>
          <w:trHeight w:val="230"/>
        </w:trPr>
        <w:tc>
          <w:tcPr>
            <w:tcW w:w="566" w:type="dxa"/>
            <w:vMerge w:val="restart"/>
          </w:tcPr>
          <w:p w14:paraId="22A5B5D4" w14:textId="77777777" w:rsidR="00625064" w:rsidRPr="00020A32" w:rsidRDefault="00625064">
            <w:pPr>
              <w:pStyle w:val="TableParagraph"/>
            </w:pPr>
          </w:p>
          <w:p w14:paraId="4A3D3D9D" w14:textId="77777777" w:rsidR="00625064" w:rsidRPr="00020A32" w:rsidRDefault="00625064">
            <w:pPr>
              <w:pStyle w:val="TableParagraph"/>
              <w:spacing w:before="4"/>
              <w:rPr>
                <w:sz w:val="23"/>
              </w:rPr>
            </w:pPr>
          </w:p>
          <w:p w14:paraId="2A718156" w14:textId="77777777" w:rsidR="00625064" w:rsidRPr="00020A32" w:rsidRDefault="00A36D39">
            <w:pPr>
              <w:pStyle w:val="TableParagraph"/>
              <w:ind w:left="139" w:right="125" w:firstLine="43"/>
              <w:rPr>
                <w:b/>
                <w:sz w:val="20"/>
              </w:rPr>
            </w:pPr>
            <w:r w:rsidRPr="00020A32">
              <w:rPr>
                <w:b/>
                <w:sz w:val="20"/>
              </w:rPr>
              <w:t xml:space="preserve">№ </w:t>
            </w:r>
            <w:r w:rsidRPr="00020A32">
              <w:rPr>
                <w:b/>
                <w:w w:val="95"/>
                <w:sz w:val="20"/>
              </w:rPr>
              <w:t>п/п</w:t>
            </w:r>
          </w:p>
        </w:tc>
        <w:tc>
          <w:tcPr>
            <w:tcW w:w="1702" w:type="dxa"/>
            <w:vMerge w:val="restart"/>
          </w:tcPr>
          <w:p w14:paraId="5F7B76CA" w14:textId="77777777" w:rsidR="00625064" w:rsidRPr="00020A32" w:rsidRDefault="00625064">
            <w:pPr>
              <w:pStyle w:val="TableParagraph"/>
            </w:pPr>
          </w:p>
          <w:p w14:paraId="1E890637" w14:textId="77777777" w:rsidR="00625064" w:rsidRPr="00020A32" w:rsidRDefault="00625064">
            <w:pPr>
              <w:pStyle w:val="TableParagraph"/>
              <w:spacing w:before="4"/>
              <w:rPr>
                <w:sz w:val="23"/>
              </w:rPr>
            </w:pPr>
          </w:p>
          <w:p w14:paraId="09C035DD" w14:textId="77777777" w:rsidR="00625064" w:rsidRPr="00020A32" w:rsidRDefault="00A36D39">
            <w:pPr>
              <w:pStyle w:val="TableParagraph"/>
              <w:ind w:left="619" w:right="154" w:hanging="440"/>
              <w:rPr>
                <w:b/>
                <w:sz w:val="20"/>
              </w:rPr>
            </w:pPr>
            <w:r w:rsidRPr="00020A32">
              <w:rPr>
                <w:b/>
                <w:sz w:val="20"/>
              </w:rPr>
              <w:t>Наименование КФХ</w:t>
            </w:r>
          </w:p>
        </w:tc>
        <w:tc>
          <w:tcPr>
            <w:tcW w:w="852" w:type="dxa"/>
            <w:vMerge w:val="restart"/>
            <w:textDirection w:val="btLr"/>
          </w:tcPr>
          <w:p w14:paraId="2DDF1682" w14:textId="77777777" w:rsidR="00625064" w:rsidRPr="00020A32" w:rsidRDefault="00625064">
            <w:pPr>
              <w:pStyle w:val="TableParagraph"/>
              <w:spacing w:before="6"/>
              <w:rPr>
                <w:sz w:val="31"/>
              </w:rPr>
            </w:pPr>
          </w:p>
          <w:p w14:paraId="626F4E0B" w14:textId="77777777" w:rsidR="00625064" w:rsidRPr="00020A32" w:rsidRDefault="00A36D39">
            <w:pPr>
              <w:pStyle w:val="TableParagraph"/>
              <w:ind w:left="186"/>
              <w:rPr>
                <w:b/>
                <w:sz w:val="20"/>
              </w:rPr>
            </w:pPr>
            <w:r w:rsidRPr="00020A32">
              <w:rPr>
                <w:b/>
                <w:sz w:val="20"/>
              </w:rPr>
              <w:t>Год образов.</w:t>
            </w:r>
          </w:p>
        </w:tc>
        <w:tc>
          <w:tcPr>
            <w:tcW w:w="850" w:type="dxa"/>
            <w:vMerge w:val="restart"/>
            <w:textDirection w:val="btLr"/>
          </w:tcPr>
          <w:p w14:paraId="6311ED83" w14:textId="77777777" w:rsidR="00625064" w:rsidRPr="00020A32" w:rsidRDefault="00625064">
            <w:pPr>
              <w:pStyle w:val="TableParagraph"/>
              <w:spacing w:before="1"/>
              <w:rPr>
                <w:sz w:val="21"/>
              </w:rPr>
            </w:pPr>
          </w:p>
          <w:p w14:paraId="41D19B8C" w14:textId="77777777" w:rsidR="00625064" w:rsidRPr="00020A32" w:rsidRDefault="00A36D39">
            <w:pPr>
              <w:pStyle w:val="TableParagraph"/>
              <w:spacing w:line="247" w:lineRule="auto"/>
              <w:ind w:left="638" w:right="312" w:hanging="310"/>
              <w:rPr>
                <w:b/>
                <w:sz w:val="20"/>
              </w:rPr>
            </w:pPr>
            <w:r w:rsidRPr="00020A32">
              <w:rPr>
                <w:b/>
                <w:sz w:val="20"/>
              </w:rPr>
              <w:t>Площадь Га</w:t>
            </w:r>
          </w:p>
        </w:tc>
        <w:tc>
          <w:tcPr>
            <w:tcW w:w="850" w:type="dxa"/>
            <w:vMerge w:val="restart"/>
            <w:textDirection w:val="btLr"/>
          </w:tcPr>
          <w:p w14:paraId="21492559" w14:textId="77777777" w:rsidR="00625064" w:rsidRPr="00020A32" w:rsidRDefault="00625064">
            <w:pPr>
              <w:pStyle w:val="TableParagraph"/>
              <w:spacing w:before="4"/>
              <w:rPr>
                <w:sz w:val="21"/>
              </w:rPr>
            </w:pPr>
          </w:p>
          <w:p w14:paraId="0E2A98DB" w14:textId="77777777" w:rsidR="00625064" w:rsidRPr="00020A32" w:rsidRDefault="00A36D39">
            <w:pPr>
              <w:pStyle w:val="TableParagraph"/>
              <w:ind w:left="276" w:right="276"/>
              <w:jc w:val="center"/>
              <w:rPr>
                <w:b/>
                <w:sz w:val="20"/>
              </w:rPr>
            </w:pPr>
            <w:r w:rsidRPr="00020A32">
              <w:rPr>
                <w:b/>
                <w:sz w:val="20"/>
              </w:rPr>
              <w:t>Из них</w:t>
            </w:r>
          </w:p>
          <w:p w14:paraId="1336D504" w14:textId="77777777" w:rsidR="00625064" w:rsidRPr="00020A32" w:rsidRDefault="00A36D39">
            <w:pPr>
              <w:pStyle w:val="TableParagraph"/>
              <w:spacing w:before="5"/>
              <w:ind w:left="277" w:right="276"/>
              <w:jc w:val="center"/>
              <w:rPr>
                <w:b/>
                <w:sz w:val="20"/>
              </w:rPr>
            </w:pPr>
            <w:r w:rsidRPr="00020A32">
              <w:rPr>
                <w:b/>
                <w:sz w:val="20"/>
              </w:rPr>
              <w:t>с/х угодия</w:t>
            </w:r>
          </w:p>
        </w:tc>
        <w:tc>
          <w:tcPr>
            <w:tcW w:w="852" w:type="dxa"/>
            <w:vMerge w:val="restart"/>
            <w:textDirection w:val="btLr"/>
          </w:tcPr>
          <w:p w14:paraId="3996AA8F" w14:textId="77777777" w:rsidR="00625064" w:rsidRPr="00020A32" w:rsidRDefault="00625064">
            <w:pPr>
              <w:pStyle w:val="TableParagraph"/>
              <w:spacing w:before="6"/>
              <w:rPr>
                <w:sz w:val="31"/>
              </w:rPr>
            </w:pPr>
          </w:p>
          <w:p w14:paraId="6419FAF3" w14:textId="77777777" w:rsidR="00625064" w:rsidRPr="00020A32" w:rsidRDefault="00A36D39">
            <w:pPr>
              <w:pStyle w:val="TableParagraph"/>
              <w:ind w:left="426"/>
              <w:rPr>
                <w:b/>
                <w:sz w:val="20"/>
              </w:rPr>
            </w:pPr>
            <w:r w:rsidRPr="00020A32">
              <w:rPr>
                <w:b/>
                <w:sz w:val="20"/>
              </w:rPr>
              <w:t>Пашня</w:t>
            </w:r>
          </w:p>
        </w:tc>
        <w:tc>
          <w:tcPr>
            <w:tcW w:w="850" w:type="dxa"/>
            <w:vMerge w:val="restart"/>
            <w:textDirection w:val="btLr"/>
          </w:tcPr>
          <w:p w14:paraId="53BD35A9" w14:textId="77777777" w:rsidR="00625064" w:rsidRPr="00020A32" w:rsidRDefault="00625064">
            <w:pPr>
              <w:pStyle w:val="TableParagraph"/>
              <w:spacing w:before="6"/>
              <w:rPr>
                <w:sz w:val="31"/>
              </w:rPr>
            </w:pPr>
          </w:p>
          <w:p w14:paraId="1CC07820" w14:textId="77777777" w:rsidR="00625064" w:rsidRPr="00020A32" w:rsidRDefault="00A36D39">
            <w:pPr>
              <w:pStyle w:val="TableParagraph"/>
              <w:ind w:left="374"/>
              <w:rPr>
                <w:b/>
                <w:sz w:val="20"/>
              </w:rPr>
            </w:pPr>
            <w:r w:rsidRPr="00020A32">
              <w:rPr>
                <w:b/>
                <w:sz w:val="20"/>
              </w:rPr>
              <w:t>Сенокос</w:t>
            </w:r>
          </w:p>
        </w:tc>
        <w:tc>
          <w:tcPr>
            <w:tcW w:w="668" w:type="dxa"/>
            <w:vMerge w:val="restart"/>
            <w:textDirection w:val="btLr"/>
          </w:tcPr>
          <w:p w14:paraId="1ECD3466" w14:textId="77777777" w:rsidR="00625064" w:rsidRPr="00020A32" w:rsidRDefault="00625064">
            <w:pPr>
              <w:pStyle w:val="TableParagraph"/>
              <w:spacing w:before="7"/>
              <w:rPr>
                <w:sz w:val="23"/>
              </w:rPr>
            </w:pPr>
          </w:p>
          <w:p w14:paraId="415FFF8D" w14:textId="77777777" w:rsidR="00625064" w:rsidRPr="00020A32" w:rsidRDefault="00A36D39">
            <w:pPr>
              <w:pStyle w:val="TableParagraph"/>
              <w:ind w:left="254"/>
              <w:rPr>
                <w:b/>
                <w:sz w:val="20"/>
              </w:rPr>
            </w:pPr>
            <w:r w:rsidRPr="00020A32">
              <w:rPr>
                <w:b/>
                <w:sz w:val="20"/>
              </w:rPr>
              <w:t>Пастби-ща</w:t>
            </w:r>
          </w:p>
        </w:tc>
        <w:tc>
          <w:tcPr>
            <w:tcW w:w="751" w:type="dxa"/>
            <w:vMerge w:val="restart"/>
            <w:textDirection w:val="btLr"/>
          </w:tcPr>
          <w:p w14:paraId="1ADB9D8A" w14:textId="77777777" w:rsidR="00625064" w:rsidRPr="00020A32" w:rsidRDefault="00625064">
            <w:pPr>
              <w:pStyle w:val="TableParagraph"/>
              <w:spacing w:before="1"/>
              <w:rPr>
                <w:sz w:val="27"/>
              </w:rPr>
            </w:pPr>
          </w:p>
          <w:p w14:paraId="76377E63" w14:textId="77777777" w:rsidR="00625064" w:rsidRPr="00020A32" w:rsidRDefault="00A36D39">
            <w:pPr>
              <w:pStyle w:val="TableParagraph"/>
              <w:ind w:left="410"/>
              <w:rPr>
                <w:b/>
                <w:sz w:val="20"/>
              </w:rPr>
            </w:pPr>
            <w:r w:rsidRPr="00020A32">
              <w:rPr>
                <w:b/>
                <w:sz w:val="20"/>
              </w:rPr>
              <w:t>Прочие</w:t>
            </w:r>
          </w:p>
        </w:tc>
        <w:tc>
          <w:tcPr>
            <w:tcW w:w="1842" w:type="dxa"/>
            <w:gridSpan w:val="3"/>
          </w:tcPr>
          <w:p w14:paraId="49F89234" w14:textId="77777777" w:rsidR="00625064" w:rsidRPr="00020A32" w:rsidRDefault="00A36D39">
            <w:pPr>
              <w:pStyle w:val="TableParagraph"/>
              <w:spacing w:line="210" w:lineRule="exact"/>
              <w:ind w:left="587"/>
              <w:rPr>
                <w:b/>
                <w:sz w:val="20"/>
              </w:rPr>
            </w:pPr>
            <w:r w:rsidRPr="00020A32">
              <w:rPr>
                <w:b/>
                <w:sz w:val="20"/>
              </w:rPr>
              <w:t>Аренда</w:t>
            </w:r>
          </w:p>
        </w:tc>
      </w:tr>
      <w:tr w:rsidR="00020A32" w:rsidRPr="00020A32" w14:paraId="66C88C03" w14:textId="77777777">
        <w:trPr>
          <w:trHeight w:val="1264"/>
        </w:trPr>
        <w:tc>
          <w:tcPr>
            <w:tcW w:w="566" w:type="dxa"/>
            <w:vMerge/>
            <w:tcBorders>
              <w:top w:val="nil"/>
            </w:tcBorders>
          </w:tcPr>
          <w:p w14:paraId="05D8A5EC" w14:textId="77777777" w:rsidR="00625064" w:rsidRPr="00020A32" w:rsidRDefault="00625064">
            <w:pPr>
              <w:rPr>
                <w:sz w:val="2"/>
                <w:szCs w:val="2"/>
              </w:rPr>
            </w:pPr>
          </w:p>
        </w:tc>
        <w:tc>
          <w:tcPr>
            <w:tcW w:w="1702" w:type="dxa"/>
            <w:vMerge/>
            <w:tcBorders>
              <w:top w:val="nil"/>
            </w:tcBorders>
          </w:tcPr>
          <w:p w14:paraId="63620940" w14:textId="77777777" w:rsidR="00625064" w:rsidRPr="00020A32" w:rsidRDefault="00625064">
            <w:pPr>
              <w:rPr>
                <w:sz w:val="2"/>
                <w:szCs w:val="2"/>
              </w:rPr>
            </w:pPr>
          </w:p>
        </w:tc>
        <w:tc>
          <w:tcPr>
            <w:tcW w:w="852" w:type="dxa"/>
            <w:vMerge/>
            <w:tcBorders>
              <w:top w:val="nil"/>
            </w:tcBorders>
            <w:textDirection w:val="btLr"/>
          </w:tcPr>
          <w:p w14:paraId="4309D722" w14:textId="77777777" w:rsidR="00625064" w:rsidRPr="00020A32" w:rsidRDefault="00625064">
            <w:pPr>
              <w:rPr>
                <w:sz w:val="2"/>
                <w:szCs w:val="2"/>
              </w:rPr>
            </w:pPr>
          </w:p>
        </w:tc>
        <w:tc>
          <w:tcPr>
            <w:tcW w:w="850" w:type="dxa"/>
            <w:vMerge/>
            <w:tcBorders>
              <w:top w:val="nil"/>
            </w:tcBorders>
            <w:textDirection w:val="btLr"/>
          </w:tcPr>
          <w:p w14:paraId="6B8F08FE" w14:textId="77777777" w:rsidR="00625064" w:rsidRPr="00020A32" w:rsidRDefault="00625064">
            <w:pPr>
              <w:rPr>
                <w:sz w:val="2"/>
                <w:szCs w:val="2"/>
              </w:rPr>
            </w:pPr>
          </w:p>
        </w:tc>
        <w:tc>
          <w:tcPr>
            <w:tcW w:w="850" w:type="dxa"/>
            <w:vMerge/>
            <w:tcBorders>
              <w:top w:val="nil"/>
            </w:tcBorders>
            <w:textDirection w:val="btLr"/>
          </w:tcPr>
          <w:p w14:paraId="6958E9B6" w14:textId="77777777" w:rsidR="00625064" w:rsidRPr="00020A32" w:rsidRDefault="00625064">
            <w:pPr>
              <w:rPr>
                <w:sz w:val="2"/>
                <w:szCs w:val="2"/>
              </w:rPr>
            </w:pPr>
          </w:p>
        </w:tc>
        <w:tc>
          <w:tcPr>
            <w:tcW w:w="852" w:type="dxa"/>
            <w:vMerge/>
            <w:tcBorders>
              <w:top w:val="nil"/>
            </w:tcBorders>
            <w:textDirection w:val="btLr"/>
          </w:tcPr>
          <w:p w14:paraId="130AEB9F" w14:textId="77777777" w:rsidR="00625064" w:rsidRPr="00020A32" w:rsidRDefault="00625064">
            <w:pPr>
              <w:rPr>
                <w:sz w:val="2"/>
                <w:szCs w:val="2"/>
              </w:rPr>
            </w:pPr>
          </w:p>
        </w:tc>
        <w:tc>
          <w:tcPr>
            <w:tcW w:w="850" w:type="dxa"/>
            <w:vMerge/>
            <w:tcBorders>
              <w:top w:val="nil"/>
            </w:tcBorders>
            <w:textDirection w:val="btLr"/>
          </w:tcPr>
          <w:p w14:paraId="24FDF9F2" w14:textId="77777777" w:rsidR="00625064" w:rsidRPr="00020A32" w:rsidRDefault="00625064">
            <w:pPr>
              <w:rPr>
                <w:sz w:val="2"/>
                <w:szCs w:val="2"/>
              </w:rPr>
            </w:pPr>
          </w:p>
        </w:tc>
        <w:tc>
          <w:tcPr>
            <w:tcW w:w="668" w:type="dxa"/>
            <w:vMerge/>
            <w:tcBorders>
              <w:top w:val="nil"/>
            </w:tcBorders>
            <w:textDirection w:val="btLr"/>
          </w:tcPr>
          <w:p w14:paraId="3E6A81D2" w14:textId="77777777" w:rsidR="00625064" w:rsidRPr="00020A32" w:rsidRDefault="00625064">
            <w:pPr>
              <w:rPr>
                <w:sz w:val="2"/>
                <w:szCs w:val="2"/>
              </w:rPr>
            </w:pPr>
          </w:p>
        </w:tc>
        <w:tc>
          <w:tcPr>
            <w:tcW w:w="751" w:type="dxa"/>
            <w:vMerge/>
            <w:tcBorders>
              <w:top w:val="nil"/>
            </w:tcBorders>
            <w:textDirection w:val="btLr"/>
          </w:tcPr>
          <w:p w14:paraId="17032504" w14:textId="77777777" w:rsidR="00625064" w:rsidRPr="00020A32" w:rsidRDefault="00625064">
            <w:pPr>
              <w:rPr>
                <w:sz w:val="2"/>
                <w:szCs w:val="2"/>
              </w:rPr>
            </w:pPr>
          </w:p>
        </w:tc>
        <w:tc>
          <w:tcPr>
            <w:tcW w:w="708" w:type="dxa"/>
            <w:textDirection w:val="btLr"/>
          </w:tcPr>
          <w:p w14:paraId="6EAFC81E" w14:textId="77777777" w:rsidR="00625064" w:rsidRPr="00020A32" w:rsidRDefault="00625064">
            <w:pPr>
              <w:pStyle w:val="TableParagraph"/>
              <w:spacing w:before="2"/>
              <w:rPr>
                <w:sz w:val="25"/>
              </w:rPr>
            </w:pPr>
          </w:p>
          <w:p w14:paraId="689D138B" w14:textId="77777777" w:rsidR="00625064" w:rsidRPr="00020A32" w:rsidRDefault="00A36D39">
            <w:pPr>
              <w:pStyle w:val="TableParagraph"/>
              <w:spacing w:before="1"/>
              <w:ind w:left="306"/>
              <w:rPr>
                <w:b/>
                <w:sz w:val="20"/>
              </w:rPr>
            </w:pPr>
            <w:r w:rsidRPr="00020A32">
              <w:rPr>
                <w:b/>
                <w:sz w:val="20"/>
              </w:rPr>
              <w:t>Пашня</w:t>
            </w:r>
          </w:p>
        </w:tc>
        <w:tc>
          <w:tcPr>
            <w:tcW w:w="567" w:type="dxa"/>
            <w:textDirection w:val="btLr"/>
          </w:tcPr>
          <w:p w14:paraId="6D03A405" w14:textId="77777777" w:rsidR="00625064" w:rsidRPr="00020A32" w:rsidRDefault="00625064">
            <w:pPr>
              <w:pStyle w:val="TableParagraph"/>
              <w:spacing w:before="2"/>
              <w:rPr>
                <w:sz w:val="19"/>
              </w:rPr>
            </w:pPr>
          </w:p>
          <w:p w14:paraId="3FB83C91" w14:textId="77777777" w:rsidR="00625064" w:rsidRPr="00020A32" w:rsidRDefault="00A36D39">
            <w:pPr>
              <w:pStyle w:val="TableParagraph"/>
              <w:ind w:left="254"/>
              <w:rPr>
                <w:b/>
                <w:sz w:val="20"/>
              </w:rPr>
            </w:pPr>
            <w:r w:rsidRPr="00020A32">
              <w:rPr>
                <w:b/>
                <w:sz w:val="20"/>
              </w:rPr>
              <w:t>Сенокос</w:t>
            </w:r>
          </w:p>
        </w:tc>
        <w:tc>
          <w:tcPr>
            <w:tcW w:w="567" w:type="dxa"/>
            <w:textDirection w:val="btLr"/>
          </w:tcPr>
          <w:p w14:paraId="19F85E1F" w14:textId="77777777" w:rsidR="00625064" w:rsidRPr="00020A32" w:rsidRDefault="00625064">
            <w:pPr>
              <w:pStyle w:val="TableParagraph"/>
              <w:spacing w:before="11"/>
              <w:rPr>
                <w:sz w:val="18"/>
              </w:rPr>
            </w:pPr>
          </w:p>
          <w:p w14:paraId="683F7DC3" w14:textId="77777777" w:rsidR="00625064" w:rsidRPr="00020A32" w:rsidRDefault="00A36D39">
            <w:pPr>
              <w:pStyle w:val="TableParagraph"/>
              <w:ind w:left="167"/>
              <w:rPr>
                <w:b/>
                <w:sz w:val="20"/>
              </w:rPr>
            </w:pPr>
            <w:r w:rsidRPr="00020A32">
              <w:rPr>
                <w:b/>
                <w:sz w:val="20"/>
              </w:rPr>
              <w:t>Пастбища</w:t>
            </w:r>
          </w:p>
        </w:tc>
      </w:tr>
      <w:tr w:rsidR="00020A32" w:rsidRPr="00020A32" w14:paraId="398189C1" w14:textId="77777777">
        <w:trPr>
          <w:trHeight w:val="275"/>
        </w:trPr>
        <w:tc>
          <w:tcPr>
            <w:tcW w:w="566" w:type="dxa"/>
          </w:tcPr>
          <w:p w14:paraId="36B037B1" w14:textId="77777777" w:rsidR="00625064" w:rsidRPr="00020A32" w:rsidRDefault="00A36D39">
            <w:pPr>
              <w:pStyle w:val="TableParagraph"/>
              <w:spacing w:line="256" w:lineRule="exact"/>
              <w:ind w:left="107"/>
              <w:rPr>
                <w:sz w:val="24"/>
              </w:rPr>
            </w:pPr>
            <w:r w:rsidRPr="00020A32">
              <w:rPr>
                <w:sz w:val="24"/>
              </w:rPr>
              <w:t>1</w:t>
            </w:r>
          </w:p>
        </w:tc>
        <w:tc>
          <w:tcPr>
            <w:tcW w:w="1702" w:type="dxa"/>
          </w:tcPr>
          <w:p w14:paraId="21554AA8" w14:textId="77777777" w:rsidR="00625064" w:rsidRPr="00020A32" w:rsidRDefault="00A36D39">
            <w:pPr>
              <w:pStyle w:val="TableParagraph"/>
              <w:spacing w:line="251" w:lineRule="exact"/>
              <w:ind w:left="108"/>
            </w:pPr>
            <w:r w:rsidRPr="00020A32">
              <w:t>Шорхоев</w:t>
            </w:r>
            <w:r w:rsidRPr="00020A32">
              <w:rPr>
                <w:spacing w:val="54"/>
              </w:rPr>
              <w:t xml:space="preserve"> </w:t>
            </w:r>
            <w:r w:rsidRPr="00020A32">
              <w:t>В.Н.</w:t>
            </w:r>
          </w:p>
        </w:tc>
        <w:tc>
          <w:tcPr>
            <w:tcW w:w="852" w:type="dxa"/>
          </w:tcPr>
          <w:p w14:paraId="601DE233" w14:textId="77777777" w:rsidR="00625064" w:rsidRPr="00020A32" w:rsidRDefault="00A36D39">
            <w:pPr>
              <w:pStyle w:val="TableParagraph"/>
              <w:spacing w:line="251" w:lineRule="exact"/>
              <w:ind w:left="108"/>
            </w:pPr>
            <w:r w:rsidRPr="00020A32">
              <w:t>1997</w:t>
            </w:r>
          </w:p>
        </w:tc>
        <w:tc>
          <w:tcPr>
            <w:tcW w:w="850" w:type="dxa"/>
          </w:tcPr>
          <w:p w14:paraId="757BB031" w14:textId="77777777" w:rsidR="00625064" w:rsidRPr="00020A32" w:rsidRDefault="00A36D39">
            <w:pPr>
              <w:pStyle w:val="TableParagraph"/>
              <w:spacing w:line="251" w:lineRule="exact"/>
              <w:ind w:left="105"/>
            </w:pPr>
            <w:r w:rsidRPr="00020A32">
              <w:t>10,0</w:t>
            </w:r>
          </w:p>
        </w:tc>
        <w:tc>
          <w:tcPr>
            <w:tcW w:w="850" w:type="dxa"/>
          </w:tcPr>
          <w:p w14:paraId="252336B2" w14:textId="77777777" w:rsidR="00625064" w:rsidRPr="00020A32" w:rsidRDefault="00A36D39">
            <w:pPr>
              <w:pStyle w:val="TableParagraph"/>
              <w:spacing w:line="251" w:lineRule="exact"/>
              <w:ind w:left="105"/>
            </w:pPr>
            <w:r w:rsidRPr="00020A32">
              <w:t>10,0</w:t>
            </w:r>
          </w:p>
        </w:tc>
        <w:tc>
          <w:tcPr>
            <w:tcW w:w="852" w:type="dxa"/>
          </w:tcPr>
          <w:p w14:paraId="52F61DE9" w14:textId="77777777" w:rsidR="00625064" w:rsidRPr="00020A32" w:rsidRDefault="00A36D39">
            <w:pPr>
              <w:pStyle w:val="TableParagraph"/>
              <w:spacing w:line="251" w:lineRule="exact"/>
              <w:ind w:left="107"/>
            </w:pPr>
            <w:r w:rsidRPr="00020A32">
              <w:t>10,0</w:t>
            </w:r>
          </w:p>
        </w:tc>
        <w:tc>
          <w:tcPr>
            <w:tcW w:w="850" w:type="dxa"/>
          </w:tcPr>
          <w:p w14:paraId="46E645EA" w14:textId="77777777" w:rsidR="00625064" w:rsidRPr="00020A32" w:rsidRDefault="00625064">
            <w:pPr>
              <w:pStyle w:val="TableParagraph"/>
              <w:rPr>
                <w:sz w:val="20"/>
              </w:rPr>
            </w:pPr>
          </w:p>
        </w:tc>
        <w:tc>
          <w:tcPr>
            <w:tcW w:w="668" w:type="dxa"/>
          </w:tcPr>
          <w:p w14:paraId="0B150CC9" w14:textId="77777777" w:rsidR="00625064" w:rsidRPr="00020A32" w:rsidRDefault="00625064">
            <w:pPr>
              <w:pStyle w:val="TableParagraph"/>
              <w:rPr>
                <w:sz w:val="20"/>
              </w:rPr>
            </w:pPr>
          </w:p>
        </w:tc>
        <w:tc>
          <w:tcPr>
            <w:tcW w:w="751" w:type="dxa"/>
          </w:tcPr>
          <w:p w14:paraId="41982847" w14:textId="77777777" w:rsidR="00625064" w:rsidRPr="00020A32" w:rsidRDefault="00625064">
            <w:pPr>
              <w:pStyle w:val="TableParagraph"/>
              <w:rPr>
                <w:sz w:val="20"/>
              </w:rPr>
            </w:pPr>
          </w:p>
        </w:tc>
        <w:tc>
          <w:tcPr>
            <w:tcW w:w="708" w:type="dxa"/>
          </w:tcPr>
          <w:p w14:paraId="054DFA8C" w14:textId="77777777" w:rsidR="00625064" w:rsidRPr="00020A32" w:rsidRDefault="00625064">
            <w:pPr>
              <w:pStyle w:val="TableParagraph"/>
              <w:rPr>
                <w:sz w:val="20"/>
              </w:rPr>
            </w:pPr>
          </w:p>
        </w:tc>
        <w:tc>
          <w:tcPr>
            <w:tcW w:w="567" w:type="dxa"/>
          </w:tcPr>
          <w:p w14:paraId="1B917CAB" w14:textId="77777777" w:rsidR="00625064" w:rsidRPr="00020A32" w:rsidRDefault="00625064">
            <w:pPr>
              <w:pStyle w:val="TableParagraph"/>
              <w:rPr>
                <w:sz w:val="20"/>
              </w:rPr>
            </w:pPr>
          </w:p>
        </w:tc>
        <w:tc>
          <w:tcPr>
            <w:tcW w:w="567" w:type="dxa"/>
          </w:tcPr>
          <w:p w14:paraId="37685B40" w14:textId="77777777" w:rsidR="00625064" w:rsidRPr="00020A32" w:rsidRDefault="00625064">
            <w:pPr>
              <w:pStyle w:val="TableParagraph"/>
              <w:rPr>
                <w:sz w:val="20"/>
              </w:rPr>
            </w:pPr>
          </w:p>
        </w:tc>
      </w:tr>
      <w:tr w:rsidR="00020A32" w:rsidRPr="00020A32" w14:paraId="7C87E6BA" w14:textId="77777777">
        <w:trPr>
          <w:trHeight w:val="275"/>
        </w:trPr>
        <w:tc>
          <w:tcPr>
            <w:tcW w:w="566" w:type="dxa"/>
          </w:tcPr>
          <w:p w14:paraId="398E9358" w14:textId="77777777" w:rsidR="00625064" w:rsidRPr="00020A32" w:rsidRDefault="00A36D39">
            <w:pPr>
              <w:pStyle w:val="TableParagraph"/>
              <w:spacing w:line="256" w:lineRule="exact"/>
              <w:ind w:left="107"/>
              <w:rPr>
                <w:sz w:val="24"/>
              </w:rPr>
            </w:pPr>
            <w:r w:rsidRPr="00020A32">
              <w:rPr>
                <w:sz w:val="24"/>
              </w:rPr>
              <w:t>2</w:t>
            </w:r>
          </w:p>
        </w:tc>
        <w:tc>
          <w:tcPr>
            <w:tcW w:w="1702" w:type="dxa"/>
          </w:tcPr>
          <w:p w14:paraId="2DB775D4" w14:textId="77777777" w:rsidR="00625064" w:rsidRPr="00020A32" w:rsidRDefault="00A36D39">
            <w:pPr>
              <w:pStyle w:val="TableParagraph"/>
              <w:spacing w:line="251" w:lineRule="exact"/>
              <w:ind w:left="108"/>
            </w:pPr>
            <w:r w:rsidRPr="00020A32">
              <w:t>Рыкова Г.У.</w:t>
            </w:r>
          </w:p>
        </w:tc>
        <w:tc>
          <w:tcPr>
            <w:tcW w:w="852" w:type="dxa"/>
          </w:tcPr>
          <w:p w14:paraId="72301E34" w14:textId="77777777" w:rsidR="00625064" w:rsidRPr="00020A32" w:rsidRDefault="00A36D39">
            <w:pPr>
              <w:pStyle w:val="TableParagraph"/>
              <w:spacing w:line="251" w:lineRule="exact"/>
              <w:ind w:left="108"/>
            </w:pPr>
            <w:r w:rsidRPr="00020A32">
              <w:t>1996</w:t>
            </w:r>
          </w:p>
        </w:tc>
        <w:tc>
          <w:tcPr>
            <w:tcW w:w="850" w:type="dxa"/>
          </w:tcPr>
          <w:p w14:paraId="3B03A914" w14:textId="77777777" w:rsidR="00625064" w:rsidRPr="00020A32" w:rsidRDefault="00A36D39">
            <w:pPr>
              <w:pStyle w:val="TableParagraph"/>
              <w:spacing w:line="251" w:lineRule="exact"/>
              <w:ind w:left="105"/>
            </w:pPr>
            <w:r w:rsidRPr="00020A32">
              <w:t>6,0</w:t>
            </w:r>
          </w:p>
        </w:tc>
        <w:tc>
          <w:tcPr>
            <w:tcW w:w="850" w:type="dxa"/>
          </w:tcPr>
          <w:p w14:paraId="167A253B" w14:textId="77777777" w:rsidR="00625064" w:rsidRPr="00020A32" w:rsidRDefault="00A36D39">
            <w:pPr>
              <w:pStyle w:val="TableParagraph"/>
              <w:spacing w:line="251" w:lineRule="exact"/>
              <w:ind w:left="105"/>
            </w:pPr>
            <w:r w:rsidRPr="00020A32">
              <w:t>6,0</w:t>
            </w:r>
          </w:p>
        </w:tc>
        <w:tc>
          <w:tcPr>
            <w:tcW w:w="852" w:type="dxa"/>
          </w:tcPr>
          <w:p w14:paraId="66F30E6A" w14:textId="77777777" w:rsidR="00625064" w:rsidRPr="00020A32" w:rsidRDefault="00A36D39">
            <w:pPr>
              <w:pStyle w:val="TableParagraph"/>
              <w:spacing w:line="251" w:lineRule="exact"/>
              <w:ind w:left="107"/>
            </w:pPr>
            <w:r w:rsidRPr="00020A32">
              <w:t>6,0</w:t>
            </w:r>
          </w:p>
        </w:tc>
        <w:tc>
          <w:tcPr>
            <w:tcW w:w="850" w:type="dxa"/>
          </w:tcPr>
          <w:p w14:paraId="157CEB60" w14:textId="77777777" w:rsidR="00625064" w:rsidRPr="00020A32" w:rsidRDefault="00625064">
            <w:pPr>
              <w:pStyle w:val="TableParagraph"/>
              <w:rPr>
                <w:sz w:val="20"/>
              </w:rPr>
            </w:pPr>
          </w:p>
        </w:tc>
        <w:tc>
          <w:tcPr>
            <w:tcW w:w="668" w:type="dxa"/>
          </w:tcPr>
          <w:p w14:paraId="745E86CE" w14:textId="77777777" w:rsidR="00625064" w:rsidRPr="00020A32" w:rsidRDefault="00625064">
            <w:pPr>
              <w:pStyle w:val="TableParagraph"/>
              <w:rPr>
                <w:sz w:val="20"/>
              </w:rPr>
            </w:pPr>
          </w:p>
        </w:tc>
        <w:tc>
          <w:tcPr>
            <w:tcW w:w="751" w:type="dxa"/>
          </w:tcPr>
          <w:p w14:paraId="6966913B" w14:textId="77777777" w:rsidR="00625064" w:rsidRPr="00020A32" w:rsidRDefault="00625064">
            <w:pPr>
              <w:pStyle w:val="TableParagraph"/>
              <w:rPr>
                <w:sz w:val="20"/>
              </w:rPr>
            </w:pPr>
          </w:p>
        </w:tc>
        <w:tc>
          <w:tcPr>
            <w:tcW w:w="708" w:type="dxa"/>
          </w:tcPr>
          <w:p w14:paraId="1EDE8324" w14:textId="77777777" w:rsidR="00625064" w:rsidRPr="00020A32" w:rsidRDefault="00625064">
            <w:pPr>
              <w:pStyle w:val="TableParagraph"/>
              <w:rPr>
                <w:sz w:val="20"/>
              </w:rPr>
            </w:pPr>
          </w:p>
        </w:tc>
        <w:tc>
          <w:tcPr>
            <w:tcW w:w="567" w:type="dxa"/>
          </w:tcPr>
          <w:p w14:paraId="5959B579" w14:textId="77777777" w:rsidR="00625064" w:rsidRPr="00020A32" w:rsidRDefault="00625064">
            <w:pPr>
              <w:pStyle w:val="TableParagraph"/>
              <w:rPr>
                <w:sz w:val="20"/>
              </w:rPr>
            </w:pPr>
          </w:p>
        </w:tc>
        <w:tc>
          <w:tcPr>
            <w:tcW w:w="567" w:type="dxa"/>
          </w:tcPr>
          <w:p w14:paraId="6193C20A" w14:textId="77777777" w:rsidR="00625064" w:rsidRPr="00020A32" w:rsidRDefault="00625064">
            <w:pPr>
              <w:pStyle w:val="TableParagraph"/>
              <w:rPr>
                <w:sz w:val="20"/>
              </w:rPr>
            </w:pPr>
          </w:p>
        </w:tc>
      </w:tr>
      <w:tr w:rsidR="00020A32" w:rsidRPr="00020A32" w14:paraId="3380D3C0" w14:textId="77777777">
        <w:trPr>
          <w:trHeight w:val="275"/>
        </w:trPr>
        <w:tc>
          <w:tcPr>
            <w:tcW w:w="566" w:type="dxa"/>
          </w:tcPr>
          <w:p w14:paraId="04AB5965" w14:textId="77777777" w:rsidR="00625064" w:rsidRPr="00020A32" w:rsidRDefault="00A36D39">
            <w:pPr>
              <w:pStyle w:val="TableParagraph"/>
              <w:spacing w:line="256" w:lineRule="exact"/>
              <w:ind w:left="107"/>
              <w:rPr>
                <w:sz w:val="24"/>
              </w:rPr>
            </w:pPr>
            <w:r w:rsidRPr="00020A32">
              <w:rPr>
                <w:sz w:val="24"/>
              </w:rPr>
              <w:t>3</w:t>
            </w:r>
          </w:p>
        </w:tc>
        <w:tc>
          <w:tcPr>
            <w:tcW w:w="1702" w:type="dxa"/>
          </w:tcPr>
          <w:p w14:paraId="3C9139DB" w14:textId="77777777" w:rsidR="00625064" w:rsidRPr="00020A32" w:rsidRDefault="00A36D39">
            <w:pPr>
              <w:pStyle w:val="TableParagraph"/>
              <w:spacing w:line="251" w:lineRule="exact"/>
              <w:ind w:left="108"/>
            </w:pPr>
            <w:r w:rsidRPr="00020A32">
              <w:t>Латышева М.Г.</w:t>
            </w:r>
          </w:p>
        </w:tc>
        <w:tc>
          <w:tcPr>
            <w:tcW w:w="852" w:type="dxa"/>
          </w:tcPr>
          <w:p w14:paraId="2A6548F2" w14:textId="77777777" w:rsidR="00625064" w:rsidRPr="00020A32" w:rsidRDefault="00A36D39">
            <w:pPr>
              <w:pStyle w:val="TableParagraph"/>
              <w:spacing w:line="251" w:lineRule="exact"/>
              <w:ind w:left="108"/>
            </w:pPr>
            <w:r w:rsidRPr="00020A32">
              <w:t>1993</w:t>
            </w:r>
          </w:p>
        </w:tc>
        <w:tc>
          <w:tcPr>
            <w:tcW w:w="850" w:type="dxa"/>
          </w:tcPr>
          <w:p w14:paraId="0AAC4336" w14:textId="77777777" w:rsidR="00625064" w:rsidRPr="00020A32" w:rsidRDefault="00A36D39">
            <w:pPr>
              <w:pStyle w:val="TableParagraph"/>
              <w:spacing w:line="251" w:lineRule="exact"/>
              <w:ind w:left="105"/>
            </w:pPr>
            <w:r w:rsidRPr="00020A32">
              <w:t>6,32</w:t>
            </w:r>
          </w:p>
        </w:tc>
        <w:tc>
          <w:tcPr>
            <w:tcW w:w="850" w:type="dxa"/>
          </w:tcPr>
          <w:p w14:paraId="0D9B1330" w14:textId="77777777" w:rsidR="00625064" w:rsidRPr="00020A32" w:rsidRDefault="00A36D39">
            <w:pPr>
              <w:pStyle w:val="TableParagraph"/>
              <w:spacing w:line="251" w:lineRule="exact"/>
              <w:ind w:left="105"/>
            </w:pPr>
            <w:r w:rsidRPr="00020A32">
              <w:t>6,32</w:t>
            </w:r>
          </w:p>
        </w:tc>
        <w:tc>
          <w:tcPr>
            <w:tcW w:w="852" w:type="dxa"/>
          </w:tcPr>
          <w:p w14:paraId="113BBE21" w14:textId="77777777" w:rsidR="00625064" w:rsidRPr="00020A32" w:rsidRDefault="00A36D39">
            <w:pPr>
              <w:pStyle w:val="TableParagraph"/>
              <w:spacing w:line="251" w:lineRule="exact"/>
              <w:ind w:left="107"/>
            </w:pPr>
            <w:r w:rsidRPr="00020A32">
              <w:t>6,32</w:t>
            </w:r>
          </w:p>
        </w:tc>
        <w:tc>
          <w:tcPr>
            <w:tcW w:w="850" w:type="dxa"/>
          </w:tcPr>
          <w:p w14:paraId="3BF9B97A" w14:textId="77777777" w:rsidR="00625064" w:rsidRPr="00020A32" w:rsidRDefault="00625064">
            <w:pPr>
              <w:pStyle w:val="TableParagraph"/>
              <w:rPr>
                <w:sz w:val="20"/>
              </w:rPr>
            </w:pPr>
          </w:p>
        </w:tc>
        <w:tc>
          <w:tcPr>
            <w:tcW w:w="668" w:type="dxa"/>
          </w:tcPr>
          <w:p w14:paraId="764D4DB7" w14:textId="77777777" w:rsidR="00625064" w:rsidRPr="00020A32" w:rsidRDefault="00625064">
            <w:pPr>
              <w:pStyle w:val="TableParagraph"/>
              <w:rPr>
                <w:sz w:val="20"/>
              </w:rPr>
            </w:pPr>
          </w:p>
        </w:tc>
        <w:tc>
          <w:tcPr>
            <w:tcW w:w="751" w:type="dxa"/>
          </w:tcPr>
          <w:p w14:paraId="0EAB61DD" w14:textId="77777777" w:rsidR="00625064" w:rsidRPr="00020A32" w:rsidRDefault="00625064">
            <w:pPr>
              <w:pStyle w:val="TableParagraph"/>
              <w:rPr>
                <w:sz w:val="20"/>
              </w:rPr>
            </w:pPr>
          </w:p>
        </w:tc>
        <w:tc>
          <w:tcPr>
            <w:tcW w:w="708" w:type="dxa"/>
          </w:tcPr>
          <w:p w14:paraId="5FD622D7" w14:textId="77777777" w:rsidR="00625064" w:rsidRPr="00020A32" w:rsidRDefault="00625064">
            <w:pPr>
              <w:pStyle w:val="TableParagraph"/>
              <w:rPr>
                <w:sz w:val="20"/>
              </w:rPr>
            </w:pPr>
          </w:p>
        </w:tc>
        <w:tc>
          <w:tcPr>
            <w:tcW w:w="567" w:type="dxa"/>
          </w:tcPr>
          <w:p w14:paraId="35037DDA" w14:textId="77777777" w:rsidR="00625064" w:rsidRPr="00020A32" w:rsidRDefault="00625064">
            <w:pPr>
              <w:pStyle w:val="TableParagraph"/>
              <w:rPr>
                <w:sz w:val="20"/>
              </w:rPr>
            </w:pPr>
          </w:p>
        </w:tc>
        <w:tc>
          <w:tcPr>
            <w:tcW w:w="567" w:type="dxa"/>
          </w:tcPr>
          <w:p w14:paraId="61FFF5AD" w14:textId="77777777" w:rsidR="00625064" w:rsidRPr="00020A32" w:rsidRDefault="00625064">
            <w:pPr>
              <w:pStyle w:val="TableParagraph"/>
              <w:rPr>
                <w:sz w:val="20"/>
              </w:rPr>
            </w:pPr>
          </w:p>
        </w:tc>
      </w:tr>
      <w:tr w:rsidR="00020A32" w:rsidRPr="00020A32" w14:paraId="353458DE" w14:textId="77777777">
        <w:trPr>
          <w:trHeight w:val="275"/>
        </w:trPr>
        <w:tc>
          <w:tcPr>
            <w:tcW w:w="566" w:type="dxa"/>
          </w:tcPr>
          <w:p w14:paraId="704847C9" w14:textId="77777777" w:rsidR="00625064" w:rsidRPr="00020A32" w:rsidRDefault="00A36D39">
            <w:pPr>
              <w:pStyle w:val="TableParagraph"/>
              <w:spacing w:line="256" w:lineRule="exact"/>
              <w:ind w:left="107"/>
              <w:rPr>
                <w:sz w:val="24"/>
              </w:rPr>
            </w:pPr>
            <w:r w:rsidRPr="00020A32">
              <w:rPr>
                <w:sz w:val="24"/>
              </w:rPr>
              <w:t>4</w:t>
            </w:r>
          </w:p>
        </w:tc>
        <w:tc>
          <w:tcPr>
            <w:tcW w:w="1702" w:type="dxa"/>
          </w:tcPr>
          <w:p w14:paraId="1FF6DE76" w14:textId="77777777" w:rsidR="00625064" w:rsidRPr="00020A32" w:rsidRDefault="00A36D39">
            <w:pPr>
              <w:pStyle w:val="TableParagraph"/>
              <w:spacing w:line="251" w:lineRule="exact"/>
              <w:ind w:left="108"/>
            </w:pPr>
            <w:r w:rsidRPr="00020A32">
              <w:t>Бальхеев А.Б.</w:t>
            </w:r>
          </w:p>
        </w:tc>
        <w:tc>
          <w:tcPr>
            <w:tcW w:w="852" w:type="dxa"/>
          </w:tcPr>
          <w:p w14:paraId="5CC112D5" w14:textId="77777777" w:rsidR="00625064" w:rsidRPr="00020A32" w:rsidRDefault="00A36D39">
            <w:pPr>
              <w:pStyle w:val="TableParagraph"/>
              <w:spacing w:line="251" w:lineRule="exact"/>
              <w:ind w:left="108"/>
            </w:pPr>
            <w:r w:rsidRPr="00020A32">
              <w:t>1993</w:t>
            </w:r>
          </w:p>
        </w:tc>
        <w:tc>
          <w:tcPr>
            <w:tcW w:w="850" w:type="dxa"/>
          </w:tcPr>
          <w:p w14:paraId="75FC5788" w14:textId="77777777" w:rsidR="00625064" w:rsidRPr="00020A32" w:rsidRDefault="00A36D39">
            <w:pPr>
              <w:pStyle w:val="TableParagraph"/>
              <w:spacing w:line="251" w:lineRule="exact"/>
              <w:ind w:left="105"/>
            </w:pPr>
            <w:r w:rsidRPr="00020A32">
              <w:t>8,41</w:t>
            </w:r>
          </w:p>
        </w:tc>
        <w:tc>
          <w:tcPr>
            <w:tcW w:w="850" w:type="dxa"/>
          </w:tcPr>
          <w:p w14:paraId="6CB6FAA8" w14:textId="77777777" w:rsidR="00625064" w:rsidRPr="00020A32" w:rsidRDefault="00A36D39">
            <w:pPr>
              <w:pStyle w:val="TableParagraph"/>
              <w:spacing w:line="251" w:lineRule="exact"/>
              <w:ind w:left="105"/>
            </w:pPr>
            <w:r w:rsidRPr="00020A32">
              <w:t>8,41</w:t>
            </w:r>
          </w:p>
        </w:tc>
        <w:tc>
          <w:tcPr>
            <w:tcW w:w="852" w:type="dxa"/>
          </w:tcPr>
          <w:p w14:paraId="42BB01C8" w14:textId="77777777" w:rsidR="00625064" w:rsidRPr="00020A32" w:rsidRDefault="00A36D39">
            <w:pPr>
              <w:pStyle w:val="TableParagraph"/>
              <w:spacing w:line="251" w:lineRule="exact"/>
              <w:ind w:left="107"/>
            </w:pPr>
            <w:r w:rsidRPr="00020A32">
              <w:t>8,41</w:t>
            </w:r>
          </w:p>
        </w:tc>
        <w:tc>
          <w:tcPr>
            <w:tcW w:w="850" w:type="dxa"/>
          </w:tcPr>
          <w:p w14:paraId="1B402E26" w14:textId="77777777" w:rsidR="00625064" w:rsidRPr="00020A32" w:rsidRDefault="00625064">
            <w:pPr>
              <w:pStyle w:val="TableParagraph"/>
              <w:rPr>
                <w:sz w:val="20"/>
              </w:rPr>
            </w:pPr>
          </w:p>
        </w:tc>
        <w:tc>
          <w:tcPr>
            <w:tcW w:w="668" w:type="dxa"/>
          </w:tcPr>
          <w:p w14:paraId="08372F24" w14:textId="77777777" w:rsidR="00625064" w:rsidRPr="00020A32" w:rsidRDefault="00625064">
            <w:pPr>
              <w:pStyle w:val="TableParagraph"/>
              <w:rPr>
                <w:sz w:val="20"/>
              </w:rPr>
            </w:pPr>
          </w:p>
        </w:tc>
        <w:tc>
          <w:tcPr>
            <w:tcW w:w="751" w:type="dxa"/>
          </w:tcPr>
          <w:p w14:paraId="4818288E" w14:textId="77777777" w:rsidR="00625064" w:rsidRPr="00020A32" w:rsidRDefault="00625064">
            <w:pPr>
              <w:pStyle w:val="TableParagraph"/>
              <w:rPr>
                <w:sz w:val="20"/>
              </w:rPr>
            </w:pPr>
          </w:p>
        </w:tc>
        <w:tc>
          <w:tcPr>
            <w:tcW w:w="708" w:type="dxa"/>
          </w:tcPr>
          <w:p w14:paraId="61D8BD6E" w14:textId="77777777" w:rsidR="00625064" w:rsidRPr="00020A32" w:rsidRDefault="00625064">
            <w:pPr>
              <w:pStyle w:val="TableParagraph"/>
              <w:rPr>
                <w:sz w:val="20"/>
              </w:rPr>
            </w:pPr>
          </w:p>
        </w:tc>
        <w:tc>
          <w:tcPr>
            <w:tcW w:w="567" w:type="dxa"/>
          </w:tcPr>
          <w:p w14:paraId="52E809BD" w14:textId="77777777" w:rsidR="00625064" w:rsidRPr="00020A32" w:rsidRDefault="00625064">
            <w:pPr>
              <w:pStyle w:val="TableParagraph"/>
              <w:rPr>
                <w:sz w:val="20"/>
              </w:rPr>
            </w:pPr>
          </w:p>
        </w:tc>
        <w:tc>
          <w:tcPr>
            <w:tcW w:w="567" w:type="dxa"/>
          </w:tcPr>
          <w:p w14:paraId="2ACA7D44" w14:textId="77777777" w:rsidR="00625064" w:rsidRPr="00020A32" w:rsidRDefault="00625064">
            <w:pPr>
              <w:pStyle w:val="TableParagraph"/>
              <w:rPr>
                <w:sz w:val="20"/>
              </w:rPr>
            </w:pPr>
          </w:p>
        </w:tc>
      </w:tr>
      <w:tr w:rsidR="00020A32" w:rsidRPr="00020A32" w14:paraId="3C67B46D" w14:textId="77777777">
        <w:trPr>
          <w:trHeight w:val="277"/>
        </w:trPr>
        <w:tc>
          <w:tcPr>
            <w:tcW w:w="566" w:type="dxa"/>
          </w:tcPr>
          <w:p w14:paraId="34421B35" w14:textId="77777777" w:rsidR="00625064" w:rsidRPr="00020A32" w:rsidRDefault="00A36D39">
            <w:pPr>
              <w:pStyle w:val="TableParagraph"/>
              <w:spacing w:before="1" w:line="257" w:lineRule="exact"/>
              <w:ind w:left="107"/>
              <w:rPr>
                <w:sz w:val="24"/>
              </w:rPr>
            </w:pPr>
            <w:r w:rsidRPr="00020A32">
              <w:rPr>
                <w:sz w:val="24"/>
              </w:rPr>
              <w:t>5</w:t>
            </w:r>
          </w:p>
        </w:tc>
        <w:tc>
          <w:tcPr>
            <w:tcW w:w="1702" w:type="dxa"/>
          </w:tcPr>
          <w:p w14:paraId="671AA2EF" w14:textId="77777777" w:rsidR="00625064" w:rsidRPr="00020A32" w:rsidRDefault="00A36D39">
            <w:pPr>
              <w:pStyle w:val="TableParagraph"/>
              <w:spacing w:before="1"/>
              <w:ind w:left="108"/>
            </w:pPr>
            <w:r w:rsidRPr="00020A32">
              <w:t>Качкова В.П.</w:t>
            </w:r>
          </w:p>
        </w:tc>
        <w:tc>
          <w:tcPr>
            <w:tcW w:w="852" w:type="dxa"/>
          </w:tcPr>
          <w:p w14:paraId="03E98D22" w14:textId="77777777" w:rsidR="00625064" w:rsidRPr="00020A32" w:rsidRDefault="00A36D39">
            <w:pPr>
              <w:pStyle w:val="TableParagraph"/>
              <w:spacing w:before="1"/>
              <w:ind w:left="108"/>
            </w:pPr>
            <w:r w:rsidRPr="00020A32">
              <w:t>1993</w:t>
            </w:r>
          </w:p>
        </w:tc>
        <w:tc>
          <w:tcPr>
            <w:tcW w:w="850" w:type="dxa"/>
          </w:tcPr>
          <w:p w14:paraId="31D810D1" w14:textId="77777777" w:rsidR="00625064" w:rsidRPr="00020A32" w:rsidRDefault="00A36D39">
            <w:pPr>
              <w:pStyle w:val="TableParagraph"/>
              <w:spacing w:before="1"/>
              <w:ind w:left="105"/>
            </w:pPr>
            <w:r w:rsidRPr="00020A32">
              <w:t>6,0</w:t>
            </w:r>
          </w:p>
        </w:tc>
        <w:tc>
          <w:tcPr>
            <w:tcW w:w="850" w:type="dxa"/>
          </w:tcPr>
          <w:p w14:paraId="4909F5FF" w14:textId="77777777" w:rsidR="00625064" w:rsidRPr="00020A32" w:rsidRDefault="00A36D39">
            <w:pPr>
              <w:pStyle w:val="TableParagraph"/>
              <w:spacing w:before="1"/>
              <w:ind w:left="105"/>
            </w:pPr>
            <w:r w:rsidRPr="00020A32">
              <w:t>6,0</w:t>
            </w:r>
          </w:p>
        </w:tc>
        <w:tc>
          <w:tcPr>
            <w:tcW w:w="852" w:type="dxa"/>
          </w:tcPr>
          <w:p w14:paraId="1E2F09D6" w14:textId="77777777" w:rsidR="00625064" w:rsidRPr="00020A32" w:rsidRDefault="00A36D39">
            <w:pPr>
              <w:pStyle w:val="TableParagraph"/>
              <w:spacing w:before="1"/>
              <w:ind w:left="107"/>
            </w:pPr>
            <w:r w:rsidRPr="00020A32">
              <w:t>3,0</w:t>
            </w:r>
          </w:p>
        </w:tc>
        <w:tc>
          <w:tcPr>
            <w:tcW w:w="850" w:type="dxa"/>
          </w:tcPr>
          <w:p w14:paraId="0D991430" w14:textId="77777777" w:rsidR="00625064" w:rsidRPr="00020A32" w:rsidRDefault="00A36D39">
            <w:pPr>
              <w:pStyle w:val="TableParagraph"/>
              <w:spacing w:before="1"/>
              <w:ind w:left="105"/>
            </w:pPr>
            <w:r w:rsidRPr="00020A32">
              <w:t>3,0</w:t>
            </w:r>
          </w:p>
        </w:tc>
        <w:tc>
          <w:tcPr>
            <w:tcW w:w="668" w:type="dxa"/>
          </w:tcPr>
          <w:p w14:paraId="44A826D1" w14:textId="77777777" w:rsidR="00625064" w:rsidRPr="00020A32" w:rsidRDefault="00625064">
            <w:pPr>
              <w:pStyle w:val="TableParagraph"/>
              <w:rPr>
                <w:sz w:val="20"/>
              </w:rPr>
            </w:pPr>
          </w:p>
        </w:tc>
        <w:tc>
          <w:tcPr>
            <w:tcW w:w="751" w:type="dxa"/>
          </w:tcPr>
          <w:p w14:paraId="01E5EE4E" w14:textId="77777777" w:rsidR="00625064" w:rsidRPr="00020A32" w:rsidRDefault="00625064">
            <w:pPr>
              <w:pStyle w:val="TableParagraph"/>
              <w:rPr>
                <w:sz w:val="20"/>
              </w:rPr>
            </w:pPr>
          </w:p>
        </w:tc>
        <w:tc>
          <w:tcPr>
            <w:tcW w:w="708" w:type="dxa"/>
          </w:tcPr>
          <w:p w14:paraId="6CF3D9A9" w14:textId="77777777" w:rsidR="00625064" w:rsidRPr="00020A32" w:rsidRDefault="00625064">
            <w:pPr>
              <w:pStyle w:val="TableParagraph"/>
              <w:rPr>
                <w:sz w:val="20"/>
              </w:rPr>
            </w:pPr>
          </w:p>
        </w:tc>
        <w:tc>
          <w:tcPr>
            <w:tcW w:w="567" w:type="dxa"/>
          </w:tcPr>
          <w:p w14:paraId="61F2127E" w14:textId="77777777" w:rsidR="00625064" w:rsidRPr="00020A32" w:rsidRDefault="00625064">
            <w:pPr>
              <w:pStyle w:val="TableParagraph"/>
              <w:rPr>
                <w:sz w:val="20"/>
              </w:rPr>
            </w:pPr>
          </w:p>
        </w:tc>
        <w:tc>
          <w:tcPr>
            <w:tcW w:w="567" w:type="dxa"/>
          </w:tcPr>
          <w:p w14:paraId="1EBC647C" w14:textId="77777777" w:rsidR="00625064" w:rsidRPr="00020A32" w:rsidRDefault="00625064">
            <w:pPr>
              <w:pStyle w:val="TableParagraph"/>
              <w:rPr>
                <w:sz w:val="20"/>
              </w:rPr>
            </w:pPr>
          </w:p>
        </w:tc>
      </w:tr>
      <w:tr w:rsidR="00020A32" w:rsidRPr="00020A32" w14:paraId="20FCFAC7" w14:textId="77777777">
        <w:trPr>
          <w:trHeight w:val="275"/>
        </w:trPr>
        <w:tc>
          <w:tcPr>
            <w:tcW w:w="566" w:type="dxa"/>
          </w:tcPr>
          <w:p w14:paraId="71818918" w14:textId="77777777" w:rsidR="00625064" w:rsidRPr="00020A32" w:rsidRDefault="00A36D39">
            <w:pPr>
              <w:pStyle w:val="TableParagraph"/>
              <w:spacing w:line="256" w:lineRule="exact"/>
              <w:ind w:left="107"/>
              <w:rPr>
                <w:sz w:val="24"/>
              </w:rPr>
            </w:pPr>
            <w:r w:rsidRPr="00020A32">
              <w:rPr>
                <w:sz w:val="24"/>
              </w:rPr>
              <w:t>6</w:t>
            </w:r>
          </w:p>
        </w:tc>
        <w:tc>
          <w:tcPr>
            <w:tcW w:w="1702" w:type="dxa"/>
          </w:tcPr>
          <w:p w14:paraId="11755336" w14:textId="77777777" w:rsidR="00625064" w:rsidRPr="00020A32" w:rsidRDefault="00A36D39">
            <w:pPr>
              <w:pStyle w:val="TableParagraph"/>
              <w:spacing w:line="251" w:lineRule="exact"/>
              <w:ind w:left="108"/>
            </w:pPr>
            <w:r w:rsidRPr="00020A32">
              <w:t>Рыкова З.П.</w:t>
            </w:r>
          </w:p>
        </w:tc>
        <w:tc>
          <w:tcPr>
            <w:tcW w:w="852" w:type="dxa"/>
          </w:tcPr>
          <w:p w14:paraId="5D05EAE6" w14:textId="77777777" w:rsidR="00625064" w:rsidRPr="00020A32" w:rsidRDefault="00A36D39">
            <w:pPr>
              <w:pStyle w:val="TableParagraph"/>
              <w:spacing w:line="251" w:lineRule="exact"/>
              <w:ind w:left="108"/>
            </w:pPr>
            <w:r w:rsidRPr="00020A32">
              <w:t>1993</w:t>
            </w:r>
          </w:p>
        </w:tc>
        <w:tc>
          <w:tcPr>
            <w:tcW w:w="850" w:type="dxa"/>
          </w:tcPr>
          <w:p w14:paraId="471160CE" w14:textId="77777777" w:rsidR="00625064" w:rsidRPr="00020A32" w:rsidRDefault="00A36D39">
            <w:pPr>
              <w:pStyle w:val="TableParagraph"/>
              <w:spacing w:line="251" w:lineRule="exact"/>
              <w:ind w:left="105"/>
            </w:pPr>
            <w:r w:rsidRPr="00020A32">
              <w:t>12,8</w:t>
            </w:r>
          </w:p>
        </w:tc>
        <w:tc>
          <w:tcPr>
            <w:tcW w:w="850" w:type="dxa"/>
          </w:tcPr>
          <w:p w14:paraId="00BBA438" w14:textId="77777777" w:rsidR="00625064" w:rsidRPr="00020A32" w:rsidRDefault="00A36D39">
            <w:pPr>
              <w:pStyle w:val="TableParagraph"/>
              <w:spacing w:line="251" w:lineRule="exact"/>
              <w:ind w:left="105"/>
            </w:pPr>
            <w:r w:rsidRPr="00020A32">
              <w:t>12,8</w:t>
            </w:r>
          </w:p>
        </w:tc>
        <w:tc>
          <w:tcPr>
            <w:tcW w:w="852" w:type="dxa"/>
          </w:tcPr>
          <w:p w14:paraId="3997A29B" w14:textId="77777777" w:rsidR="00625064" w:rsidRPr="00020A32" w:rsidRDefault="00A36D39">
            <w:pPr>
              <w:pStyle w:val="TableParagraph"/>
              <w:spacing w:line="251" w:lineRule="exact"/>
              <w:ind w:left="107"/>
            </w:pPr>
            <w:r w:rsidRPr="00020A32">
              <w:t>6,0</w:t>
            </w:r>
          </w:p>
        </w:tc>
        <w:tc>
          <w:tcPr>
            <w:tcW w:w="850" w:type="dxa"/>
          </w:tcPr>
          <w:p w14:paraId="0945D8DF" w14:textId="77777777" w:rsidR="00625064" w:rsidRPr="00020A32" w:rsidRDefault="00A36D39">
            <w:pPr>
              <w:pStyle w:val="TableParagraph"/>
              <w:spacing w:line="251" w:lineRule="exact"/>
              <w:ind w:left="105"/>
            </w:pPr>
            <w:r w:rsidRPr="00020A32">
              <w:t>6,8</w:t>
            </w:r>
          </w:p>
        </w:tc>
        <w:tc>
          <w:tcPr>
            <w:tcW w:w="668" w:type="dxa"/>
          </w:tcPr>
          <w:p w14:paraId="579DA9AB" w14:textId="77777777" w:rsidR="00625064" w:rsidRPr="00020A32" w:rsidRDefault="00625064">
            <w:pPr>
              <w:pStyle w:val="TableParagraph"/>
              <w:rPr>
                <w:sz w:val="20"/>
              </w:rPr>
            </w:pPr>
          </w:p>
        </w:tc>
        <w:tc>
          <w:tcPr>
            <w:tcW w:w="751" w:type="dxa"/>
          </w:tcPr>
          <w:p w14:paraId="5682E9F9" w14:textId="77777777" w:rsidR="00625064" w:rsidRPr="00020A32" w:rsidRDefault="00625064">
            <w:pPr>
              <w:pStyle w:val="TableParagraph"/>
              <w:rPr>
                <w:sz w:val="20"/>
              </w:rPr>
            </w:pPr>
          </w:p>
        </w:tc>
        <w:tc>
          <w:tcPr>
            <w:tcW w:w="708" w:type="dxa"/>
          </w:tcPr>
          <w:p w14:paraId="7756E206" w14:textId="77777777" w:rsidR="00625064" w:rsidRPr="00020A32" w:rsidRDefault="00625064">
            <w:pPr>
              <w:pStyle w:val="TableParagraph"/>
              <w:rPr>
                <w:sz w:val="20"/>
              </w:rPr>
            </w:pPr>
          </w:p>
        </w:tc>
        <w:tc>
          <w:tcPr>
            <w:tcW w:w="567" w:type="dxa"/>
          </w:tcPr>
          <w:p w14:paraId="5B2A07F3" w14:textId="77777777" w:rsidR="00625064" w:rsidRPr="00020A32" w:rsidRDefault="00625064">
            <w:pPr>
              <w:pStyle w:val="TableParagraph"/>
              <w:rPr>
                <w:sz w:val="20"/>
              </w:rPr>
            </w:pPr>
          </w:p>
        </w:tc>
        <w:tc>
          <w:tcPr>
            <w:tcW w:w="567" w:type="dxa"/>
          </w:tcPr>
          <w:p w14:paraId="767FD435" w14:textId="77777777" w:rsidR="00625064" w:rsidRPr="00020A32" w:rsidRDefault="00625064">
            <w:pPr>
              <w:pStyle w:val="TableParagraph"/>
              <w:rPr>
                <w:sz w:val="20"/>
              </w:rPr>
            </w:pPr>
          </w:p>
        </w:tc>
      </w:tr>
      <w:tr w:rsidR="00020A32" w:rsidRPr="00020A32" w14:paraId="18696380" w14:textId="77777777">
        <w:trPr>
          <w:trHeight w:val="276"/>
        </w:trPr>
        <w:tc>
          <w:tcPr>
            <w:tcW w:w="566" w:type="dxa"/>
          </w:tcPr>
          <w:p w14:paraId="242D7225" w14:textId="77777777" w:rsidR="00625064" w:rsidRPr="00020A32" w:rsidRDefault="00A36D39">
            <w:pPr>
              <w:pStyle w:val="TableParagraph"/>
              <w:spacing w:line="256" w:lineRule="exact"/>
              <w:ind w:left="107"/>
              <w:rPr>
                <w:sz w:val="24"/>
              </w:rPr>
            </w:pPr>
            <w:r w:rsidRPr="00020A32">
              <w:rPr>
                <w:sz w:val="24"/>
              </w:rPr>
              <w:t>7</w:t>
            </w:r>
          </w:p>
        </w:tc>
        <w:tc>
          <w:tcPr>
            <w:tcW w:w="1702" w:type="dxa"/>
          </w:tcPr>
          <w:p w14:paraId="7E80C4B6" w14:textId="77777777" w:rsidR="00625064" w:rsidRPr="00020A32" w:rsidRDefault="00A36D39">
            <w:pPr>
              <w:pStyle w:val="TableParagraph"/>
              <w:spacing w:line="251" w:lineRule="exact"/>
              <w:ind w:left="108"/>
            </w:pPr>
            <w:r w:rsidRPr="00020A32">
              <w:t>Марков М.Г.</w:t>
            </w:r>
          </w:p>
        </w:tc>
        <w:tc>
          <w:tcPr>
            <w:tcW w:w="852" w:type="dxa"/>
          </w:tcPr>
          <w:p w14:paraId="2D078111" w14:textId="77777777" w:rsidR="00625064" w:rsidRPr="00020A32" w:rsidRDefault="00A36D39">
            <w:pPr>
              <w:pStyle w:val="TableParagraph"/>
              <w:spacing w:line="251" w:lineRule="exact"/>
              <w:ind w:left="108"/>
            </w:pPr>
            <w:r w:rsidRPr="00020A32">
              <w:t>1993</w:t>
            </w:r>
          </w:p>
        </w:tc>
        <w:tc>
          <w:tcPr>
            <w:tcW w:w="850" w:type="dxa"/>
          </w:tcPr>
          <w:p w14:paraId="13EF21E6" w14:textId="77777777" w:rsidR="00625064" w:rsidRPr="00020A32" w:rsidRDefault="00A36D39">
            <w:pPr>
              <w:pStyle w:val="TableParagraph"/>
              <w:spacing w:line="251" w:lineRule="exact"/>
              <w:ind w:left="105"/>
            </w:pPr>
            <w:r w:rsidRPr="00020A32">
              <w:t>5,69</w:t>
            </w:r>
          </w:p>
        </w:tc>
        <w:tc>
          <w:tcPr>
            <w:tcW w:w="850" w:type="dxa"/>
          </w:tcPr>
          <w:p w14:paraId="57F43B49" w14:textId="77777777" w:rsidR="00625064" w:rsidRPr="00020A32" w:rsidRDefault="00A36D39">
            <w:pPr>
              <w:pStyle w:val="TableParagraph"/>
              <w:spacing w:line="251" w:lineRule="exact"/>
              <w:ind w:left="105"/>
            </w:pPr>
            <w:r w:rsidRPr="00020A32">
              <w:t>5,69</w:t>
            </w:r>
          </w:p>
        </w:tc>
        <w:tc>
          <w:tcPr>
            <w:tcW w:w="852" w:type="dxa"/>
          </w:tcPr>
          <w:p w14:paraId="4F934B57" w14:textId="77777777" w:rsidR="00625064" w:rsidRPr="00020A32" w:rsidRDefault="00A36D39">
            <w:pPr>
              <w:pStyle w:val="TableParagraph"/>
              <w:spacing w:line="251" w:lineRule="exact"/>
              <w:ind w:left="107"/>
            </w:pPr>
            <w:r w:rsidRPr="00020A32">
              <w:t>5,69</w:t>
            </w:r>
          </w:p>
        </w:tc>
        <w:tc>
          <w:tcPr>
            <w:tcW w:w="850" w:type="dxa"/>
          </w:tcPr>
          <w:p w14:paraId="60BE310E" w14:textId="77777777" w:rsidR="00625064" w:rsidRPr="00020A32" w:rsidRDefault="00625064">
            <w:pPr>
              <w:pStyle w:val="TableParagraph"/>
              <w:rPr>
                <w:sz w:val="20"/>
              </w:rPr>
            </w:pPr>
          </w:p>
        </w:tc>
        <w:tc>
          <w:tcPr>
            <w:tcW w:w="668" w:type="dxa"/>
          </w:tcPr>
          <w:p w14:paraId="7B6CC7DD" w14:textId="77777777" w:rsidR="00625064" w:rsidRPr="00020A32" w:rsidRDefault="00625064">
            <w:pPr>
              <w:pStyle w:val="TableParagraph"/>
              <w:rPr>
                <w:sz w:val="20"/>
              </w:rPr>
            </w:pPr>
          </w:p>
        </w:tc>
        <w:tc>
          <w:tcPr>
            <w:tcW w:w="751" w:type="dxa"/>
          </w:tcPr>
          <w:p w14:paraId="173C6B10" w14:textId="77777777" w:rsidR="00625064" w:rsidRPr="00020A32" w:rsidRDefault="00625064">
            <w:pPr>
              <w:pStyle w:val="TableParagraph"/>
              <w:rPr>
                <w:sz w:val="20"/>
              </w:rPr>
            </w:pPr>
          </w:p>
        </w:tc>
        <w:tc>
          <w:tcPr>
            <w:tcW w:w="708" w:type="dxa"/>
          </w:tcPr>
          <w:p w14:paraId="03E40F5F" w14:textId="77777777" w:rsidR="00625064" w:rsidRPr="00020A32" w:rsidRDefault="00625064">
            <w:pPr>
              <w:pStyle w:val="TableParagraph"/>
              <w:rPr>
                <w:sz w:val="20"/>
              </w:rPr>
            </w:pPr>
          </w:p>
        </w:tc>
        <w:tc>
          <w:tcPr>
            <w:tcW w:w="567" w:type="dxa"/>
          </w:tcPr>
          <w:p w14:paraId="5F2E58B9" w14:textId="77777777" w:rsidR="00625064" w:rsidRPr="00020A32" w:rsidRDefault="00625064">
            <w:pPr>
              <w:pStyle w:val="TableParagraph"/>
              <w:rPr>
                <w:sz w:val="20"/>
              </w:rPr>
            </w:pPr>
          </w:p>
        </w:tc>
        <w:tc>
          <w:tcPr>
            <w:tcW w:w="567" w:type="dxa"/>
          </w:tcPr>
          <w:p w14:paraId="100E874E" w14:textId="77777777" w:rsidR="00625064" w:rsidRPr="00020A32" w:rsidRDefault="00625064">
            <w:pPr>
              <w:pStyle w:val="TableParagraph"/>
              <w:rPr>
                <w:sz w:val="20"/>
              </w:rPr>
            </w:pPr>
          </w:p>
        </w:tc>
      </w:tr>
      <w:tr w:rsidR="00020A32" w:rsidRPr="00020A32" w14:paraId="3031166E" w14:textId="77777777">
        <w:trPr>
          <w:trHeight w:val="275"/>
        </w:trPr>
        <w:tc>
          <w:tcPr>
            <w:tcW w:w="566" w:type="dxa"/>
          </w:tcPr>
          <w:p w14:paraId="1E1AE6C4" w14:textId="77777777" w:rsidR="00625064" w:rsidRPr="00020A32" w:rsidRDefault="00A36D39">
            <w:pPr>
              <w:pStyle w:val="TableParagraph"/>
              <w:spacing w:line="256" w:lineRule="exact"/>
              <w:ind w:left="107"/>
              <w:rPr>
                <w:sz w:val="24"/>
              </w:rPr>
            </w:pPr>
            <w:r w:rsidRPr="00020A32">
              <w:rPr>
                <w:sz w:val="24"/>
              </w:rPr>
              <w:t>8</w:t>
            </w:r>
          </w:p>
        </w:tc>
        <w:tc>
          <w:tcPr>
            <w:tcW w:w="1702" w:type="dxa"/>
          </w:tcPr>
          <w:p w14:paraId="0913A8B3" w14:textId="77777777" w:rsidR="00625064" w:rsidRPr="00020A32" w:rsidRDefault="00A36D39">
            <w:pPr>
              <w:pStyle w:val="TableParagraph"/>
              <w:spacing w:line="251" w:lineRule="exact"/>
              <w:ind w:left="108"/>
            </w:pPr>
            <w:r w:rsidRPr="00020A32">
              <w:t>Качков А.А.</w:t>
            </w:r>
          </w:p>
        </w:tc>
        <w:tc>
          <w:tcPr>
            <w:tcW w:w="852" w:type="dxa"/>
          </w:tcPr>
          <w:p w14:paraId="523B970B" w14:textId="77777777" w:rsidR="00625064" w:rsidRPr="00020A32" w:rsidRDefault="00A36D39">
            <w:pPr>
              <w:pStyle w:val="TableParagraph"/>
              <w:spacing w:line="251" w:lineRule="exact"/>
              <w:ind w:left="108"/>
            </w:pPr>
            <w:r w:rsidRPr="00020A32">
              <w:t>1998</w:t>
            </w:r>
          </w:p>
        </w:tc>
        <w:tc>
          <w:tcPr>
            <w:tcW w:w="850" w:type="dxa"/>
          </w:tcPr>
          <w:p w14:paraId="531E6DCB" w14:textId="77777777" w:rsidR="00625064" w:rsidRPr="00020A32" w:rsidRDefault="00A36D39">
            <w:pPr>
              <w:pStyle w:val="TableParagraph"/>
              <w:spacing w:line="251" w:lineRule="exact"/>
              <w:ind w:left="105"/>
            </w:pPr>
            <w:r w:rsidRPr="00020A32">
              <w:t>6,0</w:t>
            </w:r>
          </w:p>
        </w:tc>
        <w:tc>
          <w:tcPr>
            <w:tcW w:w="850" w:type="dxa"/>
          </w:tcPr>
          <w:p w14:paraId="5166D4B2" w14:textId="77777777" w:rsidR="00625064" w:rsidRPr="00020A32" w:rsidRDefault="00A36D39">
            <w:pPr>
              <w:pStyle w:val="TableParagraph"/>
              <w:spacing w:line="251" w:lineRule="exact"/>
              <w:ind w:left="105"/>
            </w:pPr>
            <w:r w:rsidRPr="00020A32">
              <w:t>6,0</w:t>
            </w:r>
          </w:p>
        </w:tc>
        <w:tc>
          <w:tcPr>
            <w:tcW w:w="852" w:type="dxa"/>
          </w:tcPr>
          <w:p w14:paraId="70FA833B" w14:textId="77777777" w:rsidR="00625064" w:rsidRPr="00020A32" w:rsidRDefault="00A36D39">
            <w:pPr>
              <w:pStyle w:val="TableParagraph"/>
              <w:spacing w:line="251" w:lineRule="exact"/>
              <w:ind w:left="107"/>
            </w:pPr>
            <w:r w:rsidRPr="00020A32">
              <w:t>3,0</w:t>
            </w:r>
          </w:p>
        </w:tc>
        <w:tc>
          <w:tcPr>
            <w:tcW w:w="850" w:type="dxa"/>
          </w:tcPr>
          <w:p w14:paraId="55897514" w14:textId="77777777" w:rsidR="00625064" w:rsidRPr="00020A32" w:rsidRDefault="00A36D39">
            <w:pPr>
              <w:pStyle w:val="TableParagraph"/>
              <w:spacing w:line="251" w:lineRule="exact"/>
              <w:ind w:left="105"/>
            </w:pPr>
            <w:r w:rsidRPr="00020A32">
              <w:t>3,0</w:t>
            </w:r>
          </w:p>
        </w:tc>
        <w:tc>
          <w:tcPr>
            <w:tcW w:w="668" w:type="dxa"/>
          </w:tcPr>
          <w:p w14:paraId="155D69D8" w14:textId="77777777" w:rsidR="00625064" w:rsidRPr="00020A32" w:rsidRDefault="00625064">
            <w:pPr>
              <w:pStyle w:val="TableParagraph"/>
              <w:rPr>
                <w:sz w:val="20"/>
              </w:rPr>
            </w:pPr>
          </w:p>
        </w:tc>
        <w:tc>
          <w:tcPr>
            <w:tcW w:w="751" w:type="dxa"/>
          </w:tcPr>
          <w:p w14:paraId="3BB23453" w14:textId="77777777" w:rsidR="00625064" w:rsidRPr="00020A32" w:rsidRDefault="00625064">
            <w:pPr>
              <w:pStyle w:val="TableParagraph"/>
              <w:rPr>
                <w:sz w:val="20"/>
              </w:rPr>
            </w:pPr>
          </w:p>
        </w:tc>
        <w:tc>
          <w:tcPr>
            <w:tcW w:w="708" w:type="dxa"/>
          </w:tcPr>
          <w:p w14:paraId="3E8E181D" w14:textId="77777777" w:rsidR="00625064" w:rsidRPr="00020A32" w:rsidRDefault="00625064">
            <w:pPr>
              <w:pStyle w:val="TableParagraph"/>
              <w:rPr>
                <w:sz w:val="20"/>
              </w:rPr>
            </w:pPr>
          </w:p>
        </w:tc>
        <w:tc>
          <w:tcPr>
            <w:tcW w:w="567" w:type="dxa"/>
          </w:tcPr>
          <w:p w14:paraId="6C3FE0B5" w14:textId="77777777" w:rsidR="00625064" w:rsidRPr="00020A32" w:rsidRDefault="00625064">
            <w:pPr>
              <w:pStyle w:val="TableParagraph"/>
              <w:rPr>
                <w:sz w:val="20"/>
              </w:rPr>
            </w:pPr>
          </w:p>
        </w:tc>
        <w:tc>
          <w:tcPr>
            <w:tcW w:w="567" w:type="dxa"/>
          </w:tcPr>
          <w:p w14:paraId="699C673A" w14:textId="77777777" w:rsidR="00625064" w:rsidRPr="00020A32" w:rsidRDefault="00625064">
            <w:pPr>
              <w:pStyle w:val="TableParagraph"/>
              <w:rPr>
                <w:sz w:val="20"/>
              </w:rPr>
            </w:pPr>
          </w:p>
        </w:tc>
      </w:tr>
      <w:tr w:rsidR="00020A32" w:rsidRPr="00020A32" w14:paraId="218BE527" w14:textId="77777777">
        <w:trPr>
          <w:trHeight w:val="275"/>
        </w:trPr>
        <w:tc>
          <w:tcPr>
            <w:tcW w:w="566" w:type="dxa"/>
          </w:tcPr>
          <w:p w14:paraId="66364530" w14:textId="77777777" w:rsidR="00625064" w:rsidRPr="00020A32" w:rsidRDefault="00A36D39">
            <w:pPr>
              <w:pStyle w:val="TableParagraph"/>
              <w:spacing w:line="256" w:lineRule="exact"/>
              <w:ind w:left="107"/>
              <w:rPr>
                <w:sz w:val="24"/>
              </w:rPr>
            </w:pPr>
            <w:r w:rsidRPr="00020A32">
              <w:rPr>
                <w:sz w:val="24"/>
              </w:rPr>
              <w:t>9</w:t>
            </w:r>
          </w:p>
        </w:tc>
        <w:tc>
          <w:tcPr>
            <w:tcW w:w="1702" w:type="dxa"/>
          </w:tcPr>
          <w:p w14:paraId="4B092A5D" w14:textId="77777777" w:rsidR="00625064" w:rsidRPr="00020A32" w:rsidRDefault="00A36D39">
            <w:pPr>
              <w:pStyle w:val="TableParagraph"/>
              <w:spacing w:line="251" w:lineRule="exact"/>
              <w:ind w:left="108"/>
            </w:pPr>
            <w:r w:rsidRPr="00020A32">
              <w:t>Денисов В.И.</w:t>
            </w:r>
          </w:p>
        </w:tc>
        <w:tc>
          <w:tcPr>
            <w:tcW w:w="852" w:type="dxa"/>
          </w:tcPr>
          <w:p w14:paraId="39AB0927" w14:textId="77777777" w:rsidR="00625064" w:rsidRPr="00020A32" w:rsidRDefault="00A36D39">
            <w:pPr>
              <w:pStyle w:val="TableParagraph"/>
              <w:spacing w:line="251" w:lineRule="exact"/>
              <w:ind w:left="108"/>
            </w:pPr>
            <w:r w:rsidRPr="00020A32">
              <w:t>1996</w:t>
            </w:r>
          </w:p>
        </w:tc>
        <w:tc>
          <w:tcPr>
            <w:tcW w:w="850" w:type="dxa"/>
          </w:tcPr>
          <w:p w14:paraId="718AEF10" w14:textId="77777777" w:rsidR="00625064" w:rsidRPr="00020A32" w:rsidRDefault="00A36D39">
            <w:pPr>
              <w:pStyle w:val="TableParagraph"/>
              <w:spacing w:line="251" w:lineRule="exact"/>
              <w:ind w:left="105"/>
            </w:pPr>
            <w:r w:rsidRPr="00020A32">
              <w:t>4,42</w:t>
            </w:r>
          </w:p>
        </w:tc>
        <w:tc>
          <w:tcPr>
            <w:tcW w:w="850" w:type="dxa"/>
          </w:tcPr>
          <w:p w14:paraId="7A02271B" w14:textId="77777777" w:rsidR="00625064" w:rsidRPr="00020A32" w:rsidRDefault="00A36D39">
            <w:pPr>
              <w:pStyle w:val="TableParagraph"/>
              <w:spacing w:line="251" w:lineRule="exact"/>
              <w:ind w:left="105"/>
            </w:pPr>
            <w:r w:rsidRPr="00020A32">
              <w:t>4,42</w:t>
            </w:r>
          </w:p>
        </w:tc>
        <w:tc>
          <w:tcPr>
            <w:tcW w:w="852" w:type="dxa"/>
          </w:tcPr>
          <w:p w14:paraId="3FA31F09" w14:textId="77777777" w:rsidR="00625064" w:rsidRPr="00020A32" w:rsidRDefault="00A36D39">
            <w:pPr>
              <w:pStyle w:val="TableParagraph"/>
              <w:spacing w:line="251" w:lineRule="exact"/>
              <w:ind w:left="107"/>
            </w:pPr>
            <w:r w:rsidRPr="00020A32">
              <w:t>4,42</w:t>
            </w:r>
          </w:p>
        </w:tc>
        <w:tc>
          <w:tcPr>
            <w:tcW w:w="850" w:type="dxa"/>
          </w:tcPr>
          <w:p w14:paraId="6FEA6938" w14:textId="77777777" w:rsidR="00625064" w:rsidRPr="00020A32" w:rsidRDefault="00625064">
            <w:pPr>
              <w:pStyle w:val="TableParagraph"/>
              <w:rPr>
                <w:sz w:val="20"/>
              </w:rPr>
            </w:pPr>
          </w:p>
        </w:tc>
        <w:tc>
          <w:tcPr>
            <w:tcW w:w="668" w:type="dxa"/>
          </w:tcPr>
          <w:p w14:paraId="0ED37817" w14:textId="77777777" w:rsidR="00625064" w:rsidRPr="00020A32" w:rsidRDefault="00625064">
            <w:pPr>
              <w:pStyle w:val="TableParagraph"/>
              <w:rPr>
                <w:sz w:val="20"/>
              </w:rPr>
            </w:pPr>
          </w:p>
        </w:tc>
        <w:tc>
          <w:tcPr>
            <w:tcW w:w="751" w:type="dxa"/>
          </w:tcPr>
          <w:p w14:paraId="61B2CFD0" w14:textId="77777777" w:rsidR="00625064" w:rsidRPr="00020A32" w:rsidRDefault="00625064">
            <w:pPr>
              <w:pStyle w:val="TableParagraph"/>
              <w:rPr>
                <w:sz w:val="20"/>
              </w:rPr>
            </w:pPr>
          </w:p>
        </w:tc>
        <w:tc>
          <w:tcPr>
            <w:tcW w:w="708" w:type="dxa"/>
          </w:tcPr>
          <w:p w14:paraId="23DB4704" w14:textId="77777777" w:rsidR="00625064" w:rsidRPr="00020A32" w:rsidRDefault="00625064">
            <w:pPr>
              <w:pStyle w:val="TableParagraph"/>
              <w:rPr>
                <w:sz w:val="20"/>
              </w:rPr>
            </w:pPr>
          </w:p>
        </w:tc>
        <w:tc>
          <w:tcPr>
            <w:tcW w:w="567" w:type="dxa"/>
          </w:tcPr>
          <w:p w14:paraId="2E401FDF" w14:textId="77777777" w:rsidR="00625064" w:rsidRPr="00020A32" w:rsidRDefault="00625064">
            <w:pPr>
              <w:pStyle w:val="TableParagraph"/>
              <w:rPr>
                <w:sz w:val="20"/>
              </w:rPr>
            </w:pPr>
          </w:p>
        </w:tc>
        <w:tc>
          <w:tcPr>
            <w:tcW w:w="567" w:type="dxa"/>
          </w:tcPr>
          <w:p w14:paraId="6D13896C" w14:textId="77777777" w:rsidR="00625064" w:rsidRPr="00020A32" w:rsidRDefault="00625064">
            <w:pPr>
              <w:pStyle w:val="TableParagraph"/>
              <w:rPr>
                <w:sz w:val="20"/>
              </w:rPr>
            </w:pPr>
          </w:p>
        </w:tc>
      </w:tr>
      <w:tr w:rsidR="00020A32" w:rsidRPr="00020A32" w14:paraId="3C3E071A" w14:textId="77777777">
        <w:trPr>
          <w:trHeight w:val="275"/>
        </w:trPr>
        <w:tc>
          <w:tcPr>
            <w:tcW w:w="566" w:type="dxa"/>
          </w:tcPr>
          <w:p w14:paraId="0EE2D8D2" w14:textId="77777777" w:rsidR="00625064" w:rsidRPr="00020A32" w:rsidRDefault="00A36D39">
            <w:pPr>
              <w:pStyle w:val="TableParagraph"/>
              <w:spacing w:line="256" w:lineRule="exact"/>
              <w:ind w:left="107"/>
              <w:rPr>
                <w:sz w:val="24"/>
              </w:rPr>
            </w:pPr>
            <w:r w:rsidRPr="00020A32">
              <w:rPr>
                <w:sz w:val="24"/>
              </w:rPr>
              <w:t>10</w:t>
            </w:r>
          </w:p>
        </w:tc>
        <w:tc>
          <w:tcPr>
            <w:tcW w:w="1702" w:type="dxa"/>
          </w:tcPr>
          <w:p w14:paraId="2FA4A6FD" w14:textId="77777777" w:rsidR="00625064" w:rsidRPr="00020A32" w:rsidRDefault="00A36D39">
            <w:pPr>
              <w:pStyle w:val="TableParagraph"/>
              <w:spacing w:line="251" w:lineRule="exact"/>
              <w:ind w:left="108"/>
            </w:pPr>
            <w:r w:rsidRPr="00020A32">
              <w:t>Ангарова Э.Г.</w:t>
            </w:r>
          </w:p>
        </w:tc>
        <w:tc>
          <w:tcPr>
            <w:tcW w:w="852" w:type="dxa"/>
          </w:tcPr>
          <w:p w14:paraId="5AA70250" w14:textId="77777777" w:rsidR="00625064" w:rsidRPr="00020A32" w:rsidRDefault="00A36D39">
            <w:pPr>
              <w:pStyle w:val="TableParagraph"/>
              <w:spacing w:line="251" w:lineRule="exact"/>
              <w:ind w:left="108"/>
            </w:pPr>
            <w:r w:rsidRPr="00020A32">
              <w:t>1999</w:t>
            </w:r>
          </w:p>
        </w:tc>
        <w:tc>
          <w:tcPr>
            <w:tcW w:w="850" w:type="dxa"/>
          </w:tcPr>
          <w:p w14:paraId="54109F10" w14:textId="77777777" w:rsidR="00625064" w:rsidRPr="00020A32" w:rsidRDefault="00A36D39">
            <w:pPr>
              <w:pStyle w:val="TableParagraph"/>
              <w:spacing w:line="251" w:lineRule="exact"/>
              <w:ind w:left="105"/>
            </w:pPr>
            <w:r w:rsidRPr="00020A32">
              <w:t>12,0</w:t>
            </w:r>
          </w:p>
        </w:tc>
        <w:tc>
          <w:tcPr>
            <w:tcW w:w="850" w:type="dxa"/>
          </w:tcPr>
          <w:p w14:paraId="1CB30726" w14:textId="77777777" w:rsidR="00625064" w:rsidRPr="00020A32" w:rsidRDefault="00A36D39">
            <w:pPr>
              <w:pStyle w:val="TableParagraph"/>
              <w:spacing w:line="251" w:lineRule="exact"/>
              <w:ind w:left="105"/>
            </w:pPr>
            <w:r w:rsidRPr="00020A32">
              <w:t>12,0</w:t>
            </w:r>
          </w:p>
        </w:tc>
        <w:tc>
          <w:tcPr>
            <w:tcW w:w="852" w:type="dxa"/>
          </w:tcPr>
          <w:p w14:paraId="1B260A95" w14:textId="77777777" w:rsidR="00625064" w:rsidRPr="00020A32" w:rsidRDefault="00A36D39">
            <w:pPr>
              <w:pStyle w:val="TableParagraph"/>
              <w:spacing w:line="251" w:lineRule="exact"/>
              <w:ind w:left="107"/>
            </w:pPr>
            <w:r w:rsidRPr="00020A32">
              <w:t>6,0</w:t>
            </w:r>
          </w:p>
        </w:tc>
        <w:tc>
          <w:tcPr>
            <w:tcW w:w="850" w:type="dxa"/>
          </w:tcPr>
          <w:p w14:paraId="1D70BE70" w14:textId="77777777" w:rsidR="00625064" w:rsidRPr="00020A32" w:rsidRDefault="00A36D39">
            <w:pPr>
              <w:pStyle w:val="TableParagraph"/>
              <w:spacing w:line="251" w:lineRule="exact"/>
              <w:ind w:left="105"/>
            </w:pPr>
            <w:r w:rsidRPr="00020A32">
              <w:t>6,0</w:t>
            </w:r>
          </w:p>
        </w:tc>
        <w:tc>
          <w:tcPr>
            <w:tcW w:w="668" w:type="dxa"/>
          </w:tcPr>
          <w:p w14:paraId="09468D08" w14:textId="77777777" w:rsidR="00625064" w:rsidRPr="00020A32" w:rsidRDefault="00625064">
            <w:pPr>
              <w:pStyle w:val="TableParagraph"/>
              <w:rPr>
                <w:sz w:val="20"/>
              </w:rPr>
            </w:pPr>
          </w:p>
        </w:tc>
        <w:tc>
          <w:tcPr>
            <w:tcW w:w="751" w:type="dxa"/>
          </w:tcPr>
          <w:p w14:paraId="729D242D" w14:textId="77777777" w:rsidR="00625064" w:rsidRPr="00020A32" w:rsidRDefault="00625064">
            <w:pPr>
              <w:pStyle w:val="TableParagraph"/>
              <w:rPr>
                <w:sz w:val="20"/>
              </w:rPr>
            </w:pPr>
          </w:p>
        </w:tc>
        <w:tc>
          <w:tcPr>
            <w:tcW w:w="708" w:type="dxa"/>
          </w:tcPr>
          <w:p w14:paraId="1181BC00" w14:textId="77777777" w:rsidR="00625064" w:rsidRPr="00020A32" w:rsidRDefault="00625064">
            <w:pPr>
              <w:pStyle w:val="TableParagraph"/>
              <w:rPr>
                <w:sz w:val="20"/>
              </w:rPr>
            </w:pPr>
          </w:p>
        </w:tc>
        <w:tc>
          <w:tcPr>
            <w:tcW w:w="567" w:type="dxa"/>
          </w:tcPr>
          <w:p w14:paraId="391603F9" w14:textId="77777777" w:rsidR="00625064" w:rsidRPr="00020A32" w:rsidRDefault="00625064">
            <w:pPr>
              <w:pStyle w:val="TableParagraph"/>
              <w:rPr>
                <w:sz w:val="20"/>
              </w:rPr>
            </w:pPr>
          </w:p>
        </w:tc>
        <w:tc>
          <w:tcPr>
            <w:tcW w:w="567" w:type="dxa"/>
          </w:tcPr>
          <w:p w14:paraId="1CA3353C" w14:textId="77777777" w:rsidR="00625064" w:rsidRPr="00020A32" w:rsidRDefault="00625064">
            <w:pPr>
              <w:pStyle w:val="TableParagraph"/>
              <w:rPr>
                <w:sz w:val="20"/>
              </w:rPr>
            </w:pPr>
          </w:p>
        </w:tc>
      </w:tr>
      <w:tr w:rsidR="00020A32" w:rsidRPr="00020A32" w14:paraId="4729B04D" w14:textId="77777777">
        <w:trPr>
          <w:trHeight w:val="506"/>
        </w:trPr>
        <w:tc>
          <w:tcPr>
            <w:tcW w:w="566" w:type="dxa"/>
          </w:tcPr>
          <w:p w14:paraId="32A35526" w14:textId="77777777" w:rsidR="00625064" w:rsidRPr="00020A32" w:rsidRDefault="00A36D39">
            <w:pPr>
              <w:pStyle w:val="TableParagraph"/>
              <w:spacing w:line="275" w:lineRule="exact"/>
              <w:ind w:left="107"/>
              <w:rPr>
                <w:sz w:val="24"/>
              </w:rPr>
            </w:pPr>
            <w:r w:rsidRPr="00020A32">
              <w:rPr>
                <w:sz w:val="24"/>
              </w:rPr>
              <w:t>11</w:t>
            </w:r>
          </w:p>
        </w:tc>
        <w:tc>
          <w:tcPr>
            <w:tcW w:w="1702" w:type="dxa"/>
          </w:tcPr>
          <w:p w14:paraId="3F067171" w14:textId="77777777" w:rsidR="00625064" w:rsidRPr="00020A32" w:rsidRDefault="00A36D39">
            <w:pPr>
              <w:pStyle w:val="TableParagraph"/>
              <w:spacing w:line="254" w:lineRule="exact"/>
              <w:ind w:left="108" w:right="140"/>
            </w:pPr>
            <w:r w:rsidRPr="00020A32">
              <w:t>АлександровВ. А</w:t>
            </w:r>
          </w:p>
        </w:tc>
        <w:tc>
          <w:tcPr>
            <w:tcW w:w="852" w:type="dxa"/>
          </w:tcPr>
          <w:p w14:paraId="753ABF55" w14:textId="77777777" w:rsidR="00625064" w:rsidRPr="00020A32" w:rsidRDefault="00A36D39">
            <w:pPr>
              <w:pStyle w:val="TableParagraph"/>
              <w:spacing w:line="251" w:lineRule="exact"/>
              <w:ind w:left="108"/>
            </w:pPr>
            <w:r w:rsidRPr="00020A32">
              <w:t>1992</w:t>
            </w:r>
          </w:p>
        </w:tc>
        <w:tc>
          <w:tcPr>
            <w:tcW w:w="850" w:type="dxa"/>
          </w:tcPr>
          <w:p w14:paraId="69CB246D" w14:textId="77777777" w:rsidR="00625064" w:rsidRPr="00020A32" w:rsidRDefault="00A36D39">
            <w:pPr>
              <w:pStyle w:val="TableParagraph"/>
              <w:spacing w:line="251" w:lineRule="exact"/>
              <w:ind w:left="105"/>
            </w:pPr>
            <w:r w:rsidRPr="00020A32">
              <w:t>15,0</w:t>
            </w:r>
          </w:p>
        </w:tc>
        <w:tc>
          <w:tcPr>
            <w:tcW w:w="850" w:type="dxa"/>
          </w:tcPr>
          <w:p w14:paraId="31414FE0" w14:textId="77777777" w:rsidR="00625064" w:rsidRPr="00020A32" w:rsidRDefault="00A36D39">
            <w:pPr>
              <w:pStyle w:val="TableParagraph"/>
              <w:spacing w:line="251" w:lineRule="exact"/>
              <w:ind w:left="105"/>
            </w:pPr>
            <w:r w:rsidRPr="00020A32">
              <w:t>15,0</w:t>
            </w:r>
          </w:p>
        </w:tc>
        <w:tc>
          <w:tcPr>
            <w:tcW w:w="852" w:type="dxa"/>
          </w:tcPr>
          <w:p w14:paraId="31A21BE4" w14:textId="77777777" w:rsidR="00625064" w:rsidRPr="00020A32" w:rsidRDefault="00625064">
            <w:pPr>
              <w:pStyle w:val="TableParagraph"/>
              <w:rPr>
                <w:sz w:val="20"/>
              </w:rPr>
            </w:pPr>
          </w:p>
        </w:tc>
        <w:tc>
          <w:tcPr>
            <w:tcW w:w="850" w:type="dxa"/>
          </w:tcPr>
          <w:p w14:paraId="3314D9AA" w14:textId="77777777" w:rsidR="00625064" w:rsidRPr="00020A32" w:rsidRDefault="00A36D39">
            <w:pPr>
              <w:pStyle w:val="TableParagraph"/>
              <w:spacing w:line="251" w:lineRule="exact"/>
              <w:ind w:left="105"/>
            </w:pPr>
            <w:r w:rsidRPr="00020A32">
              <w:t>15,0</w:t>
            </w:r>
          </w:p>
        </w:tc>
        <w:tc>
          <w:tcPr>
            <w:tcW w:w="668" w:type="dxa"/>
          </w:tcPr>
          <w:p w14:paraId="41EF0E72" w14:textId="77777777" w:rsidR="00625064" w:rsidRPr="00020A32" w:rsidRDefault="00625064">
            <w:pPr>
              <w:pStyle w:val="TableParagraph"/>
              <w:rPr>
                <w:sz w:val="20"/>
              </w:rPr>
            </w:pPr>
          </w:p>
        </w:tc>
        <w:tc>
          <w:tcPr>
            <w:tcW w:w="751" w:type="dxa"/>
          </w:tcPr>
          <w:p w14:paraId="0B0A1464" w14:textId="77777777" w:rsidR="00625064" w:rsidRPr="00020A32" w:rsidRDefault="00625064">
            <w:pPr>
              <w:pStyle w:val="TableParagraph"/>
              <w:rPr>
                <w:sz w:val="20"/>
              </w:rPr>
            </w:pPr>
          </w:p>
        </w:tc>
        <w:tc>
          <w:tcPr>
            <w:tcW w:w="708" w:type="dxa"/>
          </w:tcPr>
          <w:p w14:paraId="1CBD062A" w14:textId="77777777" w:rsidR="00625064" w:rsidRPr="00020A32" w:rsidRDefault="00625064">
            <w:pPr>
              <w:pStyle w:val="TableParagraph"/>
              <w:rPr>
                <w:sz w:val="20"/>
              </w:rPr>
            </w:pPr>
          </w:p>
        </w:tc>
        <w:tc>
          <w:tcPr>
            <w:tcW w:w="567" w:type="dxa"/>
          </w:tcPr>
          <w:p w14:paraId="1AA237D3" w14:textId="77777777" w:rsidR="00625064" w:rsidRPr="00020A32" w:rsidRDefault="00625064">
            <w:pPr>
              <w:pStyle w:val="TableParagraph"/>
              <w:rPr>
                <w:sz w:val="20"/>
              </w:rPr>
            </w:pPr>
          </w:p>
        </w:tc>
        <w:tc>
          <w:tcPr>
            <w:tcW w:w="567" w:type="dxa"/>
          </w:tcPr>
          <w:p w14:paraId="5C4466D4" w14:textId="77777777" w:rsidR="00625064" w:rsidRPr="00020A32" w:rsidRDefault="00625064">
            <w:pPr>
              <w:pStyle w:val="TableParagraph"/>
              <w:rPr>
                <w:sz w:val="20"/>
              </w:rPr>
            </w:pPr>
          </w:p>
        </w:tc>
      </w:tr>
      <w:tr w:rsidR="00020A32" w:rsidRPr="00020A32" w14:paraId="2CE66FF5" w14:textId="77777777">
        <w:trPr>
          <w:trHeight w:val="273"/>
        </w:trPr>
        <w:tc>
          <w:tcPr>
            <w:tcW w:w="566" w:type="dxa"/>
          </w:tcPr>
          <w:p w14:paraId="255D5949" w14:textId="77777777" w:rsidR="00625064" w:rsidRPr="00020A32" w:rsidRDefault="00A36D39">
            <w:pPr>
              <w:pStyle w:val="TableParagraph"/>
              <w:spacing w:line="254" w:lineRule="exact"/>
              <w:ind w:left="107"/>
              <w:rPr>
                <w:sz w:val="24"/>
              </w:rPr>
            </w:pPr>
            <w:r w:rsidRPr="00020A32">
              <w:rPr>
                <w:sz w:val="24"/>
              </w:rPr>
              <w:t>12</w:t>
            </w:r>
          </w:p>
        </w:tc>
        <w:tc>
          <w:tcPr>
            <w:tcW w:w="1702" w:type="dxa"/>
          </w:tcPr>
          <w:p w14:paraId="0936FACC" w14:textId="77777777" w:rsidR="00625064" w:rsidRPr="00020A32" w:rsidRDefault="00A36D39">
            <w:pPr>
              <w:pStyle w:val="TableParagraph"/>
              <w:spacing w:line="249" w:lineRule="exact"/>
              <w:ind w:left="108"/>
            </w:pPr>
            <w:r w:rsidRPr="00020A32">
              <w:t>Орбодоев Э.А.</w:t>
            </w:r>
          </w:p>
        </w:tc>
        <w:tc>
          <w:tcPr>
            <w:tcW w:w="852" w:type="dxa"/>
          </w:tcPr>
          <w:p w14:paraId="1D401D35" w14:textId="77777777" w:rsidR="00625064" w:rsidRPr="00020A32" w:rsidRDefault="00A36D39">
            <w:pPr>
              <w:pStyle w:val="TableParagraph"/>
              <w:spacing w:line="249" w:lineRule="exact"/>
              <w:ind w:left="108"/>
            </w:pPr>
            <w:r w:rsidRPr="00020A32">
              <w:t>1996</w:t>
            </w:r>
          </w:p>
        </w:tc>
        <w:tc>
          <w:tcPr>
            <w:tcW w:w="850" w:type="dxa"/>
          </w:tcPr>
          <w:p w14:paraId="3FAD3D77" w14:textId="77777777" w:rsidR="00625064" w:rsidRPr="00020A32" w:rsidRDefault="00A36D39">
            <w:pPr>
              <w:pStyle w:val="TableParagraph"/>
              <w:spacing w:line="249" w:lineRule="exact"/>
              <w:ind w:left="105"/>
            </w:pPr>
            <w:r w:rsidRPr="00020A32">
              <w:t>17,63</w:t>
            </w:r>
          </w:p>
        </w:tc>
        <w:tc>
          <w:tcPr>
            <w:tcW w:w="850" w:type="dxa"/>
          </w:tcPr>
          <w:p w14:paraId="741BD572" w14:textId="77777777" w:rsidR="00625064" w:rsidRPr="00020A32" w:rsidRDefault="00A36D39">
            <w:pPr>
              <w:pStyle w:val="TableParagraph"/>
              <w:spacing w:line="249" w:lineRule="exact"/>
              <w:ind w:left="105"/>
            </w:pPr>
            <w:r w:rsidRPr="00020A32">
              <w:t>17,63</w:t>
            </w:r>
          </w:p>
        </w:tc>
        <w:tc>
          <w:tcPr>
            <w:tcW w:w="852" w:type="dxa"/>
          </w:tcPr>
          <w:p w14:paraId="6AD860BC" w14:textId="77777777" w:rsidR="00625064" w:rsidRPr="00020A32" w:rsidRDefault="00A36D39">
            <w:pPr>
              <w:pStyle w:val="TableParagraph"/>
              <w:spacing w:line="249" w:lineRule="exact"/>
              <w:ind w:left="107"/>
            </w:pPr>
            <w:r w:rsidRPr="00020A32">
              <w:t>7,15</w:t>
            </w:r>
          </w:p>
        </w:tc>
        <w:tc>
          <w:tcPr>
            <w:tcW w:w="850" w:type="dxa"/>
          </w:tcPr>
          <w:p w14:paraId="0A0402E9" w14:textId="77777777" w:rsidR="00625064" w:rsidRPr="00020A32" w:rsidRDefault="00A36D39">
            <w:pPr>
              <w:pStyle w:val="TableParagraph"/>
              <w:spacing w:line="249" w:lineRule="exact"/>
              <w:ind w:left="105"/>
            </w:pPr>
            <w:r w:rsidRPr="00020A32">
              <w:t>10,48</w:t>
            </w:r>
          </w:p>
        </w:tc>
        <w:tc>
          <w:tcPr>
            <w:tcW w:w="668" w:type="dxa"/>
          </w:tcPr>
          <w:p w14:paraId="56F06CCD" w14:textId="77777777" w:rsidR="00625064" w:rsidRPr="00020A32" w:rsidRDefault="00625064">
            <w:pPr>
              <w:pStyle w:val="TableParagraph"/>
              <w:rPr>
                <w:sz w:val="20"/>
              </w:rPr>
            </w:pPr>
          </w:p>
        </w:tc>
        <w:tc>
          <w:tcPr>
            <w:tcW w:w="751" w:type="dxa"/>
          </w:tcPr>
          <w:p w14:paraId="608ACB3D" w14:textId="77777777" w:rsidR="00625064" w:rsidRPr="00020A32" w:rsidRDefault="00625064">
            <w:pPr>
              <w:pStyle w:val="TableParagraph"/>
              <w:rPr>
                <w:sz w:val="20"/>
              </w:rPr>
            </w:pPr>
          </w:p>
        </w:tc>
        <w:tc>
          <w:tcPr>
            <w:tcW w:w="708" w:type="dxa"/>
          </w:tcPr>
          <w:p w14:paraId="47A3CA09" w14:textId="77777777" w:rsidR="00625064" w:rsidRPr="00020A32" w:rsidRDefault="00625064">
            <w:pPr>
              <w:pStyle w:val="TableParagraph"/>
              <w:rPr>
                <w:sz w:val="20"/>
              </w:rPr>
            </w:pPr>
          </w:p>
        </w:tc>
        <w:tc>
          <w:tcPr>
            <w:tcW w:w="567" w:type="dxa"/>
          </w:tcPr>
          <w:p w14:paraId="718AA42B" w14:textId="77777777" w:rsidR="00625064" w:rsidRPr="00020A32" w:rsidRDefault="00625064">
            <w:pPr>
              <w:pStyle w:val="TableParagraph"/>
              <w:rPr>
                <w:sz w:val="20"/>
              </w:rPr>
            </w:pPr>
          </w:p>
        </w:tc>
        <w:tc>
          <w:tcPr>
            <w:tcW w:w="567" w:type="dxa"/>
          </w:tcPr>
          <w:p w14:paraId="6EC8EAD9" w14:textId="77777777" w:rsidR="00625064" w:rsidRPr="00020A32" w:rsidRDefault="00625064">
            <w:pPr>
              <w:pStyle w:val="TableParagraph"/>
              <w:rPr>
                <w:sz w:val="20"/>
              </w:rPr>
            </w:pPr>
          </w:p>
        </w:tc>
      </w:tr>
      <w:tr w:rsidR="00020A32" w:rsidRPr="00020A32" w14:paraId="782B6FC5" w14:textId="77777777">
        <w:trPr>
          <w:trHeight w:val="278"/>
        </w:trPr>
        <w:tc>
          <w:tcPr>
            <w:tcW w:w="566" w:type="dxa"/>
          </w:tcPr>
          <w:p w14:paraId="1F61DDDA" w14:textId="77777777" w:rsidR="00625064" w:rsidRPr="00020A32" w:rsidRDefault="00A36D39">
            <w:pPr>
              <w:pStyle w:val="TableParagraph"/>
              <w:spacing w:before="1" w:line="257" w:lineRule="exact"/>
              <w:ind w:left="107"/>
              <w:rPr>
                <w:sz w:val="24"/>
              </w:rPr>
            </w:pPr>
            <w:r w:rsidRPr="00020A32">
              <w:rPr>
                <w:sz w:val="24"/>
              </w:rPr>
              <w:t>13</w:t>
            </w:r>
          </w:p>
        </w:tc>
        <w:tc>
          <w:tcPr>
            <w:tcW w:w="1702" w:type="dxa"/>
          </w:tcPr>
          <w:p w14:paraId="0888B17E" w14:textId="77777777" w:rsidR="00625064" w:rsidRPr="00020A32" w:rsidRDefault="00A36D39">
            <w:pPr>
              <w:pStyle w:val="TableParagraph"/>
              <w:spacing w:before="1"/>
              <w:ind w:left="108"/>
            </w:pPr>
            <w:r w:rsidRPr="00020A32">
              <w:t>Копейкин А.А.</w:t>
            </w:r>
          </w:p>
        </w:tc>
        <w:tc>
          <w:tcPr>
            <w:tcW w:w="852" w:type="dxa"/>
          </w:tcPr>
          <w:p w14:paraId="7F0DD236" w14:textId="77777777" w:rsidR="00625064" w:rsidRPr="00020A32" w:rsidRDefault="00A36D39">
            <w:pPr>
              <w:pStyle w:val="TableParagraph"/>
              <w:spacing w:before="1"/>
              <w:ind w:left="108"/>
            </w:pPr>
            <w:r w:rsidRPr="00020A32">
              <w:t>1996</w:t>
            </w:r>
          </w:p>
        </w:tc>
        <w:tc>
          <w:tcPr>
            <w:tcW w:w="850" w:type="dxa"/>
          </w:tcPr>
          <w:p w14:paraId="50465E99" w14:textId="77777777" w:rsidR="00625064" w:rsidRPr="00020A32" w:rsidRDefault="00A36D39">
            <w:pPr>
              <w:pStyle w:val="TableParagraph"/>
              <w:spacing w:before="1"/>
              <w:ind w:left="105"/>
            </w:pPr>
            <w:r w:rsidRPr="00020A32">
              <w:t>32,64</w:t>
            </w:r>
          </w:p>
        </w:tc>
        <w:tc>
          <w:tcPr>
            <w:tcW w:w="850" w:type="dxa"/>
          </w:tcPr>
          <w:p w14:paraId="36A7EC86" w14:textId="77777777" w:rsidR="00625064" w:rsidRPr="00020A32" w:rsidRDefault="00A36D39">
            <w:pPr>
              <w:pStyle w:val="TableParagraph"/>
              <w:spacing w:before="1"/>
              <w:ind w:left="105"/>
            </w:pPr>
            <w:r w:rsidRPr="00020A32">
              <w:t>32,64</w:t>
            </w:r>
          </w:p>
        </w:tc>
        <w:tc>
          <w:tcPr>
            <w:tcW w:w="852" w:type="dxa"/>
          </w:tcPr>
          <w:p w14:paraId="63299B75" w14:textId="77777777" w:rsidR="00625064" w:rsidRPr="00020A32" w:rsidRDefault="00A36D39">
            <w:pPr>
              <w:pStyle w:val="TableParagraph"/>
              <w:spacing w:before="1"/>
              <w:ind w:left="107"/>
            </w:pPr>
            <w:r w:rsidRPr="00020A32">
              <w:t>32,64</w:t>
            </w:r>
          </w:p>
        </w:tc>
        <w:tc>
          <w:tcPr>
            <w:tcW w:w="850" w:type="dxa"/>
          </w:tcPr>
          <w:p w14:paraId="4E3DBBFB" w14:textId="77777777" w:rsidR="00625064" w:rsidRPr="00020A32" w:rsidRDefault="00625064">
            <w:pPr>
              <w:pStyle w:val="TableParagraph"/>
              <w:rPr>
                <w:sz w:val="20"/>
              </w:rPr>
            </w:pPr>
          </w:p>
        </w:tc>
        <w:tc>
          <w:tcPr>
            <w:tcW w:w="668" w:type="dxa"/>
          </w:tcPr>
          <w:p w14:paraId="31617C47" w14:textId="77777777" w:rsidR="00625064" w:rsidRPr="00020A32" w:rsidRDefault="00625064">
            <w:pPr>
              <w:pStyle w:val="TableParagraph"/>
              <w:rPr>
                <w:sz w:val="20"/>
              </w:rPr>
            </w:pPr>
          </w:p>
        </w:tc>
        <w:tc>
          <w:tcPr>
            <w:tcW w:w="751" w:type="dxa"/>
          </w:tcPr>
          <w:p w14:paraId="03E97F72" w14:textId="77777777" w:rsidR="00625064" w:rsidRPr="00020A32" w:rsidRDefault="00625064">
            <w:pPr>
              <w:pStyle w:val="TableParagraph"/>
              <w:rPr>
                <w:sz w:val="20"/>
              </w:rPr>
            </w:pPr>
          </w:p>
        </w:tc>
        <w:tc>
          <w:tcPr>
            <w:tcW w:w="708" w:type="dxa"/>
          </w:tcPr>
          <w:p w14:paraId="2FCAEF1D" w14:textId="77777777" w:rsidR="00625064" w:rsidRPr="00020A32" w:rsidRDefault="00625064">
            <w:pPr>
              <w:pStyle w:val="TableParagraph"/>
              <w:rPr>
                <w:sz w:val="20"/>
              </w:rPr>
            </w:pPr>
          </w:p>
        </w:tc>
        <w:tc>
          <w:tcPr>
            <w:tcW w:w="567" w:type="dxa"/>
          </w:tcPr>
          <w:p w14:paraId="1743F5F1" w14:textId="77777777" w:rsidR="00625064" w:rsidRPr="00020A32" w:rsidRDefault="00625064">
            <w:pPr>
              <w:pStyle w:val="TableParagraph"/>
              <w:rPr>
                <w:sz w:val="20"/>
              </w:rPr>
            </w:pPr>
          </w:p>
        </w:tc>
        <w:tc>
          <w:tcPr>
            <w:tcW w:w="567" w:type="dxa"/>
          </w:tcPr>
          <w:p w14:paraId="253EE031" w14:textId="77777777" w:rsidR="00625064" w:rsidRPr="00020A32" w:rsidRDefault="00625064">
            <w:pPr>
              <w:pStyle w:val="TableParagraph"/>
              <w:rPr>
                <w:sz w:val="20"/>
              </w:rPr>
            </w:pPr>
          </w:p>
        </w:tc>
      </w:tr>
      <w:tr w:rsidR="00020A32" w:rsidRPr="00020A32" w14:paraId="35D4C8DE" w14:textId="77777777">
        <w:trPr>
          <w:trHeight w:val="275"/>
        </w:trPr>
        <w:tc>
          <w:tcPr>
            <w:tcW w:w="566" w:type="dxa"/>
          </w:tcPr>
          <w:p w14:paraId="356BCCB5" w14:textId="77777777" w:rsidR="00625064" w:rsidRPr="00020A32" w:rsidRDefault="00A36D39">
            <w:pPr>
              <w:pStyle w:val="TableParagraph"/>
              <w:spacing w:line="256" w:lineRule="exact"/>
              <w:ind w:left="107"/>
              <w:rPr>
                <w:sz w:val="24"/>
              </w:rPr>
            </w:pPr>
            <w:r w:rsidRPr="00020A32">
              <w:rPr>
                <w:sz w:val="24"/>
              </w:rPr>
              <w:t>14</w:t>
            </w:r>
          </w:p>
        </w:tc>
        <w:tc>
          <w:tcPr>
            <w:tcW w:w="1702" w:type="dxa"/>
          </w:tcPr>
          <w:p w14:paraId="03990437" w14:textId="77777777" w:rsidR="00625064" w:rsidRPr="00020A32" w:rsidRDefault="00A36D39">
            <w:pPr>
              <w:pStyle w:val="TableParagraph"/>
              <w:spacing w:line="251" w:lineRule="exact"/>
              <w:ind w:left="108"/>
            </w:pPr>
            <w:r w:rsidRPr="00020A32">
              <w:t>Зверев И.Е.</w:t>
            </w:r>
          </w:p>
        </w:tc>
        <w:tc>
          <w:tcPr>
            <w:tcW w:w="852" w:type="dxa"/>
          </w:tcPr>
          <w:p w14:paraId="204357E5" w14:textId="77777777" w:rsidR="00625064" w:rsidRPr="00020A32" w:rsidRDefault="00A36D39">
            <w:pPr>
              <w:pStyle w:val="TableParagraph"/>
              <w:spacing w:line="251" w:lineRule="exact"/>
              <w:ind w:left="108"/>
            </w:pPr>
            <w:r w:rsidRPr="00020A32">
              <w:t>1993</w:t>
            </w:r>
          </w:p>
        </w:tc>
        <w:tc>
          <w:tcPr>
            <w:tcW w:w="850" w:type="dxa"/>
          </w:tcPr>
          <w:p w14:paraId="528FC295" w14:textId="77777777" w:rsidR="00625064" w:rsidRPr="00020A32" w:rsidRDefault="00A36D39">
            <w:pPr>
              <w:pStyle w:val="TableParagraph"/>
              <w:spacing w:line="251" w:lineRule="exact"/>
              <w:ind w:left="105"/>
            </w:pPr>
            <w:r w:rsidRPr="00020A32">
              <w:t>6,64</w:t>
            </w:r>
          </w:p>
        </w:tc>
        <w:tc>
          <w:tcPr>
            <w:tcW w:w="850" w:type="dxa"/>
          </w:tcPr>
          <w:p w14:paraId="7028B886" w14:textId="77777777" w:rsidR="00625064" w:rsidRPr="00020A32" w:rsidRDefault="00A36D39">
            <w:pPr>
              <w:pStyle w:val="TableParagraph"/>
              <w:spacing w:line="251" w:lineRule="exact"/>
              <w:ind w:left="105"/>
            </w:pPr>
            <w:r w:rsidRPr="00020A32">
              <w:t>6,64</w:t>
            </w:r>
          </w:p>
        </w:tc>
        <w:tc>
          <w:tcPr>
            <w:tcW w:w="852" w:type="dxa"/>
          </w:tcPr>
          <w:p w14:paraId="653BEA2F" w14:textId="77777777" w:rsidR="00625064" w:rsidRPr="00020A32" w:rsidRDefault="00A36D39">
            <w:pPr>
              <w:pStyle w:val="TableParagraph"/>
              <w:spacing w:line="251" w:lineRule="exact"/>
              <w:ind w:left="107"/>
            </w:pPr>
            <w:r w:rsidRPr="00020A32">
              <w:t>6,64</w:t>
            </w:r>
          </w:p>
        </w:tc>
        <w:tc>
          <w:tcPr>
            <w:tcW w:w="850" w:type="dxa"/>
          </w:tcPr>
          <w:p w14:paraId="4693F081" w14:textId="77777777" w:rsidR="00625064" w:rsidRPr="00020A32" w:rsidRDefault="00625064">
            <w:pPr>
              <w:pStyle w:val="TableParagraph"/>
              <w:rPr>
                <w:sz w:val="20"/>
              </w:rPr>
            </w:pPr>
          </w:p>
        </w:tc>
        <w:tc>
          <w:tcPr>
            <w:tcW w:w="668" w:type="dxa"/>
          </w:tcPr>
          <w:p w14:paraId="347E6021" w14:textId="77777777" w:rsidR="00625064" w:rsidRPr="00020A32" w:rsidRDefault="00625064">
            <w:pPr>
              <w:pStyle w:val="TableParagraph"/>
              <w:rPr>
                <w:sz w:val="20"/>
              </w:rPr>
            </w:pPr>
          </w:p>
        </w:tc>
        <w:tc>
          <w:tcPr>
            <w:tcW w:w="751" w:type="dxa"/>
          </w:tcPr>
          <w:p w14:paraId="6F3A8E9A" w14:textId="77777777" w:rsidR="00625064" w:rsidRPr="00020A32" w:rsidRDefault="00625064">
            <w:pPr>
              <w:pStyle w:val="TableParagraph"/>
              <w:rPr>
                <w:sz w:val="20"/>
              </w:rPr>
            </w:pPr>
          </w:p>
        </w:tc>
        <w:tc>
          <w:tcPr>
            <w:tcW w:w="708" w:type="dxa"/>
          </w:tcPr>
          <w:p w14:paraId="347DA820" w14:textId="77777777" w:rsidR="00625064" w:rsidRPr="00020A32" w:rsidRDefault="00625064">
            <w:pPr>
              <w:pStyle w:val="TableParagraph"/>
              <w:rPr>
                <w:sz w:val="20"/>
              </w:rPr>
            </w:pPr>
          </w:p>
        </w:tc>
        <w:tc>
          <w:tcPr>
            <w:tcW w:w="567" w:type="dxa"/>
          </w:tcPr>
          <w:p w14:paraId="53A7A8F8" w14:textId="77777777" w:rsidR="00625064" w:rsidRPr="00020A32" w:rsidRDefault="00625064">
            <w:pPr>
              <w:pStyle w:val="TableParagraph"/>
              <w:rPr>
                <w:sz w:val="20"/>
              </w:rPr>
            </w:pPr>
          </w:p>
        </w:tc>
        <w:tc>
          <w:tcPr>
            <w:tcW w:w="567" w:type="dxa"/>
          </w:tcPr>
          <w:p w14:paraId="620A07A9" w14:textId="77777777" w:rsidR="00625064" w:rsidRPr="00020A32" w:rsidRDefault="00625064">
            <w:pPr>
              <w:pStyle w:val="TableParagraph"/>
              <w:rPr>
                <w:sz w:val="20"/>
              </w:rPr>
            </w:pPr>
          </w:p>
        </w:tc>
      </w:tr>
      <w:tr w:rsidR="00020A32" w:rsidRPr="00020A32" w14:paraId="68A8F6E6" w14:textId="77777777">
        <w:trPr>
          <w:trHeight w:val="275"/>
        </w:trPr>
        <w:tc>
          <w:tcPr>
            <w:tcW w:w="566" w:type="dxa"/>
          </w:tcPr>
          <w:p w14:paraId="3F2ACAC2" w14:textId="77777777" w:rsidR="00625064" w:rsidRPr="00020A32" w:rsidRDefault="00A36D39">
            <w:pPr>
              <w:pStyle w:val="TableParagraph"/>
              <w:spacing w:line="256" w:lineRule="exact"/>
              <w:ind w:left="107"/>
              <w:rPr>
                <w:sz w:val="24"/>
              </w:rPr>
            </w:pPr>
            <w:r w:rsidRPr="00020A32">
              <w:rPr>
                <w:sz w:val="24"/>
              </w:rPr>
              <w:t>15</w:t>
            </w:r>
          </w:p>
        </w:tc>
        <w:tc>
          <w:tcPr>
            <w:tcW w:w="1702" w:type="dxa"/>
          </w:tcPr>
          <w:p w14:paraId="67B153B5" w14:textId="77777777" w:rsidR="00625064" w:rsidRPr="00020A32" w:rsidRDefault="00A36D39">
            <w:pPr>
              <w:pStyle w:val="TableParagraph"/>
              <w:spacing w:line="251" w:lineRule="exact"/>
              <w:ind w:left="108"/>
            </w:pPr>
            <w:r w:rsidRPr="00020A32">
              <w:t>Брянский С.Н.</w:t>
            </w:r>
          </w:p>
        </w:tc>
        <w:tc>
          <w:tcPr>
            <w:tcW w:w="852" w:type="dxa"/>
          </w:tcPr>
          <w:p w14:paraId="18E541CA" w14:textId="77777777" w:rsidR="00625064" w:rsidRPr="00020A32" w:rsidRDefault="00A36D39">
            <w:pPr>
              <w:pStyle w:val="TableParagraph"/>
              <w:spacing w:line="251" w:lineRule="exact"/>
              <w:ind w:left="108"/>
            </w:pPr>
            <w:r w:rsidRPr="00020A32">
              <w:t>1994</w:t>
            </w:r>
          </w:p>
        </w:tc>
        <w:tc>
          <w:tcPr>
            <w:tcW w:w="850" w:type="dxa"/>
          </w:tcPr>
          <w:p w14:paraId="2E199F9A" w14:textId="77777777" w:rsidR="00625064" w:rsidRPr="00020A32" w:rsidRDefault="00A36D39">
            <w:pPr>
              <w:pStyle w:val="TableParagraph"/>
              <w:spacing w:line="251" w:lineRule="exact"/>
              <w:ind w:left="105"/>
            </w:pPr>
            <w:r w:rsidRPr="00020A32">
              <w:t>18,0</w:t>
            </w:r>
          </w:p>
        </w:tc>
        <w:tc>
          <w:tcPr>
            <w:tcW w:w="850" w:type="dxa"/>
          </w:tcPr>
          <w:p w14:paraId="280C99C8" w14:textId="77777777" w:rsidR="00625064" w:rsidRPr="00020A32" w:rsidRDefault="00A36D39">
            <w:pPr>
              <w:pStyle w:val="TableParagraph"/>
              <w:spacing w:line="251" w:lineRule="exact"/>
              <w:ind w:left="105"/>
            </w:pPr>
            <w:r w:rsidRPr="00020A32">
              <w:t>18,0</w:t>
            </w:r>
          </w:p>
        </w:tc>
        <w:tc>
          <w:tcPr>
            <w:tcW w:w="852" w:type="dxa"/>
          </w:tcPr>
          <w:p w14:paraId="06746866" w14:textId="77777777" w:rsidR="00625064" w:rsidRPr="00020A32" w:rsidRDefault="00A36D39">
            <w:pPr>
              <w:pStyle w:val="TableParagraph"/>
              <w:spacing w:line="251" w:lineRule="exact"/>
              <w:ind w:left="107"/>
            </w:pPr>
            <w:r w:rsidRPr="00020A32">
              <w:t>9,0</w:t>
            </w:r>
          </w:p>
        </w:tc>
        <w:tc>
          <w:tcPr>
            <w:tcW w:w="850" w:type="dxa"/>
          </w:tcPr>
          <w:p w14:paraId="3AD5C342" w14:textId="77777777" w:rsidR="00625064" w:rsidRPr="00020A32" w:rsidRDefault="00A36D39">
            <w:pPr>
              <w:pStyle w:val="TableParagraph"/>
              <w:spacing w:line="251" w:lineRule="exact"/>
              <w:ind w:left="105"/>
            </w:pPr>
            <w:r w:rsidRPr="00020A32">
              <w:t>9,0</w:t>
            </w:r>
          </w:p>
        </w:tc>
        <w:tc>
          <w:tcPr>
            <w:tcW w:w="668" w:type="dxa"/>
          </w:tcPr>
          <w:p w14:paraId="35B08947" w14:textId="77777777" w:rsidR="00625064" w:rsidRPr="00020A32" w:rsidRDefault="00625064">
            <w:pPr>
              <w:pStyle w:val="TableParagraph"/>
              <w:rPr>
                <w:sz w:val="20"/>
              </w:rPr>
            </w:pPr>
          </w:p>
        </w:tc>
        <w:tc>
          <w:tcPr>
            <w:tcW w:w="751" w:type="dxa"/>
          </w:tcPr>
          <w:p w14:paraId="508F3B83" w14:textId="77777777" w:rsidR="00625064" w:rsidRPr="00020A32" w:rsidRDefault="00625064">
            <w:pPr>
              <w:pStyle w:val="TableParagraph"/>
              <w:rPr>
                <w:sz w:val="20"/>
              </w:rPr>
            </w:pPr>
          </w:p>
        </w:tc>
        <w:tc>
          <w:tcPr>
            <w:tcW w:w="708" w:type="dxa"/>
          </w:tcPr>
          <w:p w14:paraId="21EAFED0" w14:textId="77777777" w:rsidR="00625064" w:rsidRPr="00020A32" w:rsidRDefault="00625064">
            <w:pPr>
              <w:pStyle w:val="TableParagraph"/>
              <w:rPr>
                <w:sz w:val="20"/>
              </w:rPr>
            </w:pPr>
          </w:p>
        </w:tc>
        <w:tc>
          <w:tcPr>
            <w:tcW w:w="567" w:type="dxa"/>
          </w:tcPr>
          <w:p w14:paraId="4F3E2C75" w14:textId="77777777" w:rsidR="00625064" w:rsidRPr="00020A32" w:rsidRDefault="00625064">
            <w:pPr>
              <w:pStyle w:val="TableParagraph"/>
              <w:rPr>
                <w:sz w:val="20"/>
              </w:rPr>
            </w:pPr>
          </w:p>
        </w:tc>
        <w:tc>
          <w:tcPr>
            <w:tcW w:w="567" w:type="dxa"/>
          </w:tcPr>
          <w:p w14:paraId="1F3C5581" w14:textId="77777777" w:rsidR="00625064" w:rsidRPr="00020A32" w:rsidRDefault="00625064">
            <w:pPr>
              <w:pStyle w:val="TableParagraph"/>
              <w:rPr>
                <w:sz w:val="20"/>
              </w:rPr>
            </w:pPr>
          </w:p>
        </w:tc>
      </w:tr>
      <w:tr w:rsidR="00020A32" w:rsidRPr="00020A32" w14:paraId="767C267B" w14:textId="77777777">
        <w:trPr>
          <w:trHeight w:val="275"/>
        </w:trPr>
        <w:tc>
          <w:tcPr>
            <w:tcW w:w="566" w:type="dxa"/>
          </w:tcPr>
          <w:p w14:paraId="3514C8DF" w14:textId="77777777" w:rsidR="00625064" w:rsidRPr="00020A32" w:rsidRDefault="00A36D39">
            <w:pPr>
              <w:pStyle w:val="TableParagraph"/>
              <w:spacing w:line="256" w:lineRule="exact"/>
              <w:ind w:left="107"/>
              <w:rPr>
                <w:sz w:val="24"/>
              </w:rPr>
            </w:pPr>
            <w:r w:rsidRPr="00020A32">
              <w:rPr>
                <w:sz w:val="24"/>
              </w:rPr>
              <w:t>16</w:t>
            </w:r>
          </w:p>
        </w:tc>
        <w:tc>
          <w:tcPr>
            <w:tcW w:w="1702" w:type="dxa"/>
          </w:tcPr>
          <w:p w14:paraId="796ADB64" w14:textId="77777777" w:rsidR="00625064" w:rsidRPr="00020A32" w:rsidRDefault="00A36D39">
            <w:pPr>
              <w:pStyle w:val="TableParagraph"/>
              <w:spacing w:line="251" w:lineRule="exact"/>
              <w:ind w:left="108"/>
            </w:pPr>
            <w:r w:rsidRPr="00020A32">
              <w:t>Брянский А.С.</w:t>
            </w:r>
          </w:p>
        </w:tc>
        <w:tc>
          <w:tcPr>
            <w:tcW w:w="852" w:type="dxa"/>
          </w:tcPr>
          <w:p w14:paraId="136F7701" w14:textId="77777777" w:rsidR="00625064" w:rsidRPr="00020A32" w:rsidRDefault="00A36D39">
            <w:pPr>
              <w:pStyle w:val="TableParagraph"/>
              <w:spacing w:line="251" w:lineRule="exact"/>
              <w:ind w:left="108"/>
            </w:pPr>
            <w:r w:rsidRPr="00020A32">
              <w:t>1993</w:t>
            </w:r>
          </w:p>
        </w:tc>
        <w:tc>
          <w:tcPr>
            <w:tcW w:w="850" w:type="dxa"/>
          </w:tcPr>
          <w:p w14:paraId="36351597" w14:textId="77777777" w:rsidR="00625064" w:rsidRPr="00020A32" w:rsidRDefault="00A36D39">
            <w:pPr>
              <w:pStyle w:val="TableParagraph"/>
              <w:spacing w:line="251" w:lineRule="exact"/>
              <w:ind w:left="105"/>
            </w:pPr>
            <w:r w:rsidRPr="00020A32">
              <w:t>8,63</w:t>
            </w:r>
          </w:p>
        </w:tc>
        <w:tc>
          <w:tcPr>
            <w:tcW w:w="850" w:type="dxa"/>
          </w:tcPr>
          <w:p w14:paraId="2D8A0C7C" w14:textId="77777777" w:rsidR="00625064" w:rsidRPr="00020A32" w:rsidRDefault="00A36D39">
            <w:pPr>
              <w:pStyle w:val="TableParagraph"/>
              <w:spacing w:line="251" w:lineRule="exact"/>
              <w:ind w:left="105"/>
            </w:pPr>
            <w:r w:rsidRPr="00020A32">
              <w:t>8,63</w:t>
            </w:r>
          </w:p>
        </w:tc>
        <w:tc>
          <w:tcPr>
            <w:tcW w:w="852" w:type="dxa"/>
          </w:tcPr>
          <w:p w14:paraId="240DC797" w14:textId="77777777" w:rsidR="00625064" w:rsidRPr="00020A32" w:rsidRDefault="00625064">
            <w:pPr>
              <w:pStyle w:val="TableParagraph"/>
              <w:rPr>
                <w:sz w:val="20"/>
              </w:rPr>
            </w:pPr>
          </w:p>
        </w:tc>
        <w:tc>
          <w:tcPr>
            <w:tcW w:w="850" w:type="dxa"/>
          </w:tcPr>
          <w:p w14:paraId="3FAEBDD4" w14:textId="77777777" w:rsidR="00625064" w:rsidRPr="00020A32" w:rsidRDefault="00A36D39">
            <w:pPr>
              <w:pStyle w:val="TableParagraph"/>
              <w:spacing w:line="251" w:lineRule="exact"/>
              <w:ind w:left="105"/>
            </w:pPr>
            <w:r w:rsidRPr="00020A32">
              <w:t>8,63</w:t>
            </w:r>
          </w:p>
        </w:tc>
        <w:tc>
          <w:tcPr>
            <w:tcW w:w="668" w:type="dxa"/>
          </w:tcPr>
          <w:p w14:paraId="2DB53CEB" w14:textId="77777777" w:rsidR="00625064" w:rsidRPr="00020A32" w:rsidRDefault="00625064">
            <w:pPr>
              <w:pStyle w:val="TableParagraph"/>
              <w:rPr>
                <w:sz w:val="20"/>
              </w:rPr>
            </w:pPr>
          </w:p>
        </w:tc>
        <w:tc>
          <w:tcPr>
            <w:tcW w:w="751" w:type="dxa"/>
          </w:tcPr>
          <w:p w14:paraId="1CEEC11D" w14:textId="77777777" w:rsidR="00625064" w:rsidRPr="00020A32" w:rsidRDefault="00625064">
            <w:pPr>
              <w:pStyle w:val="TableParagraph"/>
              <w:rPr>
                <w:sz w:val="20"/>
              </w:rPr>
            </w:pPr>
          </w:p>
        </w:tc>
        <w:tc>
          <w:tcPr>
            <w:tcW w:w="708" w:type="dxa"/>
          </w:tcPr>
          <w:p w14:paraId="0E7342CA" w14:textId="77777777" w:rsidR="00625064" w:rsidRPr="00020A32" w:rsidRDefault="00625064">
            <w:pPr>
              <w:pStyle w:val="TableParagraph"/>
              <w:rPr>
                <w:sz w:val="20"/>
              </w:rPr>
            </w:pPr>
          </w:p>
        </w:tc>
        <w:tc>
          <w:tcPr>
            <w:tcW w:w="567" w:type="dxa"/>
          </w:tcPr>
          <w:p w14:paraId="76D5FD45" w14:textId="77777777" w:rsidR="00625064" w:rsidRPr="00020A32" w:rsidRDefault="00625064">
            <w:pPr>
              <w:pStyle w:val="TableParagraph"/>
              <w:rPr>
                <w:sz w:val="20"/>
              </w:rPr>
            </w:pPr>
          </w:p>
        </w:tc>
        <w:tc>
          <w:tcPr>
            <w:tcW w:w="567" w:type="dxa"/>
          </w:tcPr>
          <w:p w14:paraId="0A62419F" w14:textId="77777777" w:rsidR="00625064" w:rsidRPr="00020A32" w:rsidRDefault="00625064">
            <w:pPr>
              <w:pStyle w:val="TableParagraph"/>
              <w:rPr>
                <w:sz w:val="20"/>
              </w:rPr>
            </w:pPr>
          </w:p>
        </w:tc>
      </w:tr>
      <w:tr w:rsidR="00020A32" w:rsidRPr="00020A32" w14:paraId="0AAA84F2" w14:textId="77777777">
        <w:trPr>
          <w:trHeight w:val="275"/>
        </w:trPr>
        <w:tc>
          <w:tcPr>
            <w:tcW w:w="566" w:type="dxa"/>
          </w:tcPr>
          <w:p w14:paraId="13DD45F5" w14:textId="77777777" w:rsidR="00625064" w:rsidRPr="00020A32" w:rsidRDefault="00A36D39">
            <w:pPr>
              <w:pStyle w:val="TableParagraph"/>
              <w:spacing w:line="256" w:lineRule="exact"/>
              <w:ind w:left="107"/>
              <w:rPr>
                <w:sz w:val="24"/>
              </w:rPr>
            </w:pPr>
            <w:r w:rsidRPr="00020A32">
              <w:rPr>
                <w:sz w:val="24"/>
              </w:rPr>
              <w:t>17</w:t>
            </w:r>
          </w:p>
        </w:tc>
        <w:tc>
          <w:tcPr>
            <w:tcW w:w="1702" w:type="dxa"/>
          </w:tcPr>
          <w:p w14:paraId="2AD1727D" w14:textId="77777777" w:rsidR="00625064" w:rsidRPr="00020A32" w:rsidRDefault="00A36D39">
            <w:pPr>
              <w:pStyle w:val="TableParagraph"/>
              <w:spacing w:line="251" w:lineRule="exact"/>
              <w:ind w:left="108"/>
            </w:pPr>
            <w:r w:rsidRPr="00020A32">
              <w:t>Копылов В.В.</w:t>
            </w:r>
          </w:p>
        </w:tc>
        <w:tc>
          <w:tcPr>
            <w:tcW w:w="852" w:type="dxa"/>
          </w:tcPr>
          <w:p w14:paraId="4021FEE0" w14:textId="77777777" w:rsidR="00625064" w:rsidRPr="00020A32" w:rsidRDefault="00A36D39">
            <w:pPr>
              <w:pStyle w:val="TableParagraph"/>
              <w:spacing w:line="251" w:lineRule="exact"/>
              <w:ind w:left="108"/>
            </w:pPr>
            <w:r w:rsidRPr="00020A32">
              <w:t>1994</w:t>
            </w:r>
          </w:p>
        </w:tc>
        <w:tc>
          <w:tcPr>
            <w:tcW w:w="850" w:type="dxa"/>
          </w:tcPr>
          <w:p w14:paraId="733BAC91" w14:textId="77777777" w:rsidR="00625064" w:rsidRPr="00020A32" w:rsidRDefault="00A36D39">
            <w:pPr>
              <w:pStyle w:val="TableParagraph"/>
              <w:spacing w:line="251" w:lineRule="exact"/>
              <w:ind w:left="105"/>
            </w:pPr>
            <w:r w:rsidRPr="00020A32">
              <w:t>25,0</w:t>
            </w:r>
          </w:p>
        </w:tc>
        <w:tc>
          <w:tcPr>
            <w:tcW w:w="850" w:type="dxa"/>
          </w:tcPr>
          <w:p w14:paraId="535824AB" w14:textId="77777777" w:rsidR="00625064" w:rsidRPr="00020A32" w:rsidRDefault="00A36D39">
            <w:pPr>
              <w:pStyle w:val="TableParagraph"/>
              <w:spacing w:line="251" w:lineRule="exact"/>
              <w:ind w:left="105"/>
            </w:pPr>
            <w:r w:rsidRPr="00020A32">
              <w:t>25,0</w:t>
            </w:r>
          </w:p>
        </w:tc>
        <w:tc>
          <w:tcPr>
            <w:tcW w:w="852" w:type="dxa"/>
          </w:tcPr>
          <w:p w14:paraId="7783A6D5" w14:textId="77777777" w:rsidR="00625064" w:rsidRPr="00020A32" w:rsidRDefault="00A36D39">
            <w:pPr>
              <w:pStyle w:val="TableParagraph"/>
              <w:spacing w:line="251" w:lineRule="exact"/>
              <w:ind w:left="107"/>
            </w:pPr>
            <w:r w:rsidRPr="00020A32">
              <w:t>25,0</w:t>
            </w:r>
          </w:p>
        </w:tc>
        <w:tc>
          <w:tcPr>
            <w:tcW w:w="850" w:type="dxa"/>
          </w:tcPr>
          <w:p w14:paraId="10A43D1B" w14:textId="77777777" w:rsidR="00625064" w:rsidRPr="00020A32" w:rsidRDefault="00625064">
            <w:pPr>
              <w:pStyle w:val="TableParagraph"/>
              <w:rPr>
                <w:sz w:val="20"/>
              </w:rPr>
            </w:pPr>
          </w:p>
        </w:tc>
        <w:tc>
          <w:tcPr>
            <w:tcW w:w="668" w:type="dxa"/>
          </w:tcPr>
          <w:p w14:paraId="07C8F4E0" w14:textId="77777777" w:rsidR="00625064" w:rsidRPr="00020A32" w:rsidRDefault="00625064">
            <w:pPr>
              <w:pStyle w:val="TableParagraph"/>
              <w:rPr>
                <w:sz w:val="20"/>
              </w:rPr>
            </w:pPr>
          </w:p>
        </w:tc>
        <w:tc>
          <w:tcPr>
            <w:tcW w:w="751" w:type="dxa"/>
          </w:tcPr>
          <w:p w14:paraId="4366F477" w14:textId="77777777" w:rsidR="00625064" w:rsidRPr="00020A32" w:rsidRDefault="00625064">
            <w:pPr>
              <w:pStyle w:val="TableParagraph"/>
              <w:rPr>
                <w:sz w:val="20"/>
              </w:rPr>
            </w:pPr>
          </w:p>
        </w:tc>
        <w:tc>
          <w:tcPr>
            <w:tcW w:w="708" w:type="dxa"/>
          </w:tcPr>
          <w:p w14:paraId="5FBD50D2" w14:textId="77777777" w:rsidR="00625064" w:rsidRPr="00020A32" w:rsidRDefault="00625064">
            <w:pPr>
              <w:pStyle w:val="TableParagraph"/>
              <w:rPr>
                <w:sz w:val="20"/>
              </w:rPr>
            </w:pPr>
          </w:p>
        </w:tc>
        <w:tc>
          <w:tcPr>
            <w:tcW w:w="567" w:type="dxa"/>
          </w:tcPr>
          <w:p w14:paraId="7CD26F16" w14:textId="77777777" w:rsidR="00625064" w:rsidRPr="00020A32" w:rsidRDefault="00625064">
            <w:pPr>
              <w:pStyle w:val="TableParagraph"/>
              <w:rPr>
                <w:sz w:val="20"/>
              </w:rPr>
            </w:pPr>
          </w:p>
        </w:tc>
        <w:tc>
          <w:tcPr>
            <w:tcW w:w="567" w:type="dxa"/>
          </w:tcPr>
          <w:p w14:paraId="2FFCA74A" w14:textId="77777777" w:rsidR="00625064" w:rsidRPr="00020A32" w:rsidRDefault="00625064">
            <w:pPr>
              <w:pStyle w:val="TableParagraph"/>
              <w:rPr>
                <w:sz w:val="20"/>
              </w:rPr>
            </w:pPr>
          </w:p>
        </w:tc>
      </w:tr>
    </w:tbl>
    <w:p w14:paraId="4ABB0132" w14:textId="77777777" w:rsidR="00625064" w:rsidRPr="00020A32" w:rsidRDefault="00625064">
      <w:pPr>
        <w:rPr>
          <w:sz w:val="20"/>
        </w:rPr>
        <w:sectPr w:rsidR="00625064" w:rsidRPr="00020A32">
          <w:pgSz w:w="11910" w:h="16840"/>
          <w:pgMar w:top="1080" w:right="20" w:bottom="660" w:left="1200" w:header="230" w:footer="475" w:gutter="0"/>
          <w:cols w:space="720"/>
        </w:sectPr>
      </w:pPr>
    </w:p>
    <w:p w14:paraId="0329A75F" w14:textId="77777777" w:rsidR="00625064" w:rsidRPr="00020A32" w:rsidRDefault="00625064">
      <w:pPr>
        <w:pStyle w:val="a3"/>
        <w:spacing w:before="8"/>
        <w:ind w:left="0"/>
        <w:rPr>
          <w:sz w:val="25"/>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02"/>
        <w:gridCol w:w="852"/>
        <w:gridCol w:w="850"/>
        <w:gridCol w:w="850"/>
        <w:gridCol w:w="852"/>
        <w:gridCol w:w="850"/>
        <w:gridCol w:w="668"/>
        <w:gridCol w:w="751"/>
        <w:gridCol w:w="708"/>
        <w:gridCol w:w="567"/>
        <w:gridCol w:w="567"/>
      </w:tblGrid>
      <w:tr w:rsidR="00020A32" w:rsidRPr="00020A32" w14:paraId="597BDA4A" w14:textId="77777777">
        <w:trPr>
          <w:trHeight w:val="230"/>
        </w:trPr>
        <w:tc>
          <w:tcPr>
            <w:tcW w:w="566" w:type="dxa"/>
            <w:vMerge w:val="restart"/>
          </w:tcPr>
          <w:p w14:paraId="70069092" w14:textId="77777777" w:rsidR="00625064" w:rsidRPr="00020A32" w:rsidRDefault="00625064">
            <w:pPr>
              <w:pStyle w:val="TableParagraph"/>
            </w:pPr>
          </w:p>
          <w:p w14:paraId="46E51F8F" w14:textId="77777777" w:rsidR="00625064" w:rsidRPr="00020A32" w:rsidRDefault="00625064">
            <w:pPr>
              <w:pStyle w:val="TableParagraph"/>
              <w:spacing w:before="4"/>
              <w:rPr>
                <w:sz w:val="23"/>
              </w:rPr>
            </w:pPr>
          </w:p>
          <w:p w14:paraId="5EF89EB8" w14:textId="77777777" w:rsidR="00625064" w:rsidRPr="00020A32" w:rsidRDefault="00A36D39">
            <w:pPr>
              <w:pStyle w:val="TableParagraph"/>
              <w:ind w:left="139" w:right="125" w:firstLine="43"/>
              <w:rPr>
                <w:b/>
                <w:sz w:val="20"/>
              </w:rPr>
            </w:pPr>
            <w:r w:rsidRPr="00020A32">
              <w:rPr>
                <w:b/>
                <w:sz w:val="20"/>
              </w:rPr>
              <w:t xml:space="preserve">№ </w:t>
            </w:r>
            <w:r w:rsidRPr="00020A32">
              <w:rPr>
                <w:b/>
                <w:w w:val="95"/>
                <w:sz w:val="20"/>
              </w:rPr>
              <w:t>п/п</w:t>
            </w:r>
          </w:p>
        </w:tc>
        <w:tc>
          <w:tcPr>
            <w:tcW w:w="1702" w:type="dxa"/>
            <w:vMerge w:val="restart"/>
          </w:tcPr>
          <w:p w14:paraId="02EDD6A8" w14:textId="77777777" w:rsidR="00625064" w:rsidRPr="00020A32" w:rsidRDefault="00625064">
            <w:pPr>
              <w:pStyle w:val="TableParagraph"/>
            </w:pPr>
          </w:p>
          <w:p w14:paraId="7950AE63" w14:textId="77777777" w:rsidR="00625064" w:rsidRPr="00020A32" w:rsidRDefault="00625064">
            <w:pPr>
              <w:pStyle w:val="TableParagraph"/>
              <w:spacing w:before="4"/>
              <w:rPr>
                <w:sz w:val="23"/>
              </w:rPr>
            </w:pPr>
          </w:p>
          <w:p w14:paraId="273F177C" w14:textId="77777777" w:rsidR="00625064" w:rsidRPr="00020A32" w:rsidRDefault="00A36D39">
            <w:pPr>
              <w:pStyle w:val="TableParagraph"/>
              <w:ind w:left="619" w:right="154" w:hanging="440"/>
              <w:rPr>
                <w:b/>
                <w:sz w:val="20"/>
              </w:rPr>
            </w:pPr>
            <w:r w:rsidRPr="00020A32">
              <w:rPr>
                <w:b/>
                <w:sz w:val="20"/>
              </w:rPr>
              <w:t>Наименование КФХ</w:t>
            </w:r>
          </w:p>
        </w:tc>
        <w:tc>
          <w:tcPr>
            <w:tcW w:w="852" w:type="dxa"/>
            <w:vMerge w:val="restart"/>
            <w:textDirection w:val="btLr"/>
          </w:tcPr>
          <w:p w14:paraId="3A74C2D8" w14:textId="77777777" w:rsidR="00625064" w:rsidRPr="00020A32" w:rsidRDefault="00625064">
            <w:pPr>
              <w:pStyle w:val="TableParagraph"/>
              <w:spacing w:before="6"/>
              <w:rPr>
                <w:sz w:val="31"/>
              </w:rPr>
            </w:pPr>
          </w:p>
          <w:p w14:paraId="2C63A74B" w14:textId="77777777" w:rsidR="00625064" w:rsidRPr="00020A32" w:rsidRDefault="00A36D39">
            <w:pPr>
              <w:pStyle w:val="TableParagraph"/>
              <w:ind w:left="186"/>
              <w:rPr>
                <w:b/>
                <w:sz w:val="20"/>
              </w:rPr>
            </w:pPr>
            <w:r w:rsidRPr="00020A32">
              <w:rPr>
                <w:b/>
                <w:sz w:val="20"/>
              </w:rPr>
              <w:t>Год образов.</w:t>
            </w:r>
          </w:p>
        </w:tc>
        <w:tc>
          <w:tcPr>
            <w:tcW w:w="850" w:type="dxa"/>
            <w:vMerge w:val="restart"/>
            <w:textDirection w:val="btLr"/>
          </w:tcPr>
          <w:p w14:paraId="0615C563" w14:textId="77777777" w:rsidR="00625064" w:rsidRPr="00020A32" w:rsidRDefault="00625064">
            <w:pPr>
              <w:pStyle w:val="TableParagraph"/>
              <w:spacing w:before="1"/>
              <w:rPr>
                <w:sz w:val="21"/>
              </w:rPr>
            </w:pPr>
          </w:p>
          <w:p w14:paraId="0C4211FA" w14:textId="77777777" w:rsidR="00625064" w:rsidRPr="00020A32" w:rsidRDefault="00A36D39">
            <w:pPr>
              <w:pStyle w:val="TableParagraph"/>
              <w:spacing w:line="247" w:lineRule="auto"/>
              <w:ind w:left="638" w:right="312" w:hanging="310"/>
              <w:rPr>
                <w:b/>
                <w:sz w:val="20"/>
              </w:rPr>
            </w:pPr>
            <w:r w:rsidRPr="00020A32">
              <w:rPr>
                <w:b/>
                <w:sz w:val="20"/>
              </w:rPr>
              <w:t>Площадь Га</w:t>
            </w:r>
          </w:p>
        </w:tc>
        <w:tc>
          <w:tcPr>
            <w:tcW w:w="850" w:type="dxa"/>
            <w:vMerge w:val="restart"/>
            <w:textDirection w:val="btLr"/>
          </w:tcPr>
          <w:p w14:paraId="5DB86156" w14:textId="77777777" w:rsidR="00625064" w:rsidRPr="00020A32" w:rsidRDefault="00625064">
            <w:pPr>
              <w:pStyle w:val="TableParagraph"/>
              <w:spacing w:before="4"/>
              <w:rPr>
                <w:sz w:val="21"/>
              </w:rPr>
            </w:pPr>
          </w:p>
          <w:p w14:paraId="057AFEF5" w14:textId="77777777" w:rsidR="00625064" w:rsidRPr="00020A32" w:rsidRDefault="00A36D39">
            <w:pPr>
              <w:pStyle w:val="TableParagraph"/>
              <w:ind w:left="276" w:right="276"/>
              <w:jc w:val="center"/>
              <w:rPr>
                <w:b/>
                <w:sz w:val="20"/>
              </w:rPr>
            </w:pPr>
            <w:r w:rsidRPr="00020A32">
              <w:rPr>
                <w:b/>
                <w:sz w:val="20"/>
              </w:rPr>
              <w:t>Из них</w:t>
            </w:r>
          </w:p>
          <w:p w14:paraId="5A93A0E5" w14:textId="77777777" w:rsidR="00625064" w:rsidRPr="00020A32" w:rsidRDefault="00A36D39">
            <w:pPr>
              <w:pStyle w:val="TableParagraph"/>
              <w:spacing w:before="5"/>
              <w:ind w:left="277" w:right="276"/>
              <w:jc w:val="center"/>
              <w:rPr>
                <w:b/>
                <w:sz w:val="20"/>
              </w:rPr>
            </w:pPr>
            <w:r w:rsidRPr="00020A32">
              <w:rPr>
                <w:b/>
                <w:sz w:val="20"/>
              </w:rPr>
              <w:t>с/х угодия</w:t>
            </w:r>
          </w:p>
        </w:tc>
        <w:tc>
          <w:tcPr>
            <w:tcW w:w="852" w:type="dxa"/>
            <w:vMerge w:val="restart"/>
            <w:textDirection w:val="btLr"/>
          </w:tcPr>
          <w:p w14:paraId="6C904B41" w14:textId="77777777" w:rsidR="00625064" w:rsidRPr="00020A32" w:rsidRDefault="00625064">
            <w:pPr>
              <w:pStyle w:val="TableParagraph"/>
              <w:spacing w:before="6"/>
              <w:rPr>
                <w:sz w:val="31"/>
              </w:rPr>
            </w:pPr>
          </w:p>
          <w:p w14:paraId="76A3E330" w14:textId="77777777" w:rsidR="00625064" w:rsidRPr="00020A32" w:rsidRDefault="00A36D39">
            <w:pPr>
              <w:pStyle w:val="TableParagraph"/>
              <w:ind w:left="426"/>
              <w:rPr>
                <w:b/>
                <w:sz w:val="20"/>
              </w:rPr>
            </w:pPr>
            <w:r w:rsidRPr="00020A32">
              <w:rPr>
                <w:b/>
                <w:sz w:val="20"/>
              </w:rPr>
              <w:t>Пашня</w:t>
            </w:r>
          </w:p>
        </w:tc>
        <w:tc>
          <w:tcPr>
            <w:tcW w:w="850" w:type="dxa"/>
            <w:vMerge w:val="restart"/>
            <w:textDirection w:val="btLr"/>
          </w:tcPr>
          <w:p w14:paraId="084F9BE8" w14:textId="77777777" w:rsidR="00625064" w:rsidRPr="00020A32" w:rsidRDefault="00625064">
            <w:pPr>
              <w:pStyle w:val="TableParagraph"/>
              <w:spacing w:before="6"/>
              <w:rPr>
                <w:sz w:val="31"/>
              </w:rPr>
            </w:pPr>
          </w:p>
          <w:p w14:paraId="711CC34F" w14:textId="77777777" w:rsidR="00625064" w:rsidRPr="00020A32" w:rsidRDefault="00A36D39">
            <w:pPr>
              <w:pStyle w:val="TableParagraph"/>
              <w:ind w:left="374"/>
              <w:rPr>
                <w:b/>
                <w:sz w:val="20"/>
              </w:rPr>
            </w:pPr>
            <w:r w:rsidRPr="00020A32">
              <w:rPr>
                <w:b/>
                <w:sz w:val="20"/>
              </w:rPr>
              <w:t>Сенокос</w:t>
            </w:r>
          </w:p>
        </w:tc>
        <w:tc>
          <w:tcPr>
            <w:tcW w:w="668" w:type="dxa"/>
            <w:vMerge w:val="restart"/>
            <w:textDirection w:val="btLr"/>
          </w:tcPr>
          <w:p w14:paraId="777D9818" w14:textId="77777777" w:rsidR="00625064" w:rsidRPr="00020A32" w:rsidRDefault="00625064">
            <w:pPr>
              <w:pStyle w:val="TableParagraph"/>
              <w:spacing w:before="7"/>
              <w:rPr>
                <w:sz w:val="23"/>
              </w:rPr>
            </w:pPr>
          </w:p>
          <w:p w14:paraId="2840CE3A" w14:textId="77777777" w:rsidR="00625064" w:rsidRPr="00020A32" w:rsidRDefault="00A36D39">
            <w:pPr>
              <w:pStyle w:val="TableParagraph"/>
              <w:ind w:left="254"/>
              <w:rPr>
                <w:b/>
                <w:sz w:val="20"/>
              </w:rPr>
            </w:pPr>
            <w:r w:rsidRPr="00020A32">
              <w:rPr>
                <w:b/>
                <w:sz w:val="20"/>
              </w:rPr>
              <w:t>Пастби-ща</w:t>
            </w:r>
          </w:p>
        </w:tc>
        <w:tc>
          <w:tcPr>
            <w:tcW w:w="751" w:type="dxa"/>
            <w:vMerge w:val="restart"/>
            <w:textDirection w:val="btLr"/>
          </w:tcPr>
          <w:p w14:paraId="59344423" w14:textId="77777777" w:rsidR="00625064" w:rsidRPr="00020A32" w:rsidRDefault="00625064">
            <w:pPr>
              <w:pStyle w:val="TableParagraph"/>
              <w:spacing w:before="1"/>
              <w:rPr>
                <w:sz w:val="27"/>
              </w:rPr>
            </w:pPr>
          </w:p>
          <w:p w14:paraId="4526CDFA" w14:textId="77777777" w:rsidR="00625064" w:rsidRPr="00020A32" w:rsidRDefault="00A36D39">
            <w:pPr>
              <w:pStyle w:val="TableParagraph"/>
              <w:ind w:left="410"/>
              <w:rPr>
                <w:b/>
                <w:sz w:val="20"/>
              </w:rPr>
            </w:pPr>
            <w:r w:rsidRPr="00020A32">
              <w:rPr>
                <w:b/>
                <w:sz w:val="20"/>
              </w:rPr>
              <w:t>Прочие</w:t>
            </w:r>
          </w:p>
        </w:tc>
        <w:tc>
          <w:tcPr>
            <w:tcW w:w="1842" w:type="dxa"/>
            <w:gridSpan w:val="3"/>
          </w:tcPr>
          <w:p w14:paraId="7CB8D2CC" w14:textId="77777777" w:rsidR="00625064" w:rsidRPr="00020A32" w:rsidRDefault="00A36D39">
            <w:pPr>
              <w:pStyle w:val="TableParagraph"/>
              <w:spacing w:line="210" w:lineRule="exact"/>
              <w:ind w:left="587"/>
              <w:rPr>
                <w:b/>
                <w:sz w:val="20"/>
              </w:rPr>
            </w:pPr>
            <w:r w:rsidRPr="00020A32">
              <w:rPr>
                <w:b/>
                <w:sz w:val="20"/>
              </w:rPr>
              <w:t>Аренда</w:t>
            </w:r>
          </w:p>
        </w:tc>
      </w:tr>
      <w:tr w:rsidR="00020A32" w:rsidRPr="00020A32" w14:paraId="719C92A4" w14:textId="77777777">
        <w:trPr>
          <w:trHeight w:val="1264"/>
        </w:trPr>
        <w:tc>
          <w:tcPr>
            <w:tcW w:w="566" w:type="dxa"/>
            <w:vMerge/>
            <w:tcBorders>
              <w:top w:val="nil"/>
            </w:tcBorders>
          </w:tcPr>
          <w:p w14:paraId="7F721E39" w14:textId="77777777" w:rsidR="00625064" w:rsidRPr="00020A32" w:rsidRDefault="00625064">
            <w:pPr>
              <w:rPr>
                <w:sz w:val="2"/>
                <w:szCs w:val="2"/>
              </w:rPr>
            </w:pPr>
          </w:p>
        </w:tc>
        <w:tc>
          <w:tcPr>
            <w:tcW w:w="1702" w:type="dxa"/>
            <w:vMerge/>
            <w:tcBorders>
              <w:top w:val="nil"/>
            </w:tcBorders>
          </w:tcPr>
          <w:p w14:paraId="57FE6CA3" w14:textId="77777777" w:rsidR="00625064" w:rsidRPr="00020A32" w:rsidRDefault="00625064">
            <w:pPr>
              <w:rPr>
                <w:sz w:val="2"/>
                <w:szCs w:val="2"/>
              </w:rPr>
            </w:pPr>
          </w:p>
        </w:tc>
        <w:tc>
          <w:tcPr>
            <w:tcW w:w="852" w:type="dxa"/>
            <w:vMerge/>
            <w:tcBorders>
              <w:top w:val="nil"/>
            </w:tcBorders>
            <w:textDirection w:val="btLr"/>
          </w:tcPr>
          <w:p w14:paraId="569A93D6" w14:textId="77777777" w:rsidR="00625064" w:rsidRPr="00020A32" w:rsidRDefault="00625064">
            <w:pPr>
              <w:rPr>
                <w:sz w:val="2"/>
                <w:szCs w:val="2"/>
              </w:rPr>
            </w:pPr>
          </w:p>
        </w:tc>
        <w:tc>
          <w:tcPr>
            <w:tcW w:w="850" w:type="dxa"/>
            <w:vMerge/>
            <w:tcBorders>
              <w:top w:val="nil"/>
            </w:tcBorders>
            <w:textDirection w:val="btLr"/>
          </w:tcPr>
          <w:p w14:paraId="032664CB" w14:textId="77777777" w:rsidR="00625064" w:rsidRPr="00020A32" w:rsidRDefault="00625064">
            <w:pPr>
              <w:rPr>
                <w:sz w:val="2"/>
                <w:szCs w:val="2"/>
              </w:rPr>
            </w:pPr>
          </w:p>
        </w:tc>
        <w:tc>
          <w:tcPr>
            <w:tcW w:w="850" w:type="dxa"/>
            <w:vMerge/>
            <w:tcBorders>
              <w:top w:val="nil"/>
            </w:tcBorders>
            <w:textDirection w:val="btLr"/>
          </w:tcPr>
          <w:p w14:paraId="72F5705F" w14:textId="77777777" w:rsidR="00625064" w:rsidRPr="00020A32" w:rsidRDefault="00625064">
            <w:pPr>
              <w:rPr>
                <w:sz w:val="2"/>
                <w:szCs w:val="2"/>
              </w:rPr>
            </w:pPr>
          </w:p>
        </w:tc>
        <w:tc>
          <w:tcPr>
            <w:tcW w:w="852" w:type="dxa"/>
            <w:vMerge/>
            <w:tcBorders>
              <w:top w:val="nil"/>
            </w:tcBorders>
            <w:textDirection w:val="btLr"/>
          </w:tcPr>
          <w:p w14:paraId="4CE4E84C" w14:textId="77777777" w:rsidR="00625064" w:rsidRPr="00020A32" w:rsidRDefault="00625064">
            <w:pPr>
              <w:rPr>
                <w:sz w:val="2"/>
                <w:szCs w:val="2"/>
              </w:rPr>
            </w:pPr>
          </w:p>
        </w:tc>
        <w:tc>
          <w:tcPr>
            <w:tcW w:w="850" w:type="dxa"/>
            <w:vMerge/>
            <w:tcBorders>
              <w:top w:val="nil"/>
            </w:tcBorders>
            <w:textDirection w:val="btLr"/>
          </w:tcPr>
          <w:p w14:paraId="04B078DD" w14:textId="77777777" w:rsidR="00625064" w:rsidRPr="00020A32" w:rsidRDefault="00625064">
            <w:pPr>
              <w:rPr>
                <w:sz w:val="2"/>
                <w:szCs w:val="2"/>
              </w:rPr>
            </w:pPr>
          </w:p>
        </w:tc>
        <w:tc>
          <w:tcPr>
            <w:tcW w:w="668" w:type="dxa"/>
            <w:vMerge/>
            <w:tcBorders>
              <w:top w:val="nil"/>
            </w:tcBorders>
            <w:textDirection w:val="btLr"/>
          </w:tcPr>
          <w:p w14:paraId="0119742E" w14:textId="77777777" w:rsidR="00625064" w:rsidRPr="00020A32" w:rsidRDefault="00625064">
            <w:pPr>
              <w:rPr>
                <w:sz w:val="2"/>
                <w:szCs w:val="2"/>
              </w:rPr>
            </w:pPr>
          </w:p>
        </w:tc>
        <w:tc>
          <w:tcPr>
            <w:tcW w:w="751" w:type="dxa"/>
            <w:vMerge/>
            <w:tcBorders>
              <w:top w:val="nil"/>
            </w:tcBorders>
            <w:textDirection w:val="btLr"/>
          </w:tcPr>
          <w:p w14:paraId="488ABD89" w14:textId="77777777" w:rsidR="00625064" w:rsidRPr="00020A32" w:rsidRDefault="00625064">
            <w:pPr>
              <w:rPr>
                <w:sz w:val="2"/>
                <w:szCs w:val="2"/>
              </w:rPr>
            </w:pPr>
          </w:p>
        </w:tc>
        <w:tc>
          <w:tcPr>
            <w:tcW w:w="708" w:type="dxa"/>
            <w:textDirection w:val="btLr"/>
          </w:tcPr>
          <w:p w14:paraId="0D960CC9" w14:textId="77777777" w:rsidR="00625064" w:rsidRPr="00020A32" w:rsidRDefault="00625064">
            <w:pPr>
              <w:pStyle w:val="TableParagraph"/>
              <w:spacing w:before="2"/>
              <w:rPr>
                <w:sz w:val="25"/>
              </w:rPr>
            </w:pPr>
          </w:p>
          <w:p w14:paraId="50753C0E" w14:textId="77777777" w:rsidR="00625064" w:rsidRPr="00020A32" w:rsidRDefault="00A36D39">
            <w:pPr>
              <w:pStyle w:val="TableParagraph"/>
              <w:spacing w:before="1"/>
              <w:ind w:left="306"/>
              <w:rPr>
                <w:b/>
                <w:sz w:val="20"/>
              </w:rPr>
            </w:pPr>
            <w:r w:rsidRPr="00020A32">
              <w:rPr>
                <w:b/>
                <w:sz w:val="20"/>
              </w:rPr>
              <w:t>Пашня</w:t>
            </w:r>
          </w:p>
        </w:tc>
        <w:tc>
          <w:tcPr>
            <w:tcW w:w="567" w:type="dxa"/>
            <w:textDirection w:val="btLr"/>
          </w:tcPr>
          <w:p w14:paraId="3C8DD867" w14:textId="77777777" w:rsidR="00625064" w:rsidRPr="00020A32" w:rsidRDefault="00625064">
            <w:pPr>
              <w:pStyle w:val="TableParagraph"/>
              <w:spacing w:before="2"/>
              <w:rPr>
                <w:sz w:val="19"/>
              </w:rPr>
            </w:pPr>
          </w:p>
          <w:p w14:paraId="28B3AFCD" w14:textId="77777777" w:rsidR="00625064" w:rsidRPr="00020A32" w:rsidRDefault="00A36D39">
            <w:pPr>
              <w:pStyle w:val="TableParagraph"/>
              <w:ind w:left="254"/>
              <w:rPr>
                <w:b/>
                <w:sz w:val="20"/>
              </w:rPr>
            </w:pPr>
            <w:r w:rsidRPr="00020A32">
              <w:rPr>
                <w:b/>
                <w:sz w:val="20"/>
              </w:rPr>
              <w:t>Сенокос</w:t>
            </w:r>
          </w:p>
        </w:tc>
        <w:tc>
          <w:tcPr>
            <w:tcW w:w="567" w:type="dxa"/>
            <w:textDirection w:val="btLr"/>
          </w:tcPr>
          <w:p w14:paraId="106C10C9" w14:textId="77777777" w:rsidR="00625064" w:rsidRPr="00020A32" w:rsidRDefault="00625064">
            <w:pPr>
              <w:pStyle w:val="TableParagraph"/>
              <w:spacing w:before="11"/>
              <w:rPr>
                <w:sz w:val="18"/>
              </w:rPr>
            </w:pPr>
          </w:p>
          <w:p w14:paraId="1CCCA32C" w14:textId="77777777" w:rsidR="00625064" w:rsidRPr="00020A32" w:rsidRDefault="00A36D39">
            <w:pPr>
              <w:pStyle w:val="TableParagraph"/>
              <w:ind w:left="167"/>
              <w:rPr>
                <w:b/>
                <w:sz w:val="20"/>
              </w:rPr>
            </w:pPr>
            <w:r w:rsidRPr="00020A32">
              <w:rPr>
                <w:b/>
                <w:sz w:val="20"/>
              </w:rPr>
              <w:t>Пастбища</w:t>
            </w:r>
          </w:p>
        </w:tc>
      </w:tr>
      <w:tr w:rsidR="00020A32" w:rsidRPr="00020A32" w14:paraId="685575F2" w14:textId="77777777">
        <w:trPr>
          <w:trHeight w:val="275"/>
        </w:trPr>
        <w:tc>
          <w:tcPr>
            <w:tcW w:w="566" w:type="dxa"/>
          </w:tcPr>
          <w:p w14:paraId="1EB29E9B" w14:textId="77777777" w:rsidR="00625064" w:rsidRPr="00020A32" w:rsidRDefault="00A36D39">
            <w:pPr>
              <w:pStyle w:val="TableParagraph"/>
              <w:spacing w:line="256" w:lineRule="exact"/>
              <w:ind w:left="107"/>
              <w:rPr>
                <w:sz w:val="24"/>
              </w:rPr>
            </w:pPr>
            <w:r w:rsidRPr="00020A32">
              <w:rPr>
                <w:sz w:val="24"/>
              </w:rPr>
              <w:t>18</w:t>
            </w:r>
          </w:p>
        </w:tc>
        <w:tc>
          <w:tcPr>
            <w:tcW w:w="1702" w:type="dxa"/>
          </w:tcPr>
          <w:p w14:paraId="457B720E" w14:textId="77777777" w:rsidR="00625064" w:rsidRPr="00020A32" w:rsidRDefault="00A36D39">
            <w:pPr>
              <w:pStyle w:val="TableParagraph"/>
              <w:spacing w:line="251" w:lineRule="exact"/>
              <w:ind w:left="108"/>
            </w:pPr>
            <w:r w:rsidRPr="00020A32">
              <w:t>Гилев А.М.</w:t>
            </w:r>
          </w:p>
        </w:tc>
        <w:tc>
          <w:tcPr>
            <w:tcW w:w="852" w:type="dxa"/>
          </w:tcPr>
          <w:p w14:paraId="2BD36372" w14:textId="77777777" w:rsidR="00625064" w:rsidRPr="00020A32" w:rsidRDefault="00A36D39">
            <w:pPr>
              <w:pStyle w:val="TableParagraph"/>
              <w:spacing w:line="251" w:lineRule="exact"/>
              <w:ind w:left="108"/>
            </w:pPr>
            <w:r w:rsidRPr="00020A32">
              <w:t>1993</w:t>
            </w:r>
          </w:p>
        </w:tc>
        <w:tc>
          <w:tcPr>
            <w:tcW w:w="850" w:type="dxa"/>
          </w:tcPr>
          <w:p w14:paraId="679AD684" w14:textId="77777777" w:rsidR="00625064" w:rsidRPr="00020A32" w:rsidRDefault="00A36D39">
            <w:pPr>
              <w:pStyle w:val="TableParagraph"/>
              <w:spacing w:line="251" w:lineRule="exact"/>
              <w:ind w:left="105"/>
            </w:pPr>
            <w:r w:rsidRPr="00020A32">
              <w:t>14,85</w:t>
            </w:r>
          </w:p>
        </w:tc>
        <w:tc>
          <w:tcPr>
            <w:tcW w:w="850" w:type="dxa"/>
          </w:tcPr>
          <w:p w14:paraId="3A247872" w14:textId="77777777" w:rsidR="00625064" w:rsidRPr="00020A32" w:rsidRDefault="00A36D39">
            <w:pPr>
              <w:pStyle w:val="TableParagraph"/>
              <w:spacing w:line="251" w:lineRule="exact"/>
              <w:ind w:left="105"/>
            </w:pPr>
            <w:r w:rsidRPr="00020A32">
              <w:t>14,85</w:t>
            </w:r>
          </w:p>
        </w:tc>
        <w:tc>
          <w:tcPr>
            <w:tcW w:w="852" w:type="dxa"/>
          </w:tcPr>
          <w:p w14:paraId="242D75DF" w14:textId="77777777" w:rsidR="00625064" w:rsidRPr="00020A32" w:rsidRDefault="00A36D39">
            <w:pPr>
              <w:pStyle w:val="TableParagraph"/>
              <w:spacing w:line="251" w:lineRule="exact"/>
              <w:ind w:left="107"/>
            </w:pPr>
            <w:r w:rsidRPr="00020A32">
              <w:t>14,85</w:t>
            </w:r>
          </w:p>
        </w:tc>
        <w:tc>
          <w:tcPr>
            <w:tcW w:w="850" w:type="dxa"/>
          </w:tcPr>
          <w:p w14:paraId="7F0FB849" w14:textId="77777777" w:rsidR="00625064" w:rsidRPr="00020A32" w:rsidRDefault="00625064">
            <w:pPr>
              <w:pStyle w:val="TableParagraph"/>
              <w:rPr>
                <w:sz w:val="20"/>
              </w:rPr>
            </w:pPr>
          </w:p>
        </w:tc>
        <w:tc>
          <w:tcPr>
            <w:tcW w:w="668" w:type="dxa"/>
          </w:tcPr>
          <w:p w14:paraId="191DC547" w14:textId="77777777" w:rsidR="00625064" w:rsidRPr="00020A32" w:rsidRDefault="00625064">
            <w:pPr>
              <w:pStyle w:val="TableParagraph"/>
              <w:rPr>
                <w:sz w:val="20"/>
              </w:rPr>
            </w:pPr>
          </w:p>
        </w:tc>
        <w:tc>
          <w:tcPr>
            <w:tcW w:w="751" w:type="dxa"/>
          </w:tcPr>
          <w:p w14:paraId="2625F8E8" w14:textId="77777777" w:rsidR="00625064" w:rsidRPr="00020A32" w:rsidRDefault="00625064">
            <w:pPr>
              <w:pStyle w:val="TableParagraph"/>
              <w:rPr>
                <w:sz w:val="20"/>
              </w:rPr>
            </w:pPr>
          </w:p>
        </w:tc>
        <w:tc>
          <w:tcPr>
            <w:tcW w:w="708" w:type="dxa"/>
          </w:tcPr>
          <w:p w14:paraId="19CA9408" w14:textId="77777777" w:rsidR="00625064" w:rsidRPr="00020A32" w:rsidRDefault="00625064">
            <w:pPr>
              <w:pStyle w:val="TableParagraph"/>
              <w:rPr>
                <w:sz w:val="20"/>
              </w:rPr>
            </w:pPr>
          </w:p>
        </w:tc>
        <w:tc>
          <w:tcPr>
            <w:tcW w:w="567" w:type="dxa"/>
          </w:tcPr>
          <w:p w14:paraId="0B9DAFC8" w14:textId="77777777" w:rsidR="00625064" w:rsidRPr="00020A32" w:rsidRDefault="00625064">
            <w:pPr>
              <w:pStyle w:val="TableParagraph"/>
              <w:rPr>
                <w:sz w:val="20"/>
              </w:rPr>
            </w:pPr>
          </w:p>
        </w:tc>
        <w:tc>
          <w:tcPr>
            <w:tcW w:w="567" w:type="dxa"/>
          </w:tcPr>
          <w:p w14:paraId="3B6D39F6" w14:textId="77777777" w:rsidR="00625064" w:rsidRPr="00020A32" w:rsidRDefault="00625064">
            <w:pPr>
              <w:pStyle w:val="TableParagraph"/>
              <w:rPr>
                <w:sz w:val="20"/>
              </w:rPr>
            </w:pPr>
          </w:p>
        </w:tc>
      </w:tr>
      <w:tr w:rsidR="00020A32" w:rsidRPr="00020A32" w14:paraId="3970BED5" w14:textId="77777777">
        <w:trPr>
          <w:trHeight w:val="275"/>
        </w:trPr>
        <w:tc>
          <w:tcPr>
            <w:tcW w:w="566" w:type="dxa"/>
          </w:tcPr>
          <w:p w14:paraId="319AAE1D" w14:textId="77777777" w:rsidR="00625064" w:rsidRPr="00020A32" w:rsidRDefault="00A36D39">
            <w:pPr>
              <w:pStyle w:val="TableParagraph"/>
              <w:spacing w:line="256" w:lineRule="exact"/>
              <w:ind w:left="107"/>
              <w:rPr>
                <w:sz w:val="24"/>
              </w:rPr>
            </w:pPr>
            <w:r w:rsidRPr="00020A32">
              <w:rPr>
                <w:sz w:val="24"/>
              </w:rPr>
              <w:t>19</w:t>
            </w:r>
          </w:p>
        </w:tc>
        <w:tc>
          <w:tcPr>
            <w:tcW w:w="1702" w:type="dxa"/>
          </w:tcPr>
          <w:p w14:paraId="16166947" w14:textId="77777777" w:rsidR="00625064" w:rsidRPr="00020A32" w:rsidRDefault="00A36D39">
            <w:pPr>
              <w:pStyle w:val="TableParagraph"/>
              <w:spacing w:line="251" w:lineRule="exact"/>
              <w:ind w:left="108"/>
            </w:pPr>
            <w:r w:rsidRPr="00020A32">
              <w:t>Рыкова Т.П.</w:t>
            </w:r>
          </w:p>
        </w:tc>
        <w:tc>
          <w:tcPr>
            <w:tcW w:w="852" w:type="dxa"/>
          </w:tcPr>
          <w:p w14:paraId="74D17AFE" w14:textId="77777777" w:rsidR="00625064" w:rsidRPr="00020A32" w:rsidRDefault="00A36D39">
            <w:pPr>
              <w:pStyle w:val="TableParagraph"/>
              <w:spacing w:line="251" w:lineRule="exact"/>
              <w:ind w:left="108"/>
            </w:pPr>
            <w:r w:rsidRPr="00020A32">
              <w:t>1996</w:t>
            </w:r>
          </w:p>
        </w:tc>
        <w:tc>
          <w:tcPr>
            <w:tcW w:w="850" w:type="dxa"/>
          </w:tcPr>
          <w:p w14:paraId="236856F0" w14:textId="77777777" w:rsidR="00625064" w:rsidRPr="00020A32" w:rsidRDefault="00A36D39">
            <w:pPr>
              <w:pStyle w:val="TableParagraph"/>
              <w:spacing w:line="251" w:lineRule="exact"/>
              <w:ind w:left="105"/>
            </w:pPr>
            <w:r w:rsidRPr="00020A32">
              <w:t>8,82</w:t>
            </w:r>
          </w:p>
        </w:tc>
        <w:tc>
          <w:tcPr>
            <w:tcW w:w="850" w:type="dxa"/>
          </w:tcPr>
          <w:p w14:paraId="74DC07FB" w14:textId="77777777" w:rsidR="00625064" w:rsidRPr="00020A32" w:rsidRDefault="00A36D39">
            <w:pPr>
              <w:pStyle w:val="TableParagraph"/>
              <w:spacing w:line="251" w:lineRule="exact"/>
              <w:ind w:left="105"/>
            </w:pPr>
            <w:r w:rsidRPr="00020A32">
              <w:t>8,82</w:t>
            </w:r>
          </w:p>
        </w:tc>
        <w:tc>
          <w:tcPr>
            <w:tcW w:w="852" w:type="dxa"/>
          </w:tcPr>
          <w:p w14:paraId="382B1D5F" w14:textId="77777777" w:rsidR="00625064" w:rsidRPr="00020A32" w:rsidRDefault="00625064">
            <w:pPr>
              <w:pStyle w:val="TableParagraph"/>
              <w:rPr>
                <w:sz w:val="20"/>
              </w:rPr>
            </w:pPr>
          </w:p>
        </w:tc>
        <w:tc>
          <w:tcPr>
            <w:tcW w:w="850" w:type="dxa"/>
          </w:tcPr>
          <w:p w14:paraId="6912A2A5" w14:textId="77777777" w:rsidR="00625064" w:rsidRPr="00020A32" w:rsidRDefault="00A36D39">
            <w:pPr>
              <w:pStyle w:val="TableParagraph"/>
              <w:spacing w:line="251" w:lineRule="exact"/>
              <w:ind w:left="105"/>
            </w:pPr>
            <w:r w:rsidRPr="00020A32">
              <w:t>8,82</w:t>
            </w:r>
          </w:p>
        </w:tc>
        <w:tc>
          <w:tcPr>
            <w:tcW w:w="668" w:type="dxa"/>
          </w:tcPr>
          <w:p w14:paraId="0AF68BAE" w14:textId="77777777" w:rsidR="00625064" w:rsidRPr="00020A32" w:rsidRDefault="00625064">
            <w:pPr>
              <w:pStyle w:val="TableParagraph"/>
              <w:rPr>
                <w:sz w:val="20"/>
              </w:rPr>
            </w:pPr>
          </w:p>
        </w:tc>
        <w:tc>
          <w:tcPr>
            <w:tcW w:w="751" w:type="dxa"/>
          </w:tcPr>
          <w:p w14:paraId="2F594FBA" w14:textId="77777777" w:rsidR="00625064" w:rsidRPr="00020A32" w:rsidRDefault="00625064">
            <w:pPr>
              <w:pStyle w:val="TableParagraph"/>
              <w:rPr>
                <w:sz w:val="20"/>
              </w:rPr>
            </w:pPr>
          </w:p>
        </w:tc>
        <w:tc>
          <w:tcPr>
            <w:tcW w:w="708" w:type="dxa"/>
          </w:tcPr>
          <w:p w14:paraId="10547148" w14:textId="77777777" w:rsidR="00625064" w:rsidRPr="00020A32" w:rsidRDefault="00625064">
            <w:pPr>
              <w:pStyle w:val="TableParagraph"/>
              <w:rPr>
                <w:sz w:val="20"/>
              </w:rPr>
            </w:pPr>
          </w:p>
        </w:tc>
        <w:tc>
          <w:tcPr>
            <w:tcW w:w="567" w:type="dxa"/>
          </w:tcPr>
          <w:p w14:paraId="128AA16A" w14:textId="77777777" w:rsidR="00625064" w:rsidRPr="00020A32" w:rsidRDefault="00625064">
            <w:pPr>
              <w:pStyle w:val="TableParagraph"/>
              <w:rPr>
                <w:sz w:val="20"/>
              </w:rPr>
            </w:pPr>
          </w:p>
        </w:tc>
        <w:tc>
          <w:tcPr>
            <w:tcW w:w="567" w:type="dxa"/>
          </w:tcPr>
          <w:p w14:paraId="6B5F1335" w14:textId="77777777" w:rsidR="00625064" w:rsidRPr="00020A32" w:rsidRDefault="00625064">
            <w:pPr>
              <w:pStyle w:val="TableParagraph"/>
              <w:rPr>
                <w:sz w:val="20"/>
              </w:rPr>
            </w:pPr>
          </w:p>
        </w:tc>
      </w:tr>
      <w:tr w:rsidR="00020A32" w:rsidRPr="00020A32" w14:paraId="095516D5" w14:textId="77777777">
        <w:trPr>
          <w:trHeight w:val="275"/>
        </w:trPr>
        <w:tc>
          <w:tcPr>
            <w:tcW w:w="566" w:type="dxa"/>
          </w:tcPr>
          <w:p w14:paraId="3555BE7B" w14:textId="77777777" w:rsidR="00625064" w:rsidRPr="00020A32" w:rsidRDefault="00A36D39">
            <w:pPr>
              <w:pStyle w:val="TableParagraph"/>
              <w:spacing w:line="256" w:lineRule="exact"/>
              <w:ind w:left="107"/>
              <w:rPr>
                <w:sz w:val="24"/>
              </w:rPr>
            </w:pPr>
            <w:r w:rsidRPr="00020A32">
              <w:rPr>
                <w:sz w:val="24"/>
              </w:rPr>
              <w:t>20</w:t>
            </w:r>
          </w:p>
        </w:tc>
        <w:tc>
          <w:tcPr>
            <w:tcW w:w="1702" w:type="dxa"/>
          </w:tcPr>
          <w:p w14:paraId="35794B01" w14:textId="77777777" w:rsidR="00625064" w:rsidRPr="00020A32" w:rsidRDefault="00A36D39">
            <w:pPr>
              <w:pStyle w:val="TableParagraph"/>
              <w:spacing w:line="251" w:lineRule="exact"/>
              <w:ind w:left="108"/>
            </w:pPr>
            <w:r w:rsidRPr="00020A32">
              <w:t>Копылов А.В.</w:t>
            </w:r>
          </w:p>
        </w:tc>
        <w:tc>
          <w:tcPr>
            <w:tcW w:w="852" w:type="dxa"/>
          </w:tcPr>
          <w:p w14:paraId="093F226F" w14:textId="77777777" w:rsidR="00625064" w:rsidRPr="00020A32" w:rsidRDefault="00A36D39">
            <w:pPr>
              <w:pStyle w:val="TableParagraph"/>
              <w:spacing w:line="251" w:lineRule="exact"/>
              <w:ind w:left="108"/>
            </w:pPr>
            <w:r w:rsidRPr="00020A32">
              <w:t>1996</w:t>
            </w:r>
          </w:p>
        </w:tc>
        <w:tc>
          <w:tcPr>
            <w:tcW w:w="850" w:type="dxa"/>
          </w:tcPr>
          <w:p w14:paraId="5618B139" w14:textId="77777777" w:rsidR="00625064" w:rsidRPr="00020A32" w:rsidRDefault="00A36D39">
            <w:pPr>
              <w:pStyle w:val="TableParagraph"/>
              <w:spacing w:line="251" w:lineRule="exact"/>
              <w:ind w:left="105"/>
            </w:pPr>
            <w:r w:rsidRPr="00020A32">
              <w:t>20,64</w:t>
            </w:r>
          </w:p>
        </w:tc>
        <w:tc>
          <w:tcPr>
            <w:tcW w:w="850" w:type="dxa"/>
          </w:tcPr>
          <w:p w14:paraId="0C53BAB1" w14:textId="77777777" w:rsidR="00625064" w:rsidRPr="00020A32" w:rsidRDefault="00A36D39">
            <w:pPr>
              <w:pStyle w:val="TableParagraph"/>
              <w:spacing w:line="251" w:lineRule="exact"/>
              <w:ind w:left="105"/>
            </w:pPr>
            <w:r w:rsidRPr="00020A32">
              <w:t>20,64</w:t>
            </w:r>
          </w:p>
        </w:tc>
        <w:tc>
          <w:tcPr>
            <w:tcW w:w="852" w:type="dxa"/>
          </w:tcPr>
          <w:p w14:paraId="032DC9C2" w14:textId="77777777" w:rsidR="00625064" w:rsidRPr="00020A32" w:rsidRDefault="00A36D39">
            <w:pPr>
              <w:pStyle w:val="TableParagraph"/>
              <w:spacing w:line="251" w:lineRule="exact"/>
              <w:ind w:left="107"/>
            </w:pPr>
            <w:r w:rsidRPr="00020A32">
              <w:t>10,32</w:t>
            </w:r>
          </w:p>
        </w:tc>
        <w:tc>
          <w:tcPr>
            <w:tcW w:w="850" w:type="dxa"/>
          </w:tcPr>
          <w:p w14:paraId="0EA1C676" w14:textId="77777777" w:rsidR="00625064" w:rsidRPr="00020A32" w:rsidRDefault="00A36D39">
            <w:pPr>
              <w:pStyle w:val="TableParagraph"/>
              <w:spacing w:line="251" w:lineRule="exact"/>
              <w:ind w:left="105"/>
            </w:pPr>
            <w:r w:rsidRPr="00020A32">
              <w:t>10,32</w:t>
            </w:r>
          </w:p>
        </w:tc>
        <w:tc>
          <w:tcPr>
            <w:tcW w:w="668" w:type="dxa"/>
          </w:tcPr>
          <w:p w14:paraId="6F474C12" w14:textId="77777777" w:rsidR="00625064" w:rsidRPr="00020A32" w:rsidRDefault="00625064">
            <w:pPr>
              <w:pStyle w:val="TableParagraph"/>
              <w:rPr>
                <w:sz w:val="20"/>
              </w:rPr>
            </w:pPr>
          </w:p>
        </w:tc>
        <w:tc>
          <w:tcPr>
            <w:tcW w:w="751" w:type="dxa"/>
          </w:tcPr>
          <w:p w14:paraId="1D3E5005" w14:textId="77777777" w:rsidR="00625064" w:rsidRPr="00020A32" w:rsidRDefault="00625064">
            <w:pPr>
              <w:pStyle w:val="TableParagraph"/>
              <w:rPr>
                <w:sz w:val="20"/>
              </w:rPr>
            </w:pPr>
          </w:p>
        </w:tc>
        <w:tc>
          <w:tcPr>
            <w:tcW w:w="708" w:type="dxa"/>
          </w:tcPr>
          <w:p w14:paraId="7A907E7E" w14:textId="77777777" w:rsidR="00625064" w:rsidRPr="00020A32" w:rsidRDefault="00625064">
            <w:pPr>
              <w:pStyle w:val="TableParagraph"/>
              <w:rPr>
                <w:sz w:val="20"/>
              </w:rPr>
            </w:pPr>
          </w:p>
        </w:tc>
        <w:tc>
          <w:tcPr>
            <w:tcW w:w="567" w:type="dxa"/>
          </w:tcPr>
          <w:p w14:paraId="1451AE33" w14:textId="77777777" w:rsidR="00625064" w:rsidRPr="00020A32" w:rsidRDefault="00625064">
            <w:pPr>
              <w:pStyle w:val="TableParagraph"/>
              <w:rPr>
                <w:sz w:val="20"/>
              </w:rPr>
            </w:pPr>
          </w:p>
        </w:tc>
        <w:tc>
          <w:tcPr>
            <w:tcW w:w="567" w:type="dxa"/>
          </w:tcPr>
          <w:p w14:paraId="1C9488E9" w14:textId="77777777" w:rsidR="00625064" w:rsidRPr="00020A32" w:rsidRDefault="00625064">
            <w:pPr>
              <w:pStyle w:val="TableParagraph"/>
              <w:rPr>
                <w:sz w:val="20"/>
              </w:rPr>
            </w:pPr>
          </w:p>
        </w:tc>
      </w:tr>
      <w:tr w:rsidR="00020A32" w:rsidRPr="00020A32" w14:paraId="054A8A57" w14:textId="77777777">
        <w:trPr>
          <w:trHeight w:val="275"/>
        </w:trPr>
        <w:tc>
          <w:tcPr>
            <w:tcW w:w="566" w:type="dxa"/>
          </w:tcPr>
          <w:p w14:paraId="2059A819" w14:textId="77777777" w:rsidR="00625064" w:rsidRPr="00020A32" w:rsidRDefault="00A36D39">
            <w:pPr>
              <w:pStyle w:val="TableParagraph"/>
              <w:spacing w:line="256" w:lineRule="exact"/>
              <w:ind w:left="107"/>
              <w:rPr>
                <w:sz w:val="24"/>
              </w:rPr>
            </w:pPr>
            <w:r w:rsidRPr="00020A32">
              <w:rPr>
                <w:sz w:val="24"/>
              </w:rPr>
              <w:t>21</w:t>
            </w:r>
          </w:p>
        </w:tc>
        <w:tc>
          <w:tcPr>
            <w:tcW w:w="1702" w:type="dxa"/>
          </w:tcPr>
          <w:p w14:paraId="2A927BD5" w14:textId="77777777" w:rsidR="00625064" w:rsidRPr="00020A32" w:rsidRDefault="00A36D39">
            <w:pPr>
              <w:pStyle w:val="TableParagraph"/>
              <w:spacing w:line="251" w:lineRule="exact"/>
              <w:ind w:left="108"/>
            </w:pPr>
            <w:r w:rsidRPr="00020A32">
              <w:t>Копылова А.М.</w:t>
            </w:r>
          </w:p>
        </w:tc>
        <w:tc>
          <w:tcPr>
            <w:tcW w:w="852" w:type="dxa"/>
          </w:tcPr>
          <w:p w14:paraId="50A56F6C" w14:textId="77777777" w:rsidR="00625064" w:rsidRPr="00020A32" w:rsidRDefault="00A36D39">
            <w:pPr>
              <w:pStyle w:val="TableParagraph"/>
              <w:spacing w:line="251" w:lineRule="exact"/>
              <w:ind w:left="108"/>
            </w:pPr>
            <w:r w:rsidRPr="00020A32">
              <w:t>1996</w:t>
            </w:r>
          </w:p>
        </w:tc>
        <w:tc>
          <w:tcPr>
            <w:tcW w:w="850" w:type="dxa"/>
          </w:tcPr>
          <w:p w14:paraId="75B0624A" w14:textId="77777777" w:rsidR="00625064" w:rsidRPr="00020A32" w:rsidRDefault="00A36D39">
            <w:pPr>
              <w:pStyle w:val="TableParagraph"/>
              <w:spacing w:line="251" w:lineRule="exact"/>
              <w:ind w:left="105"/>
            </w:pPr>
            <w:r w:rsidRPr="00020A32">
              <w:t>6,04</w:t>
            </w:r>
          </w:p>
        </w:tc>
        <w:tc>
          <w:tcPr>
            <w:tcW w:w="850" w:type="dxa"/>
          </w:tcPr>
          <w:p w14:paraId="0AB7ABD8" w14:textId="77777777" w:rsidR="00625064" w:rsidRPr="00020A32" w:rsidRDefault="00A36D39">
            <w:pPr>
              <w:pStyle w:val="TableParagraph"/>
              <w:spacing w:line="251" w:lineRule="exact"/>
              <w:ind w:left="105"/>
            </w:pPr>
            <w:r w:rsidRPr="00020A32">
              <w:t>6,04</w:t>
            </w:r>
          </w:p>
        </w:tc>
        <w:tc>
          <w:tcPr>
            <w:tcW w:w="852" w:type="dxa"/>
          </w:tcPr>
          <w:p w14:paraId="434833CB" w14:textId="77777777" w:rsidR="00625064" w:rsidRPr="00020A32" w:rsidRDefault="00625064">
            <w:pPr>
              <w:pStyle w:val="TableParagraph"/>
              <w:rPr>
                <w:sz w:val="20"/>
              </w:rPr>
            </w:pPr>
          </w:p>
        </w:tc>
        <w:tc>
          <w:tcPr>
            <w:tcW w:w="850" w:type="dxa"/>
          </w:tcPr>
          <w:p w14:paraId="43F7C0AC" w14:textId="77777777" w:rsidR="00625064" w:rsidRPr="00020A32" w:rsidRDefault="00A36D39">
            <w:pPr>
              <w:pStyle w:val="TableParagraph"/>
              <w:spacing w:line="251" w:lineRule="exact"/>
              <w:ind w:left="105"/>
            </w:pPr>
            <w:r w:rsidRPr="00020A32">
              <w:t>6,04</w:t>
            </w:r>
          </w:p>
        </w:tc>
        <w:tc>
          <w:tcPr>
            <w:tcW w:w="668" w:type="dxa"/>
          </w:tcPr>
          <w:p w14:paraId="12A75CBB" w14:textId="77777777" w:rsidR="00625064" w:rsidRPr="00020A32" w:rsidRDefault="00625064">
            <w:pPr>
              <w:pStyle w:val="TableParagraph"/>
              <w:rPr>
                <w:sz w:val="20"/>
              </w:rPr>
            </w:pPr>
          </w:p>
        </w:tc>
        <w:tc>
          <w:tcPr>
            <w:tcW w:w="751" w:type="dxa"/>
          </w:tcPr>
          <w:p w14:paraId="399D2808" w14:textId="77777777" w:rsidR="00625064" w:rsidRPr="00020A32" w:rsidRDefault="00625064">
            <w:pPr>
              <w:pStyle w:val="TableParagraph"/>
              <w:rPr>
                <w:sz w:val="20"/>
              </w:rPr>
            </w:pPr>
          </w:p>
        </w:tc>
        <w:tc>
          <w:tcPr>
            <w:tcW w:w="708" w:type="dxa"/>
          </w:tcPr>
          <w:p w14:paraId="5D159A4A" w14:textId="77777777" w:rsidR="00625064" w:rsidRPr="00020A32" w:rsidRDefault="00625064">
            <w:pPr>
              <w:pStyle w:val="TableParagraph"/>
              <w:rPr>
                <w:sz w:val="20"/>
              </w:rPr>
            </w:pPr>
          </w:p>
        </w:tc>
        <w:tc>
          <w:tcPr>
            <w:tcW w:w="567" w:type="dxa"/>
          </w:tcPr>
          <w:p w14:paraId="20CCEB7E" w14:textId="77777777" w:rsidR="00625064" w:rsidRPr="00020A32" w:rsidRDefault="00625064">
            <w:pPr>
              <w:pStyle w:val="TableParagraph"/>
              <w:rPr>
                <w:sz w:val="20"/>
              </w:rPr>
            </w:pPr>
          </w:p>
        </w:tc>
        <w:tc>
          <w:tcPr>
            <w:tcW w:w="567" w:type="dxa"/>
          </w:tcPr>
          <w:p w14:paraId="7072F5BF" w14:textId="77777777" w:rsidR="00625064" w:rsidRPr="00020A32" w:rsidRDefault="00625064">
            <w:pPr>
              <w:pStyle w:val="TableParagraph"/>
              <w:rPr>
                <w:sz w:val="20"/>
              </w:rPr>
            </w:pPr>
          </w:p>
        </w:tc>
      </w:tr>
      <w:tr w:rsidR="00020A32" w:rsidRPr="00020A32" w14:paraId="0A0ACF93" w14:textId="77777777">
        <w:trPr>
          <w:trHeight w:val="277"/>
        </w:trPr>
        <w:tc>
          <w:tcPr>
            <w:tcW w:w="566" w:type="dxa"/>
          </w:tcPr>
          <w:p w14:paraId="17A9D917" w14:textId="77777777" w:rsidR="00625064" w:rsidRPr="00020A32" w:rsidRDefault="00A36D39">
            <w:pPr>
              <w:pStyle w:val="TableParagraph"/>
              <w:spacing w:before="1" w:line="257" w:lineRule="exact"/>
              <w:ind w:left="107"/>
              <w:rPr>
                <w:sz w:val="24"/>
              </w:rPr>
            </w:pPr>
            <w:r w:rsidRPr="00020A32">
              <w:rPr>
                <w:sz w:val="24"/>
              </w:rPr>
              <w:t>22</w:t>
            </w:r>
          </w:p>
        </w:tc>
        <w:tc>
          <w:tcPr>
            <w:tcW w:w="1702" w:type="dxa"/>
          </w:tcPr>
          <w:p w14:paraId="69FA04A5" w14:textId="77777777" w:rsidR="00625064" w:rsidRPr="00020A32" w:rsidRDefault="00A36D39">
            <w:pPr>
              <w:pStyle w:val="TableParagraph"/>
              <w:spacing w:before="1"/>
              <w:ind w:left="108"/>
            </w:pPr>
            <w:r w:rsidRPr="00020A32">
              <w:t>Чупров Н.Я.</w:t>
            </w:r>
          </w:p>
        </w:tc>
        <w:tc>
          <w:tcPr>
            <w:tcW w:w="852" w:type="dxa"/>
          </w:tcPr>
          <w:p w14:paraId="37911E1C" w14:textId="77777777" w:rsidR="00625064" w:rsidRPr="00020A32" w:rsidRDefault="00A36D39">
            <w:pPr>
              <w:pStyle w:val="TableParagraph"/>
              <w:spacing w:before="1"/>
              <w:ind w:left="108"/>
            </w:pPr>
            <w:r w:rsidRPr="00020A32">
              <w:t>1996</w:t>
            </w:r>
          </w:p>
        </w:tc>
        <w:tc>
          <w:tcPr>
            <w:tcW w:w="850" w:type="dxa"/>
          </w:tcPr>
          <w:p w14:paraId="553CEECA" w14:textId="77777777" w:rsidR="00625064" w:rsidRPr="00020A32" w:rsidRDefault="00A36D39">
            <w:pPr>
              <w:pStyle w:val="TableParagraph"/>
              <w:spacing w:before="1"/>
              <w:ind w:left="105"/>
            </w:pPr>
            <w:r w:rsidRPr="00020A32">
              <w:t>10,8</w:t>
            </w:r>
          </w:p>
        </w:tc>
        <w:tc>
          <w:tcPr>
            <w:tcW w:w="850" w:type="dxa"/>
          </w:tcPr>
          <w:p w14:paraId="1DA19453" w14:textId="77777777" w:rsidR="00625064" w:rsidRPr="00020A32" w:rsidRDefault="00A36D39">
            <w:pPr>
              <w:pStyle w:val="TableParagraph"/>
              <w:spacing w:before="1"/>
              <w:ind w:left="105"/>
            </w:pPr>
            <w:r w:rsidRPr="00020A32">
              <w:t>10,8</w:t>
            </w:r>
          </w:p>
        </w:tc>
        <w:tc>
          <w:tcPr>
            <w:tcW w:w="852" w:type="dxa"/>
          </w:tcPr>
          <w:p w14:paraId="5AC3FEEE" w14:textId="77777777" w:rsidR="00625064" w:rsidRPr="00020A32" w:rsidRDefault="00625064">
            <w:pPr>
              <w:pStyle w:val="TableParagraph"/>
              <w:rPr>
                <w:sz w:val="20"/>
              </w:rPr>
            </w:pPr>
          </w:p>
        </w:tc>
        <w:tc>
          <w:tcPr>
            <w:tcW w:w="850" w:type="dxa"/>
          </w:tcPr>
          <w:p w14:paraId="2C17D4F1" w14:textId="77777777" w:rsidR="00625064" w:rsidRPr="00020A32" w:rsidRDefault="00A36D39">
            <w:pPr>
              <w:pStyle w:val="TableParagraph"/>
              <w:spacing w:before="1"/>
              <w:ind w:left="105"/>
            </w:pPr>
            <w:r w:rsidRPr="00020A32">
              <w:t>10,8</w:t>
            </w:r>
          </w:p>
        </w:tc>
        <w:tc>
          <w:tcPr>
            <w:tcW w:w="668" w:type="dxa"/>
          </w:tcPr>
          <w:p w14:paraId="2950EB48" w14:textId="77777777" w:rsidR="00625064" w:rsidRPr="00020A32" w:rsidRDefault="00625064">
            <w:pPr>
              <w:pStyle w:val="TableParagraph"/>
              <w:rPr>
                <w:sz w:val="20"/>
              </w:rPr>
            </w:pPr>
          </w:p>
        </w:tc>
        <w:tc>
          <w:tcPr>
            <w:tcW w:w="751" w:type="dxa"/>
          </w:tcPr>
          <w:p w14:paraId="205EF8CF" w14:textId="77777777" w:rsidR="00625064" w:rsidRPr="00020A32" w:rsidRDefault="00625064">
            <w:pPr>
              <w:pStyle w:val="TableParagraph"/>
              <w:rPr>
                <w:sz w:val="20"/>
              </w:rPr>
            </w:pPr>
          </w:p>
        </w:tc>
        <w:tc>
          <w:tcPr>
            <w:tcW w:w="708" w:type="dxa"/>
          </w:tcPr>
          <w:p w14:paraId="767BD3E5" w14:textId="77777777" w:rsidR="00625064" w:rsidRPr="00020A32" w:rsidRDefault="00625064">
            <w:pPr>
              <w:pStyle w:val="TableParagraph"/>
              <w:rPr>
                <w:sz w:val="20"/>
              </w:rPr>
            </w:pPr>
          </w:p>
        </w:tc>
        <w:tc>
          <w:tcPr>
            <w:tcW w:w="567" w:type="dxa"/>
          </w:tcPr>
          <w:p w14:paraId="077CE8F6" w14:textId="77777777" w:rsidR="00625064" w:rsidRPr="00020A32" w:rsidRDefault="00625064">
            <w:pPr>
              <w:pStyle w:val="TableParagraph"/>
              <w:rPr>
                <w:sz w:val="20"/>
              </w:rPr>
            </w:pPr>
          </w:p>
        </w:tc>
        <w:tc>
          <w:tcPr>
            <w:tcW w:w="567" w:type="dxa"/>
          </w:tcPr>
          <w:p w14:paraId="5E01E714" w14:textId="77777777" w:rsidR="00625064" w:rsidRPr="00020A32" w:rsidRDefault="00625064">
            <w:pPr>
              <w:pStyle w:val="TableParagraph"/>
              <w:rPr>
                <w:sz w:val="20"/>
              </w:rPr>
            </w:pPr>
          </w:p>
        </w:tc>
      </w:tr>
      <w:tr w:rsidR="00020A32" w:rsidRPr="00020A32" w14:paraId="4E61D6A6" w14:textId="77777777">
        <w:trPr>
          <w:trHeight w:val="275"/>
        </w:trPr>
        <w:tc>
          <w:tcPr>
            <w:tcW w:w="566" w:type="dxa"/>
          </w:tcPr>
          <w:p w14:paraId="5BC9DDB1" w14:textId="77777777" w:rsidR="00625064" w:rsidRPr="00020A32" w:rsidRDefault="00A36D39">
            <w:pPr>
              <w:pStyle w:val="TableParagraph"/>
              <w:spacing w:line="256" w:lineRule="exact"/>
              <w:ind w:left="107"/>
              <w:rPr>
                <w:sz w:val="24"/>
              </w:rPr>
            </w:pPr>
            <w:r w:rsidRPr="00020A32">
              <w:rPr>
                <w:sz w:val="24"/>
              </w:rPr>
              <w:t>23</w:t>
            </w:r>
          </w:p>
        </w:tc>
        <w:tc>
          <w:tcPr>
            <w:tcW w:w="1702" w:type="dxa"/>
          </w:tcPr>
          <w:p w14:paraId="6A4ABE58" w14:textId="77777777" w:rsidR="00625064" w:rsidRPr="00020A32" w:rsidRDefault="00A36D39">
            <w:pPr>
              <w:pStyle w:val="TableParagraph"/>
              <w:spacing w:line="251" w:lineRule="exact"/>
              <w:ind w:left="108"/>
            </w:pPr>
            <w:r w:rsidRPr="00020A32">
              <w:t>Вахрушев Н.А.</w:t>
            </w:r>
          </w:p>
        </w:tc>
        <w:tc>
          <w:tcPr>
            <w:tcW w:w="852" w:type="dxa"/>
          </w:tcPr>
          <w:p w14:paraId="50751726" w14:textId="77777777" w:rsidR="00625064" w:rsidRPr="00020A32" w:rsidRDefault="00A36D39">
            <w:pPr>
              <w:pStyle w:val="TableParagraph"/>
              <w:spacing w:line="251" w:lineRule="exact"/>
              <w:ind w:left="108"/>
            </w:pPr>
            <w:r w:rsidRPr="00020A32">
              <w:t>1996</w:t>
            </w:r>
          </w:p>
        </w:tc>
        <w:tc>
          <w:tcPr>
            <w:tcW w:w="850" w:type="dxa"/>
          </w:tcPr>
          <w:p w14:paraId="3705FD33" w14:textId="77777777" w:rsidR="00625064" w:rsidRPr="00020A32" w:rsidRDefault="00A36D39">
            <w:pPr>
              <w:pStyle w:val="TableParagraph"/>
              <w:spacing w:line="251" w:lineRule="exact"/>
              <w:ind w:left="105"/>
            </w:pPr>
            <w:r w:rsidRPr="00020A32">
              <w:t>16,09</w:t>
            </w:r>
          </w:p>
        </w:tc>
        <w:tc>
          <w:tcPr>
            <w:tcW w:w="850" w:type="dxa"/>
          </w:tcPr>
          <w:p w14:paraId="7BCF52AF" w14:textId="77777777" w:rsidR="00625064" w:rsidRPr="00020A32" w:rsidRDefault="00A36D39">
            <w:pPr>
              <w:pStyle w:val="TableParagraph"/>
              <w:spacing w:line="251" w:lineRule="exact"/>
              <w:ind w:left="105"/>
            </w:pPr>
            <w:r w:rsidRPr="00020A32">
              <w:t>16,09</w:t>
            </w:r>
          </w:p>
        </w:tc>
        <w:tc>
          <w:tcPr>
            <w:tcW w:w="852" w:type="dxa"/>
          </w:tcPr>
          <w:p w14:paraId="5BA3F683" w14:textId="77777777" w:rsidR="00625064" w:rsidRPr="00020A32" w:rsidRDefault="00A36D39">
            <w:pPr>
              <w:pStyle w:val="TableParagraph"/>
              <w:spacing w:line="251" w:lineRule="exact"/>
              <w:ind w:left="107"/>
            </w:pPr>
            <w:r w:rsidRPr="00020A32">
              <w:t>5,3</w:t>
            </w:r>
          </w:p>
        </w:tc>
        <w:tc>
          <w:tcPr>
            <w:tcW w:w="850" w:type="dxa"/>
          </w:tcPr>
          <w:p w14:paraId="3C34F202" w14:textId="77777777" w:rsidR="00625064" w:rsidRPr="00020A32" w:rsidRDefault="00A36D39">
            <w:pPr>
              <w:pStyle w:val="TableParagraph"/>
              <w:spacing w:line="251" w:lineRule="exact"/>
              <w:ind w:left="105"/>
            </w:pPr>
            <w:r w:rsidRPr="00020A32">
              <w:t>10,79</w:t>
            </w:r>
          </w:p>
        </w:tc>
        <w:tc>
          <w:tcPr>
            <w:tcW w:w="668" w:type="dxa"/>
          </w:tcPr>
          <w:p w14:paraId="5634F836" w14:textId="77777777" w:rsidR="00625064" w:rsidRPr="00020A32" w:rsidRDefault="00625064">
            <w:pPr>
              <w:pStyle w:val="TableParagraph"/>
              <w:rPr>
                <w:sz w:val="20"/>
              </w:rPr>
            </w:pPr>
          </w:p>
        </w:tc>
        <w:tc>
          <w:tcPr>
            <w:tcW w:w="751" w:type="dxa"/>
          </w:tcPr>
          <w:p w14:paraId="49232661" w14:textId="77777777" w:rsidR="00625064" w:rsidRPr="00020A32" w:rsidRDefault="00625064">
            <w:pPr>
              <w:pStyle w:val="TableParagraph"/>
              <w:rPr>
                <w:sz w:val="20"/>
              </w:rPr>
            </w:pPr>
          </w:p>
        </w:tc>
        <w:tc>
          <w:tcPr>
            <w:tcW w:w="708" w:type="dxa"/>
          </w:tcPr>
          <w:p w14:paraId="64842D41" w14:textId="77777777" w:rsidR="00625064" w:rsidRPr="00020A32" w:rsidRDefault="00625064">
            <w:pPr>
              <w:pStyle w:val="TableParagraph"/>
              <w:rPr>
                <w:sz w:val="20"/>
              </w:rPr>
            </w:pPr>
          </w:p>
        </w:tc>
        <w:tc>
          <w:tcPr>
            <w:tcW w:w="567" w:type="dxa"/>
          </w:tcPr>
          <w:p w14:paraId="3DC90489" w14:textId="77777777" w:rsidR="00625064" w:rsidRPr="00020A32" w:rsidRDefault="00625064">
            <w:pPr>
              <w:pStyle w:val="TableParagraph"/>
              <w:rPr>
                <w:sz w:val="20"/>
              </w:rPr>
            </w:pPr>
          </w:p>
        </w:tc>
        <w:tc>
          <w:tcPr>
            <w:tcW w:w="567" w:type="dxa"/>
          </w:tcPr>
          <w:p w14:paraId="63BFC127" w14:textId="77777777" w:rsidR="00625064" w:rsidRPr="00020A32" w:rsidRDefault="00625064">
            <w:pPr>
              <w:pStyle w:val="TableParagraph"/>
              <w:rPr>
                <w:sz w:val="20"/>
              </w:rPr>
            </w:pPr>
          </w:p>
        </w:tc>
      </w:tr>
      <w:tr w:rsidR="00020A32" w:rsidRPr="00020A32" w14:paraId="33CB7D1B" w14:textId="77777777">
        <w:trPr>
          <w:trHeight w:val="275"/>
        </w:trPr>
        <w:tc>
          <w:tcPr>
            <w:tcW w:w="566" w:type="dxa"/>
          </w:tcPr>
          <w:p w14:paraId="1A748436" w14:textId="77777777" w:rsidR="00625064" w:rsidRPr="00020A32" w:rsidRDefault="00A36D39">
            <w:pPr>
              <w:pStyle w:val="TableParagraph"/>
              <w:spacing w:line="256" w:lineRule="exact"/>
              <w:ind w:left="107"/>
              <w:rPr>
                <w:sz w:val="24"/>
              </w:rPr>
            </w:pPr>
            <w:r w:rsidRPr="00020A32">
              <w:rPr>
                <w:sz w:val="24"/>
              </w:rPr>
              <w:t>24</w:t>
            </w:r>
          </w:p>
        </w:tc>
        <w:tc>
          <w:tcPr>
            <w:tcW w:w="1702" w:type="dxa"/>
          </w:tcPr>
          <w:p w14:paraId="0300C04C" w14:textId="77777777" w:rsidR="00625064" w:rsidRPr="00020A32" w:rsidRDefault="00A36D39">
            <w:pPr>
              <w:pStyle w:val="TableParagraph"/>
              <w:spacing w:line="251" w:lineRule="exact"/>
              <w:ind w:left="108"/>
            </w:pPr>
            <w:r w:rsidRPr="00020A32">
              <w:t>Марков В.Г.</w:t>
            </w:r>
          </w:p>
        </w:tc>
        <w:tc>
          <w:tcPr>
            <w:tcW w:w="852" w:type="dxa"/>
          </w:tcPr>
          <w:p w14:paraId="4EDDCB52" w14:textId="77777777" w:rsidR="00625064" w:rsidRPr="00020A32" w:rsidRDefault="00A36D39">
            <w:pPr>
              <w:pStyle w:val="TableParagraph"/>
              <w:spacing w:line="251" w:lineRule="exact"/>
              <w:ind w:left="108"/>
            </w:pPr>
            <w:r w:rsidRPr="00020A32">
              <w:t>1991</w:t>
            </w:r>
          </w:p>
        </w:tc>
        <w:tc>
          <w:tcPr>
            <w:tcW w:w="850" w:type="dxa"/>
          </w:tcPr>
          <w:p w14:paraId="2DCDECF9" w14:textId="77777777" w:rsidR="00625064" w:rsidRPr="00020A32" w:rsidRDefault="00A36D39">
            <w:pPr>
              <w:pStyle w:val="TableParagraph"/>
              <w:spacing w:line="251" w:lineRule="exact"/>
              <w:ind w:left="105"/>
            </w:pPr>
            <w:r w:rsidRPr="00020A32">
              <w:t>3,0</w:t>
            </w:r>
          </w:p>
        </w:tc>
        <w:tc>
          <w:tcPr>
            <w:tcW w:w="850" w:type="dxa"/>
          </w:tcPr>
          <w:p w14:paraId="5008D151" w14:textId="77777777" w:rsidR="00625064" w:rsidRPr="00020A32" w:rsidRDefault="00A36D39">
            <w:pPr>
              <w:pStyle w:val="TableParagraph"/>
              <w:spacing w:line="251" w:lineRule="exact"/>
              <w:ind w:left="105"/>
            </w:pPr>
            <w:r w:rsidRPr="00020A32">
              <w:t>3,0</w:t>
            </w:r>
          </w:p>
        </w:tc>
        <w:tc>
          <w:tcPr>
            <w:tcW w:w="852" w:type="dxa"/>
          </w:tcPr>
          <w:p w14:paraId="7D52E77D" w14:textId="77777777" w:rsidR="00625064" w:rsidRPr="00020A32" w:rsidRDefault="00625064">
            <w:pPr>
              <w:pStyle w:val="TableParagraph"/>
              <w:rPr>
                <w:sz w:val="20"/>
              </w:rPr>
            </w:pPr>
          </w:p>
        </w:tc>
        <w:tc>
          <w:tcPr>
            <w:tcW w:w="850" w:type="dxa"/>
          </w:tcPr>
          <w:p w14:paraId="7087A928" w14:textId="77777777" w:rsidR="00625064" w:rsidRPr="00020A32" w:rsidRDefault="00A36D39">
            <w:pPr>
              <w:pStyle w:val="TableParagraph"/>
              <w:spacing w:line="251" w:lineRule="exact"/>
              <w:ind w:left="105"/>
            </w:pPr>
            <w:r w:rsidRPr="00020A32">
              <w:t>3,0</w:t>
            </w:r>
          </w:p>
        </w:tc>
        <w:tc>
          <w:tcPr>
            <w:tcW w:w="668" w:type="dxa"/>
          </w:tcPr>
          <w:p w14:paraId="1F716263" w14:textId="77777777" w:rsidR="00625064" w:rsidRPr="00020A32" w:rsidRDefault="00625064">
            <w:pPr>
              <w:pStyle w:val="TableParagraph"/>
              <w:rPr>
                <w:sz w:val="20"/>
              </w:rPr>
            </w:pPr>
          </w:p>
        </w:tc>
        <w:tc>
          <w:tcPr>
            <w:tcW w:w="751" w:type="dxa"/>
          </w:tcPr>
          <w:p w14:paraId="5BD8375F" w14:textId="77777777" w:rsidR="00625064" w:rsidRPr="00020A32" w:rsidRDefault="00625064">
            <w:pPr>
              <w:pStyle w:val="TableParagraph"/>
              <w:rPr>
                <w:sz w:val="20"/>
              </w:rPr>
            </w:pPr>
          </w:p>
        </w:tc>
        <w:tc>
          <w:tcPr>
            <w:tcW w:w="708" w:type="dxa"/>
          </w:tcPr>
          <w:p w14:paraId="10D11553" w14:textId="77777777" w:rsidR="00625064" w:rsidRPr="00020A32" w:rsidRDefault="00625064">
            <w:pPr>
              <w:pStyle w:val="TableParagraph"/>
              <w:rPr>
                <w:sz w:val="20"/>
              </w:rPr>
            </w:pPr>
          </w:p>
        </w:tc>
        <w:tc>
          <w:tcPr>
            <w:tcW w:w="567" w:type="dxa"/>
          </w:tcPr>
          <w:p w14:paraId="402BD483" w14:textId="77777777" w:rsidR="00625064" w:rsidRPr="00020A32" w:rsidRDefault="00625064">
            <w:pPr>
              <w:pStyle w:val="TableParagraph"/>
              <w:rPr>
                <w:sz w:val="20"/>
              </w:rPr>
            </w:pPr>
          </w:p>
        </w:tc>
        <w:tc>
          <w:tcPr>
            <w:tcW w:w="567" w:type="dxa"/>
          </w:tcPr>
          <w:p w14:paraId="6C848ABE" w14:textId="77777777" w:rsidR="00625064" w:rsidRPr="00020A32" w:rsidRDefault="00625064">
            <w:pPr>
              <w:pStyle w:val="TableParagraph"/>
              <w:rPr>
                <w:sz w:val="20"/>
              </w:rPr>
            </w:pPr>
          </w:p>
        </w:tc>
      </w:tr>
      <w:tr w:rsidR="00020A32" w:rsidRPr="00020A32" w14:paraId="254D6D85" w14:textId="77777777">
        <w:trPr>
          <w:trHeight w:val="276"/>
        </w:trPr>
        <w:tc>
          <w:tcPr>
            <w:tcW w:w="566" w:type="dxa"/>
          </w:tcPr>
          <w:p w14:paraId="208B45CF" w14:textId="77777777" w:rsidR="00625064" w:rsidRPr="00020A32" w:rsidRDefault="00A36D39">
            <w:pPr>
              <w:pStyle w:val="TableParagraph"/>
              <w:spacing w:line="256" w:lineRule="exact"/>
              <w:ind w:left="107"/>
              <w:rPr>
                <w:sz w:val="24"/>
              </w:rPr>
            </w:pPr>
            <w:r w:rsidRPr="00020A32">
              <w:rPr>
                <w:sz w:val="24"/>
              </w:rPr>
              <w:t>25</w:t>
            </w:r>
          </w:p>
        </w:tc>
        <w:tc>
          <w:tcPr>
            <w:tcW w:w="1702" w:type="dxa"/>
          </w:tcPr>
          <w:p w14:paraId="1A01D73D" w14:textId="77777777" w:rsidR="00625064" w:rsidRPr="00020A32" w:rsidRDefault="00A36D39">
            <w:pPr>
              <w:pStyle w:val="TableParagraph"/>
              <w:spacing w:line="252" w:lineRule="exact"/>
              <w:ind w:left="108"/>
            </w:pPr>
            <w:r w:rsidRPr="00020A32">
              <w:t>Копылова О.Р.</w:t>
            </w:r>
          </w:p>
        </w:tc>
        <w:tc>
          <w:tcPr>
            <w:tcW w:w="852" w:type="dxa"/>
          </w:tcPr>
          <w:p w14:paraId="53AB0C1C" w14:textId="77777777" w:rsidR="00625064" w:rsidRPr="00020A32" w:rsidRDefault="00A36D39">
            <w:pPr>
              <w:pStyle w:val="TableParagraph"/>
              <w:spacing w:line="252" w:lineRule="exact"/>
              <w:ind w:left="108"/>
            </w:pPr>
            <w:r w:rsidRPr="00020A32">
              <w:t>1994</w:t>
            </w:r>
          </w:p>
        </w:tc>
        <w:tc>
          <w:tcPr>
            <w:tcW w:w="850" w:type="dxa"/>
          </w:tcPr>
          <w:p w14:paraId="63FC7CEA" w14:textId="77777777" w:rsidR="00625064" w:rsidRPr="00020A32" w:rsidRDefault="00A36D39">
            <w:pPr>
              <w:pStyle w:val="TableParagraph"/>
              <w:spacing w:line="252" w:lineRule="exact"/>
              <w:ind w:left="105"/>
            </w:pPr>
            <w:r w:rsidRPr="00020A32">
              <w:t>6,0</w:t>
            </w:r>
          </w:p>
        </w:tc>
        <w:tc>
          <w:tcPr>
            <w:tcW w:w="850" w:type="dxa"/>
          </w:tcPr>
          <w:p w14:paraId="685108AD" w14:textId="77777777" w:rsidR="00625064" w:rsidRPr="00020A32" w:rsidRDefault="00A36D39">
            <w:pPr>
              <w:pStyle w:val="TableParagraph"/>
              <w:spacing w:line="252" w:lineRule="exact"/>
              <w:ind w:left="105"/>
            </w:pPr>
            <w:r w:rsidRPr="00020A32">
              <w:t>6,0</w:t>
            </w:r>
          </w:p>
        </w:tc>
        <w:tc>
          <w:tcPr>
            <w:tcW w:w="852" w:type="dxa"/>
          </w:tcPr>
          <w:p w14:paraId="07C6D5BA" w14:textId="77777777" w:rsidR="00625064" w:rsidRPr="00020A32" w:rsidRDefault="00A36D39">
            <w:pPr>
              <w:pStyle w:val="TableParagraph"/>
              <w:spacing w:line="252" w:lineRule="exact"/>
              <w:ind w:left="107"/>
            </w:pPr>
            <w:r w:rsidRPr="00020A32">
              <w:t>6,0</w:t>
            </w:r>
          </w:p>
        </w:tc>
        <w:tc>
          <w:tcPr>
            <w:tcW w:w="850" w:type="dxa"/>
          </w:tcPr>
          <w:p w14:paraId="7202043A" w14:textId="77777777" w:rsidR="00625064" w:rsidRPr="00020A32" w:rsidRDefault="00625064">
            <w:pPr>
              <w:pStyle w:val="TableParagraph"/>
              <w:rPr>
                <w:sz w:val="20"/>
              </w:rPr>
            </w:pPr>
          </w:p>
        </w:tc>
        <w:tc>
          <w:tcPr>
            <w:tcW w:w="668" w:type="dxa"/>
          </w:tcPr>
          <w:p w14:paraId="52692619" w14:textId="77777777" w:rsidR="00625064" w:rsidRPr="00020A32" w:rsidRDefault="00625064">
            <w:pPr>
              <w:pStyle w:val="TableParagraph"/>
              <w:rPr>
                <w:sz w:val="20"/>
              </w:rPr>
            </w:pPr>
          </w:p>
        </w:tc>
        <w:tc>
          <w:tcPr>
            <w:tcW w:w="751" w:type="dxa"/>
          </w:tcPr>
          <w:p w14:paraId="26E75ED5" w14:textId="77777777" w:rsidR="00625064" w:rsidRPr="00020A32" w:rsidRDefault="00625064">
            <w:pPr>
              <w:pStyle w:val="TableParagraph"/>
              <w:rPr>
                <w:sz w:val="20"/>
              </w:rPr>
            </w:pPr>
          </w:p>
        </w:tc>
        <w:tc>
          <w:tcPr>
            <w:tcW w:w="708" w:type="dxa"/>
          </w:tcPr>
          <w:p w14:paraId="152DCB60" w14:textId="77777777" w:rsidR="00625064" w:rsidRPr="00020A32" w:rsidRDefault="00625064">
            <w:pPr>
              <w:pStyle w:val="TableParagraph"/>
              <w:rPr>
                <w:sz w:val="20"/>
              </w:rPr>
            </w:pPr>
          </w:p>
        </w:tc>
        <w:tc>
          <w:tcPr>
            <w:tcW w:w="567" w:type="dxa"/>
          </w:tcPr>
          <w:p w14:paraId="18DFEBFB" w14:textId="77777777" w:rsidR="00625064" w:rsidRPr="00020A32" w:rsidRDefault="00625064">
            <w:pPr>
              <w:pStyle w:val="TableParagraph"/>
              <w:rPr>
                <w:sz w:val="20"/>
              </w:rPr>
            </w:pPr>
          </w:p>
        </w:tc>
        <w:tc>
          <w:tcPr>
            <w:tcW w:w="567" w:type="dxa"/>
          </w:tcPr>
          <w:p w14:paraId="616CC84F" w14:textId="77777777" w:rsidR="00625064" w:rsidRPr="00020A32" w:rsidRDefault="00625064">
            <w:pPr>
              <w:pStyle w:val="TableParagraph"/>
              <w:rPr>
                <w:sz w:val="20"/>
              </w:rPr>
            </w:pPr>
          </w:p>
        </w:tc>
      </w:tr>
      <w:tr w:rsidR="00020A32" w:rsidRPr="00020A32" w14:paraId="7B1237D0" w14:textId="77777777">
        <w:trPr>
          <w:trHeight w:val="275"/>
        </w:trPr>
        <w:tc>
          <w:tcPr>
            <w:tcW w:w="566" w:type="dxa"/>
          </w:tcPr>
          <w:p w14:paraId="266F5398" w14:textId="77777777" w:rsidR="00625064" w:rsidRPr="00020A32" w:rsidRDefault="00A36D39">
            <w:pPr>
              <w:pStyle w:val="TableParagraph"/>
              <w:spacing w:line="256" w:lineRule="exact"/>
              <w:ind w:left="107"/>
              <w:rPr>
                <w:sz w:val="24"/>
              </w:rPr>
            </w:pPr>
            <w:r w:rsidRPr="00020A32">
              <w:rPr>
                <w:sz w:val="24"/>
              </w:rPr>
              <w:t>26</w:t>
            </w:r>
          </w:p>
        </w:tc>
        <w:tc>
          <w:tcPr>
            <w:tcW w:w="1702" w:type="dxa"/>
          </w:tcPr>
          <w:p w14:paraId="17E6C49D" w14:textId="77777777" w:rsidR="00625064" w:rsidRPr="00020A32" w:rsidRDefault="00A36D39">
            <w:pPr>
              <w:pStyle w:val="TableParagraph"/>
              <w:spacing w:line="251" w:lineRule="exact"/>
              <w:ind w:left="108"/>
            </w:pPr>
            <w:r w:rsidRPr="00020A32">
              <w:t>Урбазаев А.А.</w:t>
            </w:r>
          </w:p>
        </w:tc>
        <w:tc>
          <w:tcPr>
            <w:tcW w:w="852" w:type="dxa"/>
          </w:tcPr>
          <w:p w14:paraId="0B117F13" w14:textId="77777777" w:rsidR="00625064" w:rsidRPr="00020A32" w:rsidRDefault="00A36D39">
            <w:pPr>
              <w:pStyle w:val="TableParagraph"/>
              <w:spacing w:line="251" w:lineRule="exact"/>
              <w:ind w:left="108"/>
            </w:pPr>
            <w:r w:rsidRPr="00020A32">
              <w:t>1996</w:t>
            </w:r>
          </w:p>
        </w:tc>
        <w:tc>
          <w:tcPr>
            <w:tcW w:w="850" w:type="dxa"/>
          </w:tcPr>
          <w:p w14:paraId="3944ACAE" w14:textId="77777777" w:rsidR="00625064" w:rsidRPr="00020A32" w:rsidRDefault="00A36D39">
            <w:pPr>
              <w:pStyle w:val="TableParagraph"/>
              <w:spacing w:line="251" w:lineRule="exact"/>
              <w:ind w:left="105"/>
            </w:pPr>
            <w:r w:rsidRPr="00020A32">
              <w:t>2,57</w:t>
            </w:r>
          </w:p>
        </w:tc>
        <w:tc>
          <w:tcPr>
            <w:tcW w:w="850" w:type="dxa"/>
          </w:tcPr>
          <w:p w14:paraId="1AA17292" w14:textId="77777777" w:rsidR="00625064" w:rsidRPr="00020A32" w:rsidRDefault="00A36D39">
            <w:pPr>
              <w:pStyle w:val="TableParagraph"/>
              <w:spacing w:line="251" w:lineRule="exact"/>
              <w:ind w:left="105"/>
            </w:pPr>
            <w:r w:rsidRPr="00020A32">
              <w:t>2,57</w:t>
            </w:r>
          </w:p>
        </w:tc>
        <w:tc>
          <w:tcPr>
            <w:tcW w:w="852" w:type="dxa"/>
          </w:tcPr>
          <w:p w14:paraId="3EB4F8F8" w14:textId="77777777" w:rsidR="00625064" w:rsidRPr="00020A32" w:rsidRDefault="00625064">
            <w:pPr>
              <w:pStyle w:val="TableParagraph"/>
              <w:rPr>
                <w:sz w:val="20"/>
              </w:rPr>
            </w:pPr>
          </w:p>
        </w:tc>
        <w:tc>
          <w:tcPr>
            <w:tcW w:w="850" w:type="dxa"/>
          </w:tcPr>
          <w:p w14:paraId="3FC02932" w14:textId="77777777" w:rsidR="00625064" w:rsidRPr="00020A32" w:rsidRDefault="00A36D39">
            <w:pPr>
              <w:pStyle w:val="TableParagraph"/>
              <w:spacing w:line="251" w:lineRule="exact"/>
              <w:ind w:left="105"/>
            </w:pPr>
            <w:r w:rsidRPr="00020A32">
              <w:t>2,57</w:t>
            </w:r>
          </w:p>
        </w:tc>
        <w:tc>
          <w:tcPr>
            <w:tcW w:w="668" w:type="dxa"/>
          </w:tcPr>
          <w:p w14:paraId="49F93A9B" w14:textId="77777777" w:rsidR="00625064" w:rsidRPr="00020A32" w:rsidRDefault="00625064">
            <w:pPr>
              <w:pStyle w:val="TableParagraph"/>
              <w:rPr>
                <w:sz w:val="20"/>
              </w:rPr>
            </w:pPr>
          </w:p>
        </w:tc>
        <w:tc>
          <w:tcPr>
            <w:tcW w:w="751" w:type="dxa"/>
          </w:tcPr>
          <w:p w14:paraId="794A252C" w14:textId="77777777" w:rsidR="00625064" w:rsidRPr="00020A32" w:rsidRDefault="00625064">
            <w:pPr>
              <w:pStyle w:val="TableParagraph"/>
              <w:rPr>
                <w:sz w:val="20"/>
              </w:rPr>
            </w:pPr>
          </w:p>
        </w:tc>
        <w:tc>
          <w:tcPr>
            <w:tcW w:w="708" w:type="dxa"/>
          </w:tcPr>
          <w:p w14:paraId="2C80F329" w14:textId="77777777" w:rsidR="00625064" w:rsidRPr="00020A32" w:rsidRDefault="00625064">
            <w:pPr>
              <w:pStyle w:val="TableParagraph"/>
              <w:rPr>
                <w:sz w:val="20"/>
              </w:rPr>
            </w:pPr>
          </w:p>
        </w:tc>
        <w:tc>
          <w:tcPr>
            <w:tcW w:w="567" w:type="dxa"/>
          </w:tcPr>
          <w:p w14:paraId="69FD2E34" w14:textId="77777777" w:rsidR="00625064" w:rsidRPr="00020A32" w:rsidRDefault="00625064">
            <w:pPr>
              <w:pStyle w:val="TableParagraph"/>
              <w:rPr>
                <w:sz w:val="20"/>
              </w:rPr>
            </w:pPr>
          </w:p>
        </w:tc>
        <w:tc>
          <w:tcPr>
            <w:tcW w:w="567" w:type="dxa"/>
          </w:tcPr>
          <w:p w14:paraId="30E27794" w14:textId="77777777" w:rsidR="00625064" w:rsidRPr="00020A32" w:rsidRDefault="00625064">
            <w:pPr>
              <w:pStyle w:val="TableParagraph"/>
              <w:rPr>
                <w:sz w:val="20"/>
              </w:rPr>
            </w:pPr>
          </w:p>
        </w:tc>
      </w:tr>
      <w:tr w:rsidR="00020A32" w:rsidRPr="00020A32" w14:paraId="4DCD417F" w14:textId="77777777">
        <w:trPr>
          <w:trHeight w:val="275"/>
        </w:trPr>
        <w:tc>
          <w:tcPr>
            <w:tcW w:w="566" w:type="dxa"/>
          </w:tcPr>
          <w:p w14:paraId="04F4189B" w14:textId="77777777" w:rsidR="00625064" w:rsidRPr="00020A32" w:rsidRDefault="00A36D39">
            <w:pPr>
              <w:pStyle w:val="TableParagraph"/>
              <w:spacing w:line="256" w:lineRule="exact"/>
              <w:ind w:left="107"/>
              <w:rPr>
                <w:sz w:val="24"/>
              </w:rPr>
            </w:pPr>
            <w:r w:rsidRPr="00020A32">
              <w:rPr>
                <w:sz w:val="24"/>
              </w:rPr>
              <w:t>27</w:t>
            </w:r>
          </w:p>
        </w:tc>
        <w:tc>
          <w:tcPr>
            <w:tcW w:w="1702" w:type="dxa"/>
          </w:tcPr>
          <w:p w14:paraId="2360B778" w14:textId="77777777" w:rsidR="00625064" w:rsidRPr="00020A32" w:rsidRDefault="00A36D39">
            <w:pPr>
              <w:pStyle w:val="TableParagraph"/>
              <w:spacing w:line="251" w:lineRule="exact"/>
              <w:ind w:left="108"/>
            </w:pPr>
            <w:r w:rsidRPr="00020A32">
              <w:t>Пашинский</w:t>
            </w:r>
          </w:p>
        </w:tc>
        <w:tc>
          <w:tcPr>
            <w:tcW w:w="852" w:type="dxa"/>
          </w:tcPr>
          <w:p w14:paraId="506B432B" w14:textId="77777777" w:rsidR="00625064" w:rsidRPr="00020A32" w:rsidRDefault="00A36D39">
            <w:pPr>
              <w:pStyle w:val="TableParagraph"/>
              <w:spacing w:line="251" w:lineRule="exact"/>
              <w:ind w:left="108"/>
            </w:pPr>
            <w:r w:rsidRPr="00020A32">
              <w:t>1993</w:t>
            </w:r>
          </w:p>
        </w:tc>
        <w:tc>
          <w:tcPr>
            <w:tcW w:w="850" w:type="dxa"/>
          </w:tcPr>
          <w:p w14:paraId="3DFCBAE3" w14:textId="77777777" w:rsidR="00625064" w:rsidRPr="00020A32" w:rsidRDefault="00A36D39">
            <w:pPr>
              <w:pStyle w:val="TableParagraph"/>
              <w:spacing w:line="251" w:lineRule="exact"/>
              <w:ind w:left="105"/>
            </w:pPr>
            <w:r w:rsidRPr="00020A32">
              <w:t>22,09</w:t>
            </w:r>
          </w:p>
        </w:tc>
        <w:tc>
          <w:tcPr>
            <w:tcW w:w="850" w:type="dxa"/>
          </w:tcPr>
          <w:p w14:paraId="239A7061" w14:textId="77777777" w:rsidR="00625064" w:rsidRPr="00020A32" w:rsidRDefault="00A36D39">
            <w:pPr>
              <w:pStyle w:val="TableParagraph"/>
              <w:spacing w:line="251" w:lineRule="exact"/>
              <w:ind w:left="105"/>
            </w:pPr>
            <w:r w:rsidRPr="00020A32">
              <w:t>22,09</w:t>
            </w:r>
          </w:p>
        </w:tc>
        <w:tc>
          <w:tcPr>
            <w:tcW w:w="852" w:type="dxa"/>
          </w:tcPr>
          <w:p w14:paraId="76D611E0" w14:textId="77777777" w:rsidR="00625064" w:rsidRPr="00020A32" w:rsidRDefault="00A36D39">
            <w:pPr>
              <w:pStyle w:val="TableParagraph"/>
              <w:spacing w:line="251" w:lineRule="exact"/>
              <w:ind w:left="107"/>
            </w:pPr>
            <w:r w:rsidRPr="00020A32">
              <w:t>9,0</w:t>
            </w:r>
          </w:p>
        </w:tc>
        <w:tc>
          <w:tcPr>
            <w:tcW w:w="850" w:type="dxa"/>
          </w:tcPr>
          <w:p w14:paraId="0D78BA03" w14:textId="77777777" w:rsidR="00625064" w:rsidRPr="00020A32" w:rsidRDefault="00A36D39">
            <w:pPr>
              <w:pStyle w:val="TableParagraph"/>
              <w:spacing w:line="251" w:lineRule="exact"/>
              <w:ind w:left="105"/>
            </w:pPr>
            <w:r w:rsidRPr="00020A32">
              <w:t>13,09</w:t>
            </w:r>
          </w:p>
        </w:tc>
        <w:tc>
          <w:tcPr>
            <w:tcW w:w="668" w:type="dxa"/>
          </w:tcPr>
          <w:p w14:paraId="6B84AD79" w14:textId="77777777" w:rsidR="00625064" w:rsidRPr="00020A32" w:rsidRDefault="00625064">
            <w:pPr>
              <w:pStyle w:val="TableParagraph"/>
              <w:rPr>
                <w:sz w:val="20"/>
              </w:rPr>
            </w:pPr>
          </w:p>
        </w:tc>
        <w:tc>
          <w:tcPr>
            <w:tcW w:w="751" w:type="dxa"/>
          </w:tcPr>
          <w:p w14:paraId="5BFFF77D" w14:textId="77777777" w:rsidR="00625064" w:rsidRPr="00020A32" w:rsidRDefault="00625064">
            <w:pPr>
              <w:pStyle w:val="TableParagraph"/>
              <w:rPr>
                <w:sz w:val="20"/>
              </w:rPr>
            </w:pPr>
          </w:p>
        </w:tc>
        <w:tc>
          <w:tcPr>
            <w:tcW w:w="708" w:type="dxa"/>
          </w:tcPr>
          <w:p w14:paraId="05C64C0F" w14:textId="77777777" w:rsidR="00625064" w:rsidRPr="00020A32" w:rsidRDefault="00625064">
            <w:pPr>
              <w:pStyle w:val="TableParagraph"/>
              <w:rPr>
                <w:sz w:val="20"/>
              </w:rPr>
            </w:pPr>
          </w:p>
        </w:tc>
        <w:tc>
          <w:tcPr>
            <w:tcW w:w="567" w:type="dxa"/>
          </w:tcPr>
          <w:p w14:paraId="2360802B" w14:textId="77777777" w:rsidR="00625064" w:rsidRPr="00020A32" w:rsidRDefault="00625064">
            <w:pPr>
              <w:pStyle w:val="TableParagraph"/>
              <w:rPr>
                <w:sz w:val="20"/>
              </w:rPr>
            </w:pPr>
          </w:p>
        </w:tc>
        <w:tc>
          <w:tcPr>
            <w:tcW w:w="567" w:type="dxa"/>
          </w:tcPr>
          <w:p w14:paraId="4821A53F" w14:textId="77777777" w:rsidR="00625064" w:rsidRPr="00020A32" w:rsidRDefault="00625064">
            <w:pPr>
              <w:pStyle w:val="TableParagraph"/>
              <w:rPr>
                <w:sz w:val="20"/>
              </w:rPr>
            </w:pPr>
          </w:p>
        </w:tc>
      </w:tr>
      <w:tr w:rsidR="00020A32" w:rsidRPr="00020A32" w14:paraId="3DA89A92" w14:textId="77777777">
        <w:trPr>
          <w:trHeight w:val="277"/>
        </w:trPr>
        <w:tc>
          <w:tcPr>
            <w:tcW w:w="566" w:type="dxa"/>
          </w:tcPr>
          <w:p w14:paraId="56567648" w14:textId="77777777" w:rsidR="00625064" w:rsidRPr="00020A32" w:rsidRDefault="00A36D39">
            <w:pPr>
              <w:pStyle w:val="TableParagraph"/>
              <w:spacing w:before="1" w:line="257" w:lineRule="exact"/>
              <w:ind w:left="107"/>
              <w:rPr>
                <w:sz w:val="24"/>
              </w:rPr>
            </w:pPr>
            <w:r w:rsidRPr="00020A32">
              <w:rPr>
                <w:sz w:val="24"/>
              </w:rPr>
              <w:t>28</w:t>
            </w:r>
          </w:p>
        </w:tc>
        <w:tc>
          <w:tcPr>
            <w:tcW w:w="1702" w:type="dxa"/>
          </w:tcPr>
          <w:p w14:paraId="4E049D7E" w14:textId="77777777" w:rsidR="00625064" w:rsidRPr="00020A32" w:rsidRDefault="00A36D39">
            <w:pPr>
              <w:pStyle w:val="TableParagraph"/>
              <w:spacing w:before="1"/>
              <w:ind w:left="108"/>
            </w:pPr>
            <w:r w:rsidRPr="00020A32">
              <w:t>Тарнуев А.Б.</w:t>
            </w:r>
          </w:p>
        </w:tc>
        <w:tc>
          <w:tcPr>
            <w:tcW w:w="852" w:type="dxa"/>
          </w:tcPr>
          <w:p w14:paraId="221AD5D9" w14:textId="77777777" w:rsidR="00625064" w:rsidRPr="00020A32" w:rsidRDefault="00A36D39">
            <w:pPr>
              <w:pStyle w:val="TableParagraph"/>
              <w:spacing w:before="1"/>
              <w:ind w:left="108"/>
            </w:pPr>
            <w:r w:rsidRPr="00020A32">
              <w:t>1993</w:t>
            </w:r>
          </w:p>
        </w:tc>
        <w:tc>
          <w:tcPr>
            <w:tcW w:w="850" w:type="dxa"/>
          </w:tcPr>
          <w:p w14:paraId="7A8AAEF5" w14:textId="77777777" w:rsidR="00625064" w:rsidRPr="00020A32" w:rsidRDefault="00A36D39">
            <w:pPr>
              <w:pStyle w:val="TableParagraph"/>
              <w:spacing w:before="1"/>
              <w:ind w:left="105"/>
            </w:pPr>
            <w:r w:rsidRPr="00020A32">
              <w:t>9,34</w:t>
            </w:r>
          </w:p>
        </w:tc>
        <w:tc>
          <w:tcPr>
            <w:tcW w:w="850" w:type="dxa"/>
          </w:tcPr>
          <w:p w14:paraId="3566F7FF" w14:textId="77777777" w:rsidR="00625064" w:rsidRPr="00020A32" w:rsidRDefault="00A36D39">
            <w:pPr>
              <w:pStyle w:val="TableParagraph"/>
              <w:spacing w:before="1"/>
              <w:ind w:left="105"/>
            </w:pPr>
            <w:r w:rsidRPr="00020A32">
              <w:t>9,34</w:t>
            </w:r>
          </w:p>
        </w:tc>
        <w:tc>
          <w:tcPr>
            <w:tcW w:w="852" w:type="dxa"/>
          </w:tcPr>
          <w:p w14:paraId="4A44C961" w14:textId="77777777" w:rsidR="00625064" w:rsidRPr="00020A32" w:rsidRDefault="00A36D39">
            <w:pPr>
              <w:pStyle w:val="TableParagraph"/>
              <w:spacing w:before="1"/>
              <w:ind w:left="107"/>
            </w:pPr>
            <w:r w:rsidRPr="00020A32">
              <w:t>9,34</w:t>
            </w:r>
          </w:p>
        </w:tc>
        <w:tc>
          <w:tcPr>
            <w:tcW w:w="850" w:type="dxa"/>
          </w:tcPr>
          <w:p w14:paraId="4BEE5C9D" w14:textId="77777777" w:rsidR="00625064" w:rsidRPr="00020A32" w:rsidRDefault="00625064">
            <w:pPr>
              <w:pStyle w:val="TableParagraph"/>
              <w:rPr>
                <w:sz w:val="20"/>
              </w:rPr>
            </w:pPr>
          </w:p>
        </w:tc>
        <w:tc>
          <w:tcPr>
            <w:tcW w:w="668" w:type="dxa"/>
          </w:tcPr>
          <w:p w14:paraId="1263CCBA" w14:textId="77777777" w:rsidR="00625064" w:rsidRPr="00020A32" w:rsidRDefault="00625064">
            <w:pPr>
              <w:pStyle w:val="TableParagraph"/>
              <w:rPr>
                <w:sz w:val="20"/>
              </w:rPr>
            </w:pPr>
          </w:p>
        </w:tc>
        <w:tc>
          <w:tcPr>
            <w:tcW w:w="751" w:type="dxa"/>
          </w:tcPr>
          <w:p w14:paraId="19B1BF4F" w14:textId="77777777" w:rsidR="00625064" w:rsidRPr="00020A32" w:rsidRDefault="00625064">
            <w:pPr>
              <w:pStyle w:val="TableParagraph"/>
              <w:rPr>
                <w:sz w:val="20"/>
              </w:rPr>
            </w:pPr>
          </w:p>
        </w:tc>
        <w:tc>
          <w:tcPr>
            <w:tcW w:w="708" w:type="dxa"/>
          </w:tcPr>
          <w:p w14:paraId="5304F4F7" w14:textId="77777777" w:rsidR="00625064" w:rsidRPr="00020A32" w:rsidRDefault="00625064">
            <w:pPr>
              <w:pStyle w:val="TableParagraph"/>
              <w:rPr>
                <w:sz w:val="20"/>
              </w:rPr>
            </w:pPr>
          </w:p>
        </w:tc>
        <w:tc>
          <w:tcPr>
            <w:tcW w:w="567" w:type="dxa"/>
          </w:tcPr>
          <w:p w14:paraId="00369B93" w14:textId="77777777" w:rsidR="00625064" w:rsidRPr="00020A32" w:rsidRDefault="00625064">
            <w:pPr>
              <w:pStyle w:val="TableParagraph"/>
              <w:rPr>
                <w:sz w:val="20"/>
              </w:rPr>
            </w:pPr>
          </w:p>
        </w:tc>
        <w:tc>
          <w:tcPr>
            <w:tcW w:w="567" w:type="dxa"/>
          </w:tcPr>
          <w:p w14:paraId="49FB02D6" w14:textId="77777777" w:rsidR="00625064" w:rsidRPr="00020A32" w:rsidRDefault="00625064">
            <w:pPr>
              <w:pStyle w:val="TableParagraph"/>
              <w:rPr>
                <w:sz w:val="20"/>
              </w:rPr>
            </w:pPr>
          </w:p>
        </w:tc>
      </w:tr>
      <w:tr w:rsidR="00020A32" w:rsidRPr="00020A32" w14:paraId="7DFD3C71" w14:textId="77777777">
        <w:trPr>
          <w:trHeight w:val="275"/>
        </w:trPr>
        <w:tc>
          <w:tcPr>
            <w:tcW w:w="566" w:type="dxa"/>
          </w:tcPr>
          <w:p w14:paraId="083E9834" w14:textId="77777777" w:rsidR="00625064" w:rsidRPr="00020A32" w:rsidRDefault="00A36D39">
            <w:pPr>
              <w:pStyle w:val="TableParagraph"/>
              <w:spacing w:line="256" w:lineRule="exact"/>
              <w:ind w:left="107"/>
              <w:rPr>
                <w:sz w:val="24"/>
              </w:rPr>
            </w:pPr>
            <w:r w:rsidRPr="00020A32">
              <w:rPr>
                <w:sz w:val="24"/>
              </w:rPr>
              <w:t>29</w:t>
            </w:r>
          </w:p>
        </w:tc>
        <w:tc>
          <w:tcPr>
            <w:tcW w:w="1702" w:type="dxa"/>
          </w:tcPr>
          <w:p w14:paraId="6461A91A" w14:textId="77777777" w:rsidR="00625064" w:rsidRPr="00020A32" w:rsidRDefault="00A36D39">
            <w:pPr>
              <w:pStyle w:val="TableParagraph"/>
              <w:spacing w:line="251" w:lineRule="exact"/>
              <w:ind w:left="108"/>
            </w:pPr>
            <w:r w:rsidRPr="00020A32">
              <w:t>Брянский И.Д.</w:t>
            </w:r>
          </w:p>
        </w:tc>
        <w:tc>
          <w:tcPr>
            <w:tcW w:w="852" w:type="dxa"/>
          </w:tcPr>
          <w:p w14:paraId="11A13CB7" w14:textId="77777777" w:rsidR="00625064" w:rsidRPr="00020A32" w:rsidRDefault="00A36D39">
            <w:pPr>
              <w:pStyle w:val="TableParagraph"/>
              <w:spacing w:line="251" w:lineRule="exact"/>
              <w:ind w:left="108"/>
            </w:pPr>
            <w:r w:rsidRPr="00020A32">
              <w:t>1993</w:t>
            </w:r>
          </w:p>
        </w:tc>
        <w:tc>
          <w:tcPr>
            <w:tcW w:w="850" w:type="dxa"/>
          </w:tcPr>
          <w:p w14:paraId="71A2EC07" w14:textId="77777777" w:rsidR="00625064" w:rsidRPr="00020A32" w:rsidRDefault="00A36D39">
            <w:pPr>
              <w:pStyle w:val="TableParagraph"/>
              <w:spacing w:line="251" w:lineRule="exact"/>
              <w:ind w:left="105"/>
            </w:pPr>
            <w:r w:rsidRPr="00020A32">
              <w:t>4,2</w:t>
            </w:r>
          </w:p>
        </w:tc>
        <w:tc>
          <w:tcPr>
            <w:tcW w:w="850" w:type="dxa"/>
          </w:tcPr>
          <w:p w14:paraId="1245C78D" w14:textId="77777777" w:rsidR="00625064" w:rsidRPr="00020A32" w:rsidRDefault="00A36D39">
            <w:pPr>
              <w:pStyle w:val="TableParagraph"/>
              <w:spacing w:line="251" w:lineRule="exact"/>
              <w:ind w:left="105"/>
            </w:pPr>
            <w:r w:rsidRPr="00020A32">
              <w:t>4,2</w:t>
            </w:r>
          </w:p>
        </w:tc>
        <w:tc>
          <w:tcPr>
            <w:tcW w:w="852" w:type="dxa"/>
          </w:tcPr>
          <w:p w14:paraId="1A051B35" w14:textId="77777777" w:rsidR="00625064" w:rsidRPr="00020A32" w:rsidRDefault="00625064">
            <w:pPr>
              <w:pStyle w:val="TableParagraph"/>
              <w:rPr>
                <w:sz w:val="20"/>
              </w:rPr>
            </w:pPr>
          </w:p>
        </w:tc>
        <w:tc>
          <w:tcPr>
            <w:tcW w:w="850" w:type="dxa"/>
          </w:tcPr>
          <w:p w14:paraId="50F16F75" w14:textId="77777777" w:rsidR="00625064" w:rsidRPr="00020A32" w:rsidRDefault="00A36D39">
            <w:pPr>
              <w:pStyle w:val="TableParagraph"/>
              <w:spacing w:line="251" w:lineRule="exact"/>
              <w:ind w:left="105"/>
            </w:pPr>
            <w:r w:rsidRPr="00020A32">
              <w:t>4,2</w:t>
            </w:r>
          </w:p>
        </w:tc>
        <w:tc>
          <w:tcPr>
            <w:tcW w:w="668" w:type="dxa"/>
          </w:tcPr>
          <w:p w14:paraId="594DC5FA" w14:textId="77777777" w:rsidR="00625064" w:rsidRPr="00020A32" w:rsidRDefault="00625064">
            <w:pPr>
              <w:pStyle w:val="TableParagraph"/>
              <w:rPr>
                <w:sz w:val="20"/>
              </w:rPr>
            </w:pPr>
          </w:p>
        </w:tc>
        <w:tc>
          <w:tcPr>
            <w:tcW w:w="751" w:type="dxa"/>
          </w:tcPr>
          <w:p w14:paraId="17B0E5EF" w14:textId="77777777" w:rsidR="00625064" w:rsidRPr="00020A32" w:rsidRDefault="00625064">
            <w:pPr>
              <w:pStyle w:val="TableParagraph"/>
              <w:rPr>
                <w:sz w:val="20"/>
              </w:rPr>
            </w:pPr>
          </w:p>
        </w:tc>
        <w:tc>
          <w:tcPr>
            <w:tcW w:w="708" w:type="dxa"/>
          </w:tcPr>
          <w:p w14:paraId="7871BAB1" w14:textId="77777777" w:rsidR="00625064" w:rsidRPr="00020A32" w:rsidRDefault="00625064">
            <w:pPr>
              <w:pStyle w:val="TableParagraph"/>
              <w:rPr>
                <w:sz w:val="20"/>
              </w:rPr>
            </w:pPr>
          </w:p>
        </w:tc>
        <w:tc>
          <w:tcPr>
            <w:tcW w:w="567" w:type="dxa"/>
          </w:tcPr>
          <w:p w14:paraId="3E141355" w14:textId="77777777" w:rsidR="00625064" w:rsidRPr="00020A32" w:rsidRDefault="00625064">
            <w:pPr>
              <w:pStyle w:val="TableParagraph"/>
              <w:rPr>
                <w:sz w:val="20"/>
              </w:rPr>
            </w:pPr>
          </w:p>
        </w:tc>
        <w:tc>
          <w:tcPr>
            <w:tcW w:w="567" w:type="dxa"/>
          </w:tcPr>
          <w:p w14:paraId="2336879C" w14:textId="77777777" w:rsidR="00625064" w:rsidRPr="00020A32" w:rsidRDefault="00625064">
            <w:pPr>
              <w:pStyle w:val="TableParagraph"/>
              <w:rPr>
                <w:sz w:val="20"/>
              </w:rPr>
            </w:pPr>
          </w:p>
        </w:tc>
      </w:tr>
      <w:tr w:rsidR="00020A32" w:rsidRPr="00020A32" w14:paraId="4542A160" w14:textId="77777777">
        <w:trPr>
          <w:trHeight w:val="275"/>
        </w:trPr>
        <w:tc>
          <w:tcPr>
            <w:tcW w:w="566" w:type="dxa"/>
          </w:tcPr>
          <w:p w14:paraId="7704B3E8" w14:textId="77777777" w:rsidR="00625064" w:rsidRPr="00020A32" w:rsidRDefault="00A36D39">
            <w:pPr>
              <w:pStyle w:val="TableParagraph"/>
              <w:spacing w:line="256" w:lineRule="exact"/>
              <w:ind w:left="107"/>
              <w:rPr>
                <w:sz w:val="24"/>
              </w:rPr>
            </w:pPr>
            <w:r w:rsidRPr="00020A32">
              <w:rPr>
                <w:sz w:val="24"/>
              </w:rPr>
              <w:t>30</w:t>
            </w:r>
          </w:p>
        </w:tc>
        <w:tc>
          <w:tcPr>
            <w:tcW w:w="1702" w:type="dxa"/>
          </w:tcPr>
          <w:p w14:paraId="0A76CB0A" w14:textId="77777777" w:rsidR="00625064" w:rsidRPr="00020A32" w:rsidRDefault="00A36D39">
            <w:pPr>
              <w:pStyle w:val="TableParagraph"/>
              <w:spacing w:line="251" w:lineRule="exact"/>
              <w:ind w:left="108"/>
            </w:pPr>
            <w:r w:rsidRPr="00020A32">
              <w:t>Мотошкин В.В.</w:t>
            </w:r>
          </w:p>
        </w:tc>
        <w:tc>
          <w:tcPr>
            <w:tcW w:w="852" w:type="dxa"/>
          </w:tcPr>
          <w:p w14:paraId="0A57E693" w14:textId="77777777" w:rsidR="00625064" w:rsidRPr="00020A32" w:rsidRDefault="00A36D39">
            <w:pPr>
              <w:pStyle w:val="TableParagraph"/>
              <w:spacing w:line="251" w:lineRule="exact"/>
              <w:ind w:left="108"/>
            </w:pPr>
            <w:r w:rsidRPr="00020A32">
              <w:t>1992</w:t>
            </w:r>
          </w:p>
        </w:tc>
        <w:tc>
          <w:tcPr>
            <w:tcW w:w="850" w:type="dxa"/>
          </w:tcPr>
          <w:p w14:paraId="693541C2" w14:textId="77777777" w:rsidR="00625064" w:rsidRPr="00020A32" w:rsidRDefault="00A36D39">
            <w:pPr>
              <w:pStyle w:val="TableParagraph"/>
              <w:spacing w:line="251" w:lineRule="exact"/>
              <w:ind w:left="105"/>
            </w:pPr>
            <w:r w:rsidRPr="00020A32">
              <w:t>72,0</w:t>
            </w:r>
          </w:p>
        </w:tc>
        <w:tc>
          <w:tcPr>
            <w:tcW w:w="850" w:type="dxa"/>
          </w:tcPr>
          <w:p w14:paraId="3B289DB2" w14:textId="77777777" w:rsidR="00625064" w:rsidRPr="00020A32" w:rsidRDefault="00A36D39">
            <w:pPr>
              <w:pStyle w:val="TableParagraph"/>
              <w:spacing w:line="251" w:lineRule="exact"/>
              <w:ind w:left="105"/>
            </w:pPr>
            <w:r w:rsidRPr="00020A32">
              <w:t>72,0</w:t>
            </w:r>
          </w:p>
        </w:tc>
        <w:tc>
          <w:tcPr>
            <w:tcW w:w="852" w:type="dxa"/>
          </w:tcPr>
          <w:p w14:paraId="203696EC" w14:textId="77777777" w:rsidR="00625064" w:rsidRPr="00020A32" w:rsidRDefault="00A36D39">
            <w:pPr>
              <w:pStyle w:val="TableParagraph"/>
              <w:spacing w:line="251" w:lineRule="exact"/>
              <w:ind w:left="107"/>
            </w:pPr>
            <w:r w:rsidRPr="00020A32">
              <w:t>36,0</w:t>
            </w:r>
          </w:p>
        </w:tc>
        <w:tc>
          <w:tcPr>
            <w:tcW w:w="850" w:type="dxa"/>
          </w:tcPr>
          <w:p w14:paraId="6948ACBB" w14:textId="77777777" w:rsidR="00625064" w:rsidRPr="00020A32" w:rsidRDefault="00A36D39">
            <w:pPr>
              <w:pStyle w:val="TableParagraph"/>
              <w:spacing w:line="251" w:lineRule="exact"/>
              <w:ind w:left="105"/>
            </w:pPr>
            <w:r w:rsidRPr="00020A32">
              <w:t>36,0</w:t>
            </w:r>
          </w:p>
        </w:tc>
        <w:tc>
          <w:tcPr>
            <w:tcW w:w="668" w:type="dxa"/>
          </w:tcPr>
          <w:p w14:paraId="24176956" w14:textId="77777777" w:rsidR="00625064" w:rsidRPr="00020A32" w:rsidRDefault="00625064">
            <w:pPr>
              <w:pStyle w:val="TableParagraph"/>
              <w:rPr>
                <w:sz w:val="20"/>
              </w:rPr>
            </w:pPr>
          </w:p>
        </w:tc>
        <w:tc>
          <w:tcPr>
            <w:tcW w:w="751" w:type="dxa"/>
          </w:tcPr>
          <w:p w14:paraId="3130D532" w14:textId="77777777" w:rsidR="00625064" w:rsidRPr="00020A32" w:rsidRDefault="00625064">
            <w:pPr>
              <w:pStyle w:val="TableParagraph"/>
              <w:rPr>
                <w:sz w:val="20"/>
              </w:rPr>
            </w:pPr>
          </w:p>
        </w:tc>
        <w:tc>
          <w:tcPr>
            <w:tcW w:w="708" w:type="dxa"/>
          </w:tcPr>
          <w:p w14:paraId="396FA78C" w14:textId="77777777" w:rsidR="00625064" w:rsidRPr="00020A32" w:rsidRDefault="00625064">
            <w:pPr>
              <w:pStyle w:val="TableParagraph"/>
              <w:rPr>
                <w:sz w:val="20"/>
              </w:rPr>
            </w:pPr>
          </w:p>
        </w:tc>
        <w:tc>
          <w:tcPr>
            <w:tcW w:w="567" w:type="dxa"/>
          </w:tcPr>
          <w:p w14:paraId="0B7B6B2C" w14:textId="77777777" w:rsidR="00625064" w:rsidRPr="00020A32" w:rsidRDefault="00625064">
            <w:pPr>
              <w:pStyle w:val="TableParagraph"/>
              <w:rPr>
                <w:sz w:val="20"/>
              </w:rPr>
            </w:pPr>
          </w:p>
        </w:tc>
        <w:tc>
          <w:tcPr>
            <w:tcW w:w="567" w:type="dxa"/>
          </w:tcPr>
          <w:p w14:paraId="18CB2B23" w14:textId="77777777" w:rsidR="00625064" w:rsidRPr="00020A32" w:rsidRDefault="00625064">
            <w:pPr>
              <w:pStyle w:val="TableParagraph"/>
              <w:rPr>
                <w:sz w:val="20"/>
              </w:rPr>
            </w:pPr>
          </w:p>
        </w:tc>
      </w:tr>
      <w:tr w:rsidR="00020A32" w:rsidRPr="00020A32" w14:paraId="35A0F43D" w14:textId="77777777">
        <w:trPr>
          <w:trHeight w:val="275"/>
        </w:trPr>
        <w:tc>
          <w:tcPr>
            <w:tcW w:w="566" w:type="dxa"/>
          </w:tcPr>
          <w:p w14:paraId="2835BA8A" w14:textId="77777777" w:rsidR="00625064" w:rsidRPr="00020A32" w:rsidRDefault="00A36D39">
            <w:pPr>
              <w:pStyle w:val="TableParagraph"/>
              <w:spacing w:line="256" w:lineRule="exact"/>
              <w:ind w:left="107"/>
              <w:rPr>
                <w:sz w:val="24"/>
              </w:rPr>
            </w:pPr>
            <w:r w:rsidRPr="00020A32">
              <w:rPr>
                <w:sz w:val="24"/>
              </w:rPr>
              <w:t>31</w:t>
            </w:r>
          </w:p>
        </w:tc>
        <w:tc>
          <w:tcPr>
            <w:tcW w:w="1702" w:type="dxa"/>
          </w:tcPr>
          <w:p w14:paraId="304211BB" w14:textId="77777777" w:rsidR="00625064" w:rsidRPr="00020A32" w:rsidRDefault="00A36D39">
            <w:pPr>
              <w:pStyle w:val="TableParagraph"/>
              <w:spacing w:line="251" w:lineRule="exact"/>
              <w:ind w:left="108"/>
            </w:pPr>
            <w:r w:rsidRPr="00020A32">
              <w:t>Поворозный М.</w:t>
            </w:r>
          </w:p>
        </w:tc>
        <w:tc>
          <w:tcPr>
            <w:tcW w:w="852" w:type="dxa"/>
          </w:tcPr>
          <w:p w14:paraId="71AF055A" w14:textId="77777777" w:rsidR="00625064" w:rsidRPr="00020A32" w:rsidRDefault="00A36D39">
            <w:pPr>
              <w:pStyle w:val="TableParagraph"/>
              <w:spacing w:line="251" w:lineRule="exact"/>
              <w:ind w:left="108"/>
            </w:pPr>
            <w:r w:rsidRPr="00020A32">
              <w:t>1993</w:t>
            </w:r>
          </w:p>
        </w:tc>
        <w:tc>
          <w:tcPr>
            <w:tcW w:w="850" w:type="dxa"/>
          </w:tcPr>
          <w:p w14:paraId="626D4667" w14:textId="77777777" w:rsidR="00625064" w:rsidRPr="00020A32" w:rsidRDefault="00A36D39">
            <w:pPr>
              <w:pStyle w:val="TableParagraph"/>
              <w:spacing w:line="251" w:lineRule="exact"/>
              <w:ind w:left="105"/>
            </w:pPr>
            <w:r w:rsidRPr="00020A32">
              <w:t>10,7</w:t>
            </w:r>
          </w:p>
        </w:tc>
        <w:tc>
          <w:tcPr>
            <w:tcW w:w="850" w:type="dxa"/>
          </w:tcPr>
          <w:p w14:paraId="1532CF3D" w14:textId="77777777" w:rsidR="00625064" w:rsidRPr="00020A32" w:rsidRDefault="00A36D39">
            <w:pPr>
              <w:pStyle w:val="TableParagraph"/>
              <w:spacing w:line="251" w:lineRule="exact"/>
              <w:ind w:left="105"/>
            </w:pPr>
            <w:r w:rsidRPr="00020A32">
              <w:t>10,7</w:t>
            </w:r>
          </w:p>
        </w:tc>
        <w:tc>
          <w:tcPr>
            <w:tcW w:w="852" w:type="dxa"/>
          </w:tcPr>
          <w:p w14:paraId="59450743" w14:textId="77777777" w:rsidR="00625064" w:rsidRPr="00020A32" w:rsidRDefault="00A36D39">
            <w:pPr>
              <w:pStyle w:val="TableParagraph"/>
              <w:spacing w:line="251" w:lineRule="exact"/>
              <w:ind w:left="107"/>
            </w:pPr>
            <w:r w:rsidRPr="00020A32">
              <w:t>10,7</w:t>
            </w:r>
          </w:p>
        </w:tc>
        <w:tc>
          <w:tcPr>
            <w:tcW w:w="850" w:type="dxa"/>
          </w:tcPr>
          <w:p w14:paraId="483486B5" w14:textId="77777777" w:rsidR="00625064" w:rsidRPr="00020A32" w:rsidRDefault="00625064">
            <w:pPr>
              <w:pStyle w:val="TableParagraph"/>
              <w:rPr>
                <w:sz w:val="20"/>
              </w:rPr>
            </w:pPr>
          </w:p>
        </w:tc>
        <w:tc>
          <w:tcPr>
            <w:tcW w:w="668" w:type="dxa"/>
          </w:tcPr>
          <w:p w14:paraId="2220A0C7" w14:textId="77777777" w:rsidR="00625064" w:rsidRPr="00020A32" w:rsidRDefault="00625064">
            <w:pPr>
              <w:pStyle w:val="TableParagraph"/>
              <w:rPr>
                <w:sz w:val="20"/>
              </w:rPr>
            </w:pPr>
          </w:p>
        </w:tc>
        <w:tc>
          <w:tcPr>
            <w:tcW w:w="751" w:type="dxa"/>
          </w:tcPr>
          <w:p w14:paraId="58C4AFA8" w14:textId="77777777" w:rsidR="00625064" w:rsidRPr="00020A32" w:rsidRDefault="00625064">
            <w:pPr>
              <w:pStyle w:val="TableParagraph"/>
              <w:rPr>
                <w:sz w:val="20"/>
              </w:rPr>
            </w:pPr>
          </w:p>
        </w:tc>
        <w:tc>
          <w:tcPr>
            <w:tcW w:w="708" w:type="dxa"/>
          </w:tcPr>
          <w:p w14:paraId="0C93B72C" w14:textId="77777777" w:rsidR="00625064" w:rsidRPr="00020A32" w:rsidRDefault="00625064">
            <w:pPr>
              <w:pStyle w:val="TableParagraph"/>
              <w:rPr>
                <w:sz w:val="20"/>
              </w:rPr>
            </w:pPr>
          </w:p>
        </w:tc>
        <w:tc>
          <w:tcPr>
            <w:tcW w:w="567" w:type="dxa"/>
          </w:tcPr>
          <w:p w14:paraId="19E6BF1F" w14:textId="77777777" w:rsidR="00625064" w:rsidRPr="00020A32" w:rsidRDefault="00625064">
            <w:pPr>
              <w:pStyle w:val="TableParagraph"/>
              <w:rPr>
                <w:sz w:val="20"/>
              </w:rPr>
            </w:pPr>
          </w:p>
        </w:tc>
        <w:tc>
          <w:tcPr>
            <w:tcW w:w="567" w:type="dxa"/>
          </w:tcPr>
          <w:p w14:paraId="443EBB37" w14:textId="77777777" w:rsidR="00625064" w:rsidRPr="00020A32" w:rsidRDefault="00625064">
            <w:pPr>
              <w:pStyle w:val="TableParagraph"/>
              <w:rPr>
                <w:sz w:val="20"/>
              </w:rPr>
            </w:pPr>
          </w:p>
        </w:tc>
      </w:tr>
      <w:tr w:rsidR="00020A32" w:rsidRPr="00020A32" w14:paraId="75496A64" w14:textId="77777777">
        <w:trPr>
          <w:trHeight w:val="505"/>
        </w:trPr>
        <w:tc>
          <w:tcPr>
            <w:tcW w:w="566" w:type="dxa"/>
          </w:tcPr>
          <w:p w14:paraId="7AC69808" w14:textId="77777777" w:rsidR="00625064" w:rsidRPr="00020A32" w:rsidRDefault="00A36D39">
            <w:pPr>
              <w:pStyle w:val="TableParagraph"/>
              <w:spacing w:line="275" w:lineRule="exact"/>
              <w:ind w:left="107"/>
              <w:rPr>
                <w:sz w:val="24"/>
              </w:rPr>
            </w:pPr>
            <w:r w:rsidRPr="00020A32">
              <w:rPr>
                <w:sz w:val="24"/>
              </w:rPr>
              <w:t>32</w:t>
            </w:r>
          </w:p>
        </w:tc>
        <w:tc>
          <w:tcPr>
            <w:tcW w:w="1702" w:type="dxa"/>
          </w:tcPr>
          <w:p w14:paraId="2FC35CE0" w14:textId="77777777" w:rsidR="00625064" w:rsidRPr="00020A32" w:rsidRDefault="00A36D39">
            <w:pPr>
              <w:pStyle w:val="TableParagraph"/>
              <w:spacing w:line="254" w:lineRule="exact"/>
              <w:ind w:left="108" w:right="718"/>
            </w:pPr>
            <w:r w:rsidRPr="00020A32">
              <w:t>Копылов Вас.В.</w:t>
            </w:r>
          </w:p>
        </w:tc>
        <w:tc>
          <w:tcPr>
            <w:tcW w:w="852" w:type="dxa"/>
          </w:tcPr>
          <w:p w14:paraId="74CEBB7D" w14:textId="77777777" w:rsidR="00625064" w:rsidRPr="00020A32" w:rsidRDefault="00A36D39">
            <w:pPr>
              <w:pStyle w:val="TableParagraph"/>
              <w:spacing w:line="251" w:lineRule="exact"/>
              <w:ind w:left="108"/>
            </w:pPr>
            <w:r w:rsidRPr="00020A32">
              <w:t>1994</w:t>
            </w:r>
          </w:p>
        </w:tc>
        <w:tc>
          <w:tcPr>
            <w:tcW w:w="850" w:type="dxa"/>
          </w:tcPr>
          <w:p w14:paraId="39FB9A81" w14:textId="77777777" w:rsidR="00625064" w:rsidRPr="00020A32" w:rsidRDefault="00A36D39">
            <w:pPr>
              <w:pStyle w:val="TableParagraph"/>
              <w:spacing w:line="251" w:lineRule="exact"/>
              <w:ind w:left="105"/>
            </w:pPr>
            <w:r w:rsidRPr="00020A32">
              <w:t>5,9</w:t>
            </w:r>
          </w:p>
        </w:tc>
        <w:tc>
          <w:tcPr>
            <w:tcW w:w="850" w:type="dxa"/>
          </w:tcPr>
          <w:p w14:paraId="04631684" w14:textId="77777777" w:rsidR="00625064" w:rsidRPr="00020A32" w:rsidRDefault="00A36D39">
            <w:pPr>
              <w:pStyle w:val="TableParagraph"/>
              <w:spacing w:line="251" w:lineRule="exact"/>
              <w:ind w:left="105"/>
            </w:pPr>
            <w:r w:rsidRPr="00020A32">
              <w:t>5,9</w:t>
            </w:r>
          </w:p>
        </w:tc>
        <w:tc>
          <w:tcPr>
            <w:tcW w:w="852" w:type="dxa"/>
          </w:tcPr>
          <w:p w14:paraId="68637CA6" w14:textId="77777777" w:rsidR="00625064" w:rsidRPr="00020A32" w:rsidRDefault="00625064">
            <w:pPr>
              <w:pStyle w:val="TableParagraph"/>
            </w:pPr>
          </w:p>
        </w:tc>
        <w:tc>
          <w:tcPr>
            <w:tcW w:w="850" w:type="dxa"/>
          </w:tcPr>
          <w:p w14:paraId="4BB1DD12" w14:textId="77777777" w:rsidR="00625064" w:rsidRPr="00020A32" w:rsidRDefault="00A36D39">
            <w:pPr>
              <w:pStyle w:val="TableParagraph"/>
              <w:spacing w:line="251" w:lineRule="exact"/>
              <w:ind w:left="105"/>
            </w:pPr>
            <w:r w:rsidRPr="00020A32">
              <w:t>5,9</w:t>
            </w:r>
          </w:p>
        </w:tc>
        <w:tc>
          <w:tcPr>
            <w:tcW w:w="668" w:type="dxa"/>
          </w:tcPr>
          <w:p w14:paraId="017AE38B" w14:textId="77777777" w:rsidR="00625064" w:rsidRPr="00020A32" w:rsidRDefault="00625064">
            <w:pPr>
              <w:pStyle w:val="TableParagraph"/>
            </w:pPr>
          </w:p>
        </w:tc>
        <w:tc>
          <w:tcPr>
            <w:tcW w:w="751" w:type="dxa"/>
          </w:tcPr>
          <w:p w14:paraId="62780377" w14:textId="77777777" w:rsidR="00625064" w:rsidRPr="00020A32" w:rsidRDefault="00625064">
            <w:pPr>
              <w:pStyle w:val="TableParagraph"/>
            </w:pPr>
          </w:p>
        </w:tc>
        <w:tc>
          <w:tcPr>
            <w:tcW w:w="708" w:type="dxa"/>
          </w:tcPr>
          <w:p w14:paraId="3129E05F" w14:textId="77777777" w:rsidR="00625064" w:rsidRPr="00020A32" w:rsidRDefault="00625064">
            <w:pPr>
              <w:pStyle w:val="TableParagraph"/>
            </w:pPr>
          </w:p>
        </w:tc>
        <w:tc>
          <w:tcPr>
            <w:tcW w:w="567" w:type="dxa"/>
          </w:tcPr>
          <w:p w14:paraId="2E917048" w14:textId="77777777" w:rsidR="00625064" w:rsidRPr="00020A32" w:rsidRDefault="00625064">
            <w:pPr>
              <w:pStyle w:val="TableParagraph"/>
            </w:pPr>
          </w:p>
        </w:tc>
        <w:tc>
          <w:tcPr>
            <w:tcW w:w="567" w:type="dxa"/>
          </w:tcPr>
          <w:p w14:paraId="1C8D56D8" w14:textId="77777777" w:rsidR="00625064" w:rsidRPr="00020A32" w:rsidRDefault="00625064">
            <w:pPr>
              <w:pStyle w:val="TableParagraph"/>
            </w:pPr>
          </w:p>
        </w:tc>
      </w:tr>
      <w:tr w:rsidR="00020A32" w:rsidRPr="00020A32" w14:paraId="39D45E4B" w14:textId="77777777">
        <w:trPr>
          <w:trHeight w:val="273"/>
        </w:trPr>
        <w:tc>
          <w:tcPr>
            <w:tcW w:w="566" w:type="dxa"/>
          </w:tcPr>
          <w:p w14:paraId="1C837AF0" w14:textId="77777777" w:rsidR="00625064" w:rsidRPr="00020A32" w:rsidRDefault="00A36D39">
            <w:pPr>
              <w:pStyle w:val="TableParagraph"/>
              <w:spacing w:line="254" w:lineRule="exact"/>
              <w:ind w:left="107"/>
              <w:rPr>
                <w:sz w:val="24"/>
              </w:rPr>
            </w:pPr>
            <w:r w:rsidRPr="00020A32">
              <w:rPr>
                <w:sz w:val="24"/>
              </w:rPr>
              <w:t>33</w:t>
            </w:r>
          </w:p>
        </w:tc>
        <w:tc>
          <w:tcPr>
            <w:tcW w:w="1702" w:type="dxa"/>
          </w:tcPr>
          <w:p w14:paraId="7B0FFF5B" w14:textId="77777777" w:rsidR="00625064" w:rsidRPr="00020A32" w:rsidRDefault="00A36D39">
            <w:pPr>
              <w:pStyle w:val="TableParagraph"/>
              <w:spacing w:line="249" w:lineRule="exact"/>
              <w:ind w:left="108"/>
            </w:pPr>
            <w:r w:rsidRPr="00020A32">
              <w:t>Никитина Г.К.</w:t>
            </w:r>
          </w:p>
        </w:tc>
        <w:tc>
          <w:tcPr>
            <w:tcW w:w="852" w:type="dxa"/>
          </w:tcPr>
          <w:p w14:paraId="2FC452C6" w14:textId="77777777" w:rsidR="00625064" w:rsidRPr="00020A32" w:rsidRDefault="00A36D39">
            <w:pPr>
              <w:pStyle w:val="TableParagraph"/>
              <w:spacing w:line="249" w:lineRule="exact"/>
              <w:ind w:left="108"/>
            </w:pPr>
            <w:r w:rsidRPr="00020A32">
              <w:t>1992</w:t>
            </w:r>
          </w:p>
        </w:tc>
        <w:tc>
          <w:tcPr>
            <w:tcW w:w="850" w:type="dxa"/>
          </w:tcPr>
          <w:p w14:paraId="19A85491" w14:textId="77777777" w:rsidR="00625064" w:rsidRPr="00020A32" w:rsidRDefault="00A36D39">
            <w:pPr>
              <w:pStyle w:val="TableParagraph"/>
              <w:spacing w:line="249" w:lineRule="exact"/>
              <w:ind w:left="105"/>
            </w:pPr>
            <w:r w:rsidRPr="00020A32">
              <w:t>6,0</w:t>
            </w:r>
          </w:p>
        </w:tc>
        <w:tc>
          <w:tcPr>
            <w:tcW w:w="850" w:type="dxa"/>
          </w:tcPr>
          <w:p w14:paraId="69C101F6" w14:textId="77777777" w:rsidR="00625064" w:rsidRPr="00020A32" w:rsidRDefault="00A36D39">
            <w:pPr>
              <w:pStyle w:val="TableParagraph"/>
              <w:spacing w:line="249" w:lineRule="exact"/>
              <w:ind w:left="105"/>
            </w:pPr>
            <w:r w:rsidRPr="00020A32">
              <w:t>6,0</w:t>
            </w:r>
          </w:p>
        </w:tc>
        <w:tc>
          <w:tcPr>
            <w:tcW w:w="852" w:type="dxa"/>
          </w:tcPr>
          <w:p w14:paraId="2C75188E" w14:textId="77777777" w:rsidR="00625064" w:rsidRPr="00020A32" w:rsidRDefault="00A36D39">
            <w:pPr>
              <w:pStyle w:val="TableParagraph"/>
              <w:spacing w:line="249" w:lineRule="exact"/>
              <w:ind w:left="107"/>
            </w:pPr>
            <w:r w:rsidRPr="00020A32">
              <w:t>3,0</w:t>
            </w:r>
          </w:p>
        </w:tc>
        <w:tc>
          <w:tcPr>
            <w:tcW w:w="850" w:type="dxa"/>
          </w:tcPr>
          <w:p w14:paraId="233BBF6D" w14:textId="77777777" w:rsidR="00625064" w:rsidRPr="00020A32" w:rsidRDefault="00A36D39">
            <w:pPr>
              <w:pStyle w:val="TableParagraph"/>
              <w:spacing w:line="249" w:lineRule="exact"/>
              <w:ind w:left="105"/>
            </w:pPr>
            <w:r w:rsidRPr="00020A32">
              <w:t>3,0</w:t>
            </w:r>
          </w:p>
        </w:tc>
        <w:tc>
          <w:tcPr>
            <w:tcW w:w="668" w:type="dxa"/>
          </w:tcPr>
          <w:p w14:paraId="462B8925" w14:textId="77777777" w:rsidR="00625064" w:rsidRPr="00020A32" w:rsidRDefault="00625064">
            <w:pPr>
              <w:pStyle w:val="TableParagraph"/>
              <w:rPr>
                <w:sz w:val="20"/>
              </w:rPr>
            </w:pPr>
          </w:p>
        </w:tc>
        <w:tc>
          <w:tcPr>
            <w:tcW w:w="751" w:type="dxa"/>
          </w:tcPr>
          <w:p w14:paraId="0F393466" w14:textId="77777777" w:rsidR="00625064" w:rsidRPr="00020A32" w:rsidRDefault="00625064">
            <w:pPr>
              <w:pStyle w:val="TableParagraph"/>
              <w:rPr>
                <w:sz w:val="20"/>
              </w:rPr>
            </w:pPr>
          </w:p>
        </w:tc>
        <w:tc>
          <w:tcPr>
            <w:tcW w:w="708" w:type="dxa"/>
          </w:tcPr>
          <w:p w14:paraId="209BEC5F" w14:textId="77777777" w:rsidR="00625064" w:rsidRPr="00020A32" w:rsidRDefault="00625064">
            <w:pPr>
              <w:pStyle w:val="TableParagraph"/>
              <w:rPr>
                <w:sz w:val="20"/>
              </w:rPr>
            </w:pPr>
          </w:p>
        </w:tc>
        <w:tc>
          <w:tcPr>
            <w:tcW w:w="567" w:type="dxa"/>
          </w:tcPr>
          <w:p w14:paraId="18C7BEA6" w14:textId="77777777" w:rsidR="00625064" w:rsidRPr="00020A32" w:rsidRDefault="00625064">
            <w:pPr>
              <w:pStyle w:val="TableParagraph"/>
              <w:rPr>
                <w:sz w:val="20"/>
              </w:rPr>
            </w:pPr>
          </w:p>
        </w:tc>
        <w:tc>
          <w:tcPr>
            <w:tcW w:w="567" w:type="dxa"/>
          </w:tcPr>
          <w:p w14:paraId="41E99A61" w14:textId="77777777" w:rsidR="00625064" w:rsidRPr="00020A32" w:rsidRDefault="00625064">
            <w:pPr>
              <w:pStyle w:val="TableParagraph"/>
              <w:rPr>
                <w:sz w:val="20"/>
              </w:rPr>
            </w:pPr>
          </w:p>
        </w:tc>
      </w:tr>
      <w:tr w:rsidR="00020A32" w:rsidRPr="00020A32" w14:paraId="41F7E189" w14:textId="77777777">
        <w:trPr>
          <w:trHeight w:val="275"/>
        </w:trPr>
        <w:tc>
          <w:tcPr>
            <w:tcW w:w="566" w:type="dxa"/>
          </w:tcPr>
          <w:p w14:paraId="23324208" w14:textId="77777777" w:rsidR="00625064" w:rsidRPr="00020A32" w:rsidRDefault="00A36D39">
            <w:pPr>
              <w:pStyle w:val="TableParagraph"/>
              <w:spacing w:line="256" w:lineRule="exact"/>
              <w:ind w:left="107"/>
              <w:rPr>
                <w:sz w:val="24"/>
              </w:rPr>
            </w:pPr>
            <w:r w:rsidRPr="00020A32">
              <w:rPr>
                <w:sz w:val="24"/>
              </w:rPr>
              <w:t>34</w:t>
            </w:r>
          </w:p>
        </w:tc>
        <w:tc>
          <w:tcPr>
            <w:tcW w:w="1702" w:type="dxa"/>
          </w:tcPr>
          <w:p w14:paraId="5A1BFE21" w14:textId="77777777" w:rsidR="00625064" w:rsidRPr="00020A32" w:rsidRDefault="00A36D39">
            <w:pPr>
              <w:pStyle w:val="TableParagraph"/>
              <w:spacing w:line="251" w:lineRule="exact"/>
              <w:ind w:left="108"/>
            </w:pPr>
            <w:r w:rsidRPr="00020A32">
              <w:t>Марков В.В.</w:t>
            </w:r>
          </w:p>
        </w:tc>
        <w:tc>
          <w:tcPr>
            <w:tcW w:w="852" w:type="dxa"/>
          </w:tcPr>
          <w:p w14:paraId="7EF10DED" w14:textId="77777777" w:rsidR="00625064" w:rsidRPr="00020A32" w:rsidRDefault="00625064">
            <w:pPr>
              <w:pStyle w:val="TableParagraph"/>
              <w:rPr>
                <w:sz w:val="20"/>
              </w:rPr>
            </w:pPr>
          </w:p>
        </w:tc>
        <w:tc>
          <w:tcPr>
            <w:tcW w:w="850" w:type="dxa"/>
          </w:tcPr>
          <w:p w14:paraId="00B04A6B" w14:textId="77777777" w:rsidR="00625064" w:rsidRPr="00020A32" w:rsidRDefault="00A36D39">
            <w:pPr>
              <w:pStyle w:val="TableParagraph"/>
              <w:spacing w:line="251" w:lineRule="exact"/>
              <w:ind w:left="105"/>
            </w:pPr>
            <w:r w:rsidRPr="00020A32">
              <w:t>12,0</w:t>
            </w:r>
          </w:p>
        </w:tc>
        <w:tc>
          <w:tcPr>
            <w:tcW w:w="850" w:type="dxa"/>
          </w:tcPr>
          <w:p w14:paraId="06238E2B" w14:textId="77777777" w:rsidR="00625064" w:rsidRPr="00020A32" w:rsidRDefault="00A36D39">
            <w:pPr>
              <w:pStyle w:val="TableParagraph"/>
              <w:spacing w:line="251" w:lineRule="exact"/>
              <w:ind w:left="105"/>
            </w:pPr>
            <w:r w:rsidRPr="00020A32">
              <w:t>12,0</w:t>
            </w:r>
          </w:p>
        </w:tc>
        <w:tc>
          <w:tcPr>
            <w:tcW w:w="852" w:type="dxa"/>
          </w:tcPr>
          <w:p w14:paraId="1D11A9F1" w14:textId="77777777" w:rsidR="00625064" w:rsidRPr="00020A32" w:rsidRDefault="00A36D39">
            <w:pPr>
              <w:pStyle w:val="TableParagraph"/>
              <w:spacing w:line="251" w:lineRule="exact"/>
              <w:ind w:left="107"/>
            </w:pPr>
            <w:r w:rsidRPr="00020A32">
              <w:t>12,0</w:t>
            </w:r>
          </w:p>
        </w:tc>
        <w:tc>
          <w:tcPr>
            <w:tcW w:w="850" w:type="dxa"/>
          </w:tcPr>
          <w:p w14:paraId="49B148DE" w14:textId="77777777" w:rsidR="00625064" w:rsidRPr="00020A32" w:rsidRDefault="00625064">
            <w:pPr>
              <w:pStyle w:val="TableParagraph"/>
              <w:rPr>
                <w:sz w:val="20"/>
              </w:rPr>
            </w:pPr>
          </w:p>
        </w:tc>
        <w:tc>
          <w:tcPr>
            <w:tcW w:w="668" w:type="dxa"/>
          </w:tcPr>
          <w:p w14:paraId="31453DAF" w14:textId="77777777" w:rsidR="00625064" w:rsidRPr="00020A32" w:rsidRDefault="00625064">
            <w:pPr>
              <w:pStyle w:val="TableParagraph"/>
              <w:rPr>
                <w:sz w:val="20"/>
              </w:rPr>
            </w:pPr>
          </w:p>
        </w:tc>
        <w:tc>
          <w:tcPr>
            <w:tcW w:w="751" w:type="dxa"/>
          </w:tcPr>
          <w:p w14:paraId="485C3A3D" w14:textId="77777777" w:rsidR="00625064" w:rsidRPr="00020A32" w:rsidRDefault="00625064">
            <w:pPr>
              <w:pStyle w:val="TableParagraph"/>
              <w:rPr>
                <w:sz w:val="20"/>
              </w:rPr>
            </w:pPr>
          </w:p>
        </w:tc>
        <w:tc>
          <w:tcPr>
            <w:tcW w:w="708" w:type="dxa"/>
          </w:tcPr>
          <w:p w14:paraId="153323EF" w14:textId="77777777" w:rsidR="00625064" w:rsidRPr="00020A32" w:rsidRDefault="00625064">
            <w:pPr>
              <w:pStyle w:val="TableParagraph"/>
              <w:rPr>
                <w:sz w:val="20"/>
              </w:rPr>
            </w:pPr>
          </w:p>
        </w:tc>
        <w:tc>
          <w:tcPr>
            <w:tcW w:w="567" w:type="dxa"/>
          </w:tcPr>
          <w:p w14:paraId="65F63F45" w14:textId="77777777" w:rsidR="00625064" w:rsidRPr="00020A32" w:rsidRDefault="00625064">
            <w:pPr>
              <w:pStyle w:val="TableParagraph"/>
              <w:rPr>
                <w:sz w:val="20"/>
              </w:rPr>
            </w:pPr>
          </w:p>
        </w:tc>
        <w:tc>
          <w:tcPr>
            <w:tcW w:w="567" w:type="dxa"/>
          </w:tcPr>
          <w:p w14:paraId="32E623CB" w14:textId="77777777" w:rsidR="00625064" w:rsidRPr="00020A32" w:rsidRDefault="00625064">
            <w:pPr>
              <w:pStyle w:val="TableParagraph"/>
              <w:rPr>
                <w:sz w:val="20"/>
              </w:rPr>
            </w:pPr>
          </w:p>
        </w:tc>
      </w:tr>
      <w:tr w:rsidR="00020A32" w:rsidRPr="00020A32" w14:paraId="2C0C2D7E" w14:textId="77777777">
        <w:trPr>
          <w:trHeight w:val="345"/>
        </w:trPr>
        <w:tc>
          <w:tcPr>
            <w:tcW w:w="566" w:type="dxa"/>
          </w:tcPr>
          <w:p w14:paraId="5D9426D9" w14:textId="77777777" w:rsidR="00625064" w:rsidRPr="00020A32" w:rsidRDefault="00A36D39">
            <w:pPr>
              <w:pStyle w:val="TableParagraph"/>
              <w:spacing w:line="275" w:lineRule="exact"/>
              <w:ind w:left="107"/>
              <w:rPr>
                <w:sz w:val="24"/>
              </w:rPr>
            </w:pPr>
            <w:r w:rsidRPr="00020A32">
              <w:rPr>
                <w:sz w:val="24"/>
              </w:rPr>
              <w:t>35</w:t>
            </w:r>
          </w:p>
        </w:tc>
        <w:tc>
          <w:tcPr>
            <w:tcW w:w="1702" w:type="dxa"/>
          </w:tcPr>
          <w:p w14:paraId="17A34A1F" w14:textId="77777777" w:rsidR="00625064" w:rsidRPr="00020A32" w:rsidRDefault="00A36D39">
            <w:pPr>
              <w:pStyle w:val="TableParagraph"/>
              <w:spacing w:line="251" w:lineRule="exact"/>
              <w:ind w:left="108"/>
            </w:pPr>
            <w:r w:rsidRPr="00020A32">
              <w:t>Алтаева Е.В.</w:t>
            </w:r>
          </w:p>
        </w:tc>
        <w:tc>
          <w:tcPr>
            <w:tcW w:w="852" w:type="dxa"/>
          </w:tcPr>
          <w:p w14:paraId="6E5F4154" w14:textId="77777777" w:rsidR="00625064" w:rsidRPr="00020A32" w:rsidRDefault="00A36D39">
            <w:pPr>
              <w:pStyle w:val="TableParagraph"/>
              <w:spacing w:line="251" w:lineRule="exact"/>
              <w:ind w:left="108"/>
            </w:pPr>
            <w:r w:rsidRPr="00020A32">
              <w:t>2006</w:t>
            </w:r>
          </w:p>
        </w:tc>
        <w:tc>
          <w:tcPr>
            <w:tcW w:w="850" w:type="dxa"/>
          </w:tcPr>
          <w:p w14:paraId="575A2AF3" w14:textId="77777777" w:rsidR="00625064" w:rsidRPr="00020A32" w:rsidRDefault="00A36D39">
            <w:pPr>
              <w:pStyle w:val="TableParagraph"/>
              <w:spacing w:line="251" w:lineRule="exact"/>
              <w:ind w:left="105"/>
            </w:pPr>
            <w:r w:rsidRPr="00020A32">
              <w:t>10,0</w:t>
            </w:r>
          </w:p>
        </w:tc>
        <w:tc>
          <w:tcPr>
            <w:tcW w:w="850" w:type="dxa"/>
          </w:tcPr>
          <w:p w14:paraId="392E9ACC" w14:textId="77777777" w:rsidR="00625064" w:rsidRPr="00020A32" w:rsidRDefault="00A36D39">
            <w:pPr>
              <w:pStyle w:val="TableParagraph"/>
              <w:spacing w:line="251" w:lineRule="exact"/>
              <w:ind w:left="105"/>
            </w:pPr>
            <w:r w:rsidRPr="00020A32">
              <w:t>10,0</w:t>
            </w:r>
          </w:p>
        </w:tc>
        <w:tc>
          <w:tcPr>
            <w:tcW w:w="852" w:type="dxa"/>
          </w:tcPr>
          <w:p w14:paraId="4BF55AE0" w14:textId="77777777" w:rsidR="00625064" w:rsidRPr="00020A32" w:rsidRDefault="00A36D39">
            <w:pPr>
              <w:pStyle w:val="TableParagraph"/>
              <w:spacing w:line="251" w:lineRule="exact"/>
              <w:ind w:left="107"/>
            </w:pPr>
            <w:r w:rsidRPr="00020A32">
              <w:t>10,0</w:t>
            </w:r>
          </w:p>
        </w:tc>
        <w:tc>
          <w:tcPr>
            <w:tcW w:w="850" w:type="dxa"/>
          </w:tcPr>
          <w:p w14:paraId="1EAC2A41" w14:textId="77777777" w:rsidR="00625064" w:rsidRPr="00020A32" w:rsidRDefault="00625064">
            <w:pPr>
              <w:pStyle w:val="TableParagraph"/>
            </w:pPr>
          </w:p>
        </w:tc>
        <w:tc>
          <w:tcPr>
            <w:tcW w:w="668" w:type="dxa"/>
          </w:tcPr>
          <w:p w14:paraId="4DDDC226" w14:textId="77777777" w:rsidR="00625064" w:rsidRPr="00020A32" w:rsidRDefault="00625064">
            <w:pPr>
              <w:pStyle w:val="TableParagraph"/>
            </w:pPr>
          </w:p>
        </w:tc>
        <w:tc>
          <w:tcPr>
            <w:tcW w:w="751" w:type="dxa"/>
          </w:tcPr>
          <w:p w14:paraId="4F6E1108" w14:textId="77777777" w:rsidR="00625064" w:rsidRPr="00020A32" w:rsidRDefault="00625064">
            <w:pPr>
              <w:pStyle w:val="TableParagraph"/>
            </w:pPr>
          </w:p>
        </w:tc>
        <w:tc>
          <w:tcPr>
            <w:tcW w:w="708" w:type="dxa"/>
          </w:tcPr>
          <w:p w14:paraId="4C9048F5" w14:textId="77777777" w:rsidR="00625064" w:rsidRPr="00020A32" w:rsidRDefault="00625064">
            <w:pPr>
              <w:pStyle w:val="TableParagraph"/>
            </w:pPr>
          </w:p>
        </w:tc>
        <w:tc>
          <w:tcPr>
            <w:tcW w:w="567" w:type="dxa"/>
          </w:tcPr>
          <w:p w14:paraId="564BABCE" w14:textId="77777777" w:rsidR="00625064" w:rsidRPr="00020A32" w:rsidRDefault="00625064">
            <w:pPr>
              <w:pStyle w:val="TableParagraph"/>
            </w:pPr>
          </w:p>
        </w:tc>
        <w:tc>
          <w:tcPr>
            <w:tcW w:w="567" w:type="dxa"/>
          </w:tcPr>
          <w:p w14:paraId="300ADEA5" w14:textId="77777777" w:rsidR="00625064" w:rsidRPr="00020A32" w:rsidRDefault="00625064">
            <w:pPr>
              <w:pStyle w:val="TableParagraph"/>
            </w:pPr>
          </w:p>
        </w:tc>
      </w:tr>
      <w:tr w:rsidR="00020A32" w:rsidRPr="00020A32" w14:paraId="16838F41" w14:textId="77777777">
        <w:trPr>
          <w:trHeight w:val="300"/>
        </w:trPr>
        <w:tc>
          <w:tcPr>
            <w:tcW w:w="566" w:type="dxa"/>
          </w:tcPr>
          <w:p w14:paraId="6A3A1489" w14:textId="77777777" w:rsidR="00625064" w:rsidRPr="00020A32" w:rsidRDefault="00A36D39">
            <w:pPr>
              <w:pStyle w:val="TableParagraph"/>
              <w:spacing w:line="275" w:lineRule="exact"/>
              <w:ind w:left="107"/>
              <w:rPr>
                <w:sz w:val="24"/>
              </w:rPr>
            </w:pPr>
            <w:r w:rsidRPr="00020A32">
              <w:rPr>
                <w:sz w:val="24"/>
              </w:rPr>
              <w:t>36</w:t>
            </w:r>
          </w:p>
        </w:tc>
        <w:tc>
          <w:tcPr>
            <w:tcW w:w="1702" w:type="dxa"/>
          </w:tcPr>
          <w:p w14:paraId="5132BCD6" w14:textId="77777777" w:rsidR="00625064" w:rsidRPr="00020A32" w:rsidRDefault="00A36D39">
            <w:pPr>
              <w:pStyle w:val="TableParagraph"/>
              <w:spacing w:line="252" w:lineRule="exact"/>
              <w:ind w:left="108"/>
            </w:pPr>
            <w:r w:rsidRPr="00020A32">
              <w:t>Халилов Б.А.</w:t>
            </w:r>
          </w:p>
        </w:tc>
        <w:tc>
          <w:tcPr>
            <w:tcW w:w="852" w:type="dxa"/>
          </w:tcPr>
          <w:p w14:paraId="22833B41" w14:textId="77777777" w:rsidR="00625064" w:rsidRPr="00020A32" w:rsidRDefault="00A36D39">
            <w:pPr>
              <w:pStyle w:val="TableParagraph"/>
              <w:spacing w:line="252" w:lineRule="exact"/>
              <w:ind w:left="108"/>
            </w:pPr>
            <w:r w:rsidRPr="00020A32">
              <w:t>2007</w:t>
            </w:r>
          </w:p>
        </w:tc>
        <w:tc>
          <w:tcPr>
            <w:tcW w:w="850" w:type="dxa"/>
          </w:tcPr>
          <w:p w14:paraId="1F84FA77" w14:textId="77777777" w:rsidR="00625064" w:rsidRPr="00020A32" w:rsidRDefault="00625064">
            <w:pPr>
              <w:pStyle w:val="TableParagraph"/>
            </w:pPr>
          </w:p>
        </w:tc>
        <w:tc>
          <w:tcPr>
            <w:tcW w:w="850" w:type="dxa"/>
          </w:tcPr>
          <w:p w14:paraId="4B897681" w14:textId="77777777" w:rsidR="00625064" w:rsidRPr="00020A32" w:rsidRDefault="00625064">
            <w:pPr>
              <w:pStyle w:val="TableParagraph"/>
            </w:pPr>
          </w:p>
        </w:tc>
        <w:tc>
          <w:tcPr>
            <w:tcW w:w="852" w:type="dxa"/>
          </w:tcPr>
          <w:p w14:paraId="73941371" w14:textId="77777777" w:rsidR="00625064" w:rsidRPr="00020A32" w:rsidRDefault="00625064">
            <w:pPr>
              <w:pStyle w:val="TableParagraph"/>
            </w:pPr>
          </w:p>
        </w:tc>
        <w:tc>
          <w:tcPr>
            <w:tcW w:w="850" w:type="dxa"/>
          </w:tcPr>
          <w:p w14:paraId="12BADB6D" w14:textId="77777777" w:rsidR="00625064" w:rsidRPr="00020A32" w:rsidRDefault="00625064">
            <w:pPr>
              <w:pStyle w:val="TableParagraph"/>
            </w:pPr>
          </w:p>
        </w:tc>
        <w:tc>
          <w:tcPr>
            <w:tcW w:w="668" w:type="dxa"/>
          </w:tcPr>
          <w:p w14:paraId="2580A45D" w14:textId="77777777" w:rsidR="00625064" w:rsidRPr="00020A32" w:rsidRDefault="00625064">
            <w:pPr>
              <w:pStyle w:val="TableParagraph"/>
            </w:pPr>
          </w:p>
        </w:tc>
        <w:tc>
          <w:tcPr>
            <w:tcW w:w="751" w:type="dxa"/>
          </w:tcPr>
          <w:p w14:paraId="532E4D5D" w14:textId="77777777" w:rsidR="00625064" w:rsidRPr="00020A32" w:rsidRDefault="00625064">
            <w:pPr>
              <w:pStyle w:val="TableParagraph"/>
            </w:pPr>
          </w:p>
        </w:tc>
        <w:tc>
          <w:tcPr>
            <w:tcW w:w="708" w:type="dxa"/>
          </w:tcPr>
          <w:p w14:paraId="325AD0DD" w14:textId="77777777" w:rsidR="00625064" w:rsidRPr="00020A32" w:rsidRDefault="00625064">
            <w:pPr>
              <w:pStyle w:val="TableParagraph"/>
            </w:pPr>
          </w:p>
        </w:tc>
        <w:tc>
          <w:tcPr>
            <w:tcW w:w="567" w:type="dxa"/>
          </w:tcPr>
          <w:p w14:paraId="610B6D39" w14:textId="77777777" w:rsidR="00625064" w:rsidRPr="00020A32" w:rsidRDefault="00625064">
            <w:pPr>
              <w:pStyle w:val="TableParagraph"/>
            </w:pPr>
          </w:p>
        </w:tc>
        <w:tc>
          <w:tcPr>
            <w:tcW w:w="567" w:type="dxa"/>
          </w:tcPr>
          <w:p w14:paraId="0E6A13BA" w14:textId="77777777" w:rsidR="00625064" w:rsidRPr="00020A32" w:rsidRDefault="00625064">
            <w:pPr>
              <w:pStyle w:val="TableParagraph"/>
            </w:pPr>
          </w:p>
        </w:tc>
      </w:tr>
      <w:tr w:rsidR="00020A32" w:rsidRPr="00020A32" w14:paraId="3597B87A" w14:textId="77777777">
        <w:trPr>
          <w:trHeight w:val="277"/>
        </w:trPr>
        <w:tc>
          <w:tcPr>
            <w:tcW w:w="566" w:type="dxa"/>
          </w:tcPr>
          <w:p w14:paraId="501B6B6E" w14:textId="77777777" w:rsidR="00625064" w:rsidRPr="00020A32" w:rsidRDefault="00625064">
            <w:pPr>
              <w:pStyle w:val="TableParagraph"/>
              <w:rPr>
                <w:sz w:val="20"/>
              </w:rPr>
            </w:pPr>
          </w:p>
        </w:tc>
        <w:tc>
          <w:tcPr>
            <w:tcW w:w="1702" w:type="dxa"/>
          </w:tcPr>
          <w:p w14:paraId="46F54B5A" w14:textId="77777777" w:rsidR="00625064" w:rsidRPr="00020A32" w:rsidRDefault="00625064">
            <w:pPr>
              <w:pStyle w:val="TableParagraph"/>
              <w:rPr>
                <w:sz w:val="20"/>
              </w:rPr>
            </w:pPr>
          </w:p>
        </w:tc>
        <w:tc>
          <w:tcPr>
            <w:tcW w:w="852" w:type="dxa"/>
          </w:tcPr>
          <w:p w14:paraId="4B58A738" w14:textId="77777777" w:rsidR="00625064" w:rsidRPr="00020A32" w:rsidRDefault="00625064">
            <w:pPr>
              <w:pStyle w:val="TableParagraph"/>
              <w:rPr>
                <w:sz w:val="20"/>
              </w:rPr>
            </w:pPr>
          </w:p>
        </w:tc>
        <w:tc>
          <w:tcPr>
            <w:tcW w:w="850" w:type="dxa"/>
          </w:tcPr>
          <w:p w14:paraId="2313DBEC" w14:textId="77777777" w:rsidR="00625064" w:rsidRPr="00020A32" w:rsidRDefault="00A36D39">
            <w:pPr>
              <w:pStyle w:val="TableParagraph"/>
              <w:spacing w:before="1"/>
              <w:ind w:left="105"/>
            </w:pPr>
            <w:r w:rsidRPr="00020A32">
              <w:t>432,22</w:t>
            </w:r>
          </w:p>
        </w:tc>
        <w:tc>
          <w:tcPr>
            <w:tcW w:w="850" w:type="dxa"/>
          </w:tcPr>
          <w:p w14:paraId="4BE8B8A3" w14:textId="77777777" w:rsidR="00625064" w:rsidRPr="00020A32" w:rsidRDefault="00A36D39">
            <w:pPr>
              <w:pStyle w:val="TableParagraph"/>
              <w:spacing w:before="1"/>
              <w:ind w:left="105"/>
            </w:pPr>
            <w:r w:rsidRPr="00020A32">
              <w:t>432,22</w:t>
            </w:r>
          </w:p>
        </w:tc>
        <w:tc>
          <w:tcPr>
            <w:tcW w:w="852" w:type="dxa"/>
          </w:tcPr>
          <w:p w14:paraId="3A001F21" w14:textId="77777777" w:rsidR="00625064" w:rsidRPr="00020A32" w:rsidRDefault="00A36D39">
            <w:pPr>
              <w:pStyle w:val="TableParagraph"/>
              <w:spacing w:before="1"/>
              <w:ind w:left="107"/>
            </w:pPr>
            <w:r w:rsidRPr="00020A32">
              <w:t>255,78</w:t>
            </w:r>
          </w:p>
        </w:tc>
        <w:tc>
          <w:tcPr>
            <w:tcW w:w="850" w:type="dxa"/>
          </w:tcPr>
          <w:p w14:paraId="31B70DA1" w14:textId="77777777" w:rsidR="00625064" w:rsidRPr="00020A32" w:rsidRDefault="00A36D39">
            <w:pPr>
              <w:pStyle w:val="TableParagraph"/>
              <w:spacing w:before="1"/>
              <w:ind w:left="105"/>
            </w:pPr>
            <w:r w:rsidRPr="00020A32">
              <w:t>176,44</w:t>
            </w:r>
          </w:p>
        </w:tc>
        <w:tc>
          <w:tcPr>
            <w:tcW w:w="668" w:type="dxa"/>
          </w:tcPr>
          <w:p w14:paraId="5692AEC1" w14:textId="77777777" w:rsidR="00625064" w:rsidRPr="00020A32" w:rsidRDefault="00625064">
            <w:pPr>
              <w:pStyle w:val="TableParagraph"/>
              <w:rPr>
                <w:sz w:val="20"/>
              </w:rPr>
            </w:pPr>
          </w:p>
        </w:tc>
        <w:tc>
          <w:tcPr>
            <w:tcW w:w="751" w:type="dxa"/>
          </w:tcPr>
          <w:p w14:paraId="54471713" w14:textId="77777777" w:rsidR="00625064" w:rsidRPr="00020A32" w:rsidRDefault="00625064">
            <w:pPr>
              <w:pStyle w:val="TableParagraph"/>
              <w:rPr>
                <w:sz w:val="20"/>
              </w:rPr>
            </w:pPr>
          </w:p>
        </w:tc>
        <w:tc>
          <w:tcPr>
            <w:tcW w:w="708" w:type="dxa"/>
          </w:tcPr>
          <w:p w14:paraId="464D227F" w14:textId="77777777" w:rsidR="00625064" w:rsidRPr="00020A32" w:rsidRDefault="00625064">
            <w:pPr>
              <w:pStyle w:val="TableParagraph"/>
              <w:rPr>
                <w:sz w:val="20"/>
              </w:rPr>
            </w:pPr>
          </w:p>
        </w:tc>
        <w:tc>
          <w:tcPr>
            <w:tcW w:w="567" w:type="dxa"/>
          </w:tcPr>
          <w:p w14:paraId="18313FE0" w14:textId="77777777" w:rsidR="00625064" w:rsidRPr="00020A32" w:rsidRDefault="00625064">
            <w:pPr>
              <w:pStyle w:val="TableParagraph"/>
              <w:rPr>
                <w:sz w:val="20"/>
              </w:rPr>
            </w:pPr>
          </w:p>
        </w:tc>
        <w:tc>
          <w:tcPr>
            <w:tcW w:w="567" w:type="dxa"/>
          </w:tcPr>
          <w:p w14:paraId="346C30C5" w14:textId="77777777" w:rsidR="00625064" w:rsidRPr="00020A32" w:rsidRDefault="00625064">
            <w:pPr>
              <w:pStyle w:val="TableParagraph"/>
              <w:rPr>
                <w:sz w:val="20"/>
              </w:rPr>
            </w:pPr>
          </w:p>
        </w:tc>
      </w:tr>
    </w:tbl>
    <w:p w14:paraId="188D0208" w14:textId="77777777" w:rsidR="00625064" w:rsidRPr="00020A32" w:rsidRDefault="00625064">
      <w:pPr>
        <w:pStyle w:val="a3"/>
        <w:spacing w:before="1"/>
        <w:ind w:left="0"/>
        <w:rPr>
          <w:sz w:val="16"/>
        </w:rPr>
      </w:pPr>
    </w:p>
    <w:p w14:paraId="74939AFC" w14:textId="77777777" w:rsidR="00625064" w:rsidRPr="00020A32" w:rsidRDefault="00A36D39">
      <w:pPr>
        <w:pStyle w:val="a3"/>
        <w:spacing w:before="90"/>
        <w:ind w:right="539" w:firstLine="707"/>
        <w:jc w:val="both"/>
      </w:pPr>
      <w:r w:rsidRPr="00020A32">
        <w:t>Сельскохозяйственное производство постепенно приспосабливается к традиционному способу ведения хозяйства. Развитие животноводства затруднено ограниченностью возможностей для развития кормовой базы, на поддержку которой должны быть направлены основные усилия по дотированию сельскохозяйственного производства в районе. Необходимо стимулировать восстановление поголовья овец, лошадей в степной части района.</w:t>
      </w:r>
    </w:p>
    <w:p w14:paraId="5DADAA95" w14:textId="77777777" w:rsidR="00625064" w:rsidRPr="00020A32" w:rsidRDefault="00A36D39">
      <w:pPr>
        <w:pStyle w:val="a3"/>
        <w:ind w:right="541" w:firstLine="707"/>
        <w:jc w:val="both"/>
      </w:pPr>
      <w:r w:rsidRPr="00020A32">
        <w:rPr>
          <w:i/>
        </w:rPr>
        <w:t xml:space="preserve">В «Схеме территориального планирования Ольхонского района» </w:t>
      </w:r>
      <w:r w:rsidRPr="00020A32">
        <w:t>максимально сохраняются сельскохозяйственные угодья, КФХ (крестьянско-фермерских хозяйств) и ОФ (овцеферм). Предусматривается ограничение сельскохозяйственной деятельности на территориях КФХ и ОФ, расположенных в прибрежно-защитных и в водоохранных зонах. На таких территориях предусматривается регламент использования только как луга, сенокосы. Однако развитие сельскохозяйственного производства не станет решающим фактором развития Ольхонского района.</w:t>
      </w:r>
    </w:p>
    <w:p w14:paraId="6A760BD7" w14:textId="77777777" w:rsidR="00625064" w:rsidRPr="00020A32" w:rsidRDefault="00A36D39">
      <w:pPr>
        <w:pStyle w:val="a3"/>
        <w:spacing w:before="1"/>
        <w:ind w:right="543" w:firstLine="707"/>
        <w:jc w:val="both"/>
      </w:pPr>
      <w:r w:rsidRPr="00020A32">
        <w:t>Земли сельхозназначения – в основном это земли бывших сельскохозяйственных организаций.</w:t>
      </w:r>
    </w:p>
    <w:p w14:paraId="4DB11EA8" w14:textId="77777777" w:rsidR="00625064" w:rsidRPr="00020A32" w:rsidRDefault="00A36D39">
      <w:pPr>
        <w:pStyle w:val="a3"/>
        <w:ind w:right="541" w:firstLine="707"/>
        <w:jc w:val="both"/>
      </w:pPr>
      <w:r w:rsidRPr="00020A32">
        <w:t>На основании полученного в фонде данных Росреестра по Иркутской области проекта землеустройства (перераспределения земель) реорганизуемого совхоза «Куретский» Ольхонского района Иркутской области, выполненного Иркутским предприятием ВостсибНИИгипрозем в 1993 году, по состоянию на 01.11.1991 земельные площади совхоза</w:t>
      </w:r>
    </w:p>
    <w:p w14:paraId="1EF1EDEC" w14:textId="77777777" w:rsidR="00625064" w:rsidRPr="00020A32" w:rsidRDefault="00A36D39">
      <w:pPr>
        <w:pStyle w:val="a3"/>
        <w:ind w:right="543"/>
        <w:jc w:val="both"/>
      </w:pPr>
      <w:r w:rsidRPr="00020A32">
        <w:t>«Куретский» составляли 41896 га, из них сельскохозяйственные угодья 11092 га (пашня 3174 га, сенокосы 1648 га, пастбища 6270 га) и прочие земли 30804 га. Проектом предусмотрено передача земель совхоза «Куретский»:</w:t>
      </w:r>
    </w:p>
    <w:p w14:paraId="424136E0" w14:textId="77777777" w:rsidR="00625064" w:rsidRPr="00020A32" w:rsidRDefault="00625064">
      <w:pPr>
        <w:jc w:val="both"/>
        <w:sectPr w:rsidR="00625064" w:rsidRPr="00020A32">
          <w:pgSz w:w="11910" w:h="16840"/>
          <w:pgMar w:top="1080" w:right="20" w:bottom="660" w:left="1200" w:header="230" w:footer="475" w:gutter="0"/>
          <w:cols w:space="720"/>
        </w:sectPr>
      </w:pPr>
    </w:p>
    <w:p w14:paraId="5AE2F56E" w14:textId="77777777" w:rsidR="00625064" w:rsidRPr="00020A32" w:rsidRDefault="00625064">
      <w:pPr>
        <w:pStyle w:val="a3"/>
        <w:spacing w:before="9"/>
        <w:ind w:left="0"/>
        <w:rPr>
          <w:sz w:val="17"/>
        </w:rPr>
      </w:pPr>
    </w:p>
    <w:p w14:paraId="4FEE76CB" w14:textId="77777777" w:rsidR="00625064" w:rsidRPr="00020A32" w:rsidRDefault="00A36D39">
      <w:pPr>
        <w:pStyle w:val="a4"/>
        <w:numPr>
          <w:ilvl w:val="0"/>
          <w:numId w:val="52"/>
        </w:numPr>
        <w:tabs>
          <w:tab w:val="left" w:pos="1278"/>
        </w:tabs>
        <w:spacing w:before="90"/>
        <w:ind w:right="538" w:firstLine="708"/>
        <w:jc w:val="both"/>
        <w:rPr>
          <w:sz w:val="24"/>
        </w:rPr>
      </w:pPr>
      <w:r w:rsidRPr="00020A32">
        <w:rPr>
          <w:sz w:val="24"/>
        </w:rPr>
        <w:t>подсобным крестьянским хозяйствам площадью 36889 га, из них бесплатно 6732 га (пашня 2735 га, сенокосы 1233 га, пастбища 2631 га, прочие 133</w:t>
      </w:r>
      <w:r w:rsidRPr="00020A32">
        <w:rPr>
          <w:spacing w:val="-5"/>
          <w:sz w:val="24"/>
        </w:rPr>
        <w:t xml:space="preserve"> </w:t>
      </w:r>
      <w:r w:rsidRPr="00020A32">
        <w:rPr>
          <w:sz w:val="24"/>
        </w:rPr>
        <w:t>га),</w:t>
      </w:r>
    </w:p>
    <w:p w14:paraId="0A5030ED" w14:textId="77777777" w:rsidR="00625064" w:rsidRPr="00020A32" w:rsidRDefault="00A36D39">
      <w:pPr>
        <w:pStyle w:val="a4"/>
        <w:numPr>
          <w:ilvl w:val="0"/>
          <w:numId w:val="52"/>
        </w:numPr>
        <w:tabs>
          <w:tab w:val="left" w:pos="1273"/>
        </w:tabs>
        <w:spacing w:before="1"/>
        <w:ind w:right="551" w:firstLine="708"/>
        <w:jc w:val="both"/>
        <w:rPr>
          <w:sz w:val="24"/>
        </w:rPr>
      </w:pPr>
      <w:r w:rsidRPr="00020A32">
        <w:rPr>
          <w:sz w:val="24"/>
        </w:rPr>
        <w:t>подсобному хозяйству областного управления связи 749 га (пашня 406 га, сенокосы 128 га, пастбища 215</w:t>
      </w:r>
      <w:r w:rsidRPr="00020A32">
        <w:rPr>
          <w:spacing w:val="-2"/>
          <w:sz w:val="24"/>
        </w:rPr>
        <w:t xml:space="preserve"> </w:t>
      </w:r>
      <w:r w:rsidRPr="00020A32">
        <w:rPr>
          <w:sz w:val="24"/>
        </w:rPr>
        <w:t>га),</w:t>
      </w:r>
    </w:p>
    <w:p w14:paraId="4171AC25" w14:textId="77777777" w:rsidR="00625064" w:rsidRPr="00020A32" w:rsidRDefault="00A36D39">
      <w:pPr>
        <w:pStyle w:val="a4"/>
        <w:numPr>
          <w:ilvl w:val="0"/>
          <w:numId w:val="52"/>
        </w:numPr>
        <w:tabs>
          <w:tab w:val="left" w:pos="1249"/>
        </w:tabs>
        <w:ind w:left="1248" w:hanging="180"/>
        <w:rPr>
          <w:sz w:val="24"/>
        </w:rPr>
      </w:pPr>
      <w:r w:rsidRPr="00020A32">
        <w:rPr>
          <w:sz w:val="24"/>
        </w:rPr>
        <w:t>дополнительно сельскому совету 3768</w:t>
      </w:r>
      <w:r w:rsidRPr="00020A32">
        <w:rPr>
          <w:spacing w:val="-1"/>
          <w:sz w:val="24"/>
        </w:rPr>
        <w:t xml:space="preserve"> </w:t>
      </w:r>
      <w:r w:rsidRPr="00020A32">
        <w:rPr>
          <w:sz w:val="24"/>
        </w:rPr>
        <w:t>га.</w:t>
      </w:r>
    </w:p>
    <w:p w14:paraId="40E5DC30" w14:textId="77777777" w:rsidR="00625064" w:rsidRPr="00020A32" w:rsidRDefault="00A36D39">
      <w:pPr>
        <w:pStyle w:val="a4"/>
        <w:numPr>
          <w:ilvl w:val="0"/>
          <w:numId w:val="52"/>
        </w:numPr>
        <w:tabs>
          <w:tab w:val="left" w:pos="1256"/>
        </w:tabs>
        <w:ind w:right="539" w:firstLine="708"/>
        <w:jc w:val="both"/>
        <w:rPr>
          <w:sz w:val="24"/>
        </w:rPr>
      </w:pPr>
      <w:r w:rsidRPr="00020A32">
        <w:rPr>
          <w:sz w:val="24"/>
        </w:rPr>
        <w:t>в постоянное и бессрочное пользование (госсобственность) земли площадью 30157 га занятые под объектами несельскохозяйственного назначения (лесами, кустарниками, болотами и другими</w:t>
      </w:r>
      <w:r w:rsidRPr="00020A32">
        <w:rPr>
          <w:spacing w:val="-1"/>
          <w:sz w:val="24"/>
        </w:rPr>
        <w:t xml:space="preserve"> </w:t>
      </w:r>
      <w:r w:rsidRPr="00020A32">
        <w:rPr>
          <w:sz w:val="24"/>
        </w:rPr>
        <w:t>угодьями).</w:t>
      </w:r>
    </w:p>
    <w:p w14:paraId="4D3CE19F" w14:textId="77777777" w:rsidR="00625064" w:rsidRPr="00020A32" w:rsidRDefault="00A36D39">
      <w:pPr>
        <w:pStyle w:val="a3"/>
      </w:pPr>
      <w:r w:rsidRPr="00020A32">
        <w:t>Земли общего пользования составили 409 га.</w:t>
      </w:r>
    </w:p>
    <w:p w14:paraId="33A875D7" w14:textId="77777777" w:rsidR="00625064" w:rsidRPr="00020A32" w:rsidRDefault="00A36D39">
      <w:pPr>
        <w:pStyle w:val="a3"/>
        <w:ind w:right="545" w:firstLine="707"/>
        <w:jc w:val="both"/>
      </w:pPr>
      <w:r w:rsidRPr="00020A32">
        <w:t>В соответствии со справкой выданной председателем комитета по земельной реформе и земельным ресурсам Ольхонского района, на основании решения общего собрания членов коллектива совхоза «Куретский» от 2 декабря 1992 года количество работающих в совхозе</w:t>
      </w:r>
    </w:p>
    <w:p w14:paraId="60BD9437" w14:textId="77777777" w:rsidR="00625064" w:rsidRPr="00020A32" w:rsidRDefault="00A36D39">
      <w:pPr>
        <w:pStyle w:val="a3"/>
        <w:jc w:val="both"/>
      </w:pPr>
      <w:r w:rsidRPr="00020A32">
        <w:t>«Куретский» Ольхонского района составляло всего 404 чел, в том числе:</w:t>
      </w:r>
    </w:p>
    <w:p w14:paraId="63EBFD63" w14:textId="77777777" w:rsidR="00625064" w:rsidRPr="00020A32" w:rsidRDefault="00A36D39">
      <w:pPr>
        <w:pStyle w:val="a4"/>
        <w:numPr>
          <w:ilvl w:val="1"/>
          <w:numId w:val="54"/>
        </w:numPr>
        <w:tabs>
          <w:tab w:val="left" w:pos="500"/>
        </w:tabs>
        <w:spacing w:before="1"/>
        <w:ind w:hanging="139"/>
        <w:jc w:val="both"/>
        <w:rPr>
          <w:sz w:val="24"/>
        </w:rPr>
      </w:pPr>
      <w:r w:rsidRPr="00020A32">
        <w:rPr>
          <w:sz w:val="24"/>
        </w:rPr>
        <w:t>трудоспособных работников хозяйства 254</w:t>
      </w:r>
      <w:r w:rsidRPr="00020A32">
        <w:rPr>
          <w:spacing w:val="-2"/>
          <w:sz w:val="24"/>
        </w:rPr>
        <w:t xml:space="preserve"> </w:t>
      </w:r>
      <w:r w:rsidRPr="00020A32">
        <w:rPr>
          <w:sz w:val="24"/>
        </w:rPr>
        <w:t>чел;</w:t>
      </w:r>
    </w:p>
    <w:p w14:paraId="6F649F05" w14:textId="77777777" w:rsidR="00625064" w:rsidRPr="00020A32" w:rsidRDefault="00A36D39">
      <w:pPr>
        <w:pStyle w:val="a4"/>
        <w:numPr>
          <w:ilvl w:val="1"/>
          <w:numId w:val="54"/>
        </w:numPr>
        <w:tabs>
          <w:tab w:val="left" w:pos="500"/>
        </w:tabs>
        <w:ind w:hanging="139"/>
        <w:jc w:val="both"/>
        <w:rPr>
          <w:sz w:val="24"/>
        </w:rPr>
      </w:pPr>
      <w:r w:rsidRPr="00020A32">
        <w:rPr>
          <w:sz w:val="24"/>
        </w:rPr>
        <w:t>пенсионеров 76</w:t>
      </w:r>
      <w:r w:rsidRPr="00020A32">
        <w:rPr>
          <w:spacing w:val="-1"/>
          <w:sz w:val="24"/>
        </w:rPr>
        <w:t xml:space="preserve"> </w:t>
      </w:r>
      <w:r w:rsidRPr="00020A32">
        <w:rPr>
          <w:sz w:val="24"/>
        </w:rPr>
        <w:t>чел;</w:t>
      </w:r>
    </w:p>
    <w:p w14:paraId="02357DC7" w14:textId="77777777" w:rsidR="00625064" w:rsidRPr="00020A32" w:rsidRDefault="00A36D39">
      <w:pPr>
        <w:pStyle w:val="a4"/>
        <w:numPr>
          <w:ilvl w:val="1"/>
          <w:numId w:val="54"/>
        </w:numPr>
        <w:tabs>
          <w:tab w:val="left" w:pos="500"/>
        </w:tabs>
        <w:ind w:hanging="139"/>
        <w:jc w:val="both"/>
        <w:rPr>
          <w:sz w:val="24"/>
        </w:rPr>
      </w:pPr>
      <w:r w:rsidRPr="00020A32">
        <w:rPr>
          <w:sz w:val="24"/>
        </w:rPr>
        <w:t>работников социальной сферы 74 чел,</w:t>
      </w:r>
    </w:p>
    <w:p w14:paraId="5926F19D" w14:textId="77777777" w:rsidR="00625064" w:rsidRPr="00020A32" w:rsidRDefault="00A36D39">
      <w:pPr>
        <w:pStyle w:val="a3"/>
        <w:ind w:right="585"/>
      </w:pPr>
      <w:r w:rsidRPr="00020A32">
        <w:t>которые имеют право на земельный пай (сельхозугодий) в размере 6 га (пашни 3,03 га, сенокосов 2,97 га), а пастбища являются общего пользования.</w:t>
      </w:r>
    </w:p>
    <w:p w14:paraId="46100853" w14:textId="77777777" w:rsidR="00625064" w:rsidRPr="00020A32" w:rsidRDefault="00A36D39">
      <w:pPr>
        <w:pStyle w:val="a3"/>
        <w:ind w:right="540" w:firstLine="707"/>
        <w:jc w:val="both"/>
      </w:pPr>
      <w:r w:rsidRPr="00020A32">
        <w:t>Размещение паевых земель приведена на схеме, подготовленной на основании картографического материала проекта землеустройства (перераспределения земель) реорганизуемого совхоза «Куретский» Ольхонского района Иркутской области (приложение 5). Паевые земли не включены в границы населенных пунктов поселения.</w:t>
      </w:r>
    </w:p>
    <w:p w14:paraId="701C4565" w14:textId="77777777" w:rsidR="00625064" w:rsidRPr="00020A32" w:rsidRDefault="00A36D39">
      <w:pPr>
        <w:pStyle w:val="a3"/>
        <w:ind w:left="1068"/>
      </w:pPr>
      <w:r w:rsidRPr="00020A32">
        <w:t>Кроме того, постановлением главы администрации Ольхонского района от 03.02.1992</w:t>
      </w:r>
    </w:p>
    <w:p w14:paraId="079F2D74" w14:textId="77777777" w:rsidR="00625064" w:rsidRPr="00020A32" w:rsidRDefault="00A36D39">
      <w:pPr>
        <w:pStyle w:val="a3"/>
        <w:ind w:right="542"/>
        <w:jc w:val="both"/>
      </w:pPr>
      <w:r w:rsidRPr="00020A32">
        <w:t>№ 20 у совхозов «Еланцынский» и «Куретский» изъяты нерационально используемые земельные участки площадью 1146 га, в том числе на территории Еланцынского сельского совета 505 га и Чернорудского сельского совета 641 га, которые отнесены в государственные земли запаса (ГЗЗ) и переданы в районный земельный фонд для дальнейшего перераспределения.</w:t>
      </w:r>
    </w:p>
    <w:p w14:paraId="009F7510" w14:textId="77777777" w:rsidR="00625064" w:rsidRPr="00020A32" w:rsidRDefault="00A36D39">
      <w:pPr>
        <w:pStyle w:val="a3"/>
        <w:ind w:right="539" w:firstLine="707"/>
        <w:jc w:val="both"/>
      </w:pPr>
      <w:r w:rsidRPr="00020A32">
        <w:t>При анализе фактического землепользования, данных ЕГРН, спутниковой фотосъемки, материалов лесоустройства, карт перераспределения сельскохозяйственных земель и натурного обмера карт генерального плана Куретского муниципального образования в действующей редакции, были установлены следующие неточности, присутствующие в материалах генерального плана Куретского муниципального образования:</w:t>
      </w:r>
    </w:p>
    <w:p w14:paraId="005AA9F4" w14:textId="77777777" w:rsidR="00625064" w:rsidRPr="00020A32" w:rsidRDefault="00625064">
      <w:pPr>
        <w:pStyle w:val="a3"/>
        <w:spacing w:before="1"/>
        <w:ind w:left="0"/>
      </w:pPr>
    </w:p>
    <w:tbl>
      <w:tblPr>
        <w:tblStyle w:val="TableNormal"/>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11"/>
        <w:gridCol w:w="1843"/>
        <w:gridCol w:w="1486"/>
        <w:gridCol w:w="1207"/>
      </w:tblGrid>
      <w:tr w:rsidR="00020A32" w:rsidRPr="00020A32" w14:paraId="1AEA4AAF" w14:textId="77777777">
        <w:trPr>
          <w:trHeight w:val="1380"/>
        </w:trPr>
        <w:tc>
          <w:tcPr>
            <w:tcW w:w="566" w:type="dxa"/>
            <w:vMerge w:val="restart"/>
          </w:tcPr>
          <w:p w14:paraId="31369F87" w14:textId="77777777" w:rsidR="00625064" w:rsidRPr="00020A32" w:rsidRDefault="00625064">
            <w:pPr>
              <w:pStyle w:val="TableParagraph"/>
              <w:spacing w:before="2"/>
              <w:rPr>
                <w:sz w:val="36"/>
              </w:rPr>
            </w:pPr>
          </w:p>
          <w:p w14:paraId="1792D1A0" w14:textId="77777777" w:rsidR="00625064" w:rsidRPr="00020A32" w:rsidRDefault="00A36D39">
            <w:pPr>
              <w:pStyle w:val="TableParagraph"/>
              <w:ind w:left="160"/>
              <w:rPr>
                <w:b/>
                <w:sz w:val="24"/>
              </w:rPr>
            </w:pPr>
            <w:r w:rsidRPr="00020A32">
              <w:rPr>
                <w:b/>
                <w:sz w:val="24"/>
              </w:rPr>
              <w:t>№</w:t>
            </w:r>
          </w:p>
          <w:p w14:paraId="7680B173" w14:textId="77777777" w:rsidR="00625064" w:rsidRPr="00020A32" w:rsidRDefault="00A36D39">
            <w:pPr>
              <w:pStyle w:val="TableParagraph"/>
              <w:ind w:left="107" w:right="85" w:firstLine="50"/>
              <w:rPr>
                <w:b/>
                <w:sz w:val="24"/>
              </w:rPr>
            </w:pPr>
            <w:r w:rsidRPr="00020A32">
              <w:rPr>
                <w:b/>
                <w:sz w:val="24"/>
              </w:rPr>
              <w:t>№ п/п</w:t>
            </w:r>
          </w:p>
        </w:tc>
        <w:tc>
          <w:tcPr>
            <w:tcW w:w="3411" w:type="dxa"/>
            <w:vMerge w:val="restart"/>
          </w:tcPr>
          <w:p w14:paraId="4224902C" w14:textId="77777777" w:rsidR="00625064" w:rsidRPr="00020A32" w:rsidRDefault="00625064">
            <w:pPr>
              <w:pStyle w:val="TableParagraph"/>
              <w:rPr>
                <w:sz w:val="26"/>
              </w:rPr>
            </w:pPr>
          </w:p>
          <w:p w14:paraId="0FBBCA85" w14:textId="77777777" w:rsidR="00625064" w:rsidRPr="00020A32" w:rsidRDefault="00625064">
            <w:pPr>
              <w:pStyle w:val="TableParagraph"/>
              <w:spacing w:before="2"/>
              <w:rPr>
                <w:sz w:val="34"/>
              </w:rPr>
            </w:pPr>
          </w:p>
          <w:p w14:paraId="3254FE53" w14:textId="77777777" w:rsidR="00625064" w:rsidRPr="00020A32" w:rsidRDefault="00A36D39">
            <w:pPr>
              <w:pStyle w:val="TableParagraph"/>
              <w:ind w:left="732"/>
              <w:rPr>
                <w:b/>
                <w:sz w:val="24"/>
              </w:rPr>
            </w:pPr>
            <w:r w:rsidRPr="00020A32">
              <w:rPr>
                <w:b/>
                <w:sz w:val="24"/>
              </w:rPr>
              <w:t>Категория земель</w:t>
            </w:r>
          </w:p>
        </w:tc>
        <w:tc>
          <w:tcPr>
            <w:tcW w:w="1843" w:type="dxa"/>
          </w:tcPr>
          <w:p w14:paraId="01AD7DDD" w14:textId="77777777" w:rsidR="00625064" w:rsidRPr="00020A32" w:rsidRDefault="00A36D39">
            <w:pPr>
              <w:pStyle w:val="TableParagraph"/>
              <w:ind w:left="142" w:right="129"/>
              <w:jc w:val="center"/>
              <w:rPr>
                <w:b/>
                <w:sz w:val="24"/>
              </w:rPr>
            </w:pPr>
            <w:r w:rsidRPr="00020A32">
              <w:rPr>
                <w:b/>
                <w:sz w:val="24"/>
              </w:rPr>
              <w:t>По      материалам действующего генерального</w:t>
            </w:r>
          </w:p>
          <w:p w14:paraId="77C2343D" w14:textId="77777777" w:rsidR="00625064" w:rsidRPr="00020A32" w:rsidRDefault="00A36D39">
            <w:pPr>
              <w:pStyle w:val="TableParagraph"/>
              <w:spacing w:line="257" w:lineRule="exact"/>
              <w:ind w:left="139" w:right="129"/>
              <w:jc w:val="center"/>
              <w:rPr>
                <w:b/>
                <w:sz w:val="24"/>
              </w:rPr>
            </w:pPr>
            <w:r w:rsidRPr="00020A32">
              <w:rPr>
                <w:b/>
                <w:sz w:val="24"/>
              </w:rPr>
              <w:t>плана</w:t>
            </w:r>
          </w:p>
        </w:tc>
        <w:tc>
          <w:tcPr>
            <w:tcW w:w="1486" w:type="dxa"/>
          </w:tcPr>
          <w:p w14:paraId="705B07C3" w14:textId="77777777" w:rsidR="00625064" w:rsidRPr="00020A32" w:rsidRDefault="00625064">
            <w:pPr>
              <w:pStyle w:val="TableParagraph"/>
              <w:spacing w:before="10"/>
              <w:rPr>
                <w:sz w:val="23"/>
              </w:rPr>
            </w:pPr>
          </w:p>
          <w:p w14:paraId="6F45C17E" w14:textId="77777777" w:rsidR="00625064" w:rsidRPr="00020A32" w:rsidRDefault="00A36D39">
            <w:pPr>
              <w:pStyle w:val="TableParagraph"/>
              <w:ind w:left="125" w:right="118" w:hanging="1"/>
              <w:jc w:val="center"/>
              <w:rPr>
                <w:b/>
                <w:sz w:val="24"/>
              </w:rPr>
            </w:pPr>
            <w:r w:rsidRPr="00020A32">
              <w:rPr>
                <w:b/>
                <w:sz w:val="24"/>
              </w:rPr>
              <w:t>Фактическ ие     показатели</w:t>
            </w:r>
          </w:p>
        </w:tc>
        <w:tc>
          <w:tcPr>
            <w:tcW w:w="1207" w:type="dxa"/>
          </w:tcPr>
          <w:p w14:paraId="621CF023" w14:textId="77777777" w:rsidR="00625064" w:rsidRPr="00020A32" w:rsidRDefault="00625064">
            <w:pPr>
              <w:pStyle w:val="TableParagraph"/>
              <w:spacing w:before="9"/>
              <w:rPr>
                <w:sz w:val="35"/>
              </w:rPr>
            </w:pPr>
          </w:p>
          <w:p w14:paraId="0B35682D" w14:textId="77777777" w:rsidR="00625064" w:rsidRPr="00020A32" w:rsidRDefault="00A36D39">
            <w:pPr>
              <w:pStyle w:val="TableParagraph"/>
              <w:ind w:left="118" w:right="89" w:firstLine="55"/>
              <w:rPr>
                <w:b/>
                <w:sz w:val="24"/>
              </w:rPr>
            </w:pPr>
            <w:r w:rsidRPr="00020A32">
              <w:rPr>
                <w:b/>
                <w:sz w:val="24"/>
              </w:rPr>
              <w:t>Погреш ность, %</w:t>
            </w:r>
          </w:p>
        </w:tc>
      </w:tr>
      <w:tr w:rsidR="00020A32" w:rsidRPr="00020A32" w14:paraId="4CF53F4B" w14:textId="77777777">
        <w:trPr>
          <w:trHeight w:val="275"/>
        </w:trPr>
        <w:tc>
          <w:tcPr>
            <w:tcW w:w="566" w:type="dxa"/>
            <w:vMerge/>
            <w:tcBorders>
              <w:top w:val="nil"/>
            </w:tcBorders>
          </w:tcPr>
          <w:p w14:paraId="293FE83A" w14:textId="77777777" w:rsidR="00625064" w:rsidRPr="00020A32" w:rsidRDefault="00625064">
            <w:pPr>
              <w:rPr>
                <w:sz w:val="2"/>
                <w:szCs w:val="2"/>
              </w:rPr>
            </w:pPr>
          </w:p>
        </w:tc>
        <w:tc>
          <w:tcPr>
            <w:tcW w:w="3411" w:type="dxa"/>
            <w:vMerge/>
            <w:tcBorders>
              <w:top w:val="nil"/>
            </w:tcBorders>
          </w:tcPr>
          <w:p w14:paraId="13BCCBF2" w14:textId="77777777" w:rsidR="00625064" w:rsidRPr="00020A32" w:rsidRDefault="00625064">
            <w:pPr>
              <w:rPr>
                <w:sz w:val="2"/>
                <w:szCs w:val="2"/>
              </w:rPr>
            </w:pPr>
          </w:p>
        </w:tc>
        <w:tc>
          <w:tcPr>
            <w:tcW w:w="3329" w:type="dxa"/>
            <w:gridSpan w:val="2"/>
          </w:tcPr>
          <w:p w14:paraId="4CE8B258" w14:textId="77777777" w:rsidR="00625064" w:rsidRPr="00020A32" w:rsidRDefault="00A36D39">
            <w:pPr>
              <w:pStyle w:val="TableParagraph"/>
              <w:spacing w:line="256" w:lineRule="exact"/>
              <w:ind w:left="1166" w:right="1161"/>
              <w:jc w:val="center"/>
              <w:rPr>
                <w:b/>
                <w:sz w:val="24"/>
              </w:rPr>
            </w:pPr>
            <w:r w:rsidRPr="00020A32">
              <w:rPr>
                <w:b/>
                <w:sz w:val="24"/>
              </w:rPr>
              <w:t>Всего, га</w:t>
            </w:r>
          </w:p>
        </w:tc>
        <w:tc>
          <w:tcPr>
            <w:tcW w:w="1207" w:type="dxa"/>
          </w:tcPr>
          <w:p w14:paraId="160EB2FD" w14:textId="77777777" w:rsidR="00625064" w:rsidRPr="00020A32" w:rsidRDefault="00625064">
            <w:pPr>
              <w:pStyle w:val="TableParagraph"/>
              <w:rPr>
                <w:sz w:val="20"/>
              </w:rPr>
            </w:pPr>
          </w:p>
        </w:tc>
      </w:tr>
      <w:tr w:rsidR="00020A32" w:rsidRPr="00020A32" w14:paraId="0AC1B070" w14:textId="77777777">
        <w:trPr>
          <w:trHeight w:val="551"/>
        </w:trPr>
        <w:tc>
          <w:tcPr>
            <w:tcW w:w="566" w:type="dxa"/>
          </w:tcPr>
          <w:p w14:paraId="778A009A" w14:textId="77777777" w:rsidR="00625064" w:rsidRPr="00020A32" w:rsidRDefault="00A36D39">
            <w:pPr>
              <w:pStyle w:val="TableParagraph"/>
              <w:spacing w:before="138"/>
              <w:ind w:left="105"/>
              <w:rPr>
                <w:sz w:val="24"/>
              </w:rPr>
            </w:pPr>
            <w:r w:rsidRPr="00020A32">
              <w:rPr>
                <w:sz w:val="24"/>
              </w:rPr>
              <w:t>1</w:t>
            </w:r>
          </w:p>
        </w:tc>
        <w:tc>
          <w:tcPr>
            <w:tcW w:w="3411" w:type="dxa"/>
          </w:tcPr>
          <w:p w14:paraId="0446046B" w14:textId="77777777" w:rsidR="00625064" w:rsidRPr="00020A32" w:rsidRDefault="00A36D39">
            <w:pPr>
              <w:pStyle w:val="TableParagraph"/>
              <w:spacing w:before="2" w:line="276" w:lineRule="exact"/>
              <w:ind w:left="108" w:right="316"/>
              <w:rPr>
                <w:sz w:val="24"/>
              </w:rPr>
            </w:pPr>
            <w:r w:rsidRPr="00020A32">
              <w:rPr>
                <w:sz w:val="24"/>
              </w:rPr>
              <w:t>Всего земель в административных границах</w:t>
            </w:r>
          </w:p>
        </w:tc>
        <w:tc>
          <w:tcPr>
            <w:tcW w:w="1843" w:type="dxa"/>
          </w:tcPr>
          <w:p w14:paraId="0D2422B7" w14:textId="77777777" w:rsidR="00625064" w:rsidRPr="00020A32" w:rsidRDefault="00A36D39">
            <w:pPr>
              <w:pStyle w:val="TableParagraph"/>
              <w:spacing w:before="138"/>
              <w:ind w:left="140" w:right="129"/>
              <w:jc w:val="center"/>
              <w:rPr>
                <w:sz w:val="24"/>
              </w:rPr>
            </w:pPr>
            <w:r w:rsidRPr="00020A32">
              <w:rPr>
                <w:sz w:val="24"/>
              </w:rPr>
              <w:t>262 677,18</w:t>
            </w:r>
          </w:p>
        </w:tc>
        <w:tc>
          <w:tcPr>
            <w:tcW w:w="1486" w:type="dxa"/>
          </w:tcPr>
          <w:p w14:paraId="3E546F8B" w14:textId="77777777" w:rsidR="00625064" w:rsidRPr="00020A32" w:rsidRDefault="00A36D39">
            <w:pPr>
              <w:pStyle w:val="TableParagraph"/>
              <w:spacing w:before="138"/>
              <w:ind w:left="92" w:right="83"/>
              <w:jc w:val="center"/>
              <w:rPr>
                <w:sz w:val="24"/>
              </w:rPr>
            </w:pPr>
            <w:r w:rsidRPr="00020A32">
              <w:rPr>
                <w:sz w:val="24"/>
              </w:rPr>
              <w:t>158 114,69</w:t>
            </w:r>
          </w:p>
        </w:tc>
        <w:tc>
          <w:tcPr>
            <w:tcW w:w="1207" w:type="dxa"/>
          </w:tcPr>
          <w:p w14:paraId="4847EFA7" w14:textId="77777777" w:rsidR="00625064" w:rsidRPr="00020A32" w:rsidRDefault="00A36D39">
            <w:pPr>
              <w:pStyle w:val="TableParagraph"/>
              <w:spacing w:before="138"/>
              <w:ind w:left="192" w:right="185"/>
              <w:jc w:val="center"/>
              <w:rPr>
                <w:sz w:val="24"/>
              </w:rPr>
            </w:pPr>
            <w:r w:rsidRPr="00020A32">
              <w:rPr>
                <w:sz w:val="24"/>
              </w:rPr>
              <w:t>66,13</w:t>
            </w:r>
          </w:p>
        </w:tc>
      </w:tr>
      <w:tr w:rsidR="00020A32" w:rsidRPr="00020A32" w14:paraId="3ECE699C" w14:textId="77777777">
        <w:trPr>
          <w:trHeight w:val="273"/>
        </w:trPr>
        <w:tc>
          <w:tcPr>
            <w:tcW w:w="566" w:type="dxa"/>
          </w:tcPr>
          <w:p w14:paraId="439A7933" w14:textId="77777777" w:rsidR="00625064" w:rsidRPr="00020A32" w:rsidRDefault="00A36D39">
            <w:pPr>
              <w:pStyle w:val="TableParagraph"/>
              <w:spacing w:line="253" w:lineRule="exact"/>
              <w:ind w:left="105"/>
              <w:rPr>
                <w:sz w:val="24"/>
              </w:rPr>
            </w:pPr>
            <w:r w:rsidRPr="00020A32">
              <w:rPr>
                <w:sz w:val="24"/>
              </w:rPr>
              <w:t>2</w:t>
            </w:r>
          </w:p>
        </w:tc>
        <w:tc>
          <w:tcPr>
            <w:tcW w:w="3411" w:type="dxa"/>
          </w:tcPr>
          <w:p w14:paraId="1828826E" w14:textId="77777777" w:rsidR="00625064" w:rsidRPr="00020A32" w:rsidRDefault="00A36D39">
            <w:pPr>
              <w:pStyle w:val="TableParagraph"/>
              <w:spacing w:line="253" w:lineRule="exact"/>
              <w:ind w:left="108"/>
              <w:rPr>
                <w:sz w:val="24"/>
              </w:rPr>
            </w:pPr>
            <w:r w:rsidRPr="00020A32">
              <w:rPr>
                <w:sz w:val="24"/>
              </w:rPr>
              <w:t>Населенных пунктов</w:t>
            </w:r>
          </w:p>
        </w:tc>
        <w:tc>
          <w:tcPr>
            <w:tcW w:w="1843" w:type="dxa"/>
          </w:tcPr>
          <w:p w14:paraId="652074D3" w14:textId="77777777" w:rsidR="00625064" w:rsidRPr="00020A32" w:rsidRDefault="00A36D39">
            <w:pPr>
              <w:pStyle w:val="TableParagraph"/>
              <w:spacing w:line="253" w:lineRule="exact"/>
              <w:ind w:left="138" w:right="129"/>
              <w:jc w:val="center"/>
              <w:rPr>
                <w:sz w:val="24"/>
              </w:rPr>
            </w:pPr>
            <w:r w:rsidRPr="00020A32">
              <w:rPr>
                <w:sz w:val="24"/>
              </w:rPr>
              <w:t>379,31</w:t>
            </w:r>
          </w:p>
        </w:tc>
        <w:tc>
          <w:tcPr>
            <w:tcW w:w="1486" w:type="dxa"/>
          </w:tcPr>
          <w:p w14:paraId="292EABB4" w14:textId="77777777" w:rsidR="00625064" w:rsidRPr="00020A32" w:rsidRDefault="00A36D39">
            <w:pPr>
              <w:pStyle w:val="TableParagraph"/>
              <w:spacing w:line="253" w:lineRule="exact"/>
              <w:ind w:left="90" w:right="83"/>
              <w:jc w:val="center"/>
              <w:rPr>
                <w:sz w:val="24"/>
              </w:rPr>
            </w:pPr>
            <w:r w:rsidRPr="00020A32">
              <w:rPr>
                <w:sz w:val="24"/>
              </w:rPr>
              <w:t>447,32</w:t>
            </w:r>
          </w:p>
        </w:tc>
        <w:tc>
          <w:tcPr>
            <w:tcW w:w="1207" w:type="dxa"/>
          </w:tcPr>
          <w:p w14:paraId="7E7DE530" w14:textId="77777777" w:rsidR="00625064" w:rsidRPr="00020A32" w:rsidRDefault="00A36D39">
            <w:pPr>
              <w:pStyle w:val="TableParagraph"/>
              <w:spacing w:line="253" w:lineRule="exact"/>
              <w:ind w:left="192" w:right="185"/>
              <w:jc w:val="center"/>
              <w:rPr>
                <w:sz w:val="24"/>
              </w:rPr>
            </w:pPr>
            <w:r w:rsidRPr="00020A32">
              <w:rPr>
                <w:sz w:val="24"/>
              </w:rPr>
              <w:t>15,20</w:t>
            </w:r>
          </w:p>
        </w:tc>
      </w:tr>
      <w:tr w:rsidR="00020A32" w:rsidRPr="00020A32" w14:paraId="23DDB8A1" w14:textId="77777777">
        <w:trPr>
          <w:trHeight w:val="551"/>
        </w:trPr>
        <w:tc>
          <w:tcPr>
            <w:tcW w:w="566" w:type="dxa"/>
          </w:tcPr>
          <w:p w14:paraId="0FB6533A" w14:textId="77777777" w:rsidR="00625064" w:rsidRPr="00020A32" w:rsidRDefault="00A36D39">
            <w:pPr>
              <w:pStyle w:val="TableParagraph"/>
              <w:spacing w:before="138"/>
              <w:ind w:left="105"/>
              <w:rPr>
                <w:sz w:val="24"/>
              </w:rPr>
            </w:pPr>
            <w:r w:rsidRPr="00020A32">
              <w:rPr>
                <w:sz w:val="24"/>
              </w:rPr>
              <w:t>3</w:t>
            </w:r>
          </w:p>
        </w:tc>
        <w:tc>
          <w:tcPr>
            <w:tcW w:w="3411" w:type="dxa"/>
          </w:tcPr>
          <w:p w14:paraId="60A38B78" w14:textId="77777777" w:rsidR="00625064" w:rsidRPr="00020A32" w:rsidRDefault="00A36D39">
            <w:pPr>
              <w:pStyle w:val="TableParagraph"/>
              <w:spacing w:before="2" w:line="276" w:lineRule="exact"/>
              <w:ind w:left="108" w:right="833"/>
              <w:rPr>
                <w:sz w:val="24"/>
              </w:rPr>
            </w:pPr>
            <w:r w:rsidRPr="00020A32">
              <w:rPr>
                <w:sz w:val="24"/>
              </w:rPr>
              <w:t>Сельскохозяйственного назначения</w:t>
            </w:r>
          </w:p>
        </w:tc>
        <w:tc>
          <w:tcPr>
            <w:tcW w:w="1843" w:type="dxa"/>
          </w:tcPr>
          <w:p w14:paraId="7D2A6BA8" w14:textId="77777777" w:rsidR="00625064" w:rsidRPr="00020A32" w:rsidRDefault="00A36D39">
            <w:pPr>
              <w:pStyle w:val="TableParagraph"/>
              <w:spacing w:before="138"/>
              <w:ind w:left="140" w:right="129"/>
              <w:jc w:val="center"/>
              <w:rPr>
                <w:sz w:val="24"/>
              </w:rPr>
            </w:pPr>
            <w:r w:rsidRPr="00020A32">
              <w:rPr>
                <w:sz w:val="24"/>
              </w:rPr>
              <w:t>38 645,85</w:t>
            </w:r>
          </w:p>
        </w:tc>
        <w:tc>
          <w:tcPr>
            <w:tcW w:w="1486" w:type="dxa"/>
          </w:tcPr>
          <w:p w14:paraId="5F710FE7" w14:textId="77777777" w:rsidR="00625064" w:rsidRPr="00020A32" w:rsidRDefault="00A36D39">
            <w:pPr>
              <w:pStyle w:val="TableParagraph"/>
              <w:spacing w:before="138"/>
              <w:ind w:left="93" w:right="83"/>
              <w:jc w:val="center"/>
              <w:rPr>
                <w:sz w:val="24"/>
              </w:rPr>
            </w:pPr>
            <w:r w:rsidRPr="00020A32">
              <w:rPr>
                <w:sz w:val="24"/>
              </w:rPr>
              <w:t>6 425,19</w:t>
            </w:r>
          </w:p>
        </w:tc>
        <w:tc>
          <w:tcPr>
            <w:tcW w:w="1207" w:type="dxa"/>
          </w:tcPr>
          <w:p w14:paraId="0F7C0523" w14:textId="77777777" w:rsidR="00625064" w:rsidRPr="00020A32" w:rsidRDefault="00A36D39">
            <w:pPr>
              <w:pStyle w:val="TableParagraph"/>
              <w:spacing w:before="138"/>
              <w:ind w:left="192" w:right="185"/>
              <w:jc w:val="center"/>
              <w:rPr>
                <w:sz w:val="24"/>
              </w:rPr>
            </w:pPr>
            <w:r w:rsidRPr="00020A32">
              <w:rPr>
                <w:sz w:val="24"/>
              </w:rPr>
              <w:t>501,47</w:t>
            </w:r>
          </w:p>
        </w:tc>
      </w:tr>
      <w:tr w:rsidR="00020A32" w:rsidRPr="00020A32" w14:paraId="051A1242" w14:textId="77777777">
        <w:trPr>
          <w:trHeight w:val="276"/>
        </w:trPr>
        <w:tc>
          <w:tcPr>
            <w:tcW w:w="566" w:type="dxa"/>
          </w:tcPr>
          <w:p w14:paraId="0C00B2B6" w14:textId="77777777" w:rsidR="00625064" w:rsidRPr="00020A32" w:rsidRDefault="00A36D39">
            <w:pPr>
              <w:pStyle w:val="TableParagraph"/>
              <w:spacing w:line="256" w:lineRule="exact"/>
              <w:ind w:left="105"/>
              <w:rPr>
                <w:sz w:val="24"/>
              </w:rPr>
            </w:pPr>
            <w:r w:rsidRPr="00020A32">
              <w:rPr>
                <w:sz w:val="24"/>
              </w:rPr>
              <w:t>4</w:t>
            </w:r>
          </w:p>
        </w:tc>
        <w:tc>
          <w:tcPr>
            <w:tcW w:w="3411" w:type="dxa"/>
          </w:tcPr>
          <w:p w14:paraId="11D4A8C4" w14:textId="77777777" w:rsidR="00625064" w:rsidRPr="00020A32" w:rsidRDefault="00A36D39">
            <w:pPr>
              <w:pStyle w:val="TableParagraph"/>
              <w:spacing w:line="256" w:lineRule="exact"/>
              <w:ind w:left="108"/>
              <w:rPr>
                <w:sz w:val="24"/>
              </w:rPr>
            </w:pPr>
            <w:r w:rsidRPr="00020A32">
              <w:rPr>
                <w:sz w:val="24"/>
              </w:rPr>
              <w:t>Транспорта, связи</w:t>
            </w:r>
          </w:p>
        </w:tc>
        <w:tc>
          <w:tcPr>
            <w:tcW w:w="1843" w:type="dxa"/>
          </w:tcPr>
          <w:p w14:paraId="265B26F8" w14:textId="77777777" w:rsidR="00625064" w:rsidRPr="00020A32" w:rsidRDefault="00A36D39">
            <w:pPr>
              <w:pStyle w:val="TableParagraph"/>
              <w:spacing w:line="256" w:lineRule="exact"/>
              <w:ind w:left="140" w:right="129"/>
              <w:jc w:val="center"/>
              <w:rPr>
                <w:sz w:val="24"/>
              </w:rPr>
            </w:pPr>
            <w:r w:rsidRPr="00020A32">
              <w:rPr>
                <w:sz w:val="24"/>
              </w:rPr>
              <w:t>4 899,06</w:t>
            </w:r>
          </w:p>
        </w:tc>
        <w:tc>
          <w:tcPr>
            <w:tcW w:w="1486" w:type="dxa"/>
          </w:tcPr>
          <w:p w14:paraId="11F2C1AD" w14:textId="77777777" w:rsidR="00625064" w:rsidRPr="00020A32" w:rsidRDefault="00A36D39">
            <w:pPr>
              <w:pStyle w:val="TableParagraph"/>
              <w:spacing w:line="256" w:lineRule="exact"/>
              <w:ind w:left="90" w:right="83"/>
              <w:jc w:val="center"/>
              <w:rPr>
                <w:sz w:val="24"/>
              </w:rPr>
            </w:pPr>
            <w:r w:rsidRPr="00020A32">
              <w:rPr>
                <w:sz w:val="24"/>
              </w:rPr>
              <w:t>100,74</w:t>
            </w:r>
          </w:p>
        </w:tc>
        <w:tc>
          <w:tcPr>
            <w:tcW w:w="1207" w:type="dxa"/>
          </w:tcPr>
          <w:p w14:paraId="28FCCB90" w14:textId="77777777" w:rsidR="00625064" w:rsidRPr="00020A32" w:rsidRDefault="00A36D39">
            <w:pPr>
              <w:pStyle w:val="TableParagraph"/>
              <w:spacing w:line="256" w:lineRule="exact"/>
              <w:ind w:left="192" w:right="185"/>
              <w:jc w:val="center"/>
              <w:rPr>
                <w:sz w:val="24"/>
              </w:rPr>
            </w:pPr>
            <w:r w:rsidRPr="00020A32">
              <w:rPr>
                <w:sz w:val="24"/>
              </w:rPr>
              <w:t>4763,07</w:t>
            </w:r>
          </w:p>
        </w:tc>
      </w:tr>
      <w:tr w:rsidR="00020A32" w:rsidRPr="00020A32" w14:paraId="4D81137F" w14:textId="77777777">
        <w:trPr>
          <w:trHeight w:val="275"/>
        </w:trPr>
        <w:tc>
          <w:tcPr>
            <w:tcW w:w="566" w:type="dxa"/>
          </w:tcPr>
          <w:p w14:paraId="543B1144" w14:textId="77777777" w:rsidR="00625064" w:rsidRPr="00020A32" w:rsidRDefault="00A36D39">
            <w:pPr>
              <w:pStyle w:val="TableParagraph"/>
              <w:spacing w:line="256" w:lineRule="exact"/>
              <w:ind w:left="105"/>
              <w:rPr>
                <w:sz w:val="24"/>
              </w:rPr>
            </w:pPr>
            <w:r w:rsidRPr="00020A32">
              <w:rPr>
                <w:sz w:val="24"/>
              </w:rPr>
              <w:t>5</w:t>
            </w:r>
          </w:p>
        </w:tc>
        <w:tc>
          <w:tcPr>
            <w:tcW w:w="3411" w:type="dxa"/>
          </w:tcPr>
          <w:p w14:paraId="79124CBE" w14:textId="77777777" w:rsidR="00625064" w:rsidRPr="00020A32" w:rsidRDefault="00A36D39">
            <w:pPr>
              <w:pStyle w:val="TableParagraph"/>
              <w:spacing w:line="256" w:lineRule="exact"/>
              <w:ind w:left="108"/>
              <w:rPr>
                <w:sz w:val="24"/>
              </w:rPr>
            </w:pPr>
            <w:r w:rsidRPr="00020A32">
              <w:rPr>
                <w:sz w:val="24"/>
              </w:rPr>
              <w:t>Лесного фонда</w:t>
            </w:r>
          </w:p>
        </w:tc>
        <w:tc>
          <w:tcPr>
            <w:tcW w:w="1843" w:type="dxa"/>
          </w:tcPr>
          <w:p w14:paraId="4E171C91" w14:textId="77777777" w:rsidR="00625064" w:rsidRPr="00020A32" w:rsidRDefault="00A36D39">
            <w:pPr>
              <w:pStyle w:val="TableParagraph"/>
              <w:spacing w:line="256" w:lineRule="exact"/>
              <w:ind w:left="140" w:right="129"/>
              <w:jc w:val="center"/>
              <w:rPr>
                <w:sz w:val="24"/>
              </w:rPr>
            </w:pPr>
            <w:r w:rsidRPr="00020A32">
              <w:rPr>
                <w:sz w:val="24"/>
              </w:rPr>
              <w:t>218 752,96</w:t>
            </w:r>
          </w:p>
        </w:tc>
        <w:tc>
          <w:tcPr>
            <w:tcW w:w="1486" w:type="dxa"/>
          </w:tcPr>
          <w:p w14:paraId="67AFD724" w14:textId="77777777" w:rsidR="00625064" w:rsidRPr="00020A32" w:rsidRDefault="00A36D39">
            <w:pPr>
              <w:pStyle w:val="TableParagraph"/>
              <w:spacing w:line="256" w:lineRule="exact"/>
              <w:ind w:left="92" w:right="83"/>
              <w:jc w:val="center"/>
              <w:rPr>
                <w:sz w:val="24"/>
              </w:rPr>
            </w:pPr>
            <w:r w:rsidRPr="00020A32">
              <w:rPr>
                <w:sz w:val="24"/>
              </w:rPr>
              <w:t>151 139,73</w:t>
            </w:r>
          </w:p>
        </w:tc>
        <w:tc>
          <w:tcPr>
            <w:tcW w:w="1207" w:type="dxa"/>
          </w:tcPr>
          <w:p w14:paraId="5FDD7291" w14:textId="77777777" w:rsidR="00625064" w:rsidRPr="00020A32" w:rsidRDefault="00A36D39">
            <w:pPr>
              <w:pStyle w:val="TableParagraph"/>
              <w:spacing w:line="256" w:lineRule="exact"/>
              <w:ind w:left="192" w:right="185"/>
              <w:jc w:val="center"/>
              <w:rPr>
                <w:sz w:val="24"/>
              </w:rPr>
            </w:pPr>
            <w:r w:rsidRPr="00020A32">
              <w:rPr>
                <w:sz w:val="24"/>
              </w:rPr>
              <w:t>44,74</w:t>
            </w:r>
          </w:p>
        </w:tc>
      </w:tr>
      <w:tr w:rsidR="00020A32" w:rsidRPr="00020A32" w14:paraId="1A82DADA" w14:textId="77777777">
        <w:trPr>
          <w:trHeight w:val="551"/>
        </w:trPr>
        <w:tc>
          <w:tcPr>
            <w:tcW w:w="566" w:type="dxa"/>
          </w:tcPr>
          <w:p w14:paraId="6BD5BB69" w14:textId="77777777" w:rsidR="00625064" w:rsidRPr="00020A32" w:rsidRDefault="00A36D39">
            <w:pPr>
              <w:pStyle w:val="TableParagraph"/>
              <w:spacing w:before="135"/>
              <w:ind w:left="105"/>
              <w:rPr>
                <w:sz w:val="24"/>
              </w:rPr>
            </w:pPr>
            <w:r w:rsidRPr="00020A32">
              <w:rPr>
                <w:sz w:val="24"/>
              </w:rPr>
              <w:t>6</w:t>
            </w:r>
          </w:p>
        </w:tc>
        <w:tc>
          <w:tcPr>
            <w:tcW w:w="3411" w:type="dxa"/>
          </w:tcPr>
          <w:p w14:paraId="0183A7E7" w14:textId="77777777" w:rsidR="00625064" w:rsidRPr="00020A32" w:rsidRDefault="00A36D39">
            <w:pPr>
              <w:pStyle w:val="TableParagraph"/>
              <w:spacing w:before="2" w:line="276" w:lineRule="exact"/>
              <w:ind w:left="108" w:right="692"/>
              <w:rPr>
                <w:sz w:val="24"/>
              </w:rPr>
            </w:pPr>
            <w:r w:rsidRPr="00020A32">
              <w:rPr>
                <w:sz w:val="24"/>
              </w:rPr>
              <w:t>Земли особо охраняемых территорий и объектов</w:t>
            </w:r>
          </w:p>
        </w:tc>
        <w:tc>
          <w:tcPr>
            <w:tcW w:w="1843" w:type="dxa"/>
          </w:tcPr>
          <w:p w14:paraId="32CD0D07" w14:textId="77777777" w:rsidR="00625064" w:rsidRPr="00020A32" w:rsidRDefault="00A36D39">
            <w:pPr>
              <w:pStyle w:val="TableParagraph"/>
              <w:spacing w:before="135"/>
              <w:ind w:left="11"/>
              <w:jc w:val="center"/>
              <w:rPr>
                <w:sz w:val="24"/>
              </w:rPr>
            </w:pPr>
            <w:r w:rsidRPr="00020A32">
              <w:rPr>
                <w:sz w:val="24"/>
              </w:rPr>
              <w:t>0</w:t>
            </w:r>
          </w:p>
        </w:tc>
        <w:tc>
          <w:tcPr>
            <w:tcW w:w="1486" w:type="dxa"/>
          </w:tcPr>
          <w:p w14:paraId="7F79A3A7" w14:textId="77777777" w:rsidR="00625064" w:rsidRPr="00020A32" w:rsidRDefault="00A36D39">
            <w:pPr>
              <w:pStyle w:val="TableParagraph"/>
              <w:spacing w:before="135"/>
              <w:ind w:left="90" w:right="83"/>
              <w:jc w:val="center"/>
              <w:rPr>
                <w:sz w:val="24"/>
              </w:rPr>
            </w:pPr>
            <w:r w:rsidRPr="00020A32">
              <w:rPr>
                <w:sz w:val="24"/>
              </w:rPr>
              <w:t>1,71</w:t>
            </w:r>
          </w:p>
        </w:tc>
        <w:tc>
          <w:tcPr>
            <w:tcW w:w="1207" w:type="dxa"/>
          </w:tcPr>
          <w:p w14:paraId="78882866" w14:textId="77777777" w:rsidR="00625064" w:rsidRPr="00020A32" w:rsidRDefault="00A36D39">
            <w:pPr>
              <w:pStyle w:val="TableParagraph"/>
              <w:spacing w:before="135"/>
              <w:ind w:left="192" w:right="185"/>
              <w:jc w:val="center"/>
              <w:rPr>
                <w:sz w:val="24"/>
              </w:rPr>
            </w:pPr>
            <w:r w:rsidRPr="00020A32">
              <w:rPr>
                <w:sz w:val="24"/>
              </w:rPr>
              <w:t>100,00</w:t>
            </w:r>
          </w:p>
        </w:tc>
      </w:tr>
    </w:tbl>
    <w:p w14:paraId="2912922C" w14:textId="77777777" w:rsidR="00625064" w:rsidRPr="00020A32" w:rsidRDefault="00625064">
      <w:pPr>
        <w:jc w:val="center"/>
        <w:rPr>
          <w:sz w:val="24"/>
        </w:rPr>
        <w:sectPr w:rsidR="00625064" w:rsidRPr="00020A32">
          <w:pgSz w:w="11910" w:h="16840"/>
          <w:pgMar w:top="1080" w:right="20" w:bottom="660" w:left="1200" w:header="230" w:footer="475" w:gutter="0"/>
          <w:cols w:space="720"/>
        </w:sectPr>
      </w:pPr>
    </w:p>
    <w:p w14:paraId="487E6592" w14:textId="77777777" w:rsidR="00625064" w:rsidRPr="00020A32" w:rsidRDefault="00625064">
      <w:pPr>
        <w:pStyle w:val="a3"/>
        <w:spacing w:before="9"/>
        <w:ind w:left="0"/>
        <w:rPr>
          <w:sz w:val="17"/>
        </w:rPr>
      </w:pPr>
    </w:p>
    <w:p w14:paraId="340B65BC" w14:textId="77777777" w:rsidR="00625064" w:rsidRPr="00020A32" w:rsidRDefault="00A36D39">
      <w:pPr>
        <w:pStyle w:val="a3"/>
        <w:spacing w:before="90"/>
        <w:ind w:right="540" w:firstLine="707"/>
        <w:jc w:val="both"/>
      </w:pPr>
      <w:r w:rsidRPr="00020A32">
        <w:t>Учитывая выявленную высокую погрешность при первоначальной оценке земельного фонда Куретского муниципального образования, представляется целесообразным не учитывать данные по земельному балансу Куретскского муниципального образования, указанные в материалах генерального плана Куретскского муниципального образования в действующей</w:t>
      </w:r>
      <w:r w:rsidRPr="00020A32">
        <w:rPr>
          <w:spacing w:val="-1"/>
        </w:rPr>
        <w:t xml:space="preserve"> </w:t>
      </w:r>
      <w:r w:rsidRPr="00020A32">
        <w:t>редакции.</w:t>
      </w:r>
    </w:p>
    <w:p w14:paraId="344AB304" w14:textId="77777777" w:rsidR="00625064" w:rsidRPr="00020A32" w:rsidRDefault="00A36D39">
      <w:pPr>
        <w:pStyle w:val="a3"/>
        <w:spacing w:before="1"/>
        <w:ind w:right="541" w:firstLine="707"/>
        <w:jc w:val="both"/>
      </w:pPr>
      <w:r w:rsidRPr="00020A32">
        <w:t>Таким образом, основой для учета сельскохозяйственных угодий может служить данные 1991 года, согласно которым общая площадь сельскохозяйственных угодий составляла 11092 га. При этом по состоянию на 01.01.2019 площадь земель сельскохозяйственного назначения составила 6425,19 га, т.е. за 28 лет произошло уменьшение на 4667</w:t>
      </w:r>
      <w:r w:rsidRPr="00020A32">
        <w:rPr>
          <w:spacing w:val="-10"/>
        </w:rPr>
        <w:t xml:space="preserve"> </w:t>
      </w:r>
      <w:r w:rsidRPr="00020A32">
        <w:t>га.</w:t>
      </w:r>
    </w:p>
    <w:p w14:paraId="20BB0CE1" w14:textId="77777777" w:rsidR="007F550C" w:rsidRDefault="00A36D39" w:rsidP="007F550C">
      <w:pPr>
        <w:pStyle w:val="a3"/>
        <w:ind w:left="1068"/>
      </w:pPr>
      <w:r w:rsidRPr="00020A32">
        <w:t>Столь большое изменение можно объяснить следующими обстоятельствами:</w:t>
      </w:r>
    </w:p>
    <w:p w14:paraId="2C7F5D87" w14:textId="77777777" w:rsidR="007F550C" w:rsidRDefault="007F550C" w:rsidP="007F550C">
      <w:pPr>
        <w:pStyle w:val="a3"/>
        <w:ind w:left="426" w:right="625" w:firstLine="708"/>
        <w:jc w:val="both"/>
      </w:pPr>
      <w:r>
        <w:t xml:space="preserve">- </w:t>
      </w:r>
      <w:r w:rsidR="00A36D39" w:rsidRPr="007F550C">
        <w:t>лесозарастания сельскохозяйственных</w:t>
      </w:r>
      <w:r w:rsidR="00A36D39" w:rsidRPr="007F550C">
        <w:rPr>
          <w:spacing w:val="-1"/>
        </w:rPr>
        <w:t xml:space="preserve"> </w:t>
      </w:r>
      <w:r w:rsidR="00A36D39" w:rsidRPr="007F550C">
        <w:t>угодий;</w:t>
      </w:r>
    </w:p>
    <w:p w14:paraId="220E2D70" w14:textId="77777777" w:rsidR="007F550C" w:rsidRDefault="007F550C" w:rsidP="007F550C">
      <w:pPr>
        <w:pStyle w:val="a3"/>
        <w:ind w:left="426" w:right="625" w:firstLine="708"/>
        <w:jc w:val="both"/>
      </w:pPr>
      <w:r>
        <w:t xml:space="preserve">- </w:t>
      </w:r>
      <w:r w:rsidR="00A36D39" w:rsidRPr="007F550C">
        <w:t>разночтение между сведениями, содержащимися в государственном фонде данных ЕГРН (относительно земель сельскохозяйственного назначения), и материалов лесоустройста, содержащихся в ГЛР (относительно земель лесного</w:t>
      </w:r>
      <w:r w:rsidR="00A36D39" w:rsidRPr="007F550C">
        <w:rPr>
          <w:spacing w:val="-1"/>
        </w:rPr>
        <w:t xml:space="preserve"> </w:t>
      </w:r>
      <w:r w:rsidR="00A36D39" w:rsidRPr="007F550C">
        <w:t>фонда);</w:t>
      </w:r>
    </w:p>
    <w:p w14:paraId="3254A1FA" w14:textId="1F73FC70" w:rsidR="00625064" w:rsidRPr="007F550C" w:rsidRDefault="007F550C" w:rsidP="007F550C">
      <w:pPr>
        <w:pStyle w:val="a3"/>
        <w:ind w:left="426" w:right="625" w:firstLine="708"/>
        <w:jc w:val="both"/>
      </w:pPr>
      <w:r>
        <w:t xml:space="preserve">- </w:t>
      </w:r>
      <w:r w:rsidR="00A36D39" w:rsidRPr="007F550C">
        <w:t>изменения административно-территориальных границ муниципальных образований Ольхонского района, в результате которого земли совхоза «Куретский» вошли не полностью в границы Куретского муниципального</w:t>
      </w:r>
      <w:r w:rsidR="00A36D39" w:rsidRPr="007F550C">
        <w:rPr>
          <w:spacing w:val="-1"/>
        </w:rPr>
        <w:t xml:space="preserve"> </w:t>
      </w:r>
      <w:r w:rsidR="00A36D39" w:rsidRPr="007F550C">
        <w:t>образования;</w:t>
      </w:r>
    </w:p>
    <w:p w14:paraId="73D6D48D" w14:textId="2D4259F0" w:rsidR="00625064" w:rsidRPr="007F550C" w:rsidRDefault="007F550C" w:rsidP="007F550C">
      <w:pPr>
        <w:tabs>
          <w:tab w:val="left" w:pos="1330"/>
        </w:tabs>
        <w:ind w:left="426" w:right="625" w:firstLine="708"/>
        <w:jc w:val="both"/>
        <w:rPr>
          <w:sz w:val="24"/>
        </w:rPr>
      </w:pPr>
      <w:r>
        <w:rPr>
          <w:sz w:val="24"/>
        </w:rPr>
        <w:t xml:space="preserve">- </w:t>
      </w:r>
      <w:r w:rsidR="00A36D39" w:rsidRPr="007F550C">
        <w:rPr>
          <w:sz w:val="24"/>
        </w:rPr>
        <w:t>включение в 90-е годы прошлого столетия земель сельскохозяйственного назначения в границы населенных</w:t>
      </w:r>
      <w:r w:rsidR="00A36D39" w:rsidRPr="007F550C">
        <w:rPr>
          <w:spacing w:val="-1"/>
          <w:sz w:val="24"/>
        </w:rPr>
        <w:t xml:space="preserve"> </w:t>
      </w:r>
      <w:r w:rsidR="00A36D39" w:rsidRPr="007F550C">
        <w:rPr>
          <w:sz w:val="24"/>
        </w:rPr>
        <w:t>пунктов.</w:t>
      </w:r>
    </w:p>
    <w:p w14:paraId="13A5122C" w14:textId="77777777" w:rsidR="00625064" w:rsidRPr="00020A32" w:rsidRDefault="00A36D39">
      <w:pPr>
        <w:pStyle w:val="a3"/>
        <w:ind w:right="538" w:firstLine="707"/>
        <w:jc w:val="both"/>
      </w:pPr>
      <w:r w:rsidRPr="00020A32">
        <w:t>Однако основными факторами уменьшение земель сельскохозяйственного назначения является а также разночтение между сведениями, содержащимися в государственном фонде данных ЕГРН, и материалов лесоустройста, содержащихся в ГЛР.</w:t>
      </w:r>
    </w:p>
    <w:p w14:paraId="07C8DA4D" w14:textId="77777777" w:rsidR="00625064" w:rsidRPr="00020A32" w:rsidRDefault="00A36D39">
      <w:pPr>
        <w:pStyle w:val="a3"/>
        <w:ind w:right="545" w:firstLine="707"/>
        <w:jc w:val="both"/>
      </w:pPr>
      <w:r w:rsidRPr="00020A32">
        <w:t>Для получения дополнительного дохода порядка большая часть населения ведет личные подсобные хозяйства. Однако за последние годы поголовье скота в личных подсобных хозяйствах населения значительно</w:t>
      </w:r>
      <w:r w:rsidRPr="00020A32">
        <w:rPr>
          <w:spacing w:val="-1"/>
        </w:rPr>
        <w:t xml:space="preserve"> </w:t>
      </w:r>
      <w:r w:rsidRPr="00020A32">
        <w:t>снизилось.</w:t>
      </w:r>
    </w:p>
    <w:p w14:paraId="3F6B6E66" w14:textId="77777777" w:rsidR="00625064" w:rsidRPr="00020A32" w:rsidRDefault="00A36D39">
      <w:pPr>
        <w:pStyle w:val="a3"/>
        <w:ind w:right="543" w:firstLine="707"/>
        <w:jc w:val="both"/>
      </w:pPr>
      <w:r w:rsidRPr="00020A32">
        <w:t>Земельные участки сельскохозяйственного назначения, государственная собственность на которые не разграничена, могут передаваться в аренду для ведения сельскохозяйственного производства «новым» сельхозпредприятиям, ЛПХ, КФХ. Невостребованными земельными долями бывших сельхозорганизаций занимается поселение (составление списков на формирование земельных участков).</w:t>
      </w:r>
    </w:p>
    <w:p w14:paraId="17772243" w14:textId="77777777" w:rsidR="00625064" w:rsidRPr="00020A32" w:rsidRDefault="00A36D39">
      <w:pPr>
        <w:pStyle w:val="a3"/>
        <w:spacing w:before="1"/>
        <w:ind w:right="539" w:firstLine="707"/>
        <w:jc w:val="both"/>
      </w:pPr>
      <w:r w:rsidRPr="00020A32">
        <w:t>Население испытывает трудности с приобретением грубых и концентрированных кормов. Стоимость кормов местного производства, чаще всего, выше привезённых из других регионов. Продукция производится для собственного потребления. Отсутствие заготовительных организаций и низкие закупочные цены, замедляют развитие ЛПХ. Необходима организация пунктов приёма (сбора и заготовки) и первичной переработки сельхозпродукции для всего района, одним из них может быть организованный пункт в д. Куреть.</w:t>
      </w:r>
    </w:p>
    <w:p w14:paraId="506A2AB2" w14:textId="77777777" w:rsidR="00625064" w:rsidRPr="00020A32" w:rsidRDefault="00A36D39">
      <w:pPr>
        <w:pStyle w:val="a3"/>
        <w:ind w:right="538" w:firstLine="707"/>
        <w:jc w:val="both"/>
      </w:pPr>
      <w:r w:rsidRPr="00020A32">
        <w:t>Природно-климатические условия не способствуют развитию сельского хозяйства, Иркутская область расположена в зоне рискованного земледелия, поэтому результаты сельскохозяйственной деятельности в растениеводстве в значительной мере зависят от складывающихся агрометеорологических условий в период зимовки и вегетации растений. Температура воздуха колеблется от -10°С до +17°С. Среднегодовое количество осадков 200- 243 мм (наибольшее количество осадков приходится на летние месяцы).</w:t>
      </w:r>
    </w:p>
    <w:p w14:paraId="13F4DE03" w14:textId="77FF9163" w:rsidR="00625064" w:rsidRPr="00020A32" w:rsidRDefault="00A36D39">
      <w:pPr>
        <w:pStyle w:val="a3"/>
        <w:spacing w:before="1"/>
        <w:ind w:right="540" w:firstLine="707"/>
        <w:jc w:val="both"/>
      </w:pPr>
      <w:r w:rsidRPr="00020A32">
        <w:t>Почвы района малоплодородные, по</w:t>
      </w:r>
      <w:r w:rsidR="007F550C">
        <w:t xml:space="preserve"> </w:t>
      </w:r>
      <w:r w:rsidRPr="00020A32">
        <w:t>кадастровой оценке сельхозугодия поселения (и района) относятся к землям с кадастровой оценкой значительно ниже средней областной.</w:t>
      </w:r>
    </w:p>
    <w:p w14:paraId="33F5C96B" w14:textId="77777777" w:rsidR="00625064" w:rsidRPr="00020A32" w:rsidRDefault="00A36D39">
      <w:pPr>
        <w:pStyle w:val="a3"/>
        <w:ind w:right="542" w:firstLine="707"/>
        <w:jc w:val="both"/>
      </w:pPr>
      <w:r w:rsidRPr="00020A32">
        <w:t>В последние годы на восстановление и развитие сельского хозяйства направлены приоритетные программы по развитию АПК</w:t>
      </w:r>
      <w:r w:rsidRPr="00020A32">
        <w:rPr>
          <w:spacing w:val="51"/>
        </w:rPr>
        <w:t xml:space="preserve"> </w:t>
      </w:r>
      <w:r w:rsidRPr="00020A32">
        <w:t>в Иркутской</w:t>
      </w:r>
      <w:r w:rsidRPr="00020A32">
        <w:rPr>
          <w:spacing w:val="51"/>
        </w:rPr>
        <w:t xml:space="preserve"> </w:t>
      </w:r>
      <w:r w:rsidRPr="00020A32">
        <w:t>области. Областной</w:t>
      </w:r>
      <w:r w:rsidRPr="00020A32">
        <w:rPr>
          <w:spacing w:val="58"/>
        </w:rPr>
        <w:t xml:space="preserve"> </w:t>
      </w:r>
      <w:r w:rsidRPr="00020A32">
        <w:t>и районной</w:t>
      </w:r>
    </w:p>
    <w:p w14:paraId="773CEDC7" w14:textId="77777777" w:rsidR="00625064" w:rsidRPr="00020A32" w:rsidRDefault="00625064">
      <w:pPr>
        <w:jc w:val="both"/>
        <w:sectPr w:rsidR="00625064" w:rsidRPr="00020A32">
          <w:pgSz w:w="11910" w:h="16840"/>
          <w:pgMar w:top="1080" w:right="20" w:bottom="660" w:left="1200" w:header="230" w:footer="475" w:gutter="0"/>
          <w:cols w:space="720"/>
        </w:sectPr>
      </w:pPr>
    </w:p>
    <w:p w14:paraId="777AD850" w14:textId="77777777" w:rsidR="00625064" w:rsidRPr="00020A32" w:rsidRDefault="00625064">
      <w:pPr>
        <w:pStyle w:val="a3"/>
        <w:spacing w:before="9"/>
        <w:ind w:left="0"/>
        <w:rPr>
          <w:sz w:val="17"/>
        </w:rPr>
      </w:pPr>
    </w:p>
    <w:p w14:paraId="3EC959FE" w14:textId="77777777" w:rsidR="00625064" w:rsidRPr="00020A32" w:rsidRDefault="00A36D39">
      <w:pPr>
        <w:pStyle w:val="a3"/>
        <w:spacing w:before="90"/>
        <w:ind w:right="539"/>
        <w:jc w:val="both"/>
      </w:pPr>
      <w:r w:rsidRPr="00020A32">
        <w:t>программой осуществляется поддержка роста производства продукции животноводства. Для обеспечения увеличения объёмов животноводческой продукции, сохранения и увеличения поголовья всех видов сельскохозяйственных животных, а также использования современного технологического оборудования для модернизации животноводческих комплексов предполагается осуществлять компенсацию части затрат на приобретение новой техники для заготовки и приготовления кормов, доильного, холодильного и технологического оборудования.</w:t>
      </w:r>
    </w:p>
    <w:p w14:paraId="4D8E3286" w14:textId="77777777" w:rsidR="00625064" w:rsidRPr="00020A32" w:rsidRDefault="00A36D39">
      <w:pPr>
        <w:pStyle w:val="a3"/>
        <w:spacing w:before="1"/>
        <w:ind w:left="1080"/>
      </w:pPr>
      <w:r w:rsidRPr="00020A32">
        <w:t>Основные мероприятия по АПК района (по развитию растениеводства):</w:t>
      </w:r>
    </w:p>
    <w:p w14:paraId="633522EF" w14:textId="77777777" w:rsidR="00625064" w:rsidRPr="00020A32" w:rsidRDefault="00A36D39">
      <w:pPr>
        <w:pStyle w:val="a4"/>
        <w:numPr>
          <w:ilvl w:val="2"/>
          <w:numId w:val="54"/>
        </w:numPr>
        <w:tabs>
          <w:tab w:val="left" w:pos="1239"/>
        </w:tabs>
        <w:ind w:right="541" w:firstLine="720"/>
        <w:rPr>
          <w:sz w:val="24"/>
        </w:rPr>
      </w:pPr>
      <w:r w:rsidRPr="00020A32">
        <w:rPr>
          <w:sz w:val="24"/>
        </w:rPr>
        <w:t>эффективное использование пашни: вовлечение всей пашни в сельскохозяйственный оборот, соблюдение научно-обоснованной структуры посевных площадей,</w:t>
      </w:r>
      <w:r w:rsidRPr="00020A32">
        <w:rPr>
          <w:spacing w:val="-10"/>
          <w:sz w:val="24"/>
        </w:rPr>
        <w:t xml:space="preserve"> </w:t>
      </w:r>
      <w:r w:rsidRPr="00020A32">
        <w:rPr>
          <w:sz w:val="24"/>
        </w:rPr>
        <w:t>севооборотов;</w:t>
      </w:r>
    </w:p>
    <w:p w14:paraId="088A0604" w14:textId="77777777" w:rsidR="00625064" w:rsidRPr="00020A32" w:rsidRDefault="00A36D39">
      <w:pPr>
        <w:pStyle w:val="a4"/>
        <w:numPr>
          <w:ilvl w:val="2"/>
          <w:numId w:val="54"/>
        </w:numPr>
        <w:tabs>
          <w:tab w:val="left" w:pos="1220"/>
        </w:tabs>
        <w:ind w:left="1219" w:hanging="139"/>
        <w:rPr>
          <w:sz w:val="24"/>
        </w:rPr>
      </w:pPr>
      <w:r w:rsidRPr="00020A32">
        <w:rPr>
          <w:sz w:val="24"/>
        </w:rPr>
        <w:t>повышение почвенного</w:t>
      </w:r>
      <w:r w:rsidRPr="00020A32">
        <w:rPr>
          <w:spacing w:val="-3"/>
          <w:sz w:val="24"/>
        </w:rPr>
        <w:t xml:space="preserve"> </w:t>
      </w:r>
      <w:r w:rsidRPr="00020A32">
        <w:rPr>
          <w:sz w:val="24"/>
        </w:rPr>
        <w:t>плодородия;</w:t>
      </w:r>
    </w:p>
    <w:p w14:paraId="32157D1A" w14:textId="77777777" w:rsidR="00625064" w:rsidRPr="00020A32" w:rsidRDefault="00A36D39">
      <w:pPr>
        <w:pStyle w:val="a4"/>
        <w:numPr>
          <w:ilvl w:val="2"/>
          <w:numId w:val="54"/>
        </w:numPr>
        <w:tabs>
          <w:tab w:val="left" w:pos="1220"/>
        </w:tabs>
        <w:ind w:left="1219" w:hanging="139"/>
        <w:rPr>
          <w:sz w:val="24"/>
        </w:rPr>
      </w:pPr>
      <w:r w:rsidRPr="00020A32">
        <w:rPr>
          <w:sz w:val="24"/>
        </w:rPr>
        <w:t>применение ресурсосберегающих</w:t>
      </w:r>
      <w:r w:rsidRPr="00020A32">
        <w:rPr>
          <w:spacing w:val="-1"/>
          <w:sz w:val="24"/>
        </w:rPr>
        <w:t xml:space="preserve"> </w:t>
      </w:r>
      <w:r w:rsidRPr="00020A32">
        <w:rPr>
          <w:sz w:val="24"/>
        </w:rPr>
        <w:t>технологий;</w:t>
      </w:r>
    </w:p>
    <w:p w14:paraId="7D6D2A61" w14:textId="77777777" w:rsidR="00625064" w:rsidRPr="00020A32" w:rsidRDefault="00A36D39">
      <w:pPr>
        <w:pStyle w:val="a4"/>
        <w:numPr>
          <w:ilvl w:val="2"/>
          <w:numId w:val="54"/>
        </w:numPr>
        <w:tabs>
          <w:tab w:val="left" w:pos="1220"/>
        </w:tabs>
        <w:ind w:left="1219" w:hanging="139"/>
        <w:rPr>
          <w:sz w:val="24"/>
        </w:rPr>
      </w:pPr>
      <w:r w:rsidRPr="00020A32">
        <w:rPr>
          <w:sz w:val="24"/>
        </w:rPr>
        <w:t>реконструкция мелиоративных</w:t>
      </w:r>
      <w:r w:rsidRPr="00020A32">
        <w:rPr>
          <w:spacing w:val="-1"/>
          <w:sz w:val="24"/>
        </w:rPr>
        <w:t xml:space="preserve"> </w:t>
      </w:r>
      <w:r w:rsidRPr="00020A32">
        <w:rPr>
          <w:sz w:val="24"/>
        </w:rPr>
        <w:t>систем;</w:t>
      </w:r>
    </w:p>
    <w:p w14:paraId="5FFFC692" w14:textId="77777777" w:rsidR="00625064" w:rsidRPr="00020A32" w:rsidRDefault="00A36D39">
      <w:pPr>
        <w:pStyle w:val="a4"/>
        <w:numPr>
          <w:ilvl w:val="2"/>
          <w:numId w:val="54"/>
        </w:numPr>
        <w:tabs>
          <w:tab w:val="left" w:pos="1220"/>
        </w:tabs>
        <w:spacing w:before="1"/>
        <w:ind w:left="1219" w:hanging="139"/>
        <w:rPr>
          <w:sz w:val="24"/>
        </w:rPr>
      </w:pPr>
      <w:r w:rsidRPr="00020A32">
        <w:rPr>
          <w:sz w:val="24"/>
        </w:rPr>
        <w:t>обновление семенного фонда, расширение площади посева элитными</w:t>
      </w:r>
      <w:r w:rsidRPr="00020A32">
        <w:rPr>
          <w:spacing w:val="-8"/>
          <w:sz w:val="24"/>
        </w:rPr>
        <w:t xml:space="preserve"> </w:t>
      </w:r>
      <w:r w:rsidRPr="00020A32">
        <w:rPr>
          <w:sz w:val="24"/>
        </w:rPr>
        <w:t>семенами;</w:t>
      </w:r>
    </w:p>
    <w:p w14:paraId="7271A847" w14:textId="77777777" w:rsidR="00625064" w:rsidRPr="00020A32" w:rsidRDefault="00A36D39">
      <w:pPr>
        <w:pStyle w:val="a4"/>
        <w:numPr>
          <w:ilvl w:val="2"/>
          <w:numId w:val="54"/>
        </w:numPr>
        <w:tabs>
          <w:tab w:val="left" w:pos="1375"/>
          <w:tab w:val="left" w:pos="1376"/>
          <w:tab w:val="left" w:pos="2504"/>
          <w:tab w:val="left" w:pos="3588"/>
          <w:tab w:val="left" w:pos="4795"/>
          <w:tab w:val="left" w:pos="5496"/>
          <w:tab w:val="left" w:pos="6063"/>
          <w:tab w:val="left" w:pos="8006"/>
        </w:tabs>
        <w:ind w:right="548" w:firstLine="720"/>
        <w:rPr>
          <w:sz w:val="24"/>
        </w:rPr>
      </w:pPr>
      <w:r w:rsidRPr="00020A32">
        <w:rPr>
          <w:sz w:val="24"/>
        </w:rPr>
        <w:t>создание</w:t>
      </w:r>
      <w:r w:rsidRPr="00020A32">
        <w:rPr>
          <w:sz w:val="24"/>
        </w:rPr>
        <w:tab/>
        <w:t>прочной</w:t>
      </w:r>
      <w:r w:rsidRPr="00020A32">
        <w:rPr>
          <w:sz w:val="24"/>
        </w:rPr>
        <w:tab/>
        <w:t>кормовой</w:t>
      </w:r>
      <w:r w:rsidRPr="00020A32">
        <w:rPr>
          <w:sz w:val="24"/>
        </w:rPr>
        <w:tab/>
        <w:t>базы</w:t>
      </w:r>
      <w:r w:rsidRPr="00020A32">
        <w:rPr>
          <w:sz w:val="24"/>
        </w:rPr>
        <w:tab/>
        <w:t>для</w:t>
      </w:r>
      <w:r w:rsidRPr="00020A32">
        <w:rPr>
          <w:sz w:val="24"/>
        </w:rPr>
        <w:tab/>
        <w:t>животноводства,</w:t>
      </w:r>
      <w:r w:rsidRPr="00020A32">
        <w:rPr>
          <w:sz w:val="24"/>
        </w:rPr>
        <w:tab/>
      </w:r>
      <w:r w:rsidRPr="00020A32">
        <w:rPr>
          <w:spacing w:val="-1"/>
          <w:sz w:val="24"/>
        </w:rPr>
        <w:t xml:space="preserve">предусматривающей </w:t>
      </w:r>
      <w:r w:rsidRPr="00020A32">
        <w:rPr>
          <w:sz w:val="24"/>
        </w:rPr>
        <w:t>производство на 1 условную голову скота не менее 35</w:t>
      </w:r>
      <w:r w:rsidRPr="00020A32">
        <w:rPr>
          <w:spacing w:val="-6"/>
          <w:sz w:val="24"/>
        </w:rPr>
        <w:t xml:space="preserve"> </w:t>
      </w:r>
      <w:r w:rsidRPr="00020A32">
        <w:rPr>
          <w:sz w:val="24"/>
        </w:rPr>
        <w:t>ц.к.ед.;</w:t>
      </w:r>
    </w:p>
    <w:p w14:paraId="0D519273" w14:textId="77777777" w:rsidR="00625064" w:rsidRPr="00020A32" w:rsidRDefault="00A36D39">
      <w:pPr>
        <w:pStyle w:val="a4"/>
        <w:numPr>
          <w:ilvl w:val="2"/>
          <w:numId w:val="54"/>
        </w:numPr>
        <w:tabs>
          <w:tab w:val="left" w:pos="1220"/>
        </w:tabs>
        <w:ind w:left="1219" w:hanging="139"/>
        <w:rPr>
          <w:sz w:val="24"/>
        </w:rPr>
      </w:pPr>
      <w:r w:rsidRPr="00020A32">
        <w:rPr>
          <w:sz w:val="24"/>
        </w:rPr>
        <w:t>расширение площадей культурных пастбищ и улучшенных</w:t>
      </w:r>
      <w:r w:rsidRPr="00020A32">
        <w:rPr>
          <w:spacing w:val="-9"/>
          <w:sz w:val="24"/>
        </w:rPr>
        <w:t xml:space="preserve"> </w:t>
      </w:r>
      <w:r w:rsidRPr="00020A32">
        <w:rPr>
          <w:sz w:val="24"/>
        </w:rPr>
        <w:t>сенокосов;</w:t>
      </w:r>
    </w:p>
    <w:p w14:paraId="0D6BF390" w14:textId="77777777" w:rsidR="00625064" w:rsidRPr="00020A32" w:rsidRDefault="00A36D39">
      <w:pPr>
        <w:pStyle w:val="a4"/>
        <w:numPr>
          <w:ilvl w:val="2"/>
          <w:numId w:val="54"/>
        </w:numPr>
        <w:tabs>
          <w:tab w:val="left" w:pos="1220"/>
        </w:tabs>
        <w:ind w:left="1219" w:hanging="139"/>
        <w:rPr>
          <w:sz w:val="24"/>
        </w:rPr>
      </w:pPr>
      <w:r w:rsidRPr="00020A32">
        <w:rPr>
          <w:sz w:val="24"/>
        </w:rPr>
        <w:t>организация и проведение агрохимического обследования на всей площади</w:t>
      </w:r>
      <w:r w:rsidRPr="00020A32">
        <w:rPr>
          <w:spacing w:val="-12"/>
          <w:sz w:val="24"/>
        </w:rPr>
        <w:t xml:space="preserve"> </w:t>
      </w:r>
      <w:r w:rsidRPr="00020A32">
        <w:rPr>
          <w:sz w:val="24"/>
        </w:rPr>
        <w:t>пашни;</w:t>
      </w:r>
    </w:p>
    <w:p w14:paraId="016B8E1E" w14:textId="77777777" w:rsidR="00625064" w:rsidRPr="00020A32" w:rsidRDefault="00A36D39">
      <w:pPr>
        <w:pStyle w:val="a4"/>
        <w:numPr>
          <w:ilvl w:val="2"/>
          <w:numId w:val="54"/>
        </w:numPr>
        <w:tabs>
          <w:tab w:val="left" w:pos="1290"/>
        </w:tabs>
        <w:ind w:right="540" w:firstLine="720"/>
        <w:rPr>
          <w:sz w:val="24"/>
        </w:rPr>
      </w:pPr>
      <w:r w:rsidRPr="00020A32">
        <w:rPr>
          <w:sz w:val="24"/>
        </w:rPr>
        <w:t>организация внесения минеральных удобрений в научно-рекомендованных дозах, согласно результатам агрохимического</w:t>
      </w:r>
      <w:r w:rsidRPr="00020A32">
        <w:rPr>
          <w:spacing w:val="-2"/>
          <w:sz w:val="24"/>
        </w:rPr>
        <w:t xml:space="preserve"> </w:t>
      </w:r>
      <w:r w:rsidRPr="00020A32">
        <w:rPr>
          <w:sz w:val="24"/>
        </w:rPr>
        <w:t>обследования.</w:t>
      </w:r>
    </w:p>
    <w:p w14:paraId="1637CE39" w14:textId="77777777" w:rsidR="00625064" w:rsidRPr="00020A32" w:rsidRDefault="00625064">
      <w:pPr>
        <w:pStyle w:val="a3"/>
        <w:ind w:left="0"/>
      </w:pPr>
    </w:p>
    <w:p w14:paraId="75EF1275" w14:textId="77777777" w:rsidR="00625064" w:rsidRPr="00020A32" w:rsidRDefault="00A36D39">
      <w:pPr>
        <w:pStyle w:val="2"/>
        <w:tabs>
          <w:tab w:val="left" w:pos="2628"/>
          <w:tab w:val="left" w:pos="4433"/>
          <w:tab w:val="left" w:pos="7654"/>
          <w:tab w:val="left" w:pos="8901"/>
        </w:tabs>
        <w:ind w:left="360" w:right="540" w:firstLine="719"/>
      </w:pPr>
      <w:r w:rsidRPr="00020A32">
        <w:t>Основными</w:t>
      </w:r>
      <w:r w:rsidRPr="00020A32">
        <w:tab/>
        <w:t>приоритетами</w:t>
      </w:r>
      <w:r w:rsidRPr="00020A32">
        <w:tab/>
        <w:t>социально-экономического</w:t>
      </w:r>
      <w:r w:rsidRPr="00020A32">
        <w:tab/>
        <w:t>развития</w:t>
      </w:r>
      <w:r w:rsidRPr="00020A32">
        <w:tab/>
      </w:r>
      <w:r w:rsidRPr="00020A32">
        <w:rPr>
          <w:spacing w:val="-3"/>
        </w:rPr>
        <w:t xml:space="preserve">Куретского </w:t>
      </w:r>
      <w:r w:rsidRPr="00020A32">
        <w:t>муниципального образования до 2017 года</w:t>
      </w:r>
      <w:r w:rsidRPr="00020A32">
        <w:rPr>
          <w:spacing w:val="57"/>
        </w:rPr>
        <w:t xml:space="preserve"> </w:t>
      </w:r>
      <w:r w:rsidRPr="00020A32">
        <w:t>являются:</w:t>
      </w:r>
    </w:p>
    <w:p w14:paraId="6FA40F38" w14:textId="77777777" w:rsidR="00625064" w:rsidRPr="00020A32" w:rsidRDefault="00A36D39">
      <w:pPr>
        <w:pStyle w:val="a4"/>
        <w:numPr>
          <w:ilvl w:val="2"/>
          <w:numId w:val="54"/>
        </w:numPr>
        <w:tabs>
          <w:tab w:val="left" w:pos="1268"/>
        </w:tabs>
        <w:ind w:left="1267" w:hanging="139"/>
        <w:rPr>
          <w:sz w:val="24"/>
        </w:rPr>
      </w:pPr>
      <w:r w:rsidRPr="00020A32">
        <w:rPr>
          <w:sz w:val="24"/>
        </w:rPr>
        <w:t>аграрный</w:t>
      </w:r>
      <w:r w:rsidRPr="00020A32">
        <w:rPr>
          <w:spacing w:val="-1"/>
          <w:sz w:val="24"/>
        </w:rPr>
        <w:t xml:space="preserve"> </w:t>
      </w:r>
      <w:r w:rsidRPr="00020A32">
        <w:rPr>
          <w:sz w:val="24"/>
        </w:rPr>
        <w:t>туризм;</w:t>
      </w:r>
    </w:p>
    <w:p w14:paraId="03E8D18E" w14:textId="77777777" w:rsidR="00625064" w:rsidRPr="00020A32" w:rsidRDefault="00A36D39">
      <w:pPr>
        <w:pStyle w:val="a4"/>
        <w:numPr>
          <w:ilvl w:val="2"/>
          <w:numId w:val="54"/>
        </w:numPr>
        <w:tabs>
          <w:tab w:val="left" w:pos="1268"/>
        </w:tabs>
        <w:ind w:left="1267" w:hanging="139"/>
        <w:rPr>
          <w:sz w:val="24"/>
        </w:rPr>
      </w:pPr>
      <w:r w:rsidRPr="00020A32">
        <w:rPr>
          <w:sz w:val="24"/>
        </w:rPr>
        <w:t>скотоводство;</w:t>
      </w:r>
    </w:p>
    <w:p w14:paraId="15BBF1F5" w14:textId="77777777" w:rsidR="00625064" w:rsidRPr="00020A32" w:rsidRDefault="00A36D39">
      <w:pPr>
        <w:pStyle w:val="a4"/>
        <w:numPr>
          <w:ilvl w:val="2"/>
          <w:numId w:val="54"/>
        </w:numPr>
        <w:tabs>
          <w:tab w:val="left" w:pos="1268"/>
        </w:tabs>
        <w:ind w:left="1267" w:hanging="139"/>
        <w:rPr>
          <w:sz w:val="24"/>
        </w:rPr>
      </w:pPr>
      <w:r w:rsidRPr="00020A32">
        <w:rPr>
          <w:sz w:val="24"/>
        </w:rPr>
        <w:t>организация откормочных баз для скота (КРС,</w:t>
      </w:r>
      <w:r w:rsidRPr="00020A32">
        <w:rPr>
          <w:spacing w:val="1"/>
          <w:sz w:val="24"/>
        </w:rPr>
        <w:t xml:space="preserve"> </w:t>
      </w:r>
      <w:r w:rsidRPr="00020A32">
        <w:rPr>
          <w:sz w:val="24"/>
        </w:rPr>
        <w:t>МРС);</w:t>
      </w:r>
    </w:p>
    <w:p w14:paraId="663DEE69" w14:textId="77777777" w:rsidR="00625064" w:rsidRPr="00020A32" w:rsidRDefault="00A36D39">
      <w:pPr>
        <w:pStyle w:val="a4"/>
        <w:numPr>
          <w:ilvl w:val="2"/>
          <w:numId w:val="54"/>
        </w:numPr>
        <w:tabs>
          <w:tab w:val="left" w:pos="1268"/>
        </w:tabs>
        <w:ind w:left="1267" w:hanging="139"/>
        <w:rPr>
          <w:sz w:val="24"/>
        </w:rPr>
      </w:pPr>
      <w:r w:rsidRPr="00020A32">
        <w:rPr>
          <w:sz w:val="24"/>
        </w:rPr>
        <w:t>птицеводства;</w:t>
      </w:r>
    </w:p>
    <w:p w14:paraId="70F02B00" w14:textId="77777777" w:rsidR="00625064" w:rsidRPr="00020A32" w:rsidRDefault="00A36D39">
      <w:pPr>
        <w:pStyle w:val="a4"/>
        <w:numPr>
          <w:ilvl w:val="2"/>
          <w:numId w:val="54"/>
        </w:numPr>
        <w:tabs>
          <w:tab w:val="left" w:pos="1268"/>
        </w:tabs>
        <w:ind w:left="1267" w:hanging="139"/>
        <w:rPr>
          <w:sz w:val="24"/>
        </w:rPr>
      </w:pPr>
      <w:r w:rsidRPr="00020A32">
        <w:rPr>
          <w:sz w:val="24"/>
        </w:rPr>
        <w:t>производство молочной</w:t>
      </w:r>
      <w:r w:rsidRPr="00020A32">
        <w:rPr>
          <w:spacing w:val="-1"/>
          <w:sz w:val="24"/>
        </w:rPr>
        <w:t xml:space="preserve"> </w:t>
      </w:r>
      <w:r w:rsidRPr="00020A32">
        <w:rPr>
          <w:sz w:val="24"/>
        </w:rPr>
        <w:t>продукции.</w:t>
      </w:r>
    </w:p>
    <w:p w14:paraId="48AE9EAD" w14:textId="77777777" w:rsidR="00625064" w:rsidRPr="00020A32" w:rsidRDefault="00625064">
      <w:pPr>
        <w:pStyle w:val="a3"/>
        <w:ind w:left="0"/>
      </w:pPr>
    </w:p>
    <w:p w14:paraId="6E0A4077" w14:textId="77777777" w:rsidR="00625064" w:rsidRPr="00020A32" w:rsidRDefault="00A36D39">
      <w:pPr>
        <w:pStyle w:val="2"/>
        <w:spacing w:before="1"/>
        <w:ind w:left="1068"/>
      </w:pPr>
      <w:r w:rsidRPr="00020A32">
        <w:t>В проекте на расчётный срок предлагается организация малых предприятий:</w:t>
      </w:r>
    </w:p>
    <w:p w14:paraId="1A580B78" w14:textId="77777777" w:rsidR="00625064" w:rsidRPr="00020A32" w:rsidRDefault="00A36D39">
      <w:pPr>
        <w:pStyle w:val="a4"/>
        <w:numPr>
          <w:ilvl w:val="2"/>
          <w:numId w:val="54"/>
        </w:numPr>
        <w:tabs>
          <w:tab w:val="left" w:pos="1256"/>
        </w:tabs>
        <w:ind w:right="545" w:firstLine="708"/>
        <w:rPr>
          <w:sz w:val="24"/>
        </w:rPr>
      </w:pPr>
      <w:r w:rsidRPr="00020A32">
        <w:rPr>
          <w:sz w:val="24"/>
        </w:rPr>
        <w:t>открытие цехов по приему и обработке (валяние, пряжа) шерсти, (выделка) шкур, пушнины и производству кожи в д. Алагуй, площадью территории 1,50</w:t>
      </w:r>
      <w:r w:rsidRPr="00020A32">
        <w:rPr>
          <w:spacing w:val="-6"/>
          <w:sz w:val="24"/>
        </w:rPr>
        <w:t xml:space="preserve"> </w:t>
      </w:r>
      <w:r w:rsidRPr="00020A32">
        <w:rPr>
          <w:sz w:val="24"/>
        </w:rPr>
        <w:t>га;</w:t>
      </w:r>
    </w:p>
    <w:p w14:paraId="3EBCC659" w14:textId="77777777" w:rsidR="00625064" w:rsidRPr="00020A32" w:rsidRDefault="00A36D39">
      <w:pPr>
        <w:pStyle w:val="a4"/>
        <w:numPr>
          <w:ilvl w:val="2"/>
          <w:numId w:val="54"/>
        </w:numPr>
        <w:tabs>
          <w:tab w:val="left" w:pos="1256"/>
        </w:tabs>
        <w:ind w:right="543" w:firstLine="708"/>
        <w:rPr>
          <w:sz w:val="24"/>
        </w:rPr>
      </w:pPr>
      <w:r w:rsidRPr="00020A32">
        <w:rPr>
          <w:sz w:val="24"/>
        </w:rPr>
        <w:t>открытие цеха по приему молока и переработке в с. Косая Степь (0,40 га), пункт приема сельхозпродукции в д. Алагуй (0,12 га), в д. Куреть (0,09</w:t>
      </w:r>
      <w:r w:rsidRPr="00020A32">
        <w:rPr>
          <w:spacing w:val="-6"/>
          <w:sz w:val="24"/>
        </w:rPr>
        <w:t xml:space="preserve"> </w:t>
      </w:r>
      <w:r w:rsidRPr="00020A32">
        <w:rPr>
          <w:sz w:val="24"/>
        </w:rPr>
        <w:t>га);</w:t>
      </w:r>
    </w:p>
    <w:p w14:paraId="6B12104F" w14:textId="77777777" w:rsidR="00625064" w:rsidRPr="00020A32" w:rsidRDefault="00A36D39">
      <w:pPr>
        <w:pStyle w:val="a4"/>
        <w:numPr>
          <w:ilvl w:val="2"/>
          <w:numId w:val="54"/>
        </w:numPr>
        <w:tabs>
          <w:tab w:val="left" w:pos="1208"/>
        </w:tabs>
        <w:ind w:left="1207" w:hanging="139"/>
        <w:rPr>
          <w:sz w:val="24"/>
        </w:rPr>
      </w:pPr>
      <w:r w:rsidRPr="00020A32">
        <w:rPr>
          <w:sz w:val="24"/>
        </w:rPr>
        <w:t>создание условий аграрного</w:t>
      </w:r>
      <w:r w:rsidRPr="00020A32">
        <w:rPr>
          <w:spacing w:val="-2"/>
          <w:sz w:val="24"/>
        </w:rPr>
        <w:t xml:space="preserve"> </w:t>
      </w:r>
      <w:r w:rsidRPr="00020A32">
        <w:rPr>
          <w:sz w:val="24"/>
        </w:rPr>
        <w:t>туризма.</w:t>
      </w:r>
    </w:p>
    <w:p w14:paraId="2F088795" w14:textId="77777777" w:rsidR="00625064" w:rsidRPr="00020A32" w:rsidRDefault="00A36D39">
      <w:pPr>
        <w:pStyle w:val="a3"/>
        <w:ind w:right="542" w:firstLine="707"/>
        <w:jc w:val="both"/>
      </w:pPr>
      <w:r w:rsidRPr="00020A32">
        <w:t>Для развития сельского хозяйства в поселении необходимо учитывать ресурсную составляющую в целом по району. Вопрос о продовольственной безопасности решается на региональном уровне, однако развитие сельского хозяйства в районе (и в поселении) имеет большое значение для области. Развитие сельского хозяйства зависит также от инвестиций (наличия инвестора) в районе (в поселении).</w:t>
      </w:r>
    </w:p>
    <w:p w14:paraId="754633B8" w14:textId="77777777" w:rsidR="00625064" w:rsidRPr="00020A32" w:rsidRDefault="00A36D39">
      <w:pPr>
        <w:pStyle w:val="a3"/>
        <w:ind w:right="541" w:firstLine="707"/>
        <w:jc w:val="both"/>
      </w:pPr>
      <w:r w:rsidRPr="00020A32">
        <w:t>Очень важно эффективное управление земельными ресурсами (создание нормативной базы для местного оборота земли, а также контроль за системой оборота и гласность в её функционировании и пр.).</w:t>
      </w:r>
    </w:p>
    <w:p w14:paraId="213B1CD2" w14:textId="77777777" w:rsidR="00625064" w:rsidRPr="00020A32" w:rsidRDefault="00A36D39">
      <w:pPr>
        <w:pStyle w:val="a3"/>
        <w:ind w:right="540" w:firstLine="707"/>
        <w:jc w:val="both"/>
      </w:pPr>
      <w:r w:rsidRPr="00020A32">
        <w:t>Следует отметить, что поселение не полностью использует потенциальные возможности и имеет резервы для развития сельского хозяйства за счёт улучшения существующих сельхозугодий и вовлечения в оборот неиспользуемую пашню (увеличение посевных площадей с учётом паров 3-4</w:t>
      </w:r>
      <w:r w:rsidRPr="00020A32">
        <w:rPr>
          <w:spacing w:val="-2"/>
        </w:rPr>
        <w:t xml:space="preserve"> </w:t>
      </w:r>
      <w:r w:rsidRPr="00020A32">
        <w:t>%).</w:t>
      </w:r>
    </w:p>
    <w:p w14:paraId="73CD6B3E" w14:textId="77777777" w:rsidR="00625064" w:rsidRPr="00020A32" w:rsidRDefault="00A36D39">
      <w:pPr>
        <w:pStyle w:val="a3"/>
        <w:spacing w:before="1"/>
        <w:ind w:firstLine="707"/>
      </w:pPr>
      <w:r w:rsidRPr="00020A32">
        <w:t>В поселении возможно увеличение поголовья скота, в «условных головах», в 5 раз (по наличию кормовых угодий).</w:t>
      </w:r>
    </w:p>
    <w:p w14:paraId="2A982A40" w14:textId="77777777" w:rsidR="00625064" w:rsidRPr="00020A32" w:rsidRDefault="00625064">
      <w:pPr>
        <w:sectPr w:rsidR="00625064" w:rsidRPr="00020A32">
          <w:pgSz w:w="11910" w:h="16840"/>
          <w:pgMar w:top="1080" w:right="20" w:bottom="660" w:left="1200" w:header="230" w:footer="475" w:gutter="0"/>
          <w:cols w:space="720"/>
        </w:sectPr>
      </w:pPr>
    </w:p>
    <w:p w14:paraId="65D446E3" w14:textId="77777777" w:rsidR="00625064" w:rsidRPr="00020A32" w:rsidRDefault="00A36D39">
      <w:pPr>
        <w:pStyle w:val="a3"/>
        <w:spacing w:before="90"/>
        <w:ind w:right="543" w:firstLine="707"/>
        <w:jc w:val="both"/>
      </w:pPr>
      <w:r w:rsidRPr="00020A32">
        <w:lastRenderedPageBreak/>
        <w:t>Для этого необходима закупка племенного скота и строительство современных животноводческих помещений. Кормовые ресурсы поселения (1,5 га кормовых угодий на условную голову скота) не позволяют значительно увеличивать поголовье скота, кормовой базой для развития животноводства в поселении могут служить кормовые угодья района.</w:t>
      </w:r>
    </w:p>
    <w:p w14:paraId="1BB06170" w14:textId="77777777" w:rsidR="00625064" w:rsidRPr="00020A32" w:rsidRDefault="00A36D39">
      <w:pPr>
        <w:pStyle w:val="a3"/>
        <w:spacing w:before="1"/>
        <w:ind w:right="544" w:firstLine="707"/>
        <w:jc w:val="both"/>
      </w:pPr>
      <w:r w:rsidRPr="00020A32">
        <w:t>Необходимо обеспечение сельхозтоваропроизводителей сельхозтехникой (приобретение, аренда), создание перерабатывающих предприятий сельхозпродукции в поселении.</w:t>
      </w:r>
    </w:p>
    <w:p w14:paraId="5896B989" w14:textId="77777777" w:rsidR="00625064" w:rsidRPr="00020A32" w:rsidRDefault="00A36D39">
      <w:pPr>
        <w:pStyle w:val="a3"/>
        <w:ind w:right="541" w:firstLine="707"/>
        <w:jc w:val="both"/>
      </w:pPr>
      <w:r w:rsidRPr="00020A32">
        <w:t>Для развития сельского хозяйства в поселении необходимо учитывать ресурсную составляющую в целом по району. Вопрос о продовольственной безопасности решается на региональном уровне, однако развитие сельского хозяйства в районе (и в поселении) имеет большое значение для области. Развитие сельского хозяйства зависит также от инвестиций (наличия инвестора) в районе (в поселении).</w:t>
      </w:r>
    </w:p>
    <w:p w14:paraId="2958B149" w14:textId="77777777" w:rsidR="00625064" w:rsidRPr="00020A32" w:rsidRDefault="00A36D39">
      <w:pPr>
        <w:pStyle w:val="a3"/>
        <w:ind w:right="543" w:firstLine="707"/>
        <w:jc w:val="both"/>
      </w:pPr>
      <w:r w:rsidRPr="00020A32">
        <w:t>На перспективу необходимо выполнить следующие задачи (в целом по району и в поселении):</w:t>
      </w:r>
    </w:p>
    <w:p w14:paraId="4A96024E" w14:textId="77777777" w:rsidR="00625064" w:rsidRPr="00020A32" w:rsidRDefault="00A36D39">
      <w:pPr>
        <w:pStyle w:val="a4"/>
        <w:numPr>
          <w:ilvl w:val="0"/>
          <w:numId w:val="50"/>
        </w:numPr>
        <w:tabs>
          <w:tab w:val="left" w:pos="1347"/>
        </w:tabs>
        <w:spacing w:before="1"/>
        <w:ind w:right="539" w:firstLine="768"/>
        <w:jc w:val="both"/>
        <w:rPr>
          <w:sz w:val="24"/>
        </w:rPr>
      </w:pPr>
      <w:r w:rsidRPr="00020A32">
        <w:rPr>
          <w:sz w:val="24"/>
        </w:rPr>
        <w:t>увеличение объёмов сельскохозяйственной продукции и преодоление кризисных явлений во всех категориях</w:t>
      </w:r>
      <w:r w:rsidRPr="00020A32">
        <w:rPr>
          <w:spacing w:val="-2"/>
          <w:sz w:val="24"/>
        </w:rPr>
        <w:t xml:space="preserve"> </w:t>
      </w:r>
      <w:r w:rsidRPr="00020A32">
        <w:rPr>
          <w:sz w:val="24"/>
        </w:rPr>
        <w:t>хозяйств;</w:t>
      </w:r>
    </w:p>
    <w:p w14:paraId="77E33A6E" w14:textId="77777777" w:rsidR="00625064" w:rsidRPr="00020A32" w:rsidRDefault="00A36D39">
      <w:pPr>
        <w:pStyle w:val="a4"/>
        <w:numPr>
          <w:ilvl w:val="0"/>
          <w:numId w:val="50"/>
        </w:numPr>
        <w:tabs>
          <w:tab w:val="left" w:pos="1237"/>
        </w:tabs>
        <w:ind w:right="539" w:firstLine="708"/>
        <w:jc w:val="both"/>
        <w:rPr>
          <w:sz w:val="24"/>
        </w:rPr>
      </w:pPr>
      <w:r w:rsidRPr="00020A32">
        <w:rPr>
          <w:sz w:val="24"/>
        </w:rPr>
        <w:t>наиболее полное обеспечение местных потребностей населения продуктами питания местного производства, повышение качества</w:t>
      </w:r>
      <w:r w:rsidRPr="00020A32">
        <w:rPr>
          <w:spacing w:val="-3"/>
          <w:sz w:val="24"/>
        </w:rPr>
        <w:t xml:space="preserve"> </w:t>
      </w:r>
      <w:r w:rsidRPr="00020A32">
        <w:rPr>
          <w:sz w:val="24"/>
        </w:rPr>
        <w:t>продукции;</w:t>
      </w:r>
    </w:p>
    <w:p w14:paraId="634594D4" w14:textId="77777777" w:rsidR="00625064" w:rsidRPr="00020A32" w:rsidRDefault="00A36D39">
      <w:pPr>
        <w:pStyle w:val="a4"/>
        <w:numPr>
          <w:ilvl w:val="0"/>
          <w:numId w:val="50"/>
        </w:numPr>
        <w:tabs>
          <w:tab w:val="left" w:pos="1213"/>
        </w:tabs>
        <w:ind w:left="1212" w:hanging="144"/>
        <w:rPr>
          <w:sz w:val="24"/>
        </w:rPr>
      </w:pPr>
      <w:r w:rsidRPr="00020A32">
        <w:rPr>
          <w:sz w:val="24"/>
        </w:rPr>
        <w:t>повышение роли района на региональном рынке</w:t>
      </w:r>
      <w:r w:rsidRPr="00020A32">
        <w:rPr>
          <w:spacing w:val="-7"/>
          <w:sz w:val="24"/>
        </w:rPr>
        <w:t xml:space="preserve"> </w:t>
      </w:r>
      <w:r w:rsidRPr="00020A32">
        <w:rPr>
          <w:sz w:val="24"/>
        </w:rPr>
        <w:t>сельхозпродукции;</w:t>
      </w:r>
    </w:p>
    <w:p w14:paraId="7F6B876B" w14:textId="77777777" w:rsidR="00625064" w:rsidRPr="00020A32" w:rsidRDefault="00A36D39">
      <w:pPr>
        <w:pStyle w:val="a4"/>
        <w:numPr>
          <w:ilvl w:val="0"/>
          <w:numId w:val="50"/>
        </w:numPr>
        <w:tabs>
          <w:tab w:val="left" w:pos="1213"/>
        </w:tabs>
        <w:ind w:left="1212" w:hanging="144"/>
        <w:rPr>
          <w:sz w:val="24"/>
        </w:rPr>
      </w:pPr>
      <w:r w:rsidRPr="00020A32">
        <w:rPr>
          <w:sz w:val="24"/>
        </w:rPr>
        <w:t>производство экологически чистой продукции;</w:t>
      </w:r>
    </w:p>
    <w:p w14:paraId="5B36FE1E" w14:textId="77777777" w:rsidR="00625064" w:rsidRPr="00020A32" w:rsidRDefault="00A36D39">
      <w:pPr>
        <w:pStyle w:val="a4"/>
        <w:numPr>
          <w:ilvl w:val="0"/>
          <w:numId w:val="50"/>
        </w:numPr>
        <w:tabs>
          <w:tab w:val="left" w:pos="1213"/>
        </w:tabs>
        <w:ind w:left="1212" w:hanging="144"/>
        <w:rPr>
          <w:sz w:val="24"/>
        </w:rPr>
      </w:pPr>
      <w:r w:rsidRPr="00020A32">
        <w:rPr>
          <w:sz w:val="24"/>
        </w:rPr>
        <w:t>стимулирование рационального использования</w:t>
      </w:r>
      <w:r w:rsidRPr="00020A32">
        <w:rPr>
          <w:spacing w:val="-5"/>
          <w:sz w:val="24"/>
        </w:rPr>
        <w:t xml:space="preserve"> </w:t>
      </w:r>
      <w:r w:rsidRPr="00020A32">
        <w:rPr>
          <w:sz w:val="24"/>
        </w:rPr>
        <w:t>земель;</w:t>
      </w:r>
    </w:p>
    <w:p w14:paraId="67BFB49D" w14:textId="77777777" w:rsidR="00625064" w:rsidRPr="00020A32" w:rsidRDefault="00A36D39">
      <w:pPr>
        <w:pStyle w:val="a4"/>
        <w:numPr>
          <w:ilvl w:val="0"/>
          <w:numId w:val="50"/>
        </w:numPr>
        <w:tabs>
          <w:tab w:val="left" w:pos="1222"/>
        </w:tabs>
        <w:ind w:right="544" w:firstLine="708"/>
        <w:jc w:val="both"/>
        <w:rPr>
          <w:sz w:val="24"/>
        </w:rPr>
      </w:pPr>
      <w:r w:rsidRPr="00020A32">
        <w:rPr>
          <w:sz w:val="24"/>
        </w:rPr>
        <w:t>переход к инновационному типу развития в отрасли (технологии, система земледелия и животноводства, все научные достижения в отрасли, техника, оборудование и</w:t>
      </w:r>
      <w:r w:rsidRPr="00020A32">
        <w:rPr>
          <w:spacing w:val="-12"/>
          <w:sz w:val="24"/>
        </w:rPr>
        <w:t xml:space="preserve"> </w:t>
      </w:r>
      <w:r w:rsidRPr="00020A32">
        <w:rPr>
          <w:sz w:val="24"/>
        </w:rPr>
        <w:t>пр.);</w:t>
      </w:r>
    </w:p>
    <w:p w14:paraId="4080E492" w14:textId="77777777" w:rsidR="00625064" w:rsidRPr="00020A32" w:rsidRDefault="00A36D39">
      <w:pPr>
        <w:pStyle w:val="a4"/>
        <w:numPr>
          <w:ilvl w:val="0"/>
          <w:numId w:val="50"/>
        </w:numPr>
        <w:tabs>
          <w:tab w:val="left" w:pos="1213"/>
        </w:tabs>
        <w:ind w:left="1212" w:hanging="144"/>
        <w:rPr>
          <w:sz w:val="24"/>
        </w:rPr>
      </w:pPr>
      <w:r w:rsidRPr="00020A32">
        <w:rPr>
          <w:sz w:val="24"/>
        </w:rPr>
        <w:t>создание благоприятного инвестиционного</w:t>
      </w:r>
      <w:r w:rsidRPr="00020A32">
        <w:rPr>
          <w:spacing w:val="-2"/>
          <w:sz w:val="24"/>
        </w:rPr>
        <w:t xml:space="preserve"> </w:t>
      </w:r>
      <w:r w:rsidRPr="00020A32">
        <w:rPr>
          <w:sz w:val="24"/>
        </w:rPr>
        <w:t>климата.</w:t>
      </w:r>
    </w:p>
    <w:p w14:paraId="2BCD8058" w14:textId="77777777" w:rsidR="00625064" w:rsidRPr="00020A32" w:rsidRDefault="00A36D39">
      <w:pPr>
        <w:pStyle w:val="a3"/>
        <w:ind w:right="541" w:firstLine="707"/>
        <w:jc w:val="both"/>
      </w:pPr>
      <w:r w:rsidRPr="00020A32">
        <w:t>Основные проблемы развития сельского хозяйства района обусловлены недостаточной развитостью инфраструктуры рынков сельхозпродукции и продовольствия, недоступностью кредитов личным подсобным хозяйствам в связи с возрастными ограничениями кредитополучателей и большому объёму необходимых документов.</w:t>
      </w:r>
    </w:p>
    <w:p w14:paraId="05C17881" w14:textId="77777777" w:rsidR="00625064" w:rsidRPr="00020A32" w:rsidRDefault="00A36D39">
      <w:pPr>
        <w:pStyle w:val="a3"/>
        <w:ind w:right="543" w:firstLine="707"/>
        <w:jc w:val="both"/>
      </w:pPr>
      <w:r w:rsidRPr="00020A32">
        <w:t>Трудности устойчивого обеспечения сельхозпроизводства техникой и оборудования обусловлены диспаритетом цен, недостаточной возможностью получения кредитных ресурсов на приобретение сельхозтехники и пополнение оборотных средств ограничены отсутствием должного залогового обеспечения у заёмщиков.</w:t>
      </w:r>
    </w:p>
    <w:p w14:paraId="6A3899BE" w14:textId="77777777" w:rsidR="00625064" w:rsidRPr="00020A32" w:rsidRDefault="00A36D39">
      <w:pPr>
        <w:pStyle w:val="a3"/>
        <w:spacing w:before="1"/>
        <w:ind w:right="542" w:firstLine="707"/>
        <w:jc w:val="both"/>
      </w:pPr>
      <w:r w:rsidRPr="00020A32">
        <w:t>Одной из главных проблем сдерживания развития деятельности сельхозтоваропроизводителей являются систематический рост цен на горюче-смазочные материалы и энергоресурсы.</w:t>
      </w:r>
    </w:p>
    <w:p w14:paraId="186F06A9" w14:textId="77777777" w:rsidR="00625064" w:rsidRPr="00020A32" w:rsidRDefault="00A36D39">
      <w:pPr>
        <w:pStyle w:val="a3"/>
        <w:ind w:right="544" w:firstLine="707"/>
        <w:jc w:val="both"/>
      </w:pPr>
      <w:r w:rsidRPr="00020A32">
        <w:t>Проектируемый уровень развития сельскохозяйственного производства, в районе (и в поселении) может быть, достигнут при ликвидации существующих недостатков, создании материально-производственной базы, наличии инвестиций, долгосрочных кредитов и пр. При</w:t>
      </w:r>
    </w:p>
    <w:p w14:paraId="765F45CD" w14:textId="77777777" w:rsidR="00625064" w:rsidRPr="00020A32" w:rsidRDefault="00A36D39">
      <w:pPr>
        <w:pStyle w:val="a3"/>
        <w:ind w:right="542"/>
        <w:jc w:val="both"/>
      </w:pPr>
      <w:r w:rsidRPr="00020A32">
        <w:t>«неблагоприятных» условиях развития (дальнейший упадок, отсутствие достаточных инвестиций и законодательной базы) обеспечение населения продуктами питания будет в основном за счёт личных подсобных хозяйств (приусадебные земли, сады, огороды) и небольшого количества рентабельных предприятий, крепких фермерских хозяйств, а доля ввозимых продуктов значительно увеличится.</w:t>
      </w:r>
    </w:p>
    <w:p w14:paraId="4005C375" w14:textId="77777777" w:rsidR="00625064" w:rsidRPr="00020A32" w:rsidRDefault="00A36D39">
      <w:pPr>
        <w:pStyle w:val="a3"/>
        <w:ind w:right="541" w:firstLine="707"/>
        <w:jc w:val="both"/>
      </w:pPr>
      <w:r w:rsidRPr="00020A32">
        <w:t>Куретское муниципальное образование расположено в центральной экологической зоне Байкальской природной территории (ЦЭЗ БПТ). Хозяйственная деятельность в ЦЭЗ БПТ имеет ограничения, связанные с выполнением статьи 6 Федерального закона от 1.05.1999 №  94 ФЗ «Об охране озера Байкал», запрещающей или ограничивающей виды деятельности, при осуществлении которых оказывается негативное воздействие на уникальную экологическую систему озера Байкал, поэтому туризм является приоритетным направлением в экономике муниципального</w:t>
      </w:r>
      <w:r w:rsidRPr="00020A32">
        <w:rPr>
          <w:spacing w:val="13"/>
        </w:rPr>
        <w:t xml:space="preserve"> </w:t>
      </w:r>
      <w:r w:rsidRPr="00020A32">
        <w:t>образования,</w:t>
      </w:r>
      <w:r w:rsidRPr="00020A32">
        <w:rPr>
          <w:spacing w:val="13"/>
        </w:rPr>
        <w:t xml:space="preserve"> </w:t>
      </w:r>
      <w:r w:rsidRPr="00020A32">
        <w:t>стимулирует</w:t>
      </w:r>
      <w:r w:rsidRPr="00020A32">
        <w:rPr>
          <w:spacing w:val="14"/>
        </w:rPr>
        <w:t xml:space="preserve"> </w:t>
      </w:r>
      <w:r w:rsidRPr="00020A32">
        <w:t>развитие</w:t>
      </w:r>
      <w:r w:rsidRPr="00020A32">
        <w:rPr>
          <w:spacing w:val="13"/>
        </w:rPr>
        <w:t xml:space="preserve"> </w:t>
      </w:r>
      <w:r w:rsidRPr="00020A32">
        <w:t>сопутствующих</w:t>
      </w:r>
      <w:r w:rsidRPr="00020A32">
        <w:rPr>
          <w:spacing w:val="13"/>
        </w:rPr>
        <w:t xml:space="preserve"> </w:t>
      </w:r>
      <w:r w:rsidRPr="00020A32">
        <w:t>ему</w:t>
      </w:r>
      <w:r w:rsidRPr="00020A32">
        <w:rPr>
          <w:spacing w:val="13"/>
        </w:rPr>
        <w:t xml:space="preserve"> </w:t>
      </w:r>
      <w:r w:rsidRPr="00020A32">
        <w:t>отраслей,</w:t>
      </w:r>
      <w:r w:rsidRPr="00020A32">
        <w:rPr>
          <w:spacing w:val="14"/>
        </w:rPr>
        <w:t xml:space="preserve"> </w:t>
      </w:r>
      <w:r w:rsidRPr="00020A32">
        <w:t>таких</w:t>
      </w:r>
      <w:r w:rsidRPr="00020A32">
        <w:rPr>
          <w:spacing w:val="13"/>
        </w:rPr>
        <w:t xml:space="preserve"> </w:t>
      </w:r>
      <w:r w:rsidRPr="00020A32">
        <w:t>как</w:t>
      </w:r>
    </w:p>
    <w:p w14:paraId="38282E41" w14:textId="77777777" w:rsidR="00625064" w:rsidRPr="00020A32" w:rsidRDefault="00625064">
      <w:pPr>
        <w:jc w:val="both"/>
        <w:sectPr w:rsidR="00625064" w:rsidRPr="00020A32">
          <w:pgSz w:w="11910" w:h="16840"/>
          <w:pgMar w:top="1080" w:right="20" w:bottom="660" w:left="1200" w:header="230" w:footer="475" w:gutter="0"/>
          <w:cols w:space="720"/>
        </w:sectPr>
      </w:pPr>
    </w:p>
    <w:p w14:paraId="788349C7" w14:textId="77777777" w:rsidR="00625064" w:rsidRPr="00020A32" w:rsidRDefault="00625064">
      <w:pPr>
        <w:pStyle w:val="a3"/>
        <w:spacing w:before="9"/>
        <w:ind w:left="0"/>
        <w:rPr>
          <w:sz w:val="17"/>
        </w:rPr>
      </w:pPr>
    </w:p>
    <w:p w14:paraId="5FB25326" w14:textId="77777777" w:rsidR="00625064" w:rsidRPr="00020A32" w:rsidRDefault="00A36D39">
      <w:pPr>
        <w:pStyle w:val="a3"/>
        <w:spacing w:before="90"/>
      </w:pPr>
      <w:r w:rsidRPr="00020A32">
        <w:t>розничная торговля, общественное питание, бытовые услуги и др. Это влияет на увеличение занятости среди местного населения.</w:t>
      </w:r>
    </w:p>
    <w:p w14:paraId="572CBC62" w14:textId="77777777" w:rsidR="00625064" w:rsidRPr="00020A32" w:rsidRDefault="00A36D39">
      <w:pPr>
        <w:pStyle w:val="a3"/>
        <w:spacing w:before="1"/>
        <w:ind w:right="539" w:firstLine="707"/>
        <w:jc w:val="both"/>
      </w:pPr>
      <w:r w:rsidRPr="00020A32">
        <w:t>Особое внимание необходимо обратить на развитие сельского туризма (агротуризм), который ориентирован на использование природных, культурно-исторических и других ресурсов сельской местности и её особенностей. Сельский туризм (или агротуризм), предполагает временное пребывание туристов в сельской местности с целью отдыха и/или участия в сельскохозяйственных работах.</w:t>
      </w:r>
    </w:p>
    <w:p w14:paraId="6A43E4CC" w14:textId="77777777" w:rsidR="00625064" w:rsidRPr="00020A32" w:rsidRDefault="00A36D39">
      <w:pPr>
        <w:pStyle w:val="a3"/>
        <w:ind w:right="543" w:firstLine="707"/>
        <w:jc w:val="both"/>
      </w:pPr>
      <w:r w:rsidRPr="00020A32">
        <w:t>Проектом рекомендуется создание опытных экологически чистых фермерских хозяйств с использованием возобновляемых источников энергии.</w:t>
      </w:r>
    </w:p>
    <w:p w14:paraId="49AD6736" w14:textId="77777777" w:rsidR="00625064" w:rsidRPr="00020A32" w:rsidRDefault="00A36D39">
      <w:pPr>
        <w:pStyle w:val="a3"/>
        <w:ind w:right="541" w:firstLine="707"/>
        <w:jc w:val="both"/>
      </w:pPr>
      <w:r w:rsidRPr="00020A32">
        <w:t>Производство сельскохозяйственной продукции без использования ядохимикатов, пестицидов, опасных удобрений. Экологически чистая продукция ориентирована в первую очередь для удовлетворения потребностей туристов и посетителей популярных мест массового</w:t>
      </w:r>
      <w:r w:rsidRPr="00020A32">
        <w:rPr>
          <w:spacing w:val="-2"/>
        </w:rPr>
        <w:t xml:space="preserve"> </w:t>
      </w:r>
      <w:r w:rsidRPr="00020A32">
        <w:t>отдыха.</w:t>
      </w:r>
    </w:p>
    <w:p w14:paraId="1C5D5B2F" w14:textId="77777777" w:rsidR="00625064" w:rsidRPr="00020A32" w:rsidRDefault="00625064">
      <w:pPr>
        <w:pStyle w:val="a3"/>
        <w:spacing w:before="1"/>
        <w:ind w:left="0"/>
      </w:pPr>
    </w:p>
    <w:p w14:paraId="447FE860" w14:textId="77777777" w:rsidR="00625064" w:rsidRPr="00020A32" w:rsidRDefault="00A36D39">
      <w:pPr>
        <w:pStyle w:val="2"/>
        <w:numPr>
          <w:ilvl w:val="3"/>
          <w:numId w:val="55"/>
        </w:numPr>
        <w:tabs>
          <w:tab w:val="left" w:pos="1669"/>
        </w:tabs>
        <w:ind w:left="1668"/>
      </w:pPr>
      <w:r w:rsidRPr="00020A32">
        <w:t>Земельный фонд</w:t>
      </w:r>
    </w:p>
    <w:p w14:paraId="7A027D98" w14:textId="77777777" w:rsidR="00625064" w:rsidRPr="00020A32" w:rsidRDefault="00625064">
      <w:pPr>
        <w:pStyle w:val="a3"/>
        <w:ind w:left="0"/>
        <w:rPr>
          <w:b/>
        </w:rPr>
      </w:pPr>
    </w:p>
    <w:p w14:paraId="4C991E70" w14:textId="22796DBD" w:rsidR="00625064" w:rsidRPr="00020A32" w:rsidRDefault="00A36D39">
      <w:pPr>
        <w:pStyle w:val="a3"/>
        <w:ind w:right="542" w:firstLine="707"/>
        <w:jc w:val="both"/>
      </w:pPr>
      <w:r w:rsidRPr="00020A32">
        <w:t>В соответствии с картографическими материалами и данными администрации муниципального образования, территория Куретского сельского поселения составляет на 01.01.2011 г. –158114,69 га.</w:t>
      </w:r>
    </w:p>
    <w:p w14:paraId="29319005" w14:textId="77777777" w:rsidR="00625064" w:rsidRPr="00020A32" w:rsidRDefault="00625064">
      <w:pPr>
        <w:pStyle w:val="a3"/>
        <w:spacing w:before="2"/>
        <w:ind w:left="0"/>
        <w:rPr>
          <w:sz w:val="16"/>
        </w:rPr>
      </w:pPr>
    </w:p>
    <w:p w14:paraId="57C7C9B6" w14:textId="77777777" w:rsidR="00625064" w:rsidRPr="00020A32" w:rsidRDefault="00A36D39">
      <w:pPr>
        <w:ind w:left="2013"/>
        <w:rPr>
          <w:b/>
          <w:sz w:val="24"/>
        </w:rPr>
      </w:pPr>
      <w:r w:rsidRPr="00020A32">
        <w:rPr>
          <w:b/>
          <w:sz w:val="24"/>
        </w:rPr>
        <w:t>Земельный фонд Куретского муниципального образования</w:t>
      </w:r>
    </w:p>
    <w:p w14:paraId="26921CCA" w14:textId="77777777" w:rsidR="00625064" w:rsidRPr="00020A32" w:rsidRDefault="00A36D39">
      <w:pPr>
        <w:pStyle w:val="a3"/>
        <w:ind w:left="0" w:right="184"/>
        <w:jc w:val="center"/>
      </w:pPr>
      <w:r w:rsidRPr="00020A32">
        <w:t>(по данным, принятым по результатам обмера графических материалов генерального плана, утвержденного решением Думы Куретского муниципального образования от 05.07.2013 г.</w:t>
      </w:r>
    </w:p>
    <w:p w14:paraId="4E674AC6" w14:textId="77777777" w:rsidR="00625064" w:rsidRPr="00020A32" w:rsidRDefault="00A36D39">
      <w:pPr>
        <w:pStyle w:val="a3"/>
        <w:ind w:left="0" w:right="181"/>
        <w:jc w:val="center"/>
      </w:pPr>
      <w:r w:rsidRPr="00020A32">
        <w:t>№ 34, с учетом данных из Единого государственного реестра недвижимости)</w:t>
      </w:r>
    </w:p>
    <w:p w14:paraId="6BAC5C27" w14:textId="77777777" w:rsidR="00625064" w:rsidRPr="00020A32" w:rsidRDefault="00625064">
      <w:pPr>
        <w:pStyle w:val="a3"/>
        <w:spacing w:before="1"/>
        <w:ind w:left="0"/>
      </w:pPr>
    </w:p>
    <w:p w14:paraId="4E583649" w14:textId="77777777" w:rsidR="00625064" w:rsidRPr="00020A32" w:rsidRDefault="00A36D39">
      <w:pPr>
        <w:pStyle w:val="a3"/>
        <w:ind w:left="0" w:right="542"/>
        <w:jc w:val="right"/>
      </w:pPr>
      <w:r w:rsidRPr="00020A32">
        <w:t>Таблица № 13.</w:t>
      </w:r>
    </w:p>
    <w:tbl>
      <w:tblPr>
        <w:tblStyle w:val="TableNormal"/>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924"/>
        <w:gridCol w:w="2805"/>
      </w:tblGrid>
      <w:tr w:rsidR="00020A32" w:rsidRPr="00020A32" w14:paraId="28830B65" w14:textId="77777777">
        <w:trPr>
          <w:trHeight w:val="551"/>
        </w:trPr>
        <w:tc>
          <w:tcPr>
            <w:tcW w:w="566" w:type="dxa"/>
            <w:vMerge w:val="restart"/>
          </w:tcPr>
          <w:p w14:paraId="29275A93" w14:textId="77777777" w:rsidR="00625064" w:rsidRPr="00020A32" w:rsidRDefault="00A36D39">
            <w:pPr>
              <w:pStyle w:val="TableParagraph"/>
              <w:spacing w:before="3"/>
              <w:ind w:left="160"/>
              <w:rPr>
                <w:b/>
                <w:sz w:val="24"/>
              </w:rPr>
            </w:pPr>
            <w:r w:rsidRPr="00020A32">
              <w:rPr>
                <w:b/>
                <w:sz w:val="24"/>
              </w:rPr>
              <w:t>№</w:t>
            </w:r>
          </w:p>
          <w:p w14:paraId="65CA7AE3" w14:textId="77777777" w:rsidR="00625064" w:rsidRPr="00020A32" w:rsidRDefault="00A36D39">
            <w:pPr>
              <w:pStyle w:val="TableParagraph"/>
              <w:spacing w:line="270" w:lineRule="atLeast"/>
              <w:ind w:left="107" w:right="85" w:firstLine="50"/>
              <w:rPr>
                <w:b/>
                <w:sz w:val="24"/>
              </w:rPr>
            </w:pPr>
            <w:r w:rsidRPr="00020A32">
              <w:rPr>
                <w:b/>
                <w:sz w:val="24"/>
              </w:rPr>
              <w:t>№ п/п</w:t>
            </w:r>
          </w:p>
        </w:tc>
        <w:tc>
          <w:tcPr>
            <w:tcW w:w="5924" w:type="dxa"/>
            <w:vMerge w:val="restart"/>
          </w:tcPr>
          <w:p w14:paraId="23D94D3A" w14:textId="77777777" w:rsidR="00625064" w:rsidRPr="00020A32" w:rsidRDefault="00625064">
            <w:pPr>
              <w:pStyle w:val="TableParagraph"/>
              <w:spacing w:before="3"/>
              <w:rPr>
                <w:sz w:val="24"/>
              </w:rPr>
            </w:pPr>
          </w:p>
          <w:p w14:paraId="62748016" w14:textId="77777777" w:rsidR="00625064" w:rsidRPr="00020A32" w:rsidRDefault="00A36D39">
            <w:pPr>
              <w:pStyle w:val="TableParagraph"/>
              <w:ind w:left="8"/>
              <w:jc w:val="center"/>
              <w:rPr>
                <w:b/>
                <w:sz w:val="24"/>
              </w:rPr>
            </w:pPr>
            <w:r w:rsidRPr="00020A32">
              <w:rPr>
                <w:b/>
                <w:sz w:val="24"/>
              </w:rPr>
              <w:t>Категория земель</w:t>
            </w:r>
          </w:p>
        </w:tc>
        <w:tc>
          <w:tcPr>
            <w:tcW w:w="2805" w:type="dxa"/>
          </w:tcPr>
          <w:p w14:paraId="2A62B9EA" w14:textId="77777777" w:rsidR="00625064" w:rsidRPr="00020A32" w:rsidRDefault="00A36D39">
            <w:pPr>
              <w:pStyle w:val="TableParagraph"/>
              <w:spacing w:before="2" w:line="276" w:lineRule="exact"/>
              <w:ind w:left="303" w:right="275" w:firstLine="112"/>
              <w:rPr>
                <w:b/>
                <w:sz w:val="24"/>
              </w:rPr>
            </w:pPr>
            <w:r w:rsidRPr="00020A32">
              <w:rPr>
                <w:b/>
                <w:sz w:val="24"/>
              </w:rPr>
              <w:t>Общая площадь в границах поселения</w:t>
            </w:r>
          </w:p>
        </w:tc>
      </w:tr>
      <w:tr w:rsidR="00020A32" w:rsidRPr="00020A32" w14:paraId="234BF220" w14:textId="77777777">
        <w:trPr>
          <w:trHeight w:val="273"/>
        </w:trPr>
        <w:tc>
          <w:tcPr>
            <w:tcW w:w="566" w:type="dxa"/>
            <w:vMerge/>
            <w:tcBorders>
              <w:top w:val="nil"/>
            </w:tcBorders>
          </w:tcPr>
          <w:p w14:paraId="4658DCCF" w14:textId="77777777" w:rsidR="00625064" w:rsidRPr="00020A32" w:rsidRDefault="00625064">
            <w:pPr>
              <w:rPr>
                <w:sz w:val="2"/>
                <w:szCs w:val="2"/>
              </w:rPr>
            </w:pPr>
          </w:p>
        </w:tc>
        <w:tc>
          <w:tcPr>
            <w:tcW w:w="5924" w:type="dxa"/>
            <w:vMerge/>
            <w:tcBorders>
              <w:top w:val="nil"/>
            </w:tcBorders>
          </w:tcPr>
          <w:p w14:paraId="5A1BD71A" w14:textId="77777777" w:rsidR="00625064" w:rsidRPr="00020A32" w:rsidRDefault="00625064">
            <w:pPr>
              <w:rPr>
                <w:sz w:val="2"/>
                <w:szCs w:val="2"/>
              </w:rPr>
            </w:pPr>
          </w:p>
        </w:tc>
        <w:tc>
          <w:tcPr>
            <w:tcW w:w="2805" w:type="dxa"/>
          </w:tcPr>
          <w:p w14:paraId="7917DB7B" w14:textId="77777777" w:rsidR="00625064" w:rsidRPr="00020A32" w:rsidRDefault="00A36D39">
            <w:pPr>
              <w:pStyle w:val="TableParagraph"/>
              <w:spacing w:line="253" w:lineRule="exact"/>
              <w:ind w:right="917"/>
              <w:jc w:val="right"/>
              <w:rPr>
                <w:b/>
                <w:sz w:val="24"/>
              </w:rPr>
            </w:pPr>
            <w:r w:rsidRPr="00020A32">
              <w:rPr>
                <w:b/>
                <w:sz w:val="24"/>
              </w:rPr>
              <w:t>Всего, га</w:t>
            </w:r>
          </w:p>
        </w:tc>
      </w:tr>
      <w:tr w:rsidR="00020A32" w:rsidRPr="00020A32" w14:paraId="7059757E" w14:textId="77777777">
        <w:trPr>
          <w:trHeight w:val="275"/>
        </w:trPr>
        <w:tc>
          <w:tcPr>
            <w:tcW w:w="566" w:type="dxa"/>
          </w:tcPr>
          <w:p w14:paraId="33947397" w14:textId="77777777" w:rsidR="00625064" w:rsidRPr="00020A32" w:rsidRDefault="00A36D39">
            <w:pPr>
              <w:pStyle w:val="TableParagraph"/>
              <w:spacing w:line="256" w:lineRule="exact"/>
              <w:ind w:left="105"/>
              <w:rPr>
                <w:sz w:val="24"/>
              </w:rPr>
            </w:pPr>
            <w:r w:rsidRPr="00020A32">
              <w:rPr>
                <w:sz w:val="24"/>
              </w:rPr>
              <w:t>1</w:t>
            </w:r>
          </w:p>
        </w:tc>
        <w:tc>
          <w:tcPr>
            <w:tcW w:w="5924" w:type="dxa"/>
          </w:tcPr>
          <w:p w14:paraId="61234A03" w14:textId="77777777" w:rsidR="00625064" w:rsidRPr="00020A32" w:rsidRDefault="00A36D39">
            <w:pPr>
              <w:pStyle w:val="TableParagraph"/>
              <w:spacing w:line="256" w:lineRule="exact"/>
              <w:ind w:left="108"/>
              <w:rPr>
                <w:sz w:val="24"/>
              </w:rPr>
            </w:pPr>
            <w:r w:rsidRPr="00020A32">
              <w:rPr>
                <w:sz w:val="24"/>
              </w:rPr>
              <w:t>Всего земель в административных границах</w:t>
            </w:r>
          </w:p>
        </w:tc>
        <w:tc>
          <w:tcPr>
            <w:tcW w:w="2805" w:type="dxa"/>
          </w:tcPr>
          <w:p w14:paraId="21DB2CFC" w14:textId="77777777" w:rsidR="00625064" w:rsidRPr="00020A32" w:rsidRDefault="00A36D39">
            <w:pPr>
              <w:pStyle w:val="TableParagraph"/>
              <w:spacing w:line="256" w:lineRule="exact"/>
              <w:ind w:right="850"/>
              <w:jc w:val="right"/>
              <w:rPr>
                <w:sz w:val="24"/>
              </w:rPr>
            </w:pPr>
            <w:r w:rsidRPr="00020A32">
              <w:rPr>
                <w:sz w:val="24"/>
              </w:rPr>
              <w:t>158 114,69</w:t>
            </w:r>
          </w:p>
        </w:tc>
      </w:tr>
      <w:tr w:rsidR="00020A32" w:rsidRPr="00020A32" w14:paraId="1364CDAB" w14:textId="77777777">
        <w:trPr>
          <w:trHeight w:val="278"/>
        </w:trPr>
        <w:tc>
          <w:tcPr>
            <w:tcW w:w="566" w:type="dxa"/>
          </w:tcPr>
          <w:p w14:paraId="32FD5A96" w14:textId="77777777" w:rsidR="00625064" w:rsidRPr="00020A32" w:rsidRDefault="00A36D39">
            <w:pPr>
              <w:pStyle w:val="TableParagraph"/>
              <w:spacing w:before="1" w:line="257" w:lineRule="exact"/>
              <w:ind w:left="105"/>
              <w:rPr>
                <w:sz w:val="24"/>
              </w:rPr>
            </w:pPr>
            <w:r w:rsidRPr="00020A32">
              <w:rPr>
                <w:sz w:val="24"/>
              </w:rPr>
              <w:t>2</w:t>
            </w:r>
          </w:p>
        </w:tc>
        <w:tc>
          <w:tcPr>
            <w:tcW w:w="5924" w:type="dxa"/>
          </w:tcPr>
          <w:p w14:paraId="3C88F10D" w14:textId="77777777" w:rsidR="00625064" w:rsidRPr="00020A32" w:rsidRDefault="00A36D39">
            <w:pPr>
              <w:pStyle w:val="TableParagraph"/>
              <w:spacing w:before="1" w:line="257" w:lineRule="exact"/>
              <w:ind w:left="108"/>
              <w:rPr>
                <w:sz w:val="24"/>
              </w:rPr>
            </w:pPr>
            <w:r w:rsidRPr="00020A32">
              <w:rPr>
                <w:sz w:val="24"/>
              </w:rPr>
              <w:t>Населенных пунктов</w:t>
            </w:r>
          </w:p>
        </w:tc>
        <w:tc>
          <w:tcPr>
            <w:tcW w:w="2805" w:type="dxa"/>
          </w:tcPr>
          <w:p w14:paraId="6C946147" w14:textId="77777777" w:rsidR="00625064" w:rsidRPr="00020A32" w:rsidRDefault="00A36D39">
            <w:pPr>
              <w:pStyle w:val="TableParagraph"/>
              <w:spacing w:before="1" w:line="257" w:lineRule="exact"/>
              <w:ind w:left="7"/>
              <w:jc w:val="center"/>
              <w:rPr>
                <w:sz w:val="24"/>
              </w:rPr>
            </w:pPr>
            <w:r w:rsidRPr="00020A32">
              <w:rPr>
                <w:sz w:val="24"/>
              </w:rPr>
              <w:t>447,32</w:t>
            </w:r>
          </w:p>
        </w:tc>
      </w:tr>
      <w:tr w:rsidR="00020A32" w:rsidRPr="00020A32" w14:paraId="68C9DAE2" w14:textId="77777777">
        <w:trPr>
          <w:trHeight w:val="275"/>
        </w:trPr>
        <w:tc>
          <w:tcPr>
            <w:tcW w:w="566" w:type="dxa"/>
          </w:tcPr>
          <w:p w14:paraId="1D32C9C1" w14:textId="77777777" w:rsidR="00625064" w:rsidRPr="00020A32" w:rsidRDefault="00A36D39">
            <w:pPr>
              <w:pStyle w:val="TableParagraph"/>
              <w:spacing w:line="256" w:lineRule="exact"/>
              <w:ind w:left="105"/>
              <w:rPr>
                <w:sz w:val="24"/>
              </w:rPr>
            </w:pPr>
            <w:r w:rsidRPr="00020A32">
              <w:rPr>
                <w:sz w:val="24"/>
              </w:rPr>
              <w:t>3</w:t>
            </w:r>
          </w:p>
        </w:tc>
        <w:tc>
          <w:tcPr>
            <w:tcW w:w="5924" w:type="dxa"/>
          </w:tcPr>
          <w:p w14:paraId="4072A02B" w14:textId="77777777" w:rsidR="00625064" w:rsidRPr="00020A32" w:rsidRDefault="00A36D39">
            <w:pPr>
              <w:pStyle w:val="TableParagraph"/>
              <w:spacing w:line="256" w:lineRule="exact"/>
              <w:ind w:left="108"/>
              <w:rPr>
                <w:sz w:val="24"/>
              </w:rPr>
            </w:pPr>
            <w:r w:rsidRPr="00020A32">
              <w:rPr>
                <w:sz w:val="24"/>
              </w:rPr>
              <w:t>Сельскохозяйственного назначения</w:t>
            </w:r>
          </w:p>
        </w:tc>
        <w:tc>
          <w:tcPr>
            <w:tcW w:w="2805" w:type="dxa"/>
          </w:tcPr>
          <w:p w14:paraId="08776E29" w14:textId="77777777" w:rsidR="00625064" w:rsidRPr="00020A32" w:rsidRDefault="00A36D39">
            <w:pPr>
              <w:pStyle w:val="TableParagraph"/>
              <w:spacing w:line="256" w:lineRule="exact"/>
              <w:ind w:left="10"/>
              <w:jc w:val="center"/>
              <w:rPr>
                <w:sz w:val="24"/>
              </w:rPr>
            </w:pPr>
            <w:r w:rsidRPr="00020A32">
              <w:rPr>
                <w:sz w:val="24"/>
              </w:rPr>
              <w:t>6 425,19</w:t>
            </w:r>
          </w:p>
        </w:tc>
      </w:tr>
      <w:tr w:rsidR="00020A32" w:rsidRPr="00020A32" w14:paraId="156A81E2" w14:textId="77777777">
        <w:trPr>
          <w:trHeight w:val="275"/>
        </w:trPr>
        <w:tc>
          <w:tcPr>
            <w:tcW w:w="566" w:type="dxa"/>
          </w:tcPr>
          <w:p w14:paraId="22DEEE97" w14:textId="77777777" w:rsidR="00625064" w:rsidRPr="00020A32" w:rsidRDefault="00A36D39">
            <w:pPr>
              <w:pStyle w:val="TableParagraph"/>
              <w:spacing w:line="256" w:lineRule="exact"/>
              <w:ind w:left="105"/>
              <w:rPr>
                <w:sz w:val="24"/>
              </w:rPr>
            </w:pPr>
            <w:r w:rsidRPr="00020A32">
              <w:rPr>
                <w:sz w:val="24"/>
              </w:rPr>
              <w:t>4</w:t>
            </w:r>
          </w:p>
        </w:tc>
        <w:tc>
          <w:tcPr>
            <w:tcW w:w="5924" w:type="dxa"/>
          </w:tcPr>
          <w:p w14:paraId="5D73CC34" w14:textId="77777777" w:rsidR="00625064" w:rsidRPr="00020A32" w:rsidRDefault="00A36D39">
            <w:pPr>
              <w:pStyle w:val="TableParagraph"/>
              <w:spacing w:line="256" w:lineRule="exact"/>
              <w:ind w:left="108"/>
              <w:rPr>
                <w:sz w:val="24"/>
              </w:rPr>
            </w:pPr>
            <w:r w:rsidRPr="00020A32">
              <w:rPr>
                <w:sz w:val="24"/>
              </w:rPr>
              <w:t>Транспорта, связи</w:t>
            </w:r>
          </w:p>
        </w:tc>
        <w:tc>
          <w:tcPr>
            <w:tcW w:w="2805" w:type="dxa"/>
          </w:tcPr>
          <w:p w14:paraId="3E6DCD51" w14:textId="77777777" w:rsidR="00625064" w:rsidRPr="00020A32" w:rsidRDefault="00A36D39">
            <w:pPr>
              <w:pStyle w:val="TableParagraph"/>
              <w:spacing w:line="256" w:lineRule="exact"/>
              <w:ind w:left="7"/>
              <w:jc w:val="center"/>
              <w:rPr>
                <w:sz w:val="24"/>
              </w:rPr>
            </w:pPr>
            <w:r w:rsidRPr="00020A32">
              <w:rPr>
                <w:sz w:val="24"/>
              </w:rPr>
              <w:t>100,74</w:t>
            </w:r>
          </w:p>
        </w:tc>
      </w:tr>
      <w:tr w:rsidR="00020A32" w:rsidRPr="00020A32" w14:paraId="3FB69E68" w14:textId="77777777">
        <w:trPr>
          <w:trHeight w:val="275"/>
        </w:trPr>
        <w:tc>
          <w:tcPr>
            <w:tcW w:w="566" w:type="dxa"/>
          </w:tcPr>
          <w:p w14:paraId="32056C55" w14:textId="77777777" w:rsidR="00625064" w:rsidRPr="00020A32" w:rsidRDefault="00A36D39">
            <w:pPr>
              <w:pStyle w:val="TableParagraph"/>
              <w:spacing w:line="256" w:lineRule="exact"/>
              <w:ind w:left="105"/>
              <w:rPr>
                <w:sz w:val="24"/>
              </w:rPr>
            </w:pPr>
            <w:r w:rsidRPr="00020A32">
              <w:rPr>
                <w:sz w:val="24"/>
              </w:rPr>
              <w:t>5</w:t>
            </w:r>
          </w:p>
        </w:tc>
        <w:tc>
          <w:tcPr>
            <w:tcW w:w="5924" w:type="dxa"/>
          </w:tcPr>
          <w:p w14:paraId="1519B952" w14:textId="77777777" w:rsidR="00625064" w:rsidRPr="00020A32" w:rsidRDefault="00A36D39">
            <w:pPr>
              <w:pStyle w:val="TableParagraph"/>
              <w:spacing w:line="256" w:lineRule="exact"/>
              <w:ind w:left="108"/>
              <w:rPr>
                <w:sz w:val="24"/>
              </w:rPr>
            </w:pPr>
            <w:r w:rsidRPr="00020A32">
              <w:rPr>
                <w:sz w:val="24"/>
              </w:rPr>
              <w:t>Лесного фонда</w:t>
            </w:r>
          </w:p>
        </w:tc>
        <w:tc>
          <w:tcPr>
            <w:tcW w:w="2805" w:type="dxa"/>
          </w:tcPr>
          <w:p w14:paraId="16E73A5C" w14:textId="77777777" w:rsidR="00625064" w:rsidRPr="00020A32" w:rsidRDefault="00A36D39">
            <w:pPr>
              <w:pStyle w:val="TableParagraph"/>
              <w:spacing w:line="256" w:lineRule="exact"/>
              <w:ind w:right="850"/>
              <w:jc w:val="right"/>
              <w:rPr>
                <w:sz w:val="24"/>
              </w:rPr>
            </w:pPr>
            <w:r w:rsidRPr="00020A32">
              <w:rPr>
                <w:sz w:val="24"/>
              </w:rPr>
              <w:t>151 139,73</w:t>
            </w:r>
          </w:p>
        </w:tc>
      </w:tr>
      <w:tr w:rsidR="00020A32" w:rsidRPr="00020A32" w14:paraId="53ABA7DA" w14:textId="77777777">
        <w:trPr>
          <w:trHeight w:val="275"/>
        </w:trPr>
        <w:tc>
          <w:tcPr>
            <w:tcW w:w="566" w:type="dxa"/>
          </w:tcPr>
          <w:p w14:paraId="5BE7E474" w14:textId="77777777" w:rsidR="00625064" w:rsidRPr="00020A32" w:rsidRDefault="00A36D39">
            <w:pPr>
              <w:pStyle w:val="TableParagraph"/>
              <w:spacing w:line="256" w:lineRule="exact"/>
              <w:ind w:left="105"/>
              <w:rPr>
                <w:sz w:val="24"/>
              </w:rPr>
            </w:pPr>
            <w:r w:rsidRPr="00020A32">
              <w:rPr>
                <w:sz w:val="24"/>
              </w:rPr>
              <w:t>6</w:t>
            </w:r>
          </w:p>
        </w:tc>
        <w:tc>
          <w:tcPr>
            <w:tcW w:w="5924" w:type="dxa"/>
          </w:tcPr>
          <w:p w14:paraId="6A342CD3" w14:textId="77777777" w:rsidR="00625064" w:rsidRPr="00020A32" w:rsidRDefault="00A36D39">
            <w:pPr>
              <w:pStyle w:val="TableParagraph"/>
              <w:spacing w:line="256" w:lineRule="exact"/>
              <w:ind w:left="108"/>
              <w:rPr>
                <w:sz w:val="24"/>
              </w:rPr>
            </w:pPr>
            <w:r w:rsidRPr="00020A32">
              <w:rPr>
                <w:sz w:val="24"/>
              </w:rPr>
              <w:t>Земли особо охраняемых территорий и объектов</w:t>
            </w:r>
          </w:p>
        </w:tc>
        <w:tc>
          <w:tcPr>
            <w:tcW w:w="2805" w:type="dxa"/>
          </w:tcPr>
          <w:p w14:paraId="6EA89010" w14:textId="77777777" w:rsidR="00625064" w:rsidRPr="00020A32" w:rsidRDefault="00A36D39">
            <w:pPr>
              <w:pStyle w:val="TableParagraph"/>
              <w:spacing w:line="256" w:lineRule="exact"/>
              <w:ind w:left="7"/>
              <w:jc w:val="center"/>
              <w:rPr>
                <w:sz w:val="24"/>
              </w:rPr>
            </w:pPr>
            <w:r w:rsidRPr="00020A32">
              <w:rPr>
                <w:sz w:val="24"/>
              </w:rPr>
              <w:t>1,71</w:t>
            </w:r>
          </w:p>
        </w:tc>
      </w:tr>
    </w:tbl>
    <w:p w14:paraId="440CFC6C" w14:textId="77777777" w:rsidR="00625064" w:rsidRPr="00020A32" w:rsidRDefault="00625064">
      <w:pPr>
        <w:pStyle w:val="a3"/>
        <w:spacing w:before="9"/>
        <w:ind w:left="0"/>
        <w:rPr>
          <w:sz w:val="17"/>
        </w:rPr>
      </w:pPr>
    </w:p>
    <w:p w14:paraId="413C8749" w14:textId="77777777" w:rsidR="00625064" w:rsidRPr="00020A32" w:rsidRDefault="00A36D39">
      <w:pPr>
        <w:pStyle w:val="2"/>
        <w:spacing w:before="90"/>
        <w:ind w:left="1200"/>
      </w:pPr>
      <w:r w:rsidRPr="00020A32">
        <w:t>Земли населенных пунктов</w:t>
      </w:r>
    </w:p>
    <w:p w14:paraId="4573C515" w14:textId="77777777" w:rsidR="007F550C" w:rsidRDefault="00A36D39" w:rsidP="007F550C">
      <w:pPr>
        <w:pStyle w:val="a3"/>
        <w:spacing w:before="1"/>
        <w:ind w:right="543" w:firstLine="719"/>
      </w:pPr>
      <w:r w:rsidRPr="00020A32">
        <w:t>На территории населённых пунктов расположены жилая и общественная застройка, коммунально-складские объекты, кладбища и иные объекты инженерной инфраструктуры.</w:t>
      </w:r>
    </w:p>
    <w:p w14:paraId="37476C52" w14:textId="74D25E2C" w:rsidR="00625064" w:rsidRPr="00020A32" w:rsidRDefault="00A36D39" w:rsidP="007F550C">
      <w:pPr>
        <w:pStyle w:val="a3"/>
        <w:spacing w:before="1"/>
        <w:ind w:right="543" w:firstLine="719"/>
      </w:pPr>
      <w:r w:rsidRPr="00020A32">
        <w:t>По данным, принятым по результатам обмера графических материалов генерального плана, утвержденного решением Думы Куретского муниципального образования от 05.07.2013 г. № 34, с учетом данных из Единого государственного реестра недвижимости, площадь земель населенных пунктов составляет 444,33 га, из</w:t>
      </w:r>
      <w:r w:rsidRPr="00020A32">
        <w:rPr>
          <w:spacing w:val="2"/>
        </w:rPr>
        <w:t xml:space="preserve"> </w:t>
      </w:r>
      <w:r w:rsidRPr="00020A32">
        <w:t>них:</w:t>
      </w:r>
    </w:p>
    <w:p w14:paraId="4A1352E4" w14:textId="77777777" w:rsidR="00625064" w:rsidRPr="00020A32" w:rsidRDefault="00A36D39" w:rsidP="007F550C">
      <w:pPr>
        <w:pStyle w:val="a4"/>
        <w:tabs>
          <w:tab w:val="left" w:pos="1340"/>
        </w:tabs>
        <w:spacing w:before="1"/>
        <w:ind w:left="1339" w:firstLine="0"/>
        <w:rPr>
          <w:sz w:val="24"/>
        </w:rPr>
      </w:pPr>
      <w:r w:rsidRPr="00020A32">
        <w:rPr>
          <w:sz w:val="24"/>
        </w:rPr>
        <w:t>д. Куреть – 201,43</w:t>
      </w:r>
      <w:r w:rsidRPr="00020A32">
        <w:rPr>
          <w:spacing w:val="1"/>
          <w:sz w:val="24"/>
        </w:rPr>
        <w:t xml:space="preserve"> </w:t>
      </w:r>
      <w:r w:rsidRPr="00020A32">
        <w:rPr>
          <w:sz w:val="24"/>
        </w:rPr>
        <w:t>га;</w:t>
      </w:r>
    </w:p>
    <w:p w14:paraId="625FCB25" w14:textId="77777777" w:rsidR="00625064" w:rsidRPr="00020A32" w:rsidRDefault="00A36D39" w:rsidP="007F550C">
      <w:pPr>
        <w:pStyle w:val="a4"/>
        <w:tabs>
          <w:tab w:val="left" w:pos="1341"/>
        </w:tabs>
        <w:ind w:left="1340" w:firstLine="0"/>
        <w:rPr>
          <w:sz w:val="24"/>
        </w:rPr>
      </w:pPr>
      <w:r w:rsidRPr="00020A32">
        <w:rPr>
          <w:sz w:val="24"/>
        </w:rPr>
        <w:t>с. Косая Степь – 98,3</w:t>
      </w:r>
      <w:r w:rsidRPr="00020A32">
        <w:rPr>
          <w:spacing w:val="1"/>
          <w:sz w:val="24"/>
        </w:rPr>
        <w:t xml:space="preserve"> </w:t>
      </w:r>
      <w:r w:rsidRPr="00020A32">
        <w:rPr>
          <w:sz w:val="24"/>
        </w:rPr>
        <w:t>га;</w:t>
      </w:r>
    </w:p>
    <w:p w14:paraId="10012DE0" w14:textId="77777777" w:rsidR="00625064" w:rsidRPr="00020A32" w:rsidRDefault="00A36D39" w:rsidP="007F550C">
      <w:pPr>
        <w:pStyle w:val="a4"/>
        <w:tabs>
          <w:tab w:val="left" w:pos="1341"/>
        </w:tabs>
        <w:ind w:left="1340" w:firstLine="0"/>
        <w:rPr>
          <w:sz w:val="24"/>
        </w:rPr>
      </w:pPr>
      <w:r w:rsidRPr="00020A32">
        <w:rPr>
          <w:sz w:val="24"/>
        </w:rPr>
        <w:t>д. Алагуй – 128,68</w:t>
      </w:r>
      <w:r w:rsidRPr="00020A32">
        <w:rPr>
          <w:spacing w:val="-1"/>
          <w:sz w:val="24"/>
        </w:rPr>
        <w:t xml:space="preserve"> </w:t>
      </w:r>
      <w:r w:rsidRPr="00020A32">
        <w:rPr>
          <w:sz w:val="24"/>
        </w:rPr>
        <w:t>га;</w:t>
      </w:r>
    </w:p>
    <w:p w14:paraId="18499F47" w14:textId="77777777" w:rsidR="00625064" w:rsidRPr="00020A32" w:rsidRDefault="00A36D39" w:rsidP="007F550C">
      <w:pPr>
        <w:pStyle w:val="a4"/>
        <w:tabs>
          <w:tab w:val="left" w:pos="1369"/>
        </w:tabs>
        <w:ind w:left="1080" w:right="541" w:firstLine="0"/>
        <w:jc w:val="both"/>
        <w:rPr>
          <w:sz w:val="24"/>
        </w:rPr>
      </w:pPr>
      <w:r w:rsidRPr="00020A32">
        <w:rPr>
          <w:sz w:val="24"/>
        </w:rPr>
        <w:t>д. Баганта – 18,91 га (площадь определена в результате анализа данных ЕГРН, так как в генеральном плане Куретского МО, утвержденным решением Думы Куретского муниципального образования от 05.07.2013 г. № 34 отсутствуют какие-либо данные на данный населенный</w:t>
      </w:r>
      <w:r w:rsidRPr="00020A32">
        <w:rPr>
          <w:spacing w:val="-1"/>
          <w:sz w:val="24"/>
        </w:rPr>
        <w:t xml:space="preserve"> </w:t>
      </w:r>
      <w:r w:rsidRPr="00020A32">
        <w:rPr>
          <w:sz w:val="24"/>
        </w:rPr>
        <w:t>пункт).</w:t>
      </w:r>
    </w:p>
    <w:p w14:paraId="780B4AF5" w14:textId="77777777" w:rsidR="00625064" w:rsidRPr="00020A32" w:rsidRDefault="00A36D39">
      <w:pPr>
        <w:pStyle w:val="a3"/>
        <w:ind w:right="539" w:firstLine="719"/>
        <w:jc w:val="both"/>
      </w:pPr>
      <w:r w:rsidRPr="00020A32">
        <w:t xml:space="preserve">Проектом внесения изменений в генеральный план сельского поселения подготовлены предложения по изменению границ населенных пунктов, в соответствии с данными Росреестра по Иркутской области, о земельных участках, поставленных на кадастровый учет, а также с </w:t>
      </w:r>
      <w:r w:rsidRPr="00020A32">
        <w:lastRenderedPageBreak/>
        <w:t>учетом предложений администрации Куретского</w:t>
      </w:r>
      <w:r w:rsidRPr="00020A32">
        <w:rPr>
          <w:spacing w:val="-7"/>
        </w:rPr>
        <w:t xml:space="preserve"> </w:t>
      </w:r>
      <w:r w:rsidRPr="00020A32">
        <w:t>МО.</w:t>
      </w:r>
    </w:p>
    <w:p w14:paraId="26573F5D" w14:textId="28719A0A" w:rsidR="00625064" w:rsidRPr="00020A32" w:rsidRDefault="00A36D39" w:rsidP="007F550C">
      <w:pPr>
        <w:pStyle w:val="a3"/>
        <w:ind w:right="541" w:firstLine="707"/>
        <w:jc w:val="both"/>
      </w:pPr>
      <w:r w:rsidRPr="00020A32">
        <w:t>Расширение населенных пунктов планируется за счет земельных участков, перечень которых приведен таблица 14.1 и земель сельскохозяйственного назначения. Перечень</w:t>
      </w:r>
      <w:r w:rsidR="007F550C">
        <w:t xml:space="preserve"> </w:t>
      </w:r>
      <w:r w:rsidRPr="00020A32">
        <w:t>включаемых в границы населенных пунктов территорий земель сельскохозяйственного назначения, а также их площадь, приведены в таблице 14.2 и отображены на схеме.</w:t>
      </w:r>
    </w:p>
    <w:p w14:paraId="7C268C1A" w14:textId="77777777" w:rsidR="00625064" w:rsidRPr="00020A32" w:rsidRDefault="00625064">
      <w:pPr>
        <w:pStyle w:val="a3"/>
        <w:spacing w:before="1"/>
        <w:ind w:left="0"/>
      </w:pPr>
    </w:p>
    <w:p w14:paraId="6DD9BFEC" w14:textId="77777777" w:rsidR="00625064" w:rsidRPr="00020A32" w:rsidRDefault="00A36D39">
      <w:pPr>
        <w:pStyle w:val="a3"/>
        <w:ind w:right="585" w:firstLine="707"/>
      </w:pPr>
      <w:r w:rsidRPr="00020A32">
        <w:t>Таблица 14.1. Перечень земельных участков включаемые в границы населенных пунктов поселения.</w:t>
      </w:r>
    </w:p>
    <w:p w14:paraId="55A4B1F3" w14:textId="77777777" w:rsidR="00625064" w:rsidRPr="00020A32" w:rsidRDefault="00625064">
      <w:pPr>
        <w:pStyle w:val="a3"/>
        <w:spacing w:before="1"/>
        <w:ind w:left="0"/>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
        <w:gridCol w:w="1839"/>
        <w:gridCol w:w="1337"/>
        <w:gridCol w:w="2403"/>
        <w:gridCol w:w="2403"/>
        <w:gridCol w:w="1486"/>
      </w:tblGrid>
      <w:tr w:rsidR="00020A32" w:rsidRPr="00020A32" w14:paraId="71D728CE" w14:textId="77777777">
        <w:trPr>
          <w:trHeight w:val="1398"/>
        </w:trPr>
        <w:tc>
          <w:tcPr>
            <w:tcW w:w="530" w:type="dxa"/>
          </w:tcPr>
          <w:p w14:paraId="2A4BA2CD" w14:textId="77777777" w:rsidR="00625064" w:rsidRPr="00020A32" w:rsidRDefault="00625064">
            <w:pPr>
              <w:pStyle w:val="TableParagraph"/>
              <w:rPr>
                <w:sz w:val="24"/>
              </w:rPr>
            </w:pPr>
          </w:p>
          <w:p w14:paraId="32B15F0D" w14:textId="77777777" w:rsidR="00625064" w:rsidRPr="00020A32" w:rsidRDefault="00625064">
            <w:pPr>
              <w:pStyle w:val="TableParagraph"/>
              <w:spacing w:before="1"/>
              <w:rPr>
                <w:sz w:val="19"/>
              </w:rPr>
            </w:pPr>
          </w:p>
          <w:p w14:paraId="599841A0" w14:textId="77777777" w:rsidR="00625064" w:rsidRPr="00020A32" w:rsidRDefault="00A36D39">
            <w:pPr>
              <w:pStyle w:val="TableParagraph"/>
              <w:spacing w:line="192" w:lineRule="auto"/>
              <w:ind w:left="107" w:right="78" w:firstLine="50"/>
              <w:rPr>
                <w:b/>
              </w:rPr>
            </w:pPr>
            <w:r w:rsidRPr="00020A32">
              <w:rPr>
                <w:b/>
              </w:rPr>
              <w:t>№ п/п</w:t>
            </w:r>
          </w:p>
        </w:tc>
        <w:tc>
          <w:tcPr>
            <w:tcW w:w="1839" w:type="dxa"/>
          </w:tcPr>
          <w:p w14:paraId="411A710A" w14:textId="77777777" w:rsidR="00625064" w:rsidRPr="00020A32" w:rsidRDefault="00625064">
            <w:pPr>
              <w:pStyle w:val="TableParagraph"/>
              <w:spacing w:before="10"/>
              <w:rPr>
                <w:sz w:val="25"/>
              </w:rPr>
            </w:pPr>
          </w:p>
          <w:p w14:paraId="2E6F6546" w14:textId="77777777" w:rsidR="00625064" w:rsidRPr="00020A32" w:rsidRDefault="00A36D39">
            <w:pPr>
              <w:pStyle w:val="TableParagraph"/>
              <w:spacing w:before="1" w:line="189" w:lineRule="auto"/>
              <w:ind w:left="614" w:right="204" w:hanging="356"/>
              <w:rPr>
                <w:b/>
              </w:rPr>
            </w:pPr>
            <w:r w:rsidRPr="00020A32">
              <w:rPr>
                <w:b/>
              </w:rPr>
              <w:t>Кадастровый номер</w:t>
            </w:r>
          </w:p>
          <w:p w14:paraId="028D03B4" w14:textId="77777777" w:rsidR="00625064" w:rsidRPr="00020A32" w:rsidRDefault="00A36D39">
            <w:pPr>
              <w:pStyle w:val="TableParagraph"/>
              <w:spacing w:before="1" w:line="189" w:lineRule="auto"/>
              <w:ind w:left="525" w:right="332" w:hanging="168"/>
              <w:rPr>
                <w:b/>
              </w:rPr>
            </w:pPr>
            <w:r w:rsidRPr="00020A32">
              <w:rPr>
                <w:b/>
              </w:rPr>
              <w:t>земельного участка</w:t>
            </w:r>
          </w:p>
        </w:tc>
        <w:tc>
          <w:tcPr>
            <w:tcW w:w="1337" w:type="dxa"/>
          </w:tcPr>
          <w:p w14:paraId="76D3B8A0" w14:textId="77777777" w:rsidR="00625064" w:rsidRPr="00020A32" w:rsidRDefault="00625064">
            <w:pPr>
              <w:pStyle w:val="TableParagraph"/>
              <w:spacing w:before="10"/>
              <w:rPr>
                <w:sz w:val="25"/>
              </w:rPr>
            </w:pPr>
          </w:p>
          <w:p w14:paraId="335EC0B9" w14:textId="77777777" w:rsidR="00625064" w:rsidRPr="00020A32" w:rsidRDefault="00A36D39">
            <w:pPr>
              <w:pStyle w:val="TableParagraph"/>
              <w:spacing w:before="1" w:line="189" w:lineRule="auto"/>
              <w:ind w:left="108" w:right="79" w:firstLine="110"/>
              <w:rPr>
                <w:b/>
              </w:rPr>
            </w:pPr>
            <w:r w:rsidRPr="00020A32">
              <w:rPr>
                <w:b/>
              </w:rPr>
              <w:t>Площадь земельного</w:t>
            </w:r>
          </w:p>
          <w:p w14:paraId="551447A8" w14:textId="77777777" w:rsidR="00625064" w:rsidRPr="00020A32" w:rsidRDefault="00A36D39">
            <w:pPr>
              <w:pStyle w:val="TableParagraph"/>
              <w:spacing w:before="1" w:line="189" w:lineRule="auto"/>
              <w:ind w:left="441" w:right="221" w:hanging="197"/>
              <w:rPr>
                <w:b/>
              </w:rPr>
            </w:pPr>
            <w:r w:rsidRPr="00020A32">
              <w:rPr>
                <w:b/>
              </w:rPr>
              <w:t>участка, кв.м</w:t>
            </w:r>
          </w:p>
        </w:tc>
        <w:tc>
          <w:tcPr>
            <w:tcW w:w="2403" w:type="dxa"/>
          </w:tcPr>
          <w:p w14:paraId="060DD8B1" w14:textId="77777777" w:rsidR="00625064" w:rsidRPr="00020A32" w:rsidRDefault="00625064">
            <w:pPr>
              <w:pStyle w:val="TableParagraph"/>
              <w:spacing w:before="8"/>
              <w:rPr>
                <w:sz w:val="34"/>
              </w:rPr>
            </w:pPr>
          </w:p>
          <w:p w14:paraId="5C3EBDEA" w14:textId="77777777" w:rsidR="00625064" w:rsidRPr="00020A32" w:rsidRDefault="00A36D39">
            <w:pPr>
              <w:pStyle w:val="TableParagraph"/>
              <w:spacing w:line="189" w:lineRule="auto"/>
              <w:ind w:left="177" w:right="209" w:hanging="25"/>
              <w:jc w:val="center"/>
              <w:rPr>
                <w:b/>
              </w:rPr>
            </w:pPr>
            <w:r w:rsidRPr="00020A32">
              <w:rPr>
                <w:b/>
              </w:rPr>
              <w:t>Цель планируемого использования земельного участка</w:t>
            </w:r>
          </w:p>
        </w:tc>
        <w:tc>
          <w:tcPr>
            <w:tcW w:w="2403" w:type="dxa"/>
          </w:tcPr>
          <w:p w14:paraId="6E089C03" w14:textId="77777777" w:rsidR="00625064" w:rsidRPr="00020A32" w:rsidRDefault="00625064">
            <w:pPr>
              <w:pStyle w:val="TableParagraph"/>
              <w:rPr>
                <w:sz w:val="24"/>
              </w:rPr>
            </w:pPr>
          </w:p>
          <w:p w14:paraId="5B560F68" w14:textId="77777777" w:rsidR="00625064" w:rsidRPr="00020A32" w:rsidRDefault="00625064">
            <w:pPr>
              <w:pStyle w:val="TableParagraph"/>
              <w:spacing w:before="1"/>
              <w:rPr>
                <w:sz w:val="19"/>
              </w:rPr>
            </w:pPr>
          </w:p>
          <w:p w14:paraId="0F99ED6A" w14:textId="77777777" w:rsidR="00625064" w:rsidRPr="00020A32" w:rsidRDefault="00A36D39">
            <w:pPr>
              <w:pStyle w:val="TableParagraph"/>
              <w:spacing w:line="192" w:lineRule="auto"/>
              <w:ind w:left="446" w:right="256" w:hanging="166"/>
              <w:rPr>
                <w:b/>
              </w:rPr>
            </w:pPr>
            <w:r w:rsidRPr="00020A32">
              <w:rPr>
                <w:b/>
              </w:rPr>
              <w:t>Категория земель, существующая</w:t>
            </w:r>
          </w:p>
        </w:tc>
        <w:tc>
          <w:tcPr>
            <w:tcW w:w="1486" w:type="dxa"/>
          </w:tcPr>
          <w:p w14:paraId="1F35ACD0" w14:textId="77777777" w:rsidR="00625064" w:rsidRPr="00020A32" w:rsidRDefault="00A36D39">
            <w:pPr>
              <w:pStyle w:val="TableParagraph"/>
              <w:spacing w:line="189" w:lineRule="auto"/>
              <w:ind w:left="93" w:right="56"/>
              <w:jc w:val="center"/>
              <w:rPr>
                <w:b/>
              </w:rPr>
            </w:pPr>
            <w:r w:rsidRPr="00020A32">
              <w:rPr>
                <w:b/>
                <w:spacing w:val="-1"/>
              </w:rPr>
              <w:t xml:space="preserve">Категория </w:t>
            </w:r>
            <w:r w:rsidRPr="00020A32">
              <w:rPr>
                <w:b/>
              </w:rPr>
              <w:t>земель, к которой</w:t>
            </w:r>
          </w:p>
          <w:p w14:paraId="69336EF8" w14:textId="77777777" w:rsidR="00625064" w:rsidRPr="00020A32" w:rsidRDefault="00A36D39">
            <w:pPr>
              <w:pStyle w:val="TableParagraph"/>
              <w:spacing w:line="189" w:lineRule="auto"/>
              <w:ind w:left="93" w:right="81"/>
              <w:jc w:val="center"/>
              <w:rPr>
                <w:b/>
              </w:rPr>
            </w:pPr>
            <w:r w:rsidRPr="00020A32">
              <w:rPr>
                <w:b/>
                <w:spacing w:val="-1"/>
              </w:rPr>
              <w:t xml:space="preserve">планируется </w:t>
            </w:r>
            <w:r w:rsidRPr="00020A32">
              <w:rPr>
                <w:b/>
              </w:rPr>
              <w:t>отнести</w:t>
            </w:r>
          </w:p>
          <w:p w14:paraId="7534FDE7" w14:textId="77777777" w:rsidR="00625064" w:rsidRPr="00020A32" w:rsidRDefault="00A36D39">
            <w:pPr>
              <w:pStyle w:val="TableParagraph"/>
              <w:spacing w:line="184" w:lineRule="exact"/>
              <w:ind w:left="91" w:right="83"/>
              <w:jc w:val="center"/>
              <w:rPr>
                <w:b/>
              </w:rPr>
            </w:pPr>
            <w:r w:rsidRPr="00020A32">
              <w:rPr>
                <w:b/>
              </w:rPr>
              <w:t>земельный</w:t>
            </w:r>
          </w:p>
          <w:p w14:paraId="0CFD70A5" w14:textId="77777777" w:rsidR="00625064" w:rsidRPr="00020A32" w:rsidRDefault="00A36D39">
            <w:pPr>
              <w:pStyle w:val="TableParagraph"/>
              <w:spacing w:line="197" w:lineRule="exact"/>
              <w:ind w:left="92" w:right="83"/>
              <w:jc w:val="center"/>
              <w:rPr>
                <w:b/>
              </w:rPr>
            </w:pPr>
            <w:r w:rsidRPr="00020A32">
              <w:rPr>
                <w:b/>
              </w:rPr>
              <w:t>участок</w:t>
            </w:r>
          </w:p>
        </w:tc>
      </w:tr>
      <w:tr w:rsidR="00020A32" w:rsidRPr="00020A32" w14:paraId="56E2C540" w14:textId="77777777">
        <w:trPr>
          <w:trHeight w:val="201"/>
        </w:trPr>
        <w:tc>
          <w:tcPr>
            <w:tcW w:w="530" w:type="dxa"/>
          </w:tcPr>
          <w:p w14:paraId="66454FE2" w14:textId="77777777" w:rsidR="00625064" w:rsidRPr="00020A32" w:rsidRDefault="00A36D39">
            <w:pPr>
              <w:pStyle w:val="TableParagraph"/>
              <w:spacing w:line="181" w:lineRule="exact"/>
              <w:ind w:left="17"/>
              <w:jc w:val="center"/>
              <w:rPr>
                <w:b/>
              </w:rPr>
            </w:pPr>
            <w:r w:rsidRPr="00020A32">
              <w:rPr>
                <w:b/>
              </w:rPr>
              <w:t>1</w:t>
            </w:r>
          </w:p>
        </w:tc>
        <w:tc>
          <w:tcPr>
            <w:tcW w:w="9468" w:type="dxa"/>
            <w:gridSpan w:val="5"/>
          </w:tcPr>
          <w:p w14:paraId="0C16846B" w14:textId="77777777" w:rsidR="00625064" w:rsidRPr="00020A32" w:rsidRDefault="00A36D39">
            <w:pPr>
              <w:pStyle w:val="TableParagraph"/>
              <w:spacing w:line="181" w:lineRule="exact"/>
              <w:ind w:left="1020"/>
              <w:rPr>
                <w:b/>
              </w:rPr>
            </w:pPr>
            <w:r w:rsidRPr="00020A32">
              <w:rPr>
                <w:b/>
              </w:rPr>
              <w:t>Земельные участки, включаемые в границу населенного пункта д. Алагуй</w:t>
            </w:r>
          </w:p>
        </w:tc>
      </w:tr>
      <w:tr w:rsidR="00020A32" w:rsidRPr="00020A32" w14:paraId="6FA220C5" w14:textId="77777777">
        <w:trPr>
          <w:trHeight w:val="600"/>
        </w:trPr>
        <w:tc>
          <w:tcPr>
            <w:tcW w:w="530" w:type="dxa"/>
          </w:tcPr>
          <w:p w14:paraId="54B613EC" w14:textId="77777777" w:rsidR="00625064" w:rsidRPr="00020A32" w:rsidRDefault="00A36D39">
            <w:pPr>
              <w:pStyle w:val="TableParagraph"/>
              <w:spacing w:before="154"/>
              <w:ind w:left="17"/>
              <w:jc w:val="center"/>
            </w:pPr>
            <w:r w:rsidRPr="00020A32">
              <w:t>1</w:t>
            </w:r>
          </w:p>
        </w:tc>
        <w:tc>
          <w:tcPr>
            <w:tcW w:w="1839" w:type="dxa"/>
          </w:tcPr>
          <w:p w14:paraId="68271F3F" w14:textId="77777777" w:rsidR="00625064" w:rsidRPr="00020A32" w:rsidRDefault="00A36D39">
            <w:pPr>
              <w:pStyle w:val="TableParagraph"/>
              <w:spacing w:before="154"/>
              <w:ind w:left="93" w:right="82"/>
              <w:jc w:val="center"/>
            </w:pPr>
            <w:r w:rsidRPr="00020A32">
              <w:t>38:13:000000:705</w:t>
            </w:r>
          </w:p>
        </w:tc>
        <w:tc>
          <w:tcPr>
            <w:tcW w:w="1337" w:type="dxa"/>
          </w:tcPr>
          <w:p w14:paraId="3FE69DE9" w14:textId="77777777" w:rsidR="00625064" w:rsidRPr="00020A32" w:rsidRDefault="00A36D39">
            <w:pPr>
              <w:pStyle w:val="TableParagraph"/>
              <w:spacing w:before="171"/>
              <w:ind w:right="408"/>
              <w:jc w:val="right"/>
            </w:pPr>
            <w:r w:rsidRPr="00020A32">
              <w:t>9 984</w:t>
            </w:r>
          </w:p>
        </w:tc>
        <w:tc>
          <w:tcPr>
            <w:tcW w:w="2403" w:type="dxa"/>
          </w:tcPr>
          <w:p w14:paraId="0D44CE50" w14:textId="77777777" w:rsidR="00625064" w:rsidRPr="00020A32" w:rsidRDefault="00A36D39">
            <w:pPr>
              <w:pStyle w:val="TableParagraph"/>
              <w:spacing w:before="99" w:line="189" w:lineRule="auto"/>
              <w:ind w:left="165" w:right="144" w:firstLine="38"/>
            </w:pPr>
            <w:r w:rsidRPr="00020A32">
              <w:t>Для ведения личного подсобного хозяйства</w:t>
            </w:r>
          </w:p>
        </w:tc>
        <w:tc>
          <w:tcPr>
            <w:tcW w:w="2403" w:type="dxa"/>
          </w:tcPr>
          <w:p w14:paraId="23AB7E4C" w14:textId="77777777" w:rsidR="00625064" w:rsidRPr="00020A32" w:rsidRDefault="00A36D39">
            <w:pPr>
              <w:pStyle w:val="TableParagraph"/>
              <w:spacing w:line="189" w:lineRule="auto"/>
              <w:ind w:left="107" w:right="93" w:hanging="4"/>
              <w:jc w:val="center"/>
            </w:pPr>
            <w:r w:rsidRPr="00020A32">
              <w:t>Земли     сельскохозяйственного</w:t>
            </w:r>
          </w:p>
          <w:p w14:paraId="0518FC09" w14:textId="77777777" w:rsidR="00625064" w:rsidRPr="00020A32" w:rsidRDefault="00A36D39">
            <w:pPr>
              <w:pStyle w:val="TableParagraph"/>
              <w:spacing w:line="182" w:lineRule="exact"/>
              <w:ind w:left="280" w:right="270"/>
              <w:jc w:val="center"/>
            </w:pPr>
            <w:r w:rsidRPr="00020A32">
              <w:t>назначения</w:t>
            </w:r>
          </w:p>
        </w:tc>
        <w:tc>
          <w:tcPr>
            <w:tcW w:w="1486" w:type="dxa"/>
          </w:tcPr>
          <w:p w14:paraId="2A899141" w14:textId="77777777" w:rsidR="00625064" w:rsidRPr="00020A32" w:rsidRDefault="00A36D39">
            <w:pPr>
              <w:pStyle w:val="TableParagraph"/>
              <w:spacing w:line="189" w:lineRule="auto"/>
              <w:ind w:left="184" w:right="176" w:firstLine="1"/>
              <w:jc w:val="center"/>
            </w:pPr>
            <w:r w:rsidRPr="00020A32">
              <w:t>земли населенных</w:t>
            </w:r>
          </w:p>
          <w:p w14:paraId="7A9635FD" w14:textId="77777777" w:rsidR="00625064" w:rsidRPr="00020A32" w:rsidRDefault="00A36D39">
            <w:pPr>
              <w:pStyle w:val="TableParagraph"/>
              <w:spacing w:line="182" w:lineRule="exact"/>
              <w:ind w:left="90" w:right="83"/>
              <w:jc w:val="center"/>
            </w:pPr>
            <w:r w:rsidRPr="00020A32">
              <w:t>пунктов</w:t>
            </w:r>
          </w:p>
        </w:tc>
      </w:tr>
      <w:tr w:rsidR="00020A32" w:rsidRPr="00020A32" w14:paraId="0722885D" w14:textId="77777777">
        <w:trPr>
          <w:trHeight w:val="599"/>
        </w:trPr>
        <w:tc>
          <w:tcPr>
            <w:tcW w:w="530" w:type="dxa"/>
          </w:tcPr>
          <w:p w14:paraId="39D01B21" w14:textId="77777777" w:rsidR="00625064" w:rsidRPr="00020A32" w:rsidRDefault="00A36D39">
            <w:pPr>
              <w:pStyle w:val="TableParagraph"/>
              <w:spacing w:before="157"/>
              <w:ind w:left="17"/>
              <w:jc w:val="center"/>
            </w:pPr>
            <w:r w:rsidRPr="00020A32">
              <w:t>2</w:t>
            </w:r>
          </w:p>
        </w:tc>
        <w:tc>
          <w:tcPr>
            <w:tcW w:w="1839" w:type="dxa"/>
          </w:tcPr>
          <w:p w14:paraId="7FAD9AAD" w14:textId="77777777" w:rsidR="00625064" w:rsidRPr="00020A32" w:rsidRDefault="00A36D39">
            <w:pPr>
              <w:pStyle w:val="TableParagraph"/>
              <w:spacing w:before="157"/>
              <w:ind w:left="93" w:right="82"/>
              <w:jc w:val="center"/>
            </w:pPr>
            <w:r w:rsidRPr="00020A32">
              <w:t>38:13:000007:22</w:t>
            </w:r>
          </w:p>
        </w:tc>
        <w:tc>
          <w:tcPr>
            <w:tcW w:w="1337" w:type="dxa"/>
          </w:tcPr>
          <w:p w14:paraId="4213C8F2" w14:textId="77777777" w:rsidR="00625064" w:rsidRPr="00020A32" w:rsidRDefault="00A36D39">
            <w:pPr>
              <w:pStyle w:val="TableParagraph"/>
              <w:spacing w:before="173"/>
              <w:ind w:right="352"/>
              <w:jc w:val="right"/>
            </w:pPr>
            <w:r w:rsidRPr="00020A32">
              <w:t>10 033</w:t>
            </w:r>
          </w:p>
        </w:tc>
        <w:tc>
          <w:tcPr>
            <w:tcW w:w="2403" w:type="dxa"/>
          </w:tcPr>
          <w:p w14:paraId="0C10CD8D" w14:textId="77777777" w:rsidR="00625064" w:rsidRPr="00020A32" w:rsidRDefault="00A36D39">
            <w:pPr>
              <w:pStyle w:val="TableParagraph"/>
              <w:spacing w:line="192" w:lineRule="auto"/>
              <w:ind w:left="105" w:right="96" w:hanging="2"/>
              <w:jc w:val="center"/>
            </w:pPr>
            <w:r w:rsidRPr="00020A32">
              <w:t>Для           сельскохозяйственного</w:t>
            </w:r>
          </w:p>
          <w:p w14:paraId="7BAA4155" w14:textId="77777777" w:rsidR="00625064" w:rsidRPr="00020A32" w:rsidRDefault="00A36D39">
            <w:pPr>
              <w:pStyle w:val="TableParagraph"/>
              <w:spacing w:line="179" w:lineRule="exact"/>
              <w:ind w:left="279" w:right="276"/>
              <w:jc w:val="center"/>
            </w:pPr>
            <w:r w:rsidRPr="00020A32">
              <w:t>производства</w:t>
            </w:r>
          </w:p>
        </w:tc>
        <w:tc>
          <w:tcPr>
            <w:tcW w:w="2403" w:type="dxa"/>
          </w:tcPr>
          <w:p w14:paraId="4D99530A" w14:textId="77777777" w:rsidR="00625064" w:rsidRPr="00020A32" w:rsidRDefault="00A36D39">
            <w:pPr>
              <w:pStyle w:val="TableParagraph"/>
              <w:spacing w:line="192" w:lineRule="auto"/>
              <w:ind w:left="107" w:right="95" w:hanging="2"/>
              <w:jc w:val="center"/>
            </w:pPr>
            <w:r w:rsidRPr="00020A32">
              <w:t>Земли     сельскохозяйственного</w:t>
            </w:r>
          </w:p>
          <w:p w14:paraId="0E137589" w14:textId="77777777" w:rsidR="00625064" w:rsidRPr="00020A32" w:rsidRDefault="00A36D39">
            <w:pPr>
              <w:pStyle w:val="TableParagraph"/>
              <w:spacing w:line="179" w:lineRule="exact"/>
              <w:ind w:left="280" w:right="270"/>
              <w:jc w:val="center"/>
            </w:pPr>
            <w:r w:rsidRPr="00020A32">
              <w:t>назначения</w:t>
            </w:r>
          </w:p>
        </w:tc>
        <w:tc>
          <w:tcPr>
            <w:tcW w:w="1486" w:type="dxa"/>
          </w:tcPr>
          <w:p w14:paraId="1B90C683" w14:textId="77777777" w:rsidR="00625064" w:rsidRPr="00020A32" w:rsidRDefault="00A36D39">
            <w:pPr>
              <w:pStyle w:val="TableParagraph"/>
              <w:spacing w:line="192" w:lineRule="auto"/>
              <w:ind w:left="184" w:right="176" w:firstLine="1"/>
              <w:jc w:val="center"/>
            </w:pPr>
            <w:r w:rsidRPr="00020A32">
              <w:t>земли населенных</w:t>
            </w:r>
          </w:p>
          <w:p w14:paraId="1C1C5CD8" w14:textId="77777777" w:rsidR="00625064" w:rsidRPr="00020A32" w:rsidRDefault="00A36D39">
            <w:pPr>
              <w:pStyle w:val="TableParagraph"/>
              <w:spacing w:line="179" w:lineRule="exact"/>
              <w:ind w:left="90" w:right="83"/>
              <w:jc w:val="center"/>
            </w:pPr>
            <w:r w:rsidRPr="00020A32">
              <w:t>пунктов</w:t>
            </w:r>
          </w:p>
        </w:tc>
      </w:tr>
      <w:tr w:rsidR="00020A32" w:rsidRPr="00020A32" w14:paraId="10FBBD1B" w14:textId="77777777">
        <w:trPr>
          <w:trHeight w:val="599"/>
        </w:trPr>
        <w:tc>
          <w:tcPr>
            <w:tcW w:w="530" w:type="dxa"/>
          </w:tcPr>
          <w:p w14:paraId="52D60C9C" w14:textId="77777777" w:rsidR="00625064" w:rsidRPr="00020A32" w:rsidRDefault="00A36D39">
            <w:pPr>
              <w:pStyle w:val="TableParagraph"/>
              <w:spacing w:before="157"/>
              <w:ind w:left="17"/>
              <w:jc w:val="center"/>
            </w:pPr>
            <w:r w:rsidRPr="00020A32">
              <w:t>3</w:t>
            </w:r>
          </w:p>
        </w:tc>
        <w:tc>
          <w:tcPr>
            <w:tcW w:w="1839" w:type="dxa"/>
          </w:tcPr>
          <w:p w14:paraId="78AE98AE" w14:textId="77777777" w:rsidR="00625064" w:rsidRPr="00020A32" w:rsidRDefault="00A36D39">
            <w:pPr>
              <w:pStyle w:val="TableParagraph"/>
              <w:spacing w:before="157"/>
              <w:ind w:left="93" w:right="82"/>
              <w:jc w:val="center"/>
            </w:pPr>
            <w:r w:rsidRPr="00020A32">
              <w:t>38:13:000007:23</w:t>
            </w:r>
          </w:p>
        </w:tc>
        <w:tc>
          <w:tcPr>
            <w:tcW w:w="1337" w:type="dxa"/>
          </w:tcPr>
          <w:p w14:paraId="5D244D83" w14:textId="77777777" w:rsidR="00625064" w:rsidRPr="00020A32" w:rsidRDefault="00A36D39">
            <w:pPr>
              <w:pStyle w:val="TableParagraph"/>
              <w:spacing w:before="173"/>
              <w:ind w:right="408"/>
              <w:jc w:val="right"/>
            </w:pPr>
            <w:r w:rsidRPr="00020A32">
              <w:t>6 458</w:t>
            </w:r>
          </w:p>
        </w:tc>
        <w:tc>
          <w:tcPr>
            <w:tcW w:w="2403" w:type="dxa"/>
          </w:tcPr>
          <w:p w14:paraId="54BE6FA2" w14:textId="77777777" w:rsidR="00625064" w:rsidRPr="00020A32" w:rsidRDefault="00A36D39">
            <w:pPr>
              <w:pStyle w:val="TableParagraph"/>
              <w:spacing w:line="192" w:lineRule="auto"/>
              <w:ind w:left="105" w:right="96" w:hanging="2"/>
              <w:jc w:val="center"/>
            </w:pPr>
            <w:r w:rsidRPr="00020A32">
              <w:t>Для           сельскохозяйственного</w:t>
            </w:r>
          </w:p>
          <w:p w14:paraId="28CD79E9" w14:textId="77777777" w:rsidR="00625064" w:rsidRPr="00020A32" w:rsidRDefault="00A36D39">
            <w:pPr>
              <w:pStyle w:val="TableParagraph"/>
              <w:spacing w:line="179" w:lineRule="exact"/>
              <w:ind w:left="279" w:right="276"/>
              <w:jc w:val="center"/>
            </w:pPr>
            <w:r w:rsidRPr="00020A32">
              <w:t>производства</w:t>
            </w:r>
          </w:p>
        </w:tc>
        <w:tc>
          <w:tcPr>
            <w:tcW w:w="2403" w:type="dxa"/>
          </w:tcPr>
          <w:p w14:paraId="6DCAB43C" w14:textId="77777777" w:rsidR="00625064" w:rsidRPr="00020A32" w:rsidRDefault="00A36D39">
            <w:pPr>
              <w:pStyle w:val="TableParagraph"/>
              <w:spacing w:line="192" w:lineRule="auto"/>
              <w:ind w:left="107" w:right="93" w:hanging="4"/>
              <w:jc w:val="center"/>
            </w:pPr>
            <w:r w:rsidRPr="00020A32">
              <w:t>Земли     сельскохозяйственного</w:t>
            </w:r>
          </w:p>
          <w:p w14:paraId="147164C6" w14:textId="77777777" w:rsidR="00625064" w:rsidRPr="00020A32" w:rsidRDefault="00A36D39">
            <w:pPr>
              <w:pStyle w:val="TableParagraph"/>
              <w:spacing w:line="179" w:lineRule="exact"/>
              <w:ind w:left="280" w:right="270"/>
              <w:jc w:val="center"/>
            </w:pPr>
            <w:r w:rsidRPr="00020A32">
              <w:t>назначения</w:t>
            </w:r>
          </w:p>
        </w:tc>
        <w:tc>
          <w:tcPr>
            <w:tcW w:w="1486" w:type="dxa"/>
          </w:tcPr>
          <w:p w14:paraId="5D33C6E3" w14:textId="77777777" w:rsidR="00625064" w:rsidRPr="00020A32" w:rsidRDefault="00A36D39">
            <w:pPr>
              <w:pStyle w:val="TableParagraph"/>
              <w:spacing w:line="192" w:lineRule="auto"/>
              <w:ind w:left="92" w:right="83"/>
              <w:jc w:val="center"/>
            </w:pPr>
            <w:r w:rsidRPr="00020A32">
              <w:t>земли населенных</w:t>
            </w:r>
          </w:p>
          <w:p w14:paraId="2661CCD5" w14:textId="77777777" w:rsidR="00625064" w:rsidRPr="00020A32" w:rsidRDefault="00A36D39">
            <w:pPr>
              <w:pStyle w:val="TableParagraph"/>
              <w:spacing w:line="179" w:lineRule="exact"/>
              <w:ind w:left="90" w:right="83"/>
              <w:jc w:val="center"/>
            </w:pPr>
            <w:r w:rsidRPr="00020A32">
              <w:t>пунктов</w:t>
            </w:r>
          </w:p>
        </w:tc>
      </w:tr>
      <w:tr w:rsidR="00020A32" w:rsidRPr="00020A32" w14:paraId="25B380C1" w14:textId="77777777">
        <w:trPr>
          <w:trHeight w:val="601"/>
        </w:trPr>
        <w:tc>
          <w:tcPr>
            <w:tcW w:w="530" w:type="dxa"/>
          </w:tcPr>
          <w:p w14:paraId="2492715A" w14:textId="77777777" w:rsidR="00625064" w:rsidRPr="00020A32" w:rsidRDefault="00A36D39">
            <w:pPr>
              <w:pStyle w:val="TableParagraph"/>
              <w:spacing w:before="157"/>
              <w:ind w:left="17"/>
              <w:jc w:val="center"/>
            </w:pPr>
            <w:r w:rsidRPr="00020A32">
              <w:t>4</w:t>
            </w:r>
          </w:p>
        </w:tc>
        <w:tc>
          <w:tcPr>
            <w:tcW w:w="1839" w:type="dxa"/>
          </w:tcPr>
          <w:p w14:paraId="21135A8C" w14:textId="77777777" w:rsidR="00625064" w:rsidRPr="00020A32" w:rsidRDefault="00A36D39">
            <w:pPr>
              <w:pStyle w:val="TableParagraph"/>
              <w:spacing w:before="157"/>
              <w:ind w:left="93" w:right="82"/>
              <w:jc w:val="center"/>
            </w:pPr>
            <w:r w:rsidRPr="00020A32">
              <w:t>38:13:000007:51</w:t>
            </w:r>
          </w:p>
        </w:tc>
        <w:tc>
          <w:tcPr>
            <w:tcW w:w="1337" w:type="dxa"/>
          </w:tcPr>
          <w:p w14:paraId="7E855FF5" w14:textId="77777777" w:rsidR="00625064" w:rsidRPr="00020A32" w:rsidRDefault="00A36D39">
            <w:pPr>
              <w:pStyle w:val="TableParagraph"/>
              <w:spacing w:before="173"/>
              <w:ind w:right="352"/>
              <w:jc w:val="right"/>
            </w:pPr>
            <w:r w:rsidRPr="00020A32">
              <w:t>10 001</w:t>
            </w:r>
          </w:p>
        </w:tc>
        <w:tc>
          <w:tcPr>
            <w:tcW w:w="2403" w:type="dxa"/>
          </w:tcPr>
          <w:p w14:paraId="5DBF358F" w14:textId="77777777" w:rsidR="00625064" w:rsidRPr="00020A32" w:rsidRDefault="00A36D39">
            <w:pPr>
              <w:pStyle w:val="TableParagraph"/>
              <w:spacing w:line="189" w:lineRule="auto"/>
              <w:ind w:left="105" w:right="96" w:hanging="2"/>
              <w:jc w:val="center"/>
            </w:pPr>
            <w:r w:rsidRPr="00020A32">
              <w:t>Для           сельскохозяйственного</w:t>
            </w:r>
          </w:p>
          <w:p w14:paraId="0B769D06" w14:textId="77777777" w:rsidR="00625064" w:rsidRPr="00020A32" w:rsidRDefault="00A36D39">
            <w:pPr>
              <w:pStyle w:val="TableParagraph"/>
              <w:spacing w:line="182" w:lineRule="exact"/>
              <w:ind w:left="280" w:right="276"/>
              <w:jc w:val="center"/>
            </w:pPr>
            <w:r w:rsidRPr="00020A32">
              <w:t>производства</w:t>
            </w:r>
          </w:p>
        </w:tc>
        <w:tc>
          <w:tcPr>
            <w:tcW w:w="2403" w:type="dxa"/>
          </w:tcPr>
          <w:p w14:paraId="60729C23" w14:textId="77777777" w:rsidR="00625064" w:rsidRPr="00020A32" w:rsidRDefault="00A36D39">
            <w:pPr>
              <w:pStyle w:val="TableParagraph"/>
              <w:spacing w:line="189" w:lineRule="auto"/>
              <w:ind w:left="107" w:right="94" w:hanging="4"/>
              <w:jc w:val="center"/>
            </w:pPr>
            <w:r w:rsidRPr="00020A32">
              <w:t>Земли     сельскохозяйственного</w:t>
            </w:r>
          </w:p>
          <w:p w14:paraId="27DCC3F5" w14:textId="77777777" w:rsidR="00625064" w:rsidRPr="00020A32" w:rsidRDefault="00A36D39">
            <w:pPr>
              <w:pStyle w:val="TableParagraph"/>
              <w:spacing w:line="182" w:lineRule="exact"/>
              <w:ind w:left="280" w:right="269"/>
              <w:jc w:val="center"/>
            </w:pPr>
            <w:r w:rsidRPr="00020A32">
              <w:t>назначения</w:t>
            </w:r>
          </w:p>
        </w:tc>
        <w:tc>
          <w:tcPr>
            <w:tcW w:w="1486" w:type="dxa"/>
          </w:tcPr>
          <w:p w14:paraId="5B564E4B" w14:textId="77777777" w:rsidR="00625064" w:rsidRPr="00020A32" w:rsidRDefault="00A36D39">
            <w:pPr>
              <w:pStyle w:val="TableParagraph"/>
              <w:spacing w:line="189" w:lineRule="auto"/>
              <w:ind w:left="184" w:right="176" w:firstLine="1"/>
              <w:jc w:val="center"/>
            </w:pPr>
            <w:r w:rsidRPr="00020A32">
              <w:t>земли населенных</w:t>
            </w:r>
          </w:p>
          <w:p w14:paraId="1906673E" w14:textId="77777777" w:rsidR="00625064" w:rsidRPr="00020A32" w:rsidRDefault="00A36D39">
            <w:pPr>
              <w:pStyle w:val="TableParagraph"/>
              <w:spacing w:line="182" w:lineRule="exact"/>
              <w:ind w:left="90" w:right="83"/>
              <w:jc w:val="center"/>
            </w:pPr>
            <w:r w:rsidRPr="00020A32">
              <w:t>пунктов</w:t>
            </w:r>
          </w:p>
        </w:tc>
      </w:tr>
      <w:tr w:rsidR="00020A32" w:rsidRPr="00020A32" w14:paraId="2F934B0A" w14:textId="77777777">
        <w:trPr>
          <w:trHeight w:val="599"/>
        </w:trPr>
        <w:tc>
          <w:tcPr>
            <w:tcW w:w="530" w:type="dxa"/>
          </w:tcPr>
          <w:p w14:paraId="725F2DAC" w14:textId="77777777" w:rsidR="00625064" w:rsidRPr="00020A32" w:rsidRDefault="00A36D39">
            <w:pPr>
              <w:pStyle w:val="TableParagraph"/>
              <w:spacing w:before="154"/>
              <w:ind w:left="17"/>
              <w:jc w:val="center"/>
            </w:pPr>
            <w:r w:rsidRPr="00020A32">
              <w:t>5</w:t>
            </w:r>
          </w:p>
        </w:tc>
        <w:tc>
          <w:tcPr>
            <w:tcW w:w="1839" w:type="dxa"/>
          </w:tcPr>
          <w:p w14:paraId="48681D37" w14:textId="77777777" w:rsidR="00625064" w:rsidRPr="00020A32" w:rsidRDefault="00A36D39">
            <w:pPr>
              <w:pStyle w:val="TableParagraph"/>
              <w:spacing w:before="154"/>
              <w:ind w:left="93" w:right="82"/>
              <w:jc w:val="center"/>
            </w:pPr>
            <w:r w:rsidRPr="00020A32">
              <w:t>38:13:000000:300</w:t>
            </w:r>
          </w:p>
        </w:tc>
        <w:tc>
          <w:tcPr>
            <w:tcW w:w="1337" w:type="dxa"/>
          </w:tcPr>
          <w:p w14:paraId="5D359907" w14:textId="77777777" w:rsidR="00625064" w:rsidRPr="00020A32" w:rsidRDefault="00A36D39">
            <w:pPr>
              <w:pStyle w:val="TableParagraph"/>
              <w:spacing w:before="171"/>
              <w:ind w:left="369" w:right="362"/>
              <w:jc w:val="center"/>
            </w:pPr>
            <w:r w:rsidRPr="00020A32">
              <w:t>991</w:t>
            </w:r>
          </w:p>
        </w:tc>
        <w:tc>
          <w:tcPr>
            <w:tcW w:w="2403" w:type="dxa"/>
          </w:tcPr>
          <w:p w14:paraId="6C3C7769" w14:textId="77777777" w:rsidR="00625064" w:rsidRPr="00020A32" w:rsidRDefault="00A36D39">
            <w:pPr>
              <w:pStyle w:val="TableParagraph"/>
              <w:spacing w:before="94" w:line="192" w:lineRule="auto"/>
              <w:ind w:left="395" w:right="188" w:hanging="188"/>
            </w:pPr>
            <w:r w:rsidRPr="00020A32">
              <w:t>Для индивидуальной жилой застройки</w:t>
            </w:r>
          </w:p>
        </w:tc>
        <w:tc>
          <w:tcPr>
            <w:tcW w:w="2403" w:type="dxa"/>
          </w:tcPr>
          <w:p w14:paraId="66BDD720" w14:textId="77777777" w:rsidR="00625064" w:rsidRPr="00020A32" w:rsidRDefault="00A36D39">
            <w:pPr>
              <w:pStyle w:val="TableParagraph"/>
              <w:spacing w:before="94" w:line="192" w:lineRule="auto"/>
              <w:ind w:left="818" w:right="305" w:hanging="491"/>
            </w:pPr>
            <w:r w:rsidRPr="00020A32">
              <w:t>Земли населенных пунктов</w:t>
            </w:r>
          </w:p>
        </w:tc>
        <w:tc>
          <w:tcPr>
            <w:tcW w:w="1486" w:type="dxa"/>
          </w:tcPr>
          <w:p w14:paraId="1BF2DAB1" w14:textId="77777777" w:rsidR="00625064" w:rsidRPr="00020A32" w:rsidRDefault="00A36D39">
            <w:pPr>
              <w:pStyle w:val="TableParagraph"/>
              <w:spacing w:line="189" w:lineRule="auto"/>
              <w:ind w:left="92" w:right="83"/>
              <w:jc w:val="center"/>
            </w:pPr>
            <w:r w:rsidRPr="00020A32">
              <w:t>земли населенных</w:t>
            </w:r>
          </w:p>
          <w:p w14:paraId="4EBC79A3" w14:textId="77777777" w:rsidR="00625064" w:rsidRPr="00020A32" w:rsidRDefault="00A36D39">
            <w:pPr>
              <w:pStyle w:val="TableParagraph"/>
              <w:spacing w:line="182" w:lineRule="exact"/>
              <w:ind w:left="91" w:right="83"/>
              <w:jc w:val="center"/>
            </w:pPr>
            <w:r w:rsidRPr="00020A32">
              <w:t>пунктов</w:t>
            </w:r>
          </w:p>
        </w:tc>
      </w:tr>
      <w:tr w:rsidR="00020A32" w:rsidRPr="00020A32" w14:paraId="5E0879E6" w14:textId="77777777">
        <w:trPr>
          <w:trHeight w:val="599"/>
        </w:trPr>
        <w:tc>
          <w:tcPr>
            <w:tcW w:w="530" w:type="dxa"/>
          </w:tcPr>
          <w:p w14:paraId="40B29CE5" w14:textId="77777777" w:rsidR="00625064" w:rsidRPr="00020A32" w:rsidRDefault="00A36D39">
            <w:pPr>
              <w:pStyle w:val="TableParagraph"/>
              <w:spacing w:before="154"/>
              <w:ind w:left="17"/>
              <w:jc w:val="center"/>
            </w:pPr>
            <w:r w:rsidRPr="00020A32">
              <w:t>6</w:t>
            </w:r>
          </w:p>
        </w:tc>
        <w:tc>
          <w:tcPr>
            <w:tcW w:w="1839" w:type="dxa"/>
          </w:tcPr>
          <w:p w14:paraId="1F39C400" w14:textId="77777777" w:rsidR="00625064" w:rsidRPr="00020A32" w:rsidRDefault="00A36D39">
            <w:pPr>
              <w:pStyle w:val="TableParagraph"/>
              <w:spacing w:before="154"/>
              <w:ind w:left="93" w:right="82"/>
              <w:jc w:val="center"/>
            </w:pPr>
            <w:r w:rsidRPr="00020A32">
              <w:t>38:13:000007:70</w:t>
            </w:r>
          </w:p>
        </w:tc>
        <w:tc>
          <w:tcPr>
            <w:tcW w:w="1337" w:type="dxa"/>
          </w:tcPr>
          <w:p w14:paraId="0621006E" w14:textId="77777777" w:rsidR="00625064" w:rsidRPr="00020A32" w:rsidRDefault="00A36D39">
            <w:pPr>
              <w:pStyle w:val="TableParagraph"/>
              <w:spacing w:before="171"/>
              <w:ind w:right="352"/>
              <w:jc w:val="right"/>
            </w:pPr>
            <w:r w:rsidRPr="00020A32">
              <w:t>10 241</w:t>
            </w:r>
          </w:p>
        </w:tc>
        <w:tc>
          <w:tcPr>
            <w:tcW w:w="2403" w:type="dxa"/>
          </w:tcPr>
          <w:p w14:paraId="3B1A39ED" w14:textId="77777777" w:rsidR="00625064" w:rsidRPr="00020A32" w:rsidRDefault="00A36D39">
            <w:pPr>
              <w:pStyle w:val="TableParagraph"/>
              <w:spacing w:line="189" w:lineRule="auto"/>
              <w:ind w:left="105" w:right="96" w:hanging="2"/>
              <w:jc w:val="center"/>
            </w:pPr>
            <w:r w:rsidRPr="00020A32">
              <w:t>Для           сельскохозяйственного</w:t>
            </w:r>
          </w:p>
          <w:p w14:paraId="782D1B40" w14:textId="77777777" w:rsidR="00625064" w:rsidRPr="00020A32" w:rsidRDefault="00A36D39">
            <w:pPr>
              <w:pStyle w:val="TableParagraph"/>
              <w:spacing w:line="182" w:lineRule="exact"/>
              <w:ind w:left="279" w:right="276"/>
              <w:jc w:val="center"/>
            </w:pPr>
            <w:r w:rsidRPr="00020A32">
              <w:t>производства</w:t>
            </w:r>
          </w:p>
        </w:tc>
        <w:tc>
          <w:tcPr>
            <w:tcW w:w="2403" w:type="dxa"/>
          </w:tcPr>
          <w:p w14:paraId="757B6480" w14:textId="77777777" w:rsidR="00625064" w:rsidRPr="00020A32" w:rsidRDefault="00A36D39">
            <w:pPr>
              <w:pStyle w:val="TableParagraph"/>
              <w:spacing w:line="189" w:lineRule="auto"/>
              <w:ind w:left="107" w:right="95" w:hanging="2"/>
              <w:jc w:val="center"/>
            </w:pPr>
            <w:r w:rsidRPr="00020A32">
              <w:t>Земли     сельскохозяйственного</w:t>
            </w:r>
          </w:p>
          <w:p w14:paraId="19CB8541" w14:textId="77777777" w:rsidR="00625064" w:rsidRPr="00020A32" w:rsidRDefault="00A36D39">
            <w:pPr>
              <w:pStyle w:val="TableParagraph"/>
              <w:spacing w:line="182" w:lineRule="exact"/>
              <w:ind w:left="280" w:right="270"/>
              <w:jc w:val="center"/>
            </w:pPr>
            <w:r w:rsidRPr="00020A32">
              <w:t>назначения</w:t>
            </w:r>
          </w:p>
        </w:tc>
        <w:tc>
          <w:tcPr>
            <w:tcW w:w="1486" w:type="dxa"/>
          </w:tcPr>
          <w:p w14:paraId="2FC3C0BE" w14:textId="77777777" w:rsidR="00625064" w:rsidRPr="00020A32" w:rsidRDefault="00A36D39">
            <w:pPr>
              <w:pStyle w:val="TableParagraph"/>
              <w:spacing w:line="189" w:lineRule="auto"/>
              <w:ind w:left="92" w:right="83"/>
              <w:jc w:val="center"/>
            </w:pPr>
            <w:r w:rsidRPr="00020A32">
              <w:t>земли населенных</w:t>
            </w:r>
          </w:p>
          <w:p w14:paraId="03C6005C" w14:textId="77777777" w:rsidR="00625064" w:rsidRPr="00020A32" w:rsidRDefault="00A36D39">
            <w:pPr>
              <w:pStyle w:val="TableParagraph"/>
              <w:spacing w:line="182" w:lineRule="exact"/>
              <w:ind w:left="91" w:right="83"/>
              <w:jc w:val="center"/>
            </w:pPr>
            <w:r w:rsidRPr="00020A32">
              <w:t>пунктов</w:t>
            </w:r>
          </w:p>
        </w:tc>
      </w:tr>
      <w:tr w:rsidR="00020A32" w:rsidRPr="00020A32" w14:paraId="32357929" w14:textId="77777777">
        <w:trPr>
          <w:trHeight w:val="600"/>
        </w:trPr>
        <w:tc>
          <w:tcPr>
            <w:tcW w:w="530" w:type="dxa"/>
          </w:tcPr>
          <w:p w14:paraId="06395A67" w14:textId="77777777" w:rsidR="00625064" w:rsidRPr="00020A32" w:rsidRDefault="00A36D39">
            <w:pPr>
              <w:pStyle w:val="TableParagraph"/>
              <w:spacing w:before="155"/>
              <w:ind w:left="17"/>
              <w:jc w:val="center"/>
            </w:pPr>
            <w:r w:rsidRPr="00020A32">
              <w:t>7</w:t>
            </w:r>
          </w:p>
        </w:tc>
        <w:tc>
          <w:tcPr>
            <w:tcW w:w="1839" w:type="dxa"/>
          </w:tcPr>
          <w:p w14:paraId="614DDFD5" w14:textId="77777777" w:rsidR="00625064" w:rsidRPr="00020A32" w:rsidRDefault="00A36D39">
            <w:pPr>
              <w:pStyle w:val="TableParagraph"/>
              <w:spacing w:before="155"/>
              <w:ind w:left="93" w:right="82"/>
              <w:jc w:val="center"/>
            </w:pPr>
            <w:r w:rsidRPr="00020A32">
              <w:t>38:13:000000:730</w:t>
            </w:r>
          </w:p>
        </w:tc>
        <w:tc>
          <w:tcPr>
            <w:tcW w:w="1337" w:type="dxa"/>
          </w:tcPr>
          <w:p w14:paraId="0390D3FC" w14:textId="77777777" w:rsidR="00625064" w:rsidRPr="00020A32" w:rsidRDefault="00A36D39">
            <w:pPr>
              <w:pStyle w:val="TableParagraph"/>
              <w:spacing w:before="171"/>
              <w:ind w:right="352"/>
              <w:jc w:val="right"/>
            </w:pPr>
            <w:r w:rsidRPr="00020A32">
              <w:t>10 000</w:t>
            </w:r>
          </w:p>
        </w:tc>
        <w:tc>
          <w:tcPr>
            <w:tcW w:w="2403" w:type="dxa"/>
          </w:tcPr>
          <w:p w14:paraId="662129B6" w14:textId="77777777" w:rsidR="00625064" w:rsidRPr="00020A32" w:rsidRDefault="00A36D39">
            <w:pPr>
              <w:pStyle w:val="TableParagraph"/>
              <w:spacing w:before="99" w:line="189" w:lineRule="auto"/>
              <w:ind w:left="165" w:right="144" w:firstLine="38"/>
            </w:pPr>
            <w:r w:rsidRPr="00020A32">
              <w:t>Для ведения личного подсобного хозяйства</w:t>
            </w:r>
          </w:p>
        </w:tc>
        <w:tc>
          <w:tcPr>
            <w:tcW w:w="2403" w:type="dxa"/>
          </w:tcPr>
          <w:p w14:paraId="214A09AE" w14:textId="77777777" w:rsidR="00625064" w:rsidRPr="00020A32" w:rsidRDefault="00A36D39">
            <w:pPr>
              <w:pStyle w:val="TableParagraph"/>
              <w:spacing w:before="99" w:line="189" w:lineRule="auto"/>
              <w:ind w:left="818" w:right="305" w:hanging="491"/>
            </w:pPr>
            <w:r w:rsidRPr="00020A32">
              <w:t>Земли населенных пунктов</w:t>
            </w:r>
          </w:p>
        </w:tc>
        <w:tc>
          <w:tcPr>
            <w:tcW w:w="1486" w:type="dxa"/>
          </w:tcPr>
          <w:p w14:paraId="30621488" w14:textId="77777777" w:rsidR="00625064" w:rsidRPr="00020A32" w:rsidRDefault="00A36D39">
            <w:pPr>
              <w:pStyle w:val="TableParagraph"/>
              <w:spacing w:line="189" w:lineRule="auto"/>
              <w:ind w:left="91" w:right="83"/>
              <w:jc w:val="center"/>
            </w:pPr>
            <w:r w:rsidRPr="00020A32">
              <w:t>земли населенных</w:t>
            </w:r>
          </w:p>
          <w:p w14:paraId="3DBA6159" w14:textId="77777777" w:rsidR="00625064" w:rsidRPr="00020A32" w:rsidRDefault="00A36D39">
            <w:pPr>
              <w:pStyle w:val="TableParagraph"/>
              <w:spacing w:line="182" w:lineRule="exact"/>
              <w:ind w:left="90" w:right="83"/>
              <w:jc w:val="center"/>
            </w:pPr>
            <w:r w:rsidRPr="00020A32">
              <w:t>пунктов</w:t>
            </w:r>
          </w:p>
        </w:tc>
      </w:tr>
      <w:tr w:rsidR="00020A32" w:rsidRPr="00020A32" w14:paraId="181D2CC0" w14:textId="77777777">
        <w:trPr>
          <w:trHeight w:val="599"/>
        </w:trPr>
        <w:tc>
          <w:tcPr>
            <w:tcW w:w="530" w:type="dxa"/>
          </w:tcPr>
          <w:p w14:paraId="4875EDF7" w14:textId="77777777" w:rsidR="00625064" w:rsidRPr="00020A32" w:rsidRDefault="00A36D39">
            <w:pPr>
              <w:pStyle w:val="TableParagraph"/>
              <w:spacing w:before="157"/>
              <w:ind w:left="17"/>
              <w:jc w:val="center"/>
            </w:pPr>
            <w:r w:rsidRPr="00020A32">
              <w:t>8</w:t>
            </w:r>
          </w:p>
        </w:tc>
        <w:tc>
          <w:tcPr>
            <w:tcW w:w="1839" w:type="dxa"/>
          </w:tcPr>
          <w:p w14:paraId="6F36EEED" w14:textId="77777777" w:rsidR="00625064" w:rsidRPr="00020A32" w:rsidRDefault="00A36D39">
            <w:pPr>
              <w:pStyle w:val="TableParagraph"/>
              <w:spacing w:before="157"/>
              <w:ind w:left="93" w:right="82"/>
              <w:jc w:val="center"/>
            </w:pPr>
            <w:r w:rsidRPr="00020A32">
              <w:t>38:13:000000:274</w:t>
            </w:r>
          </w:p>
        </w:tc>
        <w:tc>
          <w:tcPr>
            <w:tcW w:w="1337" w:type="dxa"/>
          </w:tcPr>
          <w:p w14:paraId="2978DDE7" w14:textId="77777777" w:rsidR="00625064" w:rsidRPr="00020A32" w:rsidRDefault="00A36D39">
            <w:pPr>
              <w:pStyle w:val="TableParagraph"/>
              <w:spacing w:before="173"/>
              <w:ind w:right="408"/>
              <w:jc w:val="right"/>
            </w:pPr>
            <w:r w:rsidRPr="00020A32">
              <w:t>1 736</w:t>
            </w:r>
          </w:p>
        </w:tc>
        <w:tc>
          <w:tcPr>
            <w:tcW w:w="2403" w:type="dxa"/>
          </w:tcPr>
          <w:p w14:paraId="1CE5BEA9" w14:textId="77777777" w:rsidR="00625064" w:rsidRPr="00020A32" w:rsidRDefault="00A36D39">
            <w:pPr>
              <w:pStyle w:val="TableParagraph"/>
              <w:spacing w:before="99" w:line="189" w:lineRule="auto"/>
              <w:ind w:left="165" w:right="144" w:firstLine="38"/>
            </w:pPr>
            <w:r w:rsidRPr="00020A32">
              <w:t>Для ведения личного подсобного хозяйства</w:t>
            </w:r>
          </w:p>
        </w:tc>
        <w:tc>
          <w:tcPr>
            <w:tcW w:w="2403" w:type="dxa"/>
          </w:tcPr>
          <w:p w14:paraId="34D027C5" w14:textId="77777777" w:rsidR="00625064" w:rsidRPr="00020A32" w:rsidRDefault="00A36D39">
            <w:pPr>
              <w:pStyle w:val="TableParagraph"/>
              <w:spacing w:before="99" w:line="189" w:lineRule="auto"/>
              <w:ind w:left="818" w:right="305" w:hanging="491"/>
            </w:pPr>
            <w:r w:rsidRPr="00020A32">
              <w:t>Земли населенных пунктов</w:t>
            </w:r>
          </w:p>
        </w:tc>
        <w:tc>
          <w:tcPr>
            <w:tcW w:w="1486" w:type="dxa"/>
          </w:tcPr>
          <w:p w14:paraId="30928A42" w14:textId="77777777" w:rsidR="00625064" w:rsidRPr="00020A32" w:rsidRDefault="00A36D39">
            <w:pPr>
              <w:pStyle w:val="TableParagraph"/>
              <w:spacing w:line="192" w:lineRule="auto"/>
              <w:ind w:left="184" w:right="176" w:firstLine="1"/>
              <w:jc w:val="center"/>
            </w:pPr>
            <w:r w:rsidRPr="00020A32">
              <w:t>земли населенных</w:t>
            </w:r>
          </w:p>
          <w:p w14:paraId="00CEC9B7" w14:textId="77777777" w:rsidR="00625064" w:rsidRPr="00020A32" w:rsidRDefault="00A36D39">
            <w:pPr>
              <w:pStyle w:val="TableParagraph"/>
              <w:spacing w:line="179" w:lineRule="exact"/>
              <w:ind w:left="90" w:right="83"/>
              <w:jc w:val="center"/>
            </w:pPr>
            <w:r w:rsidRPr="00020A32">
              <w:t>пунктов</w:t>
            </w:r>
          </w:p>
        </w:tc>
      </w:tr>
      <w:tr w:rsidR="00020A32" w:rsidRPr="00020A32" w14:paraId="14F63AE6" w14:textId="77777777">
        <w:trPr>
          <w:trHeight w:val="599"/>
        </w:trPr>
        <w:tc>
          <w:tcPr>
            <w:tcW w:w="530" w:type="dxa"/>
          </w:tcPr>
          <w:p w14:paraId="324A8F3A" w14:textId="77777777" w:rsidR="00625064" w:rsidRPr="00020A32" w:rsidRDefault="00A36D39">
            <w:pPr>
              <w:pStyle w:val="TableParagraph"/>
              <w:spacing w:before="157"/>
              <w:ind w:left="17"/>
              <w:jc w:val="center"/>
            </w:pPr>
            <w:r w:rsidRPr="00020A32">
              <w:t>9</w:t>
            </w:r>
          </w:p>
        </w:tc>
        <w:tc>
          <w:tcPr>
            <w:tcW w:w="1839" w:type="dxa"/>
          </w:tcPr>
          <w:p w14:paraId="7165825D" w14:textId="77777777" w:rsidR="00625064" w:rsidRPr="00020A32" w:rsidRDefault="00A36D39">
            <w:pPr>
              <w:pStyle w:val="TableParagraph"/>
              <w:spacing w:before="157"/>
              <w:ind w:left="93" w:right="82"/>
              <w:jc w:val="center"/>
            </w:pPr>
            <w:r w:rsidRPr="00020A32">
              <w:t>38:13:000007:258</w:t>
            </w:r>
          </w:p>
        </w:tc>
        <w:tc>
          <w:tcPr>
            <w:tcW w:w="1337" w:type="dxa"/>
          </w:tcPr>
          <w:p w14:paraId="5E472D9F" w14:textId="77777777" w:rsidR="00625064" w:rsidRPr="00020A32" w:rsidRDefault="00A36D39">
            <w:pPr>
              <w:pStyle w:val="TableParagraph"/>
              <w:spacing w:before="173"/>
              <w:ind w:right="352"/>
              <w:jc w:val="right"/>
            </w:pPr>
            <w:r w:rsidRPr="00020A32">
              <w:t>10 123</w:t>
            </w:r>
          </w:p>
        </w:tc>
        <w:tc>
          <w:tcPr>
            <w:tcW w:w="2403" w:type="dxa"/>
          </w:tcPr>
          <w:p w14:paraId="6BAE0A58" w14:textId="77777777" w:rsidR="00625064" w:rsidRPr="00020A32" w:rsidRDefault="00A36D39">
            <w:pPr>
              <w:pStyle w:val="TableParagraph"/>
              <w:spacing w:line="192" w:lineRule="auto"/>
              <w:ind w:left="280" w:right="276"/>
              <w:jc w:val="center"/>
            </w:pPr>
            <w:r w:rsidRPr="00020A32">
              <w:t>Для сенокошения и выпаса скота</w:t>
            </w:r>
          </w:p>
          <w:p w14:paraId="0ECFCD27" w14:textId="77777777" w:rsidR="00625064" w:rsidRPr="00020A32" w:rsidRDefault="00A36D39">
            <w:pPr>
              <w:pStyle w:val="TableParagraph"/>
              <w:spacing w:line="179" w:lineRule="exact"/>
              <w:ind w:left="280" w:right="276"/>
              <w:jc w:val="center"/>
            </w:pPr>
            <w:r w:rsidRPr="00020A32">
              <w:t>гражданами</w:t>
            </w:r>
          </w:p>
        </w:tc>
        <w:tc>
          <w:tcPr>
            <w:tcW w:w="2403" w:type="dxa"/>
          </w:tcPr>
          <w:p w14:paraId="54FE1C52" w14:textId="77777777" w:rsidR="00625064" w:rsidRPr="00020A32" w:rsidRDefault="00A36D39">
            <w:pPr>
              <w:pStyle w:val="TableParagraph"/>
              <w:spacing w:before="99" w:line="189" w:lineRule="auto"/>
              <w:ind w:left="818" w:right="305" w:hanging="491"/>
            </w:pPr>
            <w:r w:rsidRPr="00020A32">
              <w:t>Земли населенных пунктов</w:t>
            </w:r>
          </w:p>
        </w:tc>
        <w:tc>
          <w:tcPr>
            <w:tcW w:w="1486" w:type="dxa"/>
          </w:tcPr>
          <w:p w14:paraId="339156BF" w14:textId="77777777" w:rsidR="00625064" w:rsidRPr="00020A32" w:rsidRDefault="00A36D39">
            <w:pPr>
              <w:pStyle w:val="TableParagraph"/>
              <w:spacing w:line="192" w:lineRule="auto"/>
              <w:ind w:left="91" w:right="83"/>
              <w:jc w:val="center"/>
            </w:pPr>
            <w:r w:rsidRPr="00020A32">
              <w:t>земли населенных</w:t>
            </w:r>
          </w:p>
          <w:p w14:paraId="69B9B8DF" w14:textId="77777777" w:rsidR="00625064" w:rsidRPr="00020A32" w:rsidRDefault="00A36D39">
            <w:pPr>
              <w:pStyle w:val="TableParagraph"/>
              <w:spacing w:line="179" w:lineRule="exact"/>
              <w:ind w:left="90" w:right="83"/>
              <w:jc w:val="center"/>
            </w:pPr>
            <w:r w:rsidRPr="00020A32">
              <w:t>пунктов</w:t>
            </w:r>
          </w:p>
        </w:tc>
      </w:tr>
      <w:tr w:rsidR="00020A32" w:rsidRPr="00020A32" w14:paraId="2E06ABE3" w14:textId="77777777">
        <w:trPr>
          <w:trHeight w:val="254"/>
        </w:trPr>
        <w:tc>
          <w:tcPr>
            <w:tcW w:w="530" w:type="dxa"/>
          </w:tcPr>
          <w:p w14:paraId="453E5502" w14:textId="77777777" w:rsidR="00625064" w:rsidRPr="00020A32" w:rsidRDefault="00625064">
            <w:pPr>
              <w:pStyle w:val="TableParagraph"/>
              <w:rPr>
                <w:sz w:val="18"/>
              </w:rPr>
            </w:pPr>
          </w:p>
        </w:tc>
        <w:tc>
          <w:tcPr>
            <w:tcW w:w="1839" w:type="dxa"/>
          </w:tcPr>
          <w:p w14:paraId="03500433" w14:textId="77777777" w:rsidR="00625064" w:rsidRPr="00020A32" w:rsidRDefault="00625064">
            <w:pPr>
              <w:pStyle w:val="TableParagraph"/>
              <w:rPr>
                <w:sz w:val="18"/>
              </w:rPr>
            </w:pPr>
          </w:p>
        </w:tc>
        <w:tc>
          <w:tcPr>
            <w:tcW w:w="1337" w:type="dxa"/>
          </w:tcPr>
          <w:p w14:paraId="2FBDBD2B" w14:textId="77777777" w:rsidR="00625064" w:rsidRPr="00020A32" w:rsidRDefault="00A36D39">
            <w:pPr>
              <w:pStyle w:val="TableParagraph"/>
              <w:spacing w:before="1" w:line="233" w:lineRule="exact"/>
              <w:ind w:right="379"/>
              <w:jc w:val="right"/>
            </w:pPr>
            <w:r w:rsidRPr="00020A32">
              <w:t>69567</w:t>
            </w:r>
          </w:p>
        </w:tc>
        <w:tc>
          <w:tcPr>
            <w:tcW w:w="2403" w:type="dxa"/>
          </w:tcPr>
          <w:p w14:paraId="1D0EEDA5" w14:textId="77777777" w:rsidR="00625064" w:rsidRPr="00020A32" w:rsidRDefault="00625064">
            <w:pPr>
              <w:pStyle w:val="TableParagraph"/>
              <w:rPr>
                <w:sz w:val="18"/>
              </w:rPr>
            </w:pPr>
          </w:p>
        </w:tc>
        <w:tc>
          <w:tcPr>
            <w:tcW w:w="2403" w:type="dxa"/>
          </w:tcPr>
          <w:p w14:paraId="60BFA74F" w14:textId="77777777" w:rsidR="00625064" w:rsidRPr="00020A32" w:rsidRDefault="00625064">
            <w:pPr>
              <w:pStyle w:val="TableParagraph"/>
              <w:rPr>
                <w:sz w:val="18"/>
              </w:rPr>
            </w:pPr>
          </w:p>
        </w:tc>
        <w:tc>
          <w:tcPr>
            <w:tcW w:w="1486" w:type="dxa"/>
          </w:tcPr>
          <w:p w14:paraId="33826FC5" w14:textId="77777777" w:rsidR="00625064" w:rsidRPr="00020A32" w:rsidRDefault="00625064">
            <w:pPr>
              <w:pStyle w:val="TableParagraph"/>
              <w:rPr>
                <w:sz w:val="18"/>
              </w:rPr>
            </w:pPr>
          </w:p>
        </w:tc>
      </w:tr>
      <w:tr w:rsidR="00020A32" w:rsidRPr="00020A32" w14:paraId="7482C26C" w14:textId="77777777">
        <w:trPr>
          <w:trHeight w:val="599"/>
        </w:trPr>
        <w:tc>
          <w:tcPr>
            <w:tcW w:w="530" w:type="dxa"/>
          </w:tcPr>
          <w:p w14:paraId="50FCFCB4" w14:textId="77777777" w:rsidR="00625064" w:rsidRPr="00020A32" w:rsidRDefault="00625064">
            <w:pPr>
              <w:pStyle w:val="TableParagraph"/>
            </w:pPr>
          </w:p>
        </w:tc>
        <w:tc>
          <w:tcPr>
            <w:tcW w:w="9468" w:type="dxa"/>
            <w:gridSpan w:val="5"/>
          </w:tcPr>
          <w:p w14:paraId="14776C0C" w14:textId="77777777" w:rsidR="00625064" w:rsidRPr="00020A32" w:rsidRDefault="00A36D39">
            <w:pPr>
              <w:pStyle w:val="TableParagraph"/>
              <w:spacing w:line="182" w:lineRule="exact"/>
              <w:ind w:left="108"/>
            </w:pPr>
            <w:r w:rsidRPr="00020A32">
              <w:t>Итого: 9 земельных участков площадью 6,96 га, из них:</w:t>
            </w:r>
          </w:p>
          <w:p w14:paraId="4478B5FE" w14:textId="77777777" w:rsidR="00625064" w:rsidRPr="00020A32" w:rsidRDefault="00A36D39" w:rsidP="007F550C">
            <w:pPr>
              <w:pStyle w:val="TableParagraph"/>
              <w:tabs>
                <w:tab w:val="left" w:pos="349"/>
              </w:tabs>
              <w:spacing w:line="200" w:lineRule="exact"/>
              <w:ind w:left="108"/>
            </w:pPr>
            <w:r w:rsidRPr="00020A32">
              <w:t>из земель сельскохозяйственного назначения - 5 земельных участков площадью 4,67</w:t>
            </w:r>
            <w:r w:rsidRPr="00020A32">
              <w:rPr>
                <w:spacing w:val="-23"/>
              </w:rPr>
              <w:t xml:space="preserve"> </w:t>
            </w:r>
            <w:r w:rsidRPr="00020A32">
              <w:t>га;</w:t>
            </w:r>
          </w:p>
          <w:p w14:paraId="65EA9C80" w14:textId="77777777" w:rsidR="00625064" w:rsidRPr="00020A32" w:rsidRDefault="00A36D39" w:rsidP="007F550C">
            <w:pPr>
              <w:pStyle w:val="TableParagraph"/>
              <w:tabs>
                <w:tab w:val="left" w:pos="348"/>
              </w:tabs>
              <w:spacing w:line="197" w:lineRule="exact"/>
              <w:ind w:left="108"/>
            </w:pPr>
            <w:r w:rsidRPr="00020A32">
              <w:t>из земель населенных пунктов - 4 земельных участка площадью 2,29</w:t>
            </w:r>
            <w:r w:rsidRPr="00020A32">
              <w:rPr>
                <w:spacing w:val="-12"/>
              </w:rPr>
              <w:t xml:space="preserve"> </w:t>
            </w:r>
            <w:r w:rsidRPr="00020A32">
              <w:t>га.</w:t>
            </w:r>
          </w:p>
        </w:tc>
      </w:tr>
      <w:tr w:rsidR="00020A32" w:rsidRPr="00020A32" w14:paraId="5D645F29" w14:textId="77777777">
        <w:trPr>
          <w:trHeight w:val="201"/>
        </w:trPr>
        <w:tc>
          <w:tcPr>
            <w:tcW w:w="530" w:type="dxa"/>
          </w:tcPr>
          <w:p w14:paraId="5769A6F7" w14:textId="77777777" w:rsidR="00625064" w:rsidRPr="00020A32" w:rsidRDefault="00A36D39">
            <w:pPr>
              <w:pStyle w:val="TableParagraph"/>
              <w:spacing w:line="181" w:lineRule="exact"/>
              <w:ind w:left="17"/>
              <w:jc w:val="center"/>
              <w:rPr>
                <w:b/>
              </w:rPr>
            </w:pPr>
            <w:r w:rsidRPr="00020A32">
              <w:rPr>
                <w:b/>
              </w:rPr>
              <w:t>2</w:t>
            </w:r>
          </w:p>
        </w:tc>
        <w:tc>
          <w:tcPr>
            <w:tcW w:w="9468" w:type="dxa"/>
            <w:gridSpan w:val="5"/>
          </w:tcPr>
          <w:p w14:paraId="0B3723C8" w14:textId="77777777" w:rsidR="00625064" w:rsidRPr="00020A32" w:rsidRDefault="00A36D39">
            <w:pPr>
              <w:pStyle w:val="TableParagraph"/>
              <w:spacing w:line="181" w:lineRule="exact"/>
              <w:ind w:left="1012"/>
              <w:rPr>
                <w:b/>
              </w:rPr>
            </w:pPr>
            <w:r w:rsidRPr="00020A32">
              <w:rPr>
                <w:b/>
              </w:rPr>
              <w:t>Земельные участки, включаемые в границу населенного пункта д. Куреть</w:t>
            </w:r>
          </w:p>
        </w:tc>
      </w:tr>
      <w:tr w:rsidR="00020A32" w:rsidRPr="00020A32" w14:paraId="24767707" w14:textId="77777777">
        <w:trPr>
          <w:trHeight w:val="599"/>
        </w:trPr>
        <w:tc>
          <w:tcPr>
            <w:tcW w:w="530" w:type="dxa"/>
          </w:tcPr>
          <w:p w14:paraId="6EA387E0" w14:textId="77777777" w:rsidR="00625064" w:rsidRPr="00020A32" w:rsidRDefault="00A36D39">
            <w:pPr>
              <w:pStyle w:val="TableParagraph"/>
              <w:spacing w:before="154"/>
              <w:ind w:left="17"/>
              <w:jc w:val="center"/>
            </w:pPr>
            <w:r w:rsidRPr="00020A32">
              <w:t>1</w:t>
            </w:r>
          </w:p>
        </w:tc>
        <w:tc>
          <w:tcPr>
            <w:tcW w:w="1839" w:type="dxa"/>
          </w:tcPr>
          <w:p w14:paraId="12A0905E" w14:textId="77777777" w:rsidR="00625064" w:rsidRPr="00020A32" w:rsidRDefault="00A36D39">
            <w:pPr>
              <w:pStyle w:val="TableParagraph"/>
              <w:spacing w:before="154"/>
              <w:ind w:left="93" w:right="82"/>
              <w:jc w:val="center"/>
            </w:pPr>
            <w:r w:rsidRPr="00020A32">
              <w:t>38:13:050101:445</w:t>
            </w:r>
          </w:p>
        </w:tc>
        <w:tc>
          <w:tcPr>
            <w:tcW w:w="1337" w:type="dxa"/>
          </w:tcPr>
          <w:p w14:paraId="34CF2085" w14:textId="77777777" w:rsidR="00625064" w:rsidRPr="00020A32" w:rsidRDefault="00A36D39">
            <w:pPr>
              <w:pStyle w:val="TableParagraph"/>
              <w:spacing w:before="154"/>
              <w:ind w:right="408"/>
              <w:jc w:val="right"/>
            </w:pPr>
            <w:r w:rsidRPr="00020A32">
              <w:t>8 156</w:t>
            </w:r>
          </w:p>
        </w:tc>
        <w:tc>
          <w:tcPr>
            <w:tcW w:w="2403" w:type="dxa"/>
          </w:tcPr>
          <w:p w14:paraId="091F54E7" w14:textId="77777777" w:rsidR="00625064" w:rsidRPr="00020A32" w:rsidRDefault="00A36D39">
            <w:pPr>
              <w:pStyle w:val="TableParagraph"/>
              <w:spacing w:before="99" w:line="189" w:lineRule="auto"/>
              <w:ind w:left="165" w:right="144" w:firstLine="38"/>
            </w:pPr>
            <w:r w:rsidRPr="00020A32">
              <w:t>Для ведения личного подсобного хозяйства</w:t>
            </w:r>
          </w:p>
        </w:tc>
        <w:tc>
          <w:tcPr>
            <w:tcW w:w="2403" w:type="dxa"/>
          </w:tcPr>
          <w:p w14:paraId="1208D971" w14:textId="77777777" w:rsidR="00625064" w:rsidRPr="00020A32" w:rsidRDefault="00A36D39">
            <w:pPr>
              <w:pStyle w:val="TableParagraph"/>
              <w:spacing w:line="189" w:lineRule="auto"/>
              <w:ind w:left="107" w:right="95" w:hanging="2"/>
              <w:jc w:val="center"/>
            </w:pPr>
            <w:r w:rsidRPr="00020A32">
              <w:t>Земли     сельскохозяйственного</w:t>
            </w:r>
          </w:p>
          <w:p w14:paraId="788A8E60" w14:textId="77777777" w:rsidR="00625064" w:rsidRPr="00020A32" w:rsidRDefault="00A36D39">
            <w:pPr>
              <w:pStyle w:val="TableParagraph"/>
              <w:spacing w:line="182" w:lineRule="exact"/>
              <w:ind w:left="280" w:right="270"/>
              <w:jc w:val="center"/>
            </w:pPr>
            <w:r w:rsidRPr="00020A32">
              <w:t>назначения</w:t>
            </w:r>
          </w:p>
        </w:tc>
        <w:tc>
          <w:tcPr>
            <w:tcW w:w="1486" w:type="dxa"/>
          </w:tcPr>
          <w:p w14:paraId="76850044" w14:textId="77777777" w:rsidR="00625064" w:rsidRPr="00020A32" w:rsidRDefault="00A36D39">
            <w:pPr>
              <w:pStyle w:val="TableParagraph"/>
              <w:spacing w:line="189" w:lineRule="auto"/>
              <w:ind w:left="184" w:right="176" w:firstLine="1"/>
              <w:jc w:val="center"/>
            </w:pPr>
            <w:r w:rsidRPr="00020A32">
              <w:t>земли населенных</w:t>
            </w:r>
          </w:p>
          <w:p w14:paraId="67683998" w14:textId="77777777" w:rsidR="00625064" w:rsidRPr="00020A32" w:rsidRDefault="00A36D39">
            <w:pPr>
              <w:pStyle w:val="TableParagraph"/>
              <w:spacing w:line="182" w:lineRule="exact"/>
              <w:ind w:left="90" w:right="83"/>
              <w:jc w:val="center"/>
            </w:pPr>
            <w:r w:rsidRPr="00020A32">
              <w:t>пунктов</w:t>
            </w:r>
          </w:p>
        </w:tc>
      </w:tr>
      <w:tr w:rsidR="00020A32" w:rsidRPr="00020A32" w14:paraId="70C07355" w14:textId="77777777">
        <w:trPr>
          <w:trHeight w:val="600"/>
        </w:trPr>
        <w:tc>
          <w:tcPr>
            <w:tcW w:w="530" w:type="dxa"/>
          </w:tcPr>
          <w:p w14:paraId="6FC11637" w14:textId="77777777" w:rsidR="00625064" w:rsidRPr="00020A32" w:rsidRDefault="00A36D39">
            <w:pPr>
              <w:pStyle w:val="TableParagraph"/>
              <w:spacing w:before="155"/>
              <w:ind w:left="17"/>
              <w:jc w:val="center"/>
            </w:pPr>
            <w:r w:rsidRPr="00020A32">
              <w:t>2</w:t>
            </w:r>
          </w:p>
        </w:tc>
        <w:tc>
          <w:tcPr>
            <w:tcW w:w="1839" w:type="dxa"/>
          </w:tcPr>
          <w:p w14:paraId="5D7E318B" w14:textId="77777777" w:rsidR="00625064" w:rsidRPr="00020A32" w:rsidRDefault="00A36D39">
            <w:pPr>
              <w:pStyle w:val="TableParagraph"/>
              <w:spacing w:before="155"/>
              <w:ind w:left="93" w:right="82"/>
              <w:jc w:val="center"/>
            </w:pPr>
            <w:r w:rsidRPr="00020A32">
              <w:t>38:13:000007:253</w:t>
            </w:r>
          </w:p>
        </w:tc>
        <w:tc>
          <w:tcPr>
            <w:tcW w:w="1337" w:type="dxa"/>
          </w:tcPr>
          <w:p w14:paraId="4D3F7B2F" w14:textId="77777777" w:rsidR="00625064" w:rsidRPr="00020A32" w:rsidRDefault="00A36D39">
            <w:pPr>
              <w:pStyle w:val="TableParagraph"/>
              <w:spacing w:before="155"/>
              <w:ind w:right="408"/>
              <w:jc w:val="right"/>
            </w:pPr>
            <w:r w:rsidRPr="00020A32">
              <w:t>5 112</w:t>
            </w:r>
          </w:p>
        </w:tc>
        <w:tc>
          <w:tcPr>
            <w:tcW w:w="2403" w:type="dxa"/>
          </w:tcPr>
          <w:p w14:paraId="1765A42D" w14:textId="77777777" w:rsidR="00625064" w:rsidRPr="00020A32" w:rsidRDefault="00A36D39">
            <w:pPr>
              <w:pStyle w:val="TableParagraph"/>
              <w:spacing w:before="99" w:line="189" w:lineRule="auto"/>
              <w:ind w:left="165" w:right="144" w:firstLine="38"/>
            </w:pPr>
            <w:r w:rsidRPr="00020A32">
              <w:t>Для ведения личного подсобного хозяйства</w:t>
            </w:r>
          </w:p>
        </w:tc>
        <w:tc>
          <w:tcPr>
            <w:tcW w:w="2403" w:type="dxa"/>
          </w:tcPr>
          <w:p w14:paraId="31580D9E" w14:textId="77777777" w:rsidR="00625064" w:rsidRPr="00020A32" w:rsidRDefault="00A36D39">
            <w:pPr>
              <w:pStyle w:val="TableParagraph"/>
              <w:spacing w:line="189" w:lineRule="auto"/>
              <w:ind w:left="107" w:right="94" w:hanging="4"/>
              <w:jc w:val="center"/>
            </w:pPr>
            <w:r w:rsidRPr="00020A32">
              <w:t>Земли     сельскохозяйственного</w:t>
            </w:r>
          </w:p>
          <w:p w14:paraId="1A0F33E0" w14:textId="77777777" w:rsidR="00625064" w:rsidRPr="00020A32" w:rsidRDefault="00A36D39">
            <w:pPr>
              <w:pStyle w:val="TableParagraph"/>
              <w:spacing w:line="182" w:lineRule="exact"/>
              <w:ind w:left="280" w:right="270"/>
              <w:jc w:val="center"/>
            </w:pPr>
            <w:r w:rsidRPr="00020A32">
              <w:t>назначения</w:t>
            </w:r>
          </w:p>
        </w:tc>
        <w:tc>
          <w:tcPr>
            <w:tcW w:w="1486" w:type="dxa"/>
          </w:tcPr>
          <w:p w14:paraId="5445EB2B" w14:textId="77777777" w:rsidR="00625064" w:rsidRPr="00020A32" w:rsidRDefault="00A36D39">
            <w:pPr>
              <w:pStyle w:val="TableParagraph"/>
              <w:spacing w:line="189" w:lineRule="auto"/>
              <w:ind w:left="184" w:right="176" w:firstLine="1"/>
              <w:jc w:val="center"/>
            </w:pPr>
            <w:r w:rsidRPr="00020A32">
              <w:t>земли населенных</w:t>
            </w:r>
          </w:p>
          <w:p w14:paraId="195BC5D0" w14:textId="77777777" w:rsidR="00625064" w:rsidRPr="00020A32" w:rsidRDefault="00A36D39">
            <w:pPr>
              <w:pStyle w:val="TableParagraph"/>
              <w:spacing w:line="182" w:lineRule="exact"/>
              <w:ind w:left="90" w:right="83"/>
              <w:jc w:val="center"/>
            </w:pPr>
            <w:r w:rsidRPr="00020A32">
              <w:t>пунктов</w:t>
            </w:r>
          </w:p>
        </w:tc>
      </w:tr>
      <w:tr w:rsidR="00020A32" w:rsidRPr="00020A32" w14:paraId="12CAB2A9" w14:textId="77777777">
        <w:trPr>
          <w:trHeight w:val="201"/>
        </w:trPr>
        <w:tc>
          <w:tcPr>
            <w:tcW w:w="530" w:type="dxa"/>
          </w:tcPr>
          <w:p w14:paraId="22157B9E" w14:textId="77777777" w:rsidR="00625064" w:rsidRPr="00020A32" w:rsidRDefault="00625064">
            <w:pPr>
              <w:pStyle w:val="TableParagraph"/>
              <w:rPr>
                <w:sz w:val="14"/>
              </w:rPr>
            </w:pPr>
          </w:p>
        </w:tc>
        <w:tc>
          <w:tcPr>
            <w:tcW w:w="1839" w:type="dxa"/>
          </w:tcPr>
          <w:p w14:paraId="2D341A11" w14:textId="77777777" w:rsidR="00625064" w:rsidRPr="00020A32" w:rsidRDefault="00625064">
            <w:pPr>
              <w:pStyle w:val="TableParagraph"/>
              <w:rPr>
                <w:sz w:val="14"/>
              </w:rPr>
            </w:pPr>
          </w:p>
        </w:tc>
        <w:tc>
          <w:tcPr>
            <w:tcW w:w="1337" w:type="dxa"/>
          </w:tcPr>
          <w:p w14:paraId="42D8C475" w14:textId="77777777" w:rsidR="00625064" w:rsidRPr="00020A32" w:rsidRDefault="00A36D39">
            <w:pPr>
              <w:pStyle w:val="TableParagraph"/>
              <w:spacing w:line="181" w:lineRule="exact"/>
              <w:ind w:right="379"/>
              <w:jc w:val="right"/>
            </w:pPr>
            <w:r w:rsidRPr="00020A32">
              <w:t>13268</w:t>
            </w:r>
          </w:p>
        </w:tc>
        <w:tc>
          <w:tcPr>
            <w:tcW w:w="2403" w:type="dxa"/>
          </w:tcPr>
          <w:p w14:paraId="10F5A4E2" w14:textId="77777777" w:rsidR="00625064" w:rsidRPr="00020A32" w:rsidRDefault="00625064">
            <w:pPr>
              <w:pStyle w:val="TableParagraph"/>
              <w:rPr>
                <w:sz w:val="14"/>
              </w:rPr>
            </w:pPr>
          </w:p>
        </w:tc>
        <w:tc>
          <w:tcPr>
            <w:tcW w:w="2403" w:type="dxa"/>
          </w:tcPr>
          <w:p w14:paraId="3AC3268D" w14:textId="77777777" w:rsidR="00625064" w:rsidRPr="00020A32" w:rsidRDefault="00625064">
            <w:pPr>
              <w:pStyle w:val="TableParagraph"/>
              <w:rPr>
                <w:sz w:val="14"/>
              </w:rPr>
            </w:pPr>
          </w:p>
        </w:tc>
        <w:tc>
          <w:tcPr>
            <w:tcW w:w="1486" w:type="dxa"/>
          </w:tcPr>
          <w:p w14:paraId="6BAACEC1" w14:textId="77777777" w:rsidR="00625064" w:rsidRPr="00020A32" w:rsidRDefault="00625064">
            <w:pPr>
              <w:pStyle w:val="TableParagraph"/>
              <w:rPr>
                <w:sz w:val="14"/>
              </w:rPr>
            </w:pPr>
          </w:p>
        </w:tc>
      </w:tr>
      <w:tr w:rsidR="00020A32" w:rsidRPr="00020A32" w14:paraId="3BF4A896" w14:textId="77777777">
        <w:trPr>
          <w:trHeight w:val="198"/>
        </w:trPr>
        <w:tc>
          <w:tcPr>
            <w:tcW w:w="530" w:type="dxa"/>
          </w:tcPr>
          <w:p w14:paraId="0534AA48" w14:textId="77777777" w:rsidR="00625064" w:rsidRPr="00020A32" w:rsidRDefault="00625064">
            <w:pPr>
              <w:pStyle w:val="TableParagraph"/>
              <w:rPr>
                <w:sz w:val="12"/>
              </w:rPr>
            </w:pPr>
          </w:p>
        </w:tc>
        <w:tc>
          <w:tcPr>
            <w:tcW w:w="9468" w:type="dxa"/>
            <w:gridSpan w:val="5"/>
          </w:tcPr>
          <w:p w14:paraId="50753810" w14:textId="77777777" w:rsidR="00625064" w:rsidRPr="00020A32" w:rsidRDefault="00A36D39">
            <w:pPr>
              <w:pStyle w:val="TableParagraph"/>
              <w:spacing w:line="179" w:lineRule="exact"/>
              <w:ind w:left="108"/>
            </w:pPr>
            <w:r w:rsidRPr="00020A32">
              <w:t>Итого: 2 земельных участка из земель сельскохозяйственного назначения площадью 1,33 га</w:t>
            </w:r>
          </w:p>
        </w:tc>
      </w:tr>
      <w:tr w:rsidR="00020A32" w:rsidRPr="00020A32" w14:paraId="547277B0" w14:textId="77777777">
        <w:trPr>
          <w:trHeight w:val="201"/>
        </w:trPr>
        <w:tc>
          <w:tcPr>
            <w:tcW w:w="530" w:type="dxa"/>
          </w:tcPr>
          <w:p w14:paraId="33F4561D" w14:textId="77777777" w:rsidR="00625064" w:rsidRPr="00020A32" w:rsidRDefault="00A36D39">
            <w:pPr>
              <w:pStyle w:val="TableParagraph"/>
              <w:spacing w:line="181" w:lineRule="exact"/>
              <w:ind w:left="17"/>
              <w:jc w:val="center"/>
              <w:rPr>
                <w:b/>
              </w:rPr>
            </w:pPr>
            <w:r w:rsidRPr="00020A32">
              <w:rPr>
                <w:b/>
              </w:rPr>
              <w:t>3</w:t>
            </w:r>
          </w:p>
        </w:tc>
        <w:tc>
          <w:tcPr>
            <w:tcW w:w="9468" w:type="dxa"/>
            <w:gridSpan w:val="5"/>
          </w:tcPr>
          <w:p w14:paraId="3F986549" w14:textId="77777777" w:rsidR="00625064" w:rsidRPr="00020A32" w:rsidRDefault="00A36D39">
            <w:pPr>
              <w:pStyle w:val="TableParagraph"/>
              <w:spacing w:line="181" w:lineRule="exact"/>
              <w:ind w:left="760"/>
              <w:rPr>
                <w:b/>
              </w:rPr>
            </w:pPr>
            <w:r w:rsidRPr="00020A32">
              <w:rPr>
                <w:b/>
              </w:rPr>
              <w:t>Земельные участки, включаемые в границу населенного пункта с. Косая Степь</w:t>
            </w:r>
          </w:p>
        </w:tc>
      </w:tr>
      <w:tr w:rsidR="00020A32" w:rsidRPr="00020A32" w14:paraId="54250D4D" w14:textId="77777777">
        <w:trPr>
          <w:trHeight w:val="599"/>
        </w:trPr>
        <w:tc>
          <w:tcPr>
            <w:tcW w:w="530" w:type="dxa"/>
          </w:tcPr>
          <w:p w14:paraId="4666706E" w14:textId="77777777" w:rsidR="00625064" w:rsidRPr="00020A32" w:rsidRDefault="00A36D39">
            <w:pPr>
              <w:pStyle w:val="TableParagraph"/>
              <w:spacing w:before="154"/>
              <w:ind w:left="17"/>
              <w:jc w:val="center"/>
            </w:pPr>
            <w:r w:rsidRPr="00020A32">
              <w:t>1</w:t>
            </w:r>
          </w:p>
        </w:tc>
        <w:tc>
          <w:tcPr>
            <w:tcW w:w="1839" w:type="dxa"/>
          </w:tcPr>
          <w:p w14:paraId="62F40F77" w14:textId="77777777" w:rsidR="00625064" w:rsidRPr="00020A32" w:rsidRDefault="00A36D39">
            <w:pPr>
              <w:pStyle w:val="TableParagraph"/>
              <w:spacing w:before="154"/>
              <w:ind w:left="93" w:right="82"/>
              <w:jc w:val="center"/>
            </w:pPr>
            <w:r w:rsidRPr="00020A32">
              <w:t>38:13:000007:248</w:t>
            </w:r>
          </w:p>
        </w:tc>
        <w:tc>
          <w:tcPr>
            <w:tcW w:w="1337" w:type="dxa"/>
          </w:tcPr>
          <w:p w14:paraId="48022A76" w14:textId="77777777" w:rsidR="00625064" w:rsidRPr="00020A32" w:rsidRDefault="00A36D39">
            <w:pPr>
              <w:pStyle w:val="TableParagraph"/>
              <w:spacing w:before="171"/>
              <w:ind w:right="408"/>
              <w:jc w:val="right"/>
            </w:pPr>
            <w:r w:rsidRPr="00020A32">
              <w:t>5 127</w:t>
            </w:r>
          </w:p>
        </w:tc>
        <w:tc>
          <w:tcPr>
            <w:tcW w:w="2403" w:type="dxa"/>
          </w:tcPr>
          <w:p w14:paraId="1623CFBB" w14:textId="77777777" w:rsidR="00625064" w:rsidRPr="00020A32" w:rsidRDefault="00A36D39">
            <w:pPr>
              <w:pStyle w:val="TableParagraph"/>
              <w:spacing w:line="189" w:lineRule="auto"/>
              <w:ind w:left="124" w:right="117" w:hanging="2"/>
              <w:jc w:val="center"/>
            </w:pPr>
            <w:r w:rsidRPr="00020A32">
              <w:t>Для объектов общественно-делового</w:t>
            </w:r>
          </w:p>
          <w:p w14:paraId="76E4EAC2" w14:textId="77777777" w:rsidR="00625064" w:rsidRPr="00020A32" w:rsidRDefault="00A36D39">
            <w:pPr>
              <w:pStyle w:val="TableParagraph"/>
              <w:spacing w:line="182" w:lineRule="exact"/>
              <w:ind w:left="280" w:right="275"/>
              <w:jc w:val="center"/>
            </w:pPr>
            <w:r w:rsidRPr="00020A32">
              <w:t>значения</w:t>
            </w:r>
          </w:p>
        </w:tc>
        <w:tc>
          <w:tcPr>
            <w:tcW w:w="2403" w:type="dxa"/>
          </w:tcPr>
          <w:p w14:paraId="470F0CA9" w14:textId="77777777" w:rsidR="00625064" w:rsidRPr="00020A32" w:rsidRDefault="00A36D39">
            <w:pPr>
              <w:pStyle w:val="TableParagraph"/>
              <w:spacing w:before="94" w:line="192" w:lineRule="auto"/>
              <w:ind w:left="818" w:right="305" w:hanging="491"/>
            </w:pPr>
            <w:r w:rsidRPr="00020A32">
              <w:t>Земли населенных пунктов</w:t>
            </w:r>
          </w:p>
        </w:tc>
        <w:tc>
          <w:tcPr>
            <w:tcW w:w="1486" w:type="dxa"/>
          </w:tcPr>
          <w:p w14:paraId="276596B9" w14:textId="77777777" w:rsidR="00625064" w:rsidRPr="00020A32" w:rsidRDefault="00A36D39">
            <w:pPr>
              <w:pStyle w:val="TableParagraph"/>
              <w:spacing w:line="189" w:lineRule="auto"/>
              <w:ind w:left="184" w:right="160" w:firstLine="273"/>
            </w:pPr>
            <w:r w:rsidRPr="00020A32">
              <w:t>земли населенных</w:t>
            </w:r>
          </w:p>
          <w:p w14:paraId="7F53FD30" w14:textId="77777777" w:rsidR="00625064" w:rsidRPr="00020A32" w:rsidRDefault="00A36D39">
            <w:pPr>
              <w:pStyle w:val="TableParagraph"/>
              <w:spacing w:line="182" w:lineRule="exact"/>
              <w:ind w:left="359"/>
            </w:pPr>
            <w:r w:rsidRPr="00020A32">
              <w:t>пунктов</w:t>
            </w:r>
          </w:p>
        </w:tc>
      </w:tr>
      <w:tr w:rsidR="00020A32" w:rsidRPr="00020A32" w14:paraId="2156CA7A" w14:textId="77777777">
        <w:trPr>
          <w:trHeight w:val="599"/>
        </w:trPr>
        <w:tc>
          <w:tcPr>
            <w:tcW w:w="530" w:type="dxa"/>
          </w:tcPr>
          <w:p w14:paraId="2C7C2E59" w14:textId="77777777" w:rsidR="00625064" w:rsidRPr="00020A32" w:rsidRDefault="00A36D39">
            <w:pPr>
              <w:pStyle w:val="TableParagraph"/>
              <w:spacing w:before="154"/>
              <w:ind w:left="17"/>
              <w:jc w:val="center"/>
            </w:pPr>
            <w:r w:rsidRPr="00020A32">
              <w:t>2</w:t>
            </w:r>
          </w:p>
        </w:tc>
        <w:tc>
          <w:tcPr>
            <w:tcW w:w="1839" w:type="dxa"/>
          </w:tcPr>
          <w:p w14:paraId="330ACAF9" w14:textId="77777777" w:rsidR="00625064" w:rsidRPr="00020A32" w:rsidRDefault="00A36D39">
            <w:pPr>
              <w:pStyle w:val="TableParagraph"/>
              <w:spacing w:before="154"/>
              <w:ind w:left="93" w:right="82"/>
              <w:jc w:val="center"/>
            </w:pPr>
            <w:r w:rsidRPr="00020A32">
              <w:t>38:13:051203:419</w:t>
            </w:r>
          </w:p>
        </w:tc>
        <w:tc>
          <w:tcPr>
            <w:tcW w:w="1337" w:type="dxa"/>
          </w:tcPr>
          <w:p w14:paraId="4019869A" w14:textId="77777777" w:rsidR="00625064" w:rsidRPr="00020A32" w:rsidRDefault="00A36D39">
            <w:pPr>
              <w:pStyle w:val="TableParagraph"/>
              <w:spacing w:before="171"/>
              <w:ind w:right="434"/>
              <w:jc w:val="right"/>
            </w:pPr>
            <w:r w:rsidRPr="00020A32">
              <w:t>1200</w:t>
            </w:r>
          </w:p>
        </w:tc>
        <w:tc>
          <w:tcPr>
            <w:tcW w:w="2403" w:type="dxa"/>
          </w:tcPr>
          <w:p w14:paraId="2E4D9B1D" w14:textId="77777777" w:rsidR="00625064" w:rsidRPr="00020A32" w:rsidRDefault="00A36D39">
            <w:pPr>
              <w:pStyle w:val="TableParagraph"/>
              <w:spacing w:before="99" w:line="189" w:lineRule="auto"/>
              <w:ind w:left="321" w:right="298" w:firstLine="100"/>
            </w:pPr>
            <w:r w:rsidRPr="00020A32">
              <w:t>Для размещения объектов торговли</w:t>
            </w:r>
          </w:p>
        </w:tc>
        <w:tc>
          <w:tcPr>
            <w:tcW w:w="2403" w:type="dxa"/>
          </w:tcPr>
          <w:p w14:paraId="724460DA" w14:textId="77777777" w:rsidR="00625064" w:rsidRPr="00020A32" w:rsidRDefault="00A36D39">
            <w:pPr>
              <w:pStyle w:val="TableParagraph"/>
              <w:spacing w:before="99" w:line="189" w:lineRule="auto"/>
              <w:ind w:left="818" w:right="305" w:hanging="491"/>
            </w:pPr>
            <w:r w:rsidRPr="00020A32">
              <w:t>Земли населенных пунктов</w:t>
            </w:r>
          </w:p>
        </w:tc>
        <w:tc>
          <w:tcPr>
            <w:tcW w:w="1486" w:type="dxa"/>
          </w:tcPr>
          <w:p w14:paraId="444489AD" w14:textId="77777777" w:rsidR="00625064" w:rsidRPr="00020A32" w:rsidRDefault="00A36D39">
            <w:pPr>
              <w:pStyle w:val="TableParagraph"/>
              <w:spacing w:line="189" w:lineRule="auto"/>
              <w:ind w:left="184" w:right="160" w:firstLine="273"/>
            </w:pPr>
            <w:r w:rsidRPr="00020A32">
              <w:t>земли населенных</w:t>
            </w:r>
          </w:p>
          <w:p w14:paraId="14627CB4" w14:textId="77777777" w:rsidR="00625064" w:rsidRPr="00020A32" w:rsidRDefault="00A36D39">
            <w:pPr>
              <w:pStyle w:val="TableParagraph"/>
              <w:spacing w:line="182" w:lineRule="exact"/>
              <w:ind w:left="359"/>
            </w:pPr>
            <w:r w:rsidRPr="00020A32">
              <w:t>пунктов</w:t>
            </w:r>
          </w:p>
        </w:tc>
      </w:tr>
      <w:tr w:rsidR="00020A32" w:rsidRPr="00020A32" w14:paraId="16054A89" w14:textId="77777777">
        <w:trPr>
          <w:trHeight w:val="599"/>
        </w:trPr>
        <w:tc>
          <w:tcPr>
            <w:tcW w:w="530" w:type="dxa"/>
          </w:tcPr>
          <w:p w14:paraId="19A26FEE" w14:textId="77777777" w:rsidR="00625064" w:rsidRPr="00020A32" w:rsidRDefault="00A36D39">
            <w:pPr>
              <w:pStyle w:val="TableParagraph"/>
              <w:spacing w:before="154"/>
              <w:ind w:left="17"/>
              <w:jc w:val="center"/>
            </w:pPr>
            <w:r w:rsidRPr="00020A32">
              <w:t>3</w:t>
            </w:r>
          </w:p>
        </w:tc>
        <w:tc>
          <w:tcPr>
            <w:tcW w:w="1839" w:type="dxa"/>
          </w:tcPr>
          <w:p w14:paraId="07ACCD7D" w14:textId="77777777" w:rsidR="00625064" w:rsidRPr="00020A32" w:rsidRDefault="00A36D39">
            <w:pPr>
              <w:pStyle w:val="TableParagraph"/>
              <w:spacing w:before="154"/>
              <w:ind w:left="93" w:right="82"/>
              <w:jc w:val="center"/>
            </w:pPr>
            <w:r w:rsidRPr="00020A32">
              <w:t>38:13:051203:432</w:t>
            </w:r>
          </w:p>
        </w:tc>
        <w:tc>
          <w:tcPr>
            <w:tcW w:w="1337" w:type="dxa"/>
          </w:tcPr>
          <w:p w14:paraId="0B53E797" w14:textId="77777777" w:rsidR="00625064" w:rsidRPr="00020A32" w:rsidRDefault="00A36D39">
            <w:pPr>
              <w:pStyle w:val="TableParagraph"/>
              <w:spacing w:before="171"/>
              <w:ind w:right="434"/>
              <w:jc w:val="right"/>
            </w:pPr>
            <w:r w:rsidRPr="00020A32">
              <w:t>1909</w:t>
            </w:r>
          </w:p>
        </w:tc>
        <w:tc>
          <w:tcPr>
            <w:tcW w:w="2403" w:type="dxa"/>
          </w:tcPr>
          <w:p w14:paraId="2CE841A8" w14:textId="77777777" w:rsidR="00625064" w:rsidRPr="00020A32" w:rsidRDefault="00A36D39">
            <w:pPr>
              <w:pStyle w:val="TableParagraph"/>
              <w:spacing w:before="99" w:line="189" w:lineRule="auto"/>
              <w:ind w:left="395" w:right="188" w:hanging="188"/>
            </w:pPr>
            <w:r w:rsidRPr="00020A32">
              <w:t>Для индивидуальной жилой застройки</w:t>
            </w:r>
          </w:p>
        </w:tc>
        <w:tc>
          <w:tcPr>
            <w:tcW w:w="2403" w:type="dxa"/>
          </w:tcPr>
          <w:p w14:paraId="652B8D8A" w14:textId="77777777" w:rsidR="00625064" w:rsidRPr="00020A32" w:rsidRDefault="00A36D39">
            <w:pPr>
              <w:pStyle w:val="TableParagraph"/>
              <w:spacing w:before="99" w:line="189" w:lineRule="auto"/>
              <w:ind w:left="818" w:right="305" w:hanging="491"/>
            </w:pPr>
            <w:r w:rsidRPr="00020A32">
              <w:t>Земли населенных пунктов</w:t>
            </w:r>
          </w:p>
        </w:tc>
        <w:tc>
          <w:tcPr>
            <w:tcW w:w="1486" w:type="dxa"/>
          </w:tcPr>
          <w:p w14:paraId="52E1DA39" w14:textId="77777777" w:rsidR="00625064" w:rsidRPr="00020A32" w:rsidRDefault="00A36D39">
            <w:pPr>
              <w:pStyle w:val="TableParagraph"/>
              <w:spacing w:line="189" w:lineRule="auto"/>
              <w:ind w:left="184" w:right="160" w:firstLine="273"/>
            </w:pPr>
            <w:r w:rsidRPr="00020A32">
              <w:t>земли населенных</w:t>
            </w:r>
          </w:p>
          <w:p w14:paraId="3D7D968C" w14:textId="77777777" w:rsidR="00625064" w:rsidRPr="00020A32" w:rsidRDefault="00A36D39">
            <w:pPr>
              <w:pStyle w:val="TableParagraph"/>
              <w:spacing w:line="181" w:lineRule="exact"/>
              <w:ind w:left="359"/>
            </w:pPr>
            <w:r w:rsidRPr="00020A32">
              <w:t>пунктов</w:t>
            </w:r>
          </w:p>
        </w:tc>
      </w:tr>
      <w:tr w:rsidR="00020A32" w:rsidRPr="00020A32" w14:paraId="50BD3996" w14:textId="77777777">
        <w:trPr>
          <w:trHeight w:val="400"/>
        </w:trPr>
        <w:tc>
          <w:tcPr>
            <w:tcW w:w="530" w:type="dxa"/>
          </w:tcPr>
          <w:p w14:paraId="64091CCB" w14:textId="77777777" w:rsidR="00625064" w:rsidRPr="00020A32" w:rsidRDefault="00A36D39">
            <w:pPr>
              <w:pStyle w:val="TableParagraph"/>
              <w:spacing w:before="56"/>
              <w:ind w:left="17"/>
              <w:jc w:val="center"/>
            </w:pPr>
            <w:r w:rsidRPr="00020A32">
              <w:t>4</w:t>
            </w:r>
          </w:p>
        </w:tc>
        <w:tc>
          <w:tcPr>
            <w:tcW w:w="1839" w:type="dxa"/>
          </w:tcPr>
          <w:p w14:paraId="4CA28C56" w14:textId="77777777" w:rsidR="00625064" w:rsidRPr="00020A32" w:rsidRDefault="00A36D39">
            <w:pPr>
              <w:pStyle w:val="TableParagraph"/>
              <w:spacing w:before="56"/>
              <w:ind w:left="91" w:right="82"/>
              <w:jc w:val="center"/>
            </w:pPr>
            <w:r w:rsidRPr="00020A32">
              <w:t>38:13:050401:7</w:t>
            </w:r>
          </w:p>
        </w:tc>
        <w:tc>
          <w:tcPr>
            <w:tcW w:w="1337" w:type="dxa"/>
          </w:tcPr>
          <w:p w14:paraId="12EE8AFF" w14:textId="77777777" w:rsidR="00625064" w:rsidRPr="00020A32" w:rsidRDefault="00A36D39">
            <w:pPr>
              <w:pStyle w:val="TableParagraph"/>
              <w:spacing w:before="73"/>
              <w:ind w:right="434"/>
              <w:jc w:val="right"/>
            </w:pPr>
            <w:r w:rsidRPr="00020A32">
              <w:t>4562</w:t>
            </w:r>
          </w:p>
        </w:tc>
        <w:tc>
          <w:tcPr>
            <w:tcW w:w="2403" w:type="dxa"/>
          </w:tcPr>
          <w:p w14:paraId="6457249D" w14:textId="77777777" w:rsidR="00625064" w:rsidRPr="00020A32" w:rsidRDefault="00A36D39">
            <w:pPr>
              <w:pStyle w:val="TableParagraph"/>
              <w:spacing w:line="182" w:lineRule="exact"/>
              <w:ind w:left="614"/>
            </w:pPr>
            <w:r w:rsidRPr="00020A32">
              <w:t>Для</w:t>
            </w:r>
            <w:r w:rsidRPr="00020A32">
              <w:rPr>
                <w:spacing w:val="-1"/>
              </w:rPr>
              <w:t xml:space="preserve"> </w:t>
            </w:r>
            <w:r w:rsidRPr="00020A32">
              <w:t>ведения</w:t>
            </w:r>
          </w:p>
          <w:p w14:paraId="7E247BEA" w14:textId="77777777" w:rsidR="00625064" w:rsidRPr="00020A32" w:rsidRDefault="00A36D39">
            <w:pPr>
              <w:pStyle w:val="TableParagraph"/>
              <w:spacing w:line="198" w:lineRule="exact"/>
              <w:ind w:left="631"/>
            </w:pPr>
            <w:r w:rsidRPr="00020A32">
              <w:t>гражданами</w:t>
            </w:r>
          </w:p>
        </w:tc>
        <w:tc>
          <w:tcPr>
            <w:tcW w:w="2403" w:type="dxa"/>
          </w:tcPr>
          <w:p w14:paraId="58B2BAE4" w14:textId="77777777" w:rsidR="00625064" w:rsidRPr="00020A32" w:rsidRDefault="00A36D39">
            <w:pPr>
              <w:pStyle w:val="TableParagraph"/>
              <w:spacing w:line="182" w:lineRule="exact"/>
              <w:ind w:left="280" w:right="273"/>
              <w:jc w:val="center"/>
            </w:pPr>
            <w:r w:rsidRPr="00020A32">
              <w:t>Земли населенных</w:t>
            </w:r>
          </w:p>
          <w:p w14:paraId="5BB89278" w14:textId="77777777" w:rsidR="00625064" w:rsidRPr="00020A32" w:rsidRDefault="00A36D39">
            <w:pPr>
              <w:pStyle w:val="TableParagraph"/>
              <w:spacing w:line="198" w:lineRule="exact"/>
              <w:ind w:left="280" w:right="272"/>
              <w:jc w:val="center"/>
            </w:pPr>
            <w:r w:rsidRPr="00020A32">
              <w:t>пунктов</w:t>
            </w:r>
          </w:p>
        </w:tc>
        <w:tc>
          <w:tcPr>
            <w:tcW w:w="1486" w:type="dxa"/>
          </w:tcPr>
          <w:p w14:paraId="52D7F709" w14:textId="77777777" w:rsidR="00625064" w:rsidRPr="00020A32" w:rsidRDefault="00A36D39">
            <w:pPr>
              <w:pStyle w:val="TableParagraph"/>
              <w:spacing w:line="182" w:lineRule="exact"/>
              <w:ind w:left="78" w:right="83"/>
              <w:jc w:val="center"/>
            </w:pPr>
            <w:r w:rsidRPr="00020A32">
              <w:t>земли</w:t>
            </w:r>
          </w:p>
          <w:p w14:paraId="422CEE42" w14:textId="77777777" w:rsidR="00625064" w:rsidRPr="00020A32" w:rsidRDefault="00A36D39">
            <w:pPr>
              <w:pStyle w:val="TableParagraph"/>
              <w:spacing w:line="198" w:lineRule="exact"/>
              <w:ind w:left="89" w:right="83"/>
              <w:jc w:val="center"/>
            </w:pPr>
            <w:r w:rsidRPr="00020A32">
              <w:t>населенных</w:t>
            </w:r>
          </w:p>
        </w:tc>
      </w:tr>
    </w:tbl>
    <w:p w14:paraId="065700A5" w14:textId="77777777" w:rsidR="00625064" w:rsidRPr="00020A32" w:rsidRDefault="00625064">
      <w:pPr>
        <w:spacing w:line="198" w:lineRule="exact"/>
        <w:jc w:val="center"/>
        <w:sectPr w:rsidR="00625064" w:rsidRPr="00020A32">
          <w:pgSz w:w="11910" w:h="16840"/>
          <w:pgMar w:top="1080" w:right="20" w:bottom="660" w:left="1200" w:header="230" w:footer="475" w:gutter="0"/>
          <w:cols w:space="720"/>
        </w:sectPr>
      </w:pPr>
    </w:p>
    <w:p w14:paraId="52C0628D" w14:textId="77777777" w:rsidR="00625064" w:rsidRPr="00020A32" w:rsidRDefault="00625064">
      <w:pPr>
        <w:pStyle w:val="a3"/>
        <w:spacing w:before="8"/>
        <w:ind w:left="0"/>
        <w:rPr>
          <w:sz w:val="25"/>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
        <w:gridCol w:w="1839"/>
        <w:gridCol w:w="1337"/>
        <w:gridCol w:w="2403"/>
        <w:gridCol w:w="2403"/>
        <w:gridCol w:w="1486"/>
      </w:tblGrid>
      <w:tr w:rsidR="00020A32" w:rsidRPr="00020A32" w14:paraId="07F6B41C" w14:textId="77777777">
        <w:trPr>
          <w:trHeight w:val="400"/>
        </w:trPr>
        <w:tc>
          <w:tcPr>
            <w:tcW w:w="530" w:type="dxa"/>
          </w:tcPr>
          <w:p w14:paraId="3991A64C" w14:textId="77777777" w:rsidR="00625064" w:rsidRPr="00020A32" w:rsidRDefault="00625064">
            <w:pPr>
              <w:pStyle w:val="TableParagraph"/>
            </w:pPr>
          </w:p>
        </w:tc>
        <w:tc>
          <w:tcPr>
            <w:tcW w:w="1839" w:type="dxa"/>
          </w:tcPr>
          <w:p w14:paraId="23A57ABE" w14:textId="77777777" w:rsidR="00625064" w:rsidRPr="00020A32" w:rsidRDefault="00625064">
            <w:pPr>
              <w:pStyle w:val="TableParagraph"/>
            </w:pPr>
          </w:p>
        </w:tc>
        <w:tc>
          <w:tcPr>
            <w:tcW w:w="1337" w:type="dxa"/>
          </w:tcPr>
          <w:p w14:paraId="1E62894B" w14:textId="77777777" w:rsidR="00625064" w:rsidRPr="00020A32" w:rsidRDefault="00625064">
            <w:pPr>
              <w:pStyle w:val="TableParagraph"/>
            </w:pPr>
          </w:p>
        </w:tc>
        <w:tc>
          <w:tcPr>
            <w:tcW w:w="2403" w:type="dxa"/>
          </w:tcPr>
          <w:p w14:paraId="4539B38D" w14:textId="77777777" w:rsidR="00625064" w:rsidRPr="00020A32" w:rsidRDefault="00A36D39">
            <w:pPr>
              <w:pStyle w:val="TableParagraph"/>
              <w:spacing w:line="183" w:lineRule="exact"/>
              <w:ind w:left="542"/>
            </w:pPr>
            <w:r w:rsidRPr="00020A32">
              <w:t>садоводства и</w:t>
            </w:r>
          </w:p>
          <w:p w14:paraId="51A9EFA1" w14:textId="77777777" w:rsidR="00625064" w:rsidRPr="00020A32" w:rsidRDefault="00A36D39">
            <w:pPr>
              <w:pStyle w:val="TableParagraph"/>
              <w:spacing w:line="198" w:lineRule="exact"/>
              <w:ind w:left="458"/>
            </w:pPr>
            <w:r w:rsidRPr="00020A32">
              <w:t>огородничества</w:t>
            </w:r>
          </w:p>
        </w:tc>
        <w:tc>
          <w:tcPr>
            <w:tcW w:w="2403" w:type="dxa"/>
          </w:tcPr>
          <w:p w14:paraId="7F5AD14C" w14:textId="77777777" w:rsidR="00625064" w:rsidRPr="00020A32" w:rsidRDefault="00625064">
            <w:pPr>
              <w:pStyle w:val="TableParagraph"/>
            </w:pPr>
          </w:p>
        </w:tc>
        <w:tc>
          <w:tcPr>
            <w:tcW w:w="1486" w:type="dxa"/>
          </w:tcPr>
          <w:p w14:paraId="5A1C3A55" w14:textId="77777777" w:rsidR="00625064" w:rsidRPr="00020A32" w:rsidRDefault="00A36D39">
            <w:pPr>
              <w:pStyle w:val="TableParagraph"/>
              <w:spacing w:line="208" w:lineRule="exact"/>
              <w:ind w:left="359"/>
            </w:pPr>
            <w:r w:rsidRPr="00020A32">
              <w:t>пунктов</w:t>
            </w:r>
          </w:p>
        </w:tc>
      </w:tr>
      <w:tr w:rsidR="00020A32" w:rsidRPr="00020A32" w14:paraId="4DEFEC32" w14:textId="77777777">
        <w:trPr>
          <w:trHeight w:val="1000"/>
        </w:trPr>
        <w:tc>
          <w:tcPr>
            <w:tcW w:w="530" w:type="dxa"/>
          </w:tcPr>
          <w:p w14:paraId="1E6858DC" w14:textId="77777777" w:rsidR="00625064" w:rsidRPr="00020A32" w:rsidRDefault="00625064">
            <w:pPr>
              <w:pStyle w:val="TableParagraph"/>
              <w:spacing w:before="11"/>
              <w:rPr>
                <w:sz w:val="30"/>
              </w:rPr>
            </w:pPr>
          </w:p>
          <w:p w14:paraId="2425BCBA" w14:textId="77777777" w:rsidR="00625064" w:rsidRPr="00020A32" w:rsidRDefault="00A36D39">
            <w:pPr>
              <w:pStyle w:val="TableParagraph"/>
              <w:ind w:left="17"/>
              <w:jc w:val="center"/>
            </w:pPr>
            <w:r w:rsidRPr="00020A32">
              <w:t>5</w:t>
            </w:r>
          </w:p>
        </w:tc>
        <w:tc>
          <w:tcPr>
            <w:tcW w:w="1839" w:type="dxa"/>
          </w:tcPr>
          <w:p w14:paraId="56C5E603" w14:textId="77777777" w:rsidR="00625064" w:rsidRPr="00020A32" w:rsidRDefault="00625064">
            <w:pPr>
              <w:pStyle w:val="TableParagraph"/>
              <w:spacing w:before="11"/>
              <w:rPr>
                <w:sz w:val="30"/>
              </w:rPr>
            </w:pPr>
          </w:p>
          <w:p w14:paraId="0115F502" w14:textId="77777777" w:rsidR="00625064" w:rsidRPr="00020A32" w:rsidRDefault="00A36D39">
            <w:pPr>
              <w:pStyle w:val="TableParagraph"/>
              <w:ind w:left="112"/>
            </w:pPr>
            <w:r w:rsidRPr="00020A32">
              <w:t>38:13:000007:252</w:t>
            </w:r>
          </w:p>
        </w:tc>
        <w:tc>
          <w:tcPr>
            <w:tcW w:w="1337" w:type="dxa"/>
          </w:tcPr>
          <w:p w14:paraId="42650121" w14:textId="77777777" w:rsidR="00625064" w:rsidRPr="00020A32" w:rsidRDefault="00625064">
            <w:pPr>
              <w:pStyle w:val="TableParagraph"/>
              <w:spacing w:before="4"/>
              <w:rPr>
                <w:sz w:val="32"/>
              </w:rPr>
            </w:pPr>
          </w:p>
          <w:p w14:paraId="37E919B2" w14:textId="77777777" w:rsidR="00625064" w:rsidRPr="00020A32" w:rsidRDefault="00A36D39">
            <w:pPr>
              <w:pStyle w:val="TableParagraph"/>
              <w:spacing w:before="1"/>
              <w:ind w:left="374" w:right="362"/>
              <w:jc w:val="center"/>
            </w:pPr>
            <w:r w:rsidRPr="00020A32">
              <w:t>11404</w:t>
            </w:r>
          </w:p>
        </w:tc>
        <w:tc>
          <w:tcPr>
            <w:tcW w:w="2403" w:type="dxa"/>
          </w:tcPr>
          <w:p w14:paraId="048B8447" w14:textId="77777777" w:rsidR="00625064" w:rsidRPr="00020A32" w:rsidRDefault="00A36D39">
            <w:pPr>
              <w:pStyle w:val="TableParagraph"/>
              <w:spacing w:line="189" w:lineRule="auto"/>
              <w:ind w:left="275" w:right="271" w:firstLine="2"/>
              <w:jc w:val="center"/>
            </w:pPr>
            <w:r w:rsidRPr="00020A32">
              <w:t>Для строительства производственной базы крестьянского (фермерского)</w:t>
            </w:r>
          </w:p>
          <w:p w14:paraId="775E5DA0" w14:textId="77777777" w:rsidR="00625064" w:rsidRPr="00020A32" w:rsidRDefault="00A36D39">
            <w:pPr>
              <w:pStyle w:val="TableParagraph"/>
              <w:spacing w:line="183" w:lineRule="exact"/>
              <w:ind w:left="278" w:right="276"/>
              <w:jc w:val="center"/>
            </w:pPr>
            <w:r w:rsidRPr="00020A32">
              <w:t>хозяйства</w:t>
            </w:r>
          </w:p>
        </w:tc>
        <w:tc>
          <w:tcPr>
            <w:tcW w:w="2403" w:type="dxa"/>
          </w:tcPr>
          <w:p w14:paraId="7A3AA80D" w14:textId="77777777" w:rsidR="00625064" w:rsidRPr="00020A32" w:rsidRDefault="00625064">
            <w:pPr>
              <w:pStyle w:val="TableParagraph"/>
              <w:spacing w:before="10"/>
              <w:rPr>
                <w:sz w:val="25"/>
              </w:rPr>
            </w:pPr>
          </w:p>
          <w:p w14:paraId="374DEE56" w14:textId="77777777" w:rsidR="00625064" w:rsidRPr="00020A32" w:rsidRDefault="00A36D39">
            <w:pPr>
              <w:pStyle w:val="TableParagraph"/>
              <w:spacing w:before="1" w:line="189" w:lineRule="auto"/>
              <w:ind w:left="818" w:right="305" w:hanging="491"/>
            </w:pPr>
            <w:r w:rsidRPr="00020A32">
              <w:t>Земли населенных пунктов</w:t>
            </w:r>
          </w:p>
        </w:tc>
        <w:tc>
          <w:tcPr>
            <w:tcW w:w="1486" w:type="dxa"/>
          </w:tcPr>
          <w:p w14:paraId="43BD3D92" w14:textId="77777777" w:rsidR="00625064" w:rsidRPr="00020A32" w:rsidRDefault="00A36D39">
            <w:pPr>
              <w:pStyle w:val="TableParagraph"/>
              <w:spacing w:before="197" w:line="189" w:lineRule="auto"/>
              <w:ind w:left="184" w:right="176" w:hanging="14"/>
              <w:jc w:val="center"/>
            </w:pPr>
            <w:r w:rsidRPr="00020A32">
              <w:t>земли населенных пунктов</w:t>
            </w:r>
          </w:p>
        </w:tc>
      </w:tr>
      <w:tr w:rsidR="00020A32" w:rsidRPr="00020A32" w14:paraId="6F566816" w14:textId="77777777">
        <w:trPr>
          <w:trHeight w:val="798"/>
        </w:trPr>
        <w:tc>
          <w:tcPr>
            <w:tcW w:w="530" w:type="dxa"/>
          </w:tcPr>
          <w:p w14:paraId="0845120F" w14:textId="77777777" w:rsidR="00625064" w:rsidRPr="00020A32" w:rsidRDefault="00625064">
            <w:pPr>
              <w:pStyle w:val="TableParagraph"/>
              <w:spacing w:before="2"/>
            </w:pPr>
          </w:p>
          <w:p w14:paraId="5CD27F65" w14:textId="77777777" w:rsidR="00625064" w:rsidRPr="00020A32" w:rsidRDefault="00A36D39">
            <w:pPr>
              <w:pStyle w:val="TableParagraph"/>
              <w:ind w:left="17"/>
              <w:jc w:val="center"/>
            </w:pPr>
            <w:r w:rsidRPr="00020A32">
              <w:t>6</w:t>
            </w:r>
          </w:p>
        </w:tc>
        <w:tc>
          <w:tcPr>
            <w:tcW w:w="1839" w:type="dxa"/>
          </w:tcPr>
          <w:p w14:paraId="126E3D81" w14:textId="77777777" w:rsidR="00625064" w:rsidRPr="00020A32" w:rsidRDefault="00625064">
            <w:pPr>
              <w:pStyle w:val="TableParagraph"/>
              <w:spacing w:before="2"/>
            </w:pPr>
          </w:p>
          <w:p w14:paraId="2A3A4259" w14:textId="77777777" w:rsidR="00625064" w:rsidRPr="00020A32" w:rsidRDefault="00A36D39">
            <w:pPr>
              <w:pStyle w:val="TableParagraph"/>
              <w:ind w:left="112"/>
            </w:pPr>
            <w:r w:rsidRPr="00020A32">
              <w:t>38:13:000000:443</w:t>
            </w:r>
          </w:p>
        </w:tc>
        <w:tc>
          <w:tcPr>
            <w:tcW w:w="1337" w:type="dxa"/>
          </w:tcPr>
          <w:p w14:paraId="18102AEC" w14:textId="77777777" w:rsidR="00625064" w:rsidRPr="00020A32" w:rsidRDefault="00625064">
            <w:pPr>
              <w:pStyle w:val="TableParagraph"/>
              <w:spacing w:before="7"/>
              <w:rPr>
                <w:sz w:val="23"/>
              </w:rPr>
            </w:pPr>
          </w:p>
          <w:p w14:paraId="3F4B6A5D" w14:textId="77777777" w:rsidR="00625064" w:rsidRPr="00020A32" w:rsidRDefault="00A36D39">
            <w:pPr>
              <w:pStyle w:val="TableParagraph"/>
              <w:ind w:left="369" w:right="362"/>
              <w:jc w:val="center"/>
            </w:pPr>
            <w:r w:rsidRPr="00020A32">
              <w:t>703</w:t>
            </w:r>
          </w:p>
        </w:tc>
        <w:tc>
          <w:tcPr>
            <w:tcW w:w="2403" w:type="dxa"/>
          </w:tcPr>
          <w:p w14:paraId="4B3C4854" w14:textId="77777777" w:rsidR="00625064" w:rsidRPr="00020A32" w:rsidRDefault="00A36D39">
            <w:pPr>
              <w:pStyle w:val="TableParagraph"/>
              <w:spacing w:line="189" w:lineRule="auto"/>
              <w:ind w:left="280" w:right="273"/>
              <w:jc w:val="center"/>
            </w:pPr>
            <w:r w:rsidRPr="00020A32">
              <w:t>Для размещения объектов общественного</w:t>
            </w:r>
          </w:p>
          <w:p w14:paraId="62AF907C" w14:textId="77777777" w:rsidR="00625064" w:rsidRPr="00020A32" w:rsidRDefault="00A36D39">
            <w:pPr>
              <w:pStyle w:val="TableParagraph"/>
              <w:spacing w:line="181" w:lineRule="exact"/>
              <w:ind w:left="280" w:right="274"/>
              <w:jc w:val="center"/>
            </w:pPr>
            <w:r w:rsidRPr="00020A32">
              <w:t>питания</w:t>
            </w:r>
          </w:p>
        </w:tc>
        <w:tc>
          <w:tcPr>
            <w:tcW w:w="2403" w:type="dxa"/>
          </w:tcPr>
          <w:p w14:paraId="0446DA50" w14:textId="77777777" w:rsidR="00625064" w:rsidRPr="00020A32" w:rsidRDefault="00A36D39">
            <w:pPr>
              <w:pStyle w:val="TableParagraph"/>
              <w:spacing w:before="195" w:line="192" w:lineRule="auto"/>
              <w:ind w:left="818" w:right="305" w:hanging="491"/>
            </w:pPr>
            <w:r w:rsidRPr="00020A32">
              <w:t>Земли населенных пунктов</w:t>
            </w:r>
          </w:p>
        </w:tc>
        <w:tc>
          <w:tcPr>
            <w:tcW w:w="1486" w:type="dxa"/>
          </w:tcPr>
          <w:p w14:paraId="2D31ECCE" w14:textId="77777777" w:rsidR="00625064" w:rsidRPr="00020A32" w:rsidRDefault="00A36D39">
            <w:pPr>
              <w:pStyle w:val="TableParagraph"/>
              <w:spacing w:before="99" w:line="189" w:lineRule="auto"/>
              <w:ind w:left="184" w:right="176" w:hanging="14"/>
              <w:jc w:val="center"/>
            </w:pPr>
            <w:r w:rsidRPr="00020A32">
              <w:t>земли населенных пунктов</w:t>
            </w:r>
          </w:p>
        </w:tc>
      </w:tr>
      <w:tr w:rsidR="00020A32" w:rsidRPr="00020A32" w14:paraId="040C2D55" w14:textId="77777777">
        <w:trPr>
          <w:trHeight w:val="201"/>
        </w:trPr>
        <w:tc>
          <w:tcPr>
            <w:tcW w:w="530" w:type="dxa"/>
          </w:tcPr>
          <w:p w14:paraId="60E3F83F" w14:textId="77777777" w:rsidR="00625064" w:rsidRPr="00020A32" w:rsidRDefault="00625064">
            <w:pPr>
              <w:pStyle w:val="TableParagraph"/>
              <w:rPr>
                <w:sz w:val="14"/>
              </w:rPr>
            </w:pPr>
          </w:p>
        </w:tc>
        <w:tc>
          <w:tcPr>
            <w:tcW w:w="1839" w:type="dxa"/>
          </w:tcPr>
          <w:p w14:paraId="24B7643A" w14:textId="77777777" w:rsidR="00625064" w:rsidRPr="00020A32" w:rsidRDefault="00625064">
            <w:pPr>
              <w:pStyle w:val="TableParagraph"/>
              <w:rPr>
                <w:sz w:val="14"/>
              </w:rPr>
            </w:pPr>
          </w:p>
        </w:tc>
        <w:tc>
          <w:tcPr>
            <w:tcW w:w="1337" w:type="dxa"/>
          </w:tcPr>
          <w:p w14:paraId="2A8CC8A8" w14:textId="77777777" w:rsidR="00625064" w:rsidRPr="00020A32" w:rsidRDefault="00A36D39">
            <w:pPr>
              <w:pStyle w:val="TableParagraph"/>
              <w:spacing w:line="181" w:lineRule="exact"/>
              <w:ind w:left="374" w:right="362"/>
              <w:jc w:val="center"/>
            </w:pPr>
            <w:r w:rsidRPr="00020A32">
              <w:t>24905</w:t>
            </w:r>
          </w:p>
        </w:tc>
        <w:tc>
          <w:tcPr>
            <w:tcW w:w="2403" w:type="dxa"/>
          </w:tcPr>
          <w:p w14:paraId="75FAA8B9" w14:textId="77777777" w:rsidR="00625064" w:rsidRPr="00020A32" w:rsidRDefault="00625064">
            <w:pPr>
              <w:pStyle w:val="TableParagraph"/>
              <w:rPr>
                <w:sz w:val="14"/>
              </w:rPr>
            </w:pPr>
          </w:p>
        </w:tc>
        <w:tc>
          <w:tcPr>
            <w:tcW w:w="2403" w:type="dxa"/>
          </w:tcPr>
          <w:p w14:paraId="2C27BD4A" w14:textId="77777777" w:rsidR="00625064" w:rsidRPr="00020A32" w:rsidRDefault="00625064">
            <w:pPr>
              <w:pStyle w:val="TableParagraph"/>
              <w:rPr>
                <w:sz w:val="14"/>
              </w:rPr>
            </w:pPr>
          </w:p>
        </w:tc>
        <w:tc>
          <w:tcPr>
            <w:tcW w:w="1486" w:type="dxa"/>
          </w:tcPr>
          <w:p w14:paraId="0B9591EF" w14:textId="77777777" w:rsidR="00625064" w:rsidRPr="00020A32" w:rsidRDefault="00625064">
            <w:pPr>
              <w:pStyle w:val="TableParagraph"/>
              <w:rPr>
                <w:sz w:val="14"/>
              </w:rPr>
            </w:pPr>
          </w:p>
        </w:tc>
      </w:tr>
      <w:tr w:rsidR="00020A32" w:rsidRPr="00020A32" w14:paraId="0098BF5D" w14:textId="77777777">
        <w:trPr>
          <w:trHeight w:val="198"/>
        </w:trPr>
        <w:tc>
          <w:tcPr>
            <w:tcW w:w="530" w:type="dxa"/>
          </w:tcPr>
          <w:p w14:paraId="6233CF7F" w14:textId="77777777" w:rsidR="00625064" w:rsidRPr="00020A32" w:rsidRDefault="00625064">
            <w:pPr>
              <w:pStyle w:val="TableParagraph"/>
              <w:rPr>
                <w:sz w:val="12"/>
              </w:rPr>
            </w:pPr>
          </w:p>
        </w:tc>
        <w:tc>
          <w:tcPr>
            <w:tcW w:w="9468" w:type="dxa"/>
            <w:gridSpan w:val="5"/>
          </w:tcPr>
          <w:p w14:paraId="78AC2F1F" w14:textId="77777777" w:rsidR="00625064" w:rsidRPr="00020A32" w:rsidRDefault="00A36D39">
            <w:pPr>
              <w:pStyle w:val="TableParagraph"/>
              <w:spacing w:line="179" w:lineRule="exact"/>
              <w:ind w:left="108"/>
            </w:pPr>
            <w:r w:rsidRPr="00020A32">
              <w:t>Итого: 6 земельных участка из земель населенных пунктов площадью 2,49 га</w:t>
            </w:r>
          </w:p>
        </w:tc>
      </w:tr>
    </w:tbl>
    <w:p w14:paraId="7EF1F313" w14:textId="77777777" w:rsidR="00625064" w:rsidRPr="00020A32" w:rsidRDefault="00625064">
      <w:pPr>
        <w:pStyle w:val="a3"/>
        <w:spacing w:before="1"/>
        <w:ind w:left="0"/>
        <w:rPr>
          <w:sz w:val="16"/>
        </w:rPr>
      </w:pPr>
    </w:p>
    <w:p w14:paraId="23072B1F" w14:textId="77777777" w:rsidR="00625064" w:rsidRPr="00020A32" w:rsidRDefault="00A36D39">
      <w:pPr>
        <w:pStyle w:val="a3"/>
        <w:spacing w:before="90"/>
        <w:ind w:left="372" w:right="585" w:firstLine="554"/>
      </w:pPr>
      <w:r w:rsidRPr="00020A32">
        <w:t>Таблицы 14.2. Перечень территорий включаемых в границы населенных пунктов Куретского МО (с учетом включаемых земельных участков)</w:t>
      </w:r>
    </w:p>
    <w:p w14:paraId="650E1602" w14:textId="77777777" w:rsidR="00625064" w:rsidRPr="00020A32" w:rsidRDefault="00625064">
      <w:pPr>
        <w:pStyle w:val="a3"/>
        <w:spacing w:before="1"/>
        <w:ind w:left="0"/>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5"/>
        <w:gridCol w:w="1561"/>
        <w:gridCol w:w="3212"/>
        <w:gridCol w:w="3877"/>
      </w:tblGrid>
      <w:tr w:rsidR="00020A32" w:rsidRPr="00020A32" w14:paraId="7669EB57" w14:textId="77777777">
        <w:trPr>
          <w:trHeight w:val="1000"/>
        </w:trPr>
        <w:tc>
          <w:tcPr>
            <w:tcW w:w="1325" w:type="dxa"/>
          </w:tcPr>
          <w:p w14:paraId="686F2B15" w14:textId="77777777" w:rsidR="00625064" w:rsidRPr="00020A32" w:rsidRDefault="00A36D39">
            <w:pPr>
              <w:pStyle w:val="TableParagraph"/>
              <w:spacing w:line="172" w:lineRule="auto"/>
              <w:ind w:left="93" w:right="81"/>
              <w:jc w:val="center"/>
              <w:rPr>
                <w:b/>
                <w:sz w:val="24"/>
              </w:rPr>
            </w:pPr>
            <w:r w:rsidRPr="00020A32">
              <w:rPr>
                <w:b/>
                <w:spacing w:val="-1"/>
                <w:sz w:val="24"/>
              </w:rPr>
              <w:t xml:space="preserve">Обозначе </w:t>
            </w:r>
            <w:r w:rsidRPr="00020A32">
              <w:rPr>
                <w:b/>
                <w:sz w:val="24"/>
              </w:rPr>
              <w:t>ние территор ии на</w:t>
            </w:r>
          </w:p>
          <w:p w14:paraId="0BD4B51A" w14:textId="77777777" w:rsidR="00625064" w:rsidRPr="00020A32" w:rsidRDefault="00A36D39">
            <w:pPr>
              <w:pStyle w:val="TableParagraph"/>
              <w:spacing w:line="186" w:lineRule="exact"/>
              <w:ind w:left="93" w:right="88"/>
              <w:jc w:val="center"/>
              <w:rPr>
                <w:b/>
                <w:sz w:val="24"/>
              </w:rPr>
            </w:pPr>
            <w:r w:rsidRPr="00020A32">
              <w:rPr>
                <w:b/>
                <w:sz w:val="24"/>
              </w:rPr>
              <w:t>схеме</w:t>
            </w:r>
          </w:p>
        </w:tc>
        <w:tc>
          <w:tcPr>
            <w:tcW w:w="1561" w:type="dxa"/>
          </w:tcPr>
          <w:p w14:paraId="7A344C35" w14:textId="77777777" w:rsidR="00625064" w:rsidRPr="00020A32" w:rsidRDefault="00A36D39">
            <w:pPr>
              <w:pStyle w:val="TableParagraph"/>
              <w:spacing w:line="172" w:lineRule="auto"/>
              <w:ind w:left="129" w:right="123" w:firstLine="3"/>
              <w:jc w:val="center"/>
              <w:rPr>
                <w:b/>
                <w:sz w:val="24"/>
              </w:rPr>
            </w:pPr>
            <w:r w:rsidRPr="00020A32">
              <w:rPr>
                <w:b/>
                <w:sz w:val="24"/>
              </w:rPr>
              <w:t>Площадь включаемы х        территорий</w:t>
            </w:r>
          </w:p>
          <w:p w14:paraId="435C7C13" w14:textId="77777777" w:rsidR="00625064" w:rsidRPr="00020A32" w:rsidRDefault="00A36D39">
            <w:pPr>
              <w:pStyle w:val="TableParagraph"/>
              <w:spacing w:line="186" w:lineRule="exact"/>
              <w:ind w:left="172" w:right="167"/>
              <w:jc w:val="center"/>
              <w:rPr>
                <w:b/>
                <w:sz w:val="24"/>
              </w:rPr>
            </w:pPr>
            <w:r w:rsidRPr="00020A32">
              <w:rPr>
                <w:b/>
                <w:sz w:val="24"/>
              </w:rPr>
              <w:t>в м2</w:t>
            </w:r>
          </w:p>
        </w:tc>
        <w:tc>
          <w:tcPr>
            <w:tcW w:w="3212" w:type="dxa"/>
          </w:tcPr>
          <w:p w14:paraId="4E10B141" w14:textId="77777777" w:rsidR="00625064" w:rsidRPr="00020A32" w:rsidRDefault="00625064">
            <w:pPr>
              <w:pStyle w:val="TableParagraph"/>
              <w:spacing w:before="9"/>
              <w:rPr>
                <w:sz w:val="25"/>
              </w:rPr>
            </w:pPr>
          </w:p>
          <w:p w14:paraId="716CE7F9" w14:textId="77777777" w:rsidR="00625064" w:rsidRPr="00020A32" w:rsidRDefault="00A36D39">
            <w:pPr>
              <w:pStyle w:val="TableParagraph"/>
              <w:spacing w:line="175" w:lineRule="auto"/>
              <w:ind w:left="779" w:right="577" w:hanging="178"/>
              <w:rPr>
                <w:b/>
                <w:sz w:val="24"/>
              </w:rPr>
            </w:pPr>
            <w:r w:rsidRPr="00020A32">
              <w:rPr>
                <w:b/>
                <w:sz w:val="24"/>
              </w:rPr>
              <w:t>Категория земель, существующая</w:t>
            </w:r>
          </w:p>
        </w:tc>
        <w:tc>
          <w:tcPr>
            <w:tcW w:w="3877" w:type="dxa"/>
          </w:tcPr>
          <w:p w14:paraId="7A0C21BB" w14:textId="77777777" w:rsidR="00625064" w:rsidRPr="00020A32" w:rsidRDefault="00625064">
            <w:pPr>
              <w:pStyle w:val="TableParagraph"/>
              <w:spacing w:before="9"/>
              <w:rPr>
                <w:sz w:val="25"/>
              </w:rPr>
            </w:pPr>
          </w:p>
          <w:p w14:paraId="3E7700E3" w14:textId="77777777" w:rsidR="00625064" w:rsidRPr="00020A32" w:rsidRDefault="00A36D39">
            <w:pPr>
              <w:pStyle w:val="TableParagraph"/>
              <w:spacing w:line="175" w:lineRule="auto"/>
              <w:ind w:left="1698" w:right="333" w:hanging="1343"/>
              <w:rPr>
                <w:b/>
                <w:sz w:val="24"/>
              </w:rPr>
            </w:pPr>
            <w:r w:rsidRPr="00020A32">
              <w:rPr>
                <w:b/>
                <w:sz w:val="24"/>
              </w:rPr>
              <w:t>Проектная Функциональная зона</w:t>
            </w:r>
          </w:p>
        </w:tc>
      </w:tr>
      <w:tr w:rsidR="00020A32" w:rsidRPr="00020A32" w14:paraId="59258503" w14:textId="77777777">
        <w:trPr>
          <w:trHeight w:val="201"/>
        </w:trPr>
        <w:tc>
          <w:tcPr>
            <w:tcW w:w="1325" w:type="dxa"/>
          </w:tcPr>
          <w:p w14:paraId="58765181" w14:textId="77777777" w:rsidR="00625064" w:rsidRPr="00020A32" w:rsidRDefault="00A36D39">
            <w:pPr>
              <w:pStyle w:val="TableParagraph"/>
              <w:spacing w:line="181" w:lineRule="exact"/>
              <w:ind w:left="71" w:right="123"/>
              <w:jc w:val="center"/>
              <w:rPr>
                <w:b/>
                <w:sz w:val="24"/>
              </w:rPr>
            </w:pPr>
            <w:r w:rsidRPr="00020A32">
              <w:rPr>
                <w:b/>
                <w:sz w:val="24"/>
              </w:rPr>
              <w:t>д. Алагуй</w:t>
            </w:r>
          </w:p>
        </w:tc>
        <w:tc>
          <w:tcPr>
            <w:tcW w:w="1561" w:type="dxa"/>
          </w:tcPr>
          <w:p w14:paraId="4E21A717" w14:textId="77777777" w:rsidR="00625064" w:rsidRPr="00020A32" w:rsidRDefault="00A36D39">
            <w:pPr>
              <w:pStyle w:val="TableParagraph"/>
              <w:spacing w:line="181" w:lineRule="exact"/>
              <w:ind w:left="172" w:right="164"/>
              <w:jc w:val="center"/>
              <w:rPr>
                <w:b/>
                <w:sz w:val="24"/>
              </w:rPr>
            </w:pPr>
            <w:r w:rsidRPr="00020A32">
              <w:rPr>
                <w:b/>
                <w:sz w:val="24"/>
              </w:rPr>
              <w:t>487662</w:t>
            </w:r>
          </w:p>
        </w:tc>
        <w:tc>
          <w:tcPr>
            <w:tcW w:w="3212" w:type="dxa"/>
          </w:tcPr>
          <w:p w14:paraId="7C140667" w14:textId="77777777" w:rsidR="00625064" w:rsidRPr="00020A32" w:rsidRDefault="00625064">
            <w:pPr>
              <w:pStyle w:val="TableParagraph"/>
              <w:rPr>
                <w:sz w:val="14"/>
              </w:rPr>
            </w:pPr>
          </w:p>
        </w:tc>
        <w:tc>
          <w:tcPr>
            <w:tcW w:w="3877" w:type="dxa"/>
          </w:tcPr>
          <w:p w14:paraId="27469096" w14:textId="77777777" w:rsidR="00625064" w:rsidRPr="00020A32" w:rsidRDefault="00625064">
            <w:pPr>
              <w:pStyle w:val="TableParagraph"/>
              <w:rPr>
                <w:sz w:val="14"/>
              </w:rPr>
            </w:pPr>
          </w:p>
        </w:tc>
      </w:tr>
      <w:tr w:rsidR="00020A32" w:rsidRPr="00020A32" w14:paraId="1A4C63FC" w14:textId="77777777">
        <w:trPr>
          <w:trHeight w:val="599"/>
        </w:trPr>
        <w:tc>
          <w:tcPr>
            <w:tcW w:w="1325" w:type="dxa"/>
          </w:tcPr>
          <w:p w14:paraId="0F6C989D" w14:textId="77777777" w:rsidR="00625064" w:rsidRPr="00020A32" w:rsidRDefault="00A36D39">
            <w:pPr>
              <w:pStyle w:val="TableParagraph"/>
              <w:spacing w:before="135"/>
              <w:ind w:left="93" w:right="86"/>
              <w:jc w:val="center"/>
              <w:rPr>
                <w:sz w:val="24"/>
              </w:rPr>
            </w:pPr>
            <w:r w:rsidRPr="00020A32">
              <w:rPr>
                <w:sz w:val="24"/>
              </w:rPr>
              <w:t>А 1</w:t>
            </w:r>
          </w:p>
        </w:tc>
        <w:tc>
          <w:tcPr>
            <w:tcW w:w="1561" w:type="dxa"/>
            <w:tcBorders>
              <w:bottom w:val="single" w:sz="8" w:space="0" w:color="000000"/>
              <w:right w:val="single" w:sz="8" w:space="0" w:color="000000"/>
            </w:tcBorders>
          </w:tcPr>
          <w:p w14:paraId="54276E50" w14:textId="77777777" w:rsidR="00625064" w:rsidRPr="00020A32" w:rsidRDefault="00A36D39">
            <w:pPr>
              <w:pStyle w:val="TableParagraph"/>
              <w:spacing w:before="159"/>
              <w:ind w:left="308" w:right="295"/>
              <w:jc w:val="center"/>
              <w:rPr>
                <w:sz w:val="24"/>
              </w:rPr>
            </w:pPr>
            <w:r w:rsidRPr="00020A32">
              <w:rPr>
                <w:sz w:val="24"/>
              </w:rPr>
              <w:t>409739</w:t>
            </w:r>
          </w:p>
        </w:tc>
        <w:tc>
          <w:tcPr>
            <w:tcW w:w="3212" w:type="dxa"/>
            <w:tcBorders>
              <w:left w:val="single" w:sz="8" w:space="0" w:color="000000"/>
            </w:tcBorders>
          </w:tcPr>
          <w:p w14:paraId="07BFE482" w14:textId="77777777" w:rsidR="00625064" w:rsidRPr="00020A32" w:rsidRDefault="00A36D39">
            <w:pPr>
              <w:pStyle w:val="TableParagraph"/>
              <w:spacing w:line="172" w:lineRule="auto"/>
              <w:ind w:left="402" w:right="406" w:hanging="1"/>
              <w:jc w:val="center"/>
              <w:rPr>
                <w:sz w:val="24"/>
              </w:rPr>
            </w:pPr>
            <w:r w:rsidRPr="00020A32">
              <w:rPr>
                <w:sz w:val="24"/>
              </w:rPr>
              <w:t>Земли     сельскохозяйственного</w:t>
            </w:r>
          </w:p>
          <w:p w14:paraId="67AE02DA" w14:textId="77777777" w:rsidR="00625064" w:rsidRPr="00020A32" w:rsidRDefault="00A36D39">
            <w:pPr>
              <w:pStyle w:val="TableParagraph"/>
              <w:spacing w:line="183" w:lineRule="exact"/>
              <w:ind w:left="181" w:right="181"/>
              <w:jc w:val="center"/>
              <w:rPr>
                <w:sz w:val="24"/>
              </w:rPr>
            </w:pPr>
            <w:r w:rsidRPr="00020A32">
              <w:rPr>
                <w:sz w:val="24"/>
              </w:rPr>
              <w:t>назначения</w:t>
            </w:r>
          </w:p>
        </w:tc>
        <w:tc>
          <w:tcPr>
            <w:tcW w:w="3877" w:type="dxa"/>
          </w:tcPr>
          <w:p w14:paraId="19B044CE" w14:textId="77777777" w:rsidR="00625064" w:rsidRPr="00020A32" w:rsidRDefault="00A36D39">
            <w:pPr>
              <w:pStyle w:val="TableParagraph"/>
              <w:ind w:left="1180" w:right="453" w:hanging="707"/>
              <w:rPr>
                <w:sz w:val="24"/>
              </w:rPr>
            </w:pPr>
            <w:r w:rsidRPr="00020A32">
              <w:rPr>
                <w:sz w:val="24"/>
              </w:rPr>
              <w:t>Зона сельскохозяйственного использования</w:t>
            </w:r>
          </w:p>
        </w:tc>
      </w:tr>
      <w:tr w:rsidR="00020A32" w:rsidRPr="00020A32" w14:paraId="655C7380" w14:textId="77777777">
        <w:trPr>
          <w:trHeight w:val="599"/>
        </w:trPr>
        <w:tc>
          <w:tcPr>
            <w:tcW w:w="1325" w:type="dxa"/>
          </w:tcPr>
          <w:p w14:paraId="7FA48985" w14:textId="77777777" w:rsidR="00625064" w:rsidRPr="00020A32" w:rsidRDefault="00A36D39">
            <w:pPr>
              <w:pStyle w:val="TableParagraph"/>
              <w:spacing w:before="135"/>
              <w:ind w:left="93" w:right="86"/>
              <w:jc w:val="center"/>
              <w:rPr>
                <w:sz w:val="24"/>
              </w:rPr>
            </w:pPr>
            <w:r w:rsidRPr="00020A32">
              <w:rPr>
                <w:sz w:val="24"/>
              </w:rPr>
              <w:t>А 2</w:t>
            </w:r>
          </w:p>
        </w:tc>
        <w:tc>
          <w:tcPr>
            <w:tcW w:w="1561" w:type="dxa"/>
            <w:tcBorders>
              <w:top w:val="single" w:sz="8" w:space="0" w:color="000000"/>
              <w:bottom w:val="single" w:sz="8" w:space="0" w:color="000000"/>
              <w:right w:val="single" w:sz="8" w:space="0" w:color="000000"/>
            </w:tcBorders>
          </w:tcPr>
          <w:p w14:paraId="663C9E63" w14:textId="77777777" w:rsidR="00625064" w:rsidRPr="00020A32" w:rsidRDefault="00A36D39">
            <w:pPr>
              <w:pStyle w:val="TableParagraph"/>
              <w:spacing w:before="162"/>
              <w:ind w:left="308" w:right="298"/>
              <w:jc w:val="center"/>
              <w:rPr>
                <w:sz w:val="24"/>
              </w:rPr>
            </w:pPr>
            <w:r w:rsidRPr="00020A32">
              <w:rPr>
                <w:sz w:val="24"/>
              </w:rPr>
              <w:t>13310,65</w:t>
            </w:r>
          </w:p>
        </w:tc>
        <w:tc>
          <w:tcPr>
            <w:tcW w:w="3212" w:type="dxa"/>
            <w:tcBorders>
              <w:left w:val="single" w:sz="8" w:space="0" w:color="000000"/>
            </w:tcBorders>
          </w:tcPr>
          <w:p w14:paraId="3E952B89" w14:textId="77777777" w:rsidR="00625064" w:rsidRPr="00020A32" w:rsidRDefault="00A36D39">
            <w:pPr>
              <w:pStyle w:val="TableParagraph"/>
              <w:spacing w:line="172" w:lineRule="auto"/>
              <w:ind w:left="402" w:right="404" w:hanging="2"/>
              <w:jc w:val="center"/>
              <w:rPr>
                <w:sz w:val="24"/>
              </w:rPr>
            </w:pPr>
            <w:r w:rsidRPr="00020A32">
              <w:rPr>
                <w:sz w:val="24"/>
              </w:rPr>
              <w:t>Земли     сельскохозяйственного</w:t>
            </w:r>
          </w:p>
          <w:p w14:paraId="7BB3EC00" w14:textId="77777777" w:rsidR="00625064" w:rsidRPr="00020A32" w:rsidRDefault="00A36D39">
            <w:pPr>
              <w:pStyle w:val="TableParagraph"/>
              <w:spacing w:line="183" w:lineRule="exact"/>
              <w:ind w:left="181" w:right="182"/>
              <w:jc w:val="center"/>
              <w:rPr>
                <w:sz w:val="24"/>
              </w:rPr>
            </w:pPr>
            <w:r w:rsidRPr="00020A32">
              <w:rPr>
                <w:sz w:val="24"/>
              </w:rPr>
              <w:t>назначения</w:t>
            </w:r>
          </w:p>
        </w:tc>
        <w:tc>
          <w:tcPr>
            <w:tcW w:w="3877" w:type="dxa"/>
          </w:tcPr>
          <w:p w14:paraId="4071B5E9" w14:textId="77777777" w:rsidR="00625064" w:rsidRPr="00020A32" w:rsidRDefault="00A36D39">
            <w:pPr>
              <w:pStyle w:val="TableParagraph"/>
              <w:ind w:left="1088" w:right="153" w:hanging="913"/>
              <w:rPr>
                <w:sz w:val="24"/>
              </w:rPr>
            </w:pPr>
            <w:r w:rsidRPr="00020A32">
              <w:rPr>
                <w:sz w:val="24"/>
              </w:rPr>
              <w:t>Зона застройки индивидуальными жилыми домами</w:t>
            </w:r>
          </w:p>
        </w:tc>
      </w:tr>
      <w:tr w:rsidR="00020A32" w:rsidRPr="00020A32" w14:paraId="0448AC70" w14:textId="77777777">
        <w:trPr>
          <w:trHeight w:val="599"/>
        </w:trPr>
        <w:tc>
          <w:tcPr>
            <w:tcW w:w="1325" w:type="dxa"/>
          </w:tcPr>
          <w:p w14:paraId="26C7D6C2" w14:textId="77777777" w:rsidR="00625064" w:rsidRPr="00020A32" w:rsidRDefault="00A36D39">
            <w:pPr>
              <w:pStyle w:val="TableParagraph"/>
              <w:spacing w:before="138"/>
              <w:ind w:left="93" w:right="86"/>
              <w:jc w:val="center"/>
              <w:rPr>
                <w:sz w:val="24"/>
              </w:rPr>
            </w:pPr>
            <w:r w:rsidRPr="00020A32">
              <w:rPr>
                <w:sz w:val="24"/>
              </w:rPr>
              <w:t>А 3</w:t>
            </w:r>
          </w:p>
        </w:tc>
        <w:tc>
          <w:tcPr>
            <w:tcW w:w="1561" w:type="dxa"/>
            <w:tcBorders>
              <w:top w:val="single" w:sz="8" w:space="0" w:color="000000"/>
              <w:bottom w:val="single" w:sz="8" w:space="0" w:color="000000"/>
              <w:right w:val="single" w:sz="8" w:space="0" w:color="000000"/>
            </w:tcBorders>
          </w:tcPr>
          <w:p w14:paraId="5B86A179" w14:textId="77777777" w:rsidR="00625064" w:rsidRPr="00020A32" w:rsidRDefault="00A36D39">
            <w:pPr>
              <w:pStyle w:val="TableParagraph"/>
              <w:spacing w:before="162"/>
              <w:ind w:left="308" w:right="298"/>
              <w:jc w:val="center"/>
              <w:rPr>
                <w:sz w:val="24"/>
              </w:rPr>
            </w:pPr>
            <w:r w:rsidRPr="00020A32">
              <w:rPr>
                <w:sz w:val="24"/>
              </w:rPr>
              <w:t>31075,8</w:t>
            </w:r>
          </w:p>
        </w:tc>
        <w:tc>
          <w:tcPr>
            <w:tcW w:w="3212" w:type="dxa"/>
            <w:tcBorders>
              <w:left w:val="single" w:sz="8" w:space="0" w:color="000000"/>
            </w:tcBorders>
          </w:tcPr>
          <w:p w14:paraId="56ED865B" w14:textId="77777777" w:rsidR="00625064" w:rsidRPr="00020A32" w:rsidRDefault="00A36D39">
            <w:pPr>
              <w:pStyle w:val="TableParagraph"/>
              <w:spacing w:line="175" w:lineRule="auto"/>
              <w:ind w:left="180" w:right="184"/>
              <w:jc w:val="center"/>
              <w:rPr>
                <w:sz w:val="24"/>
              </w:rPr>
            </w:pPr>
            <w:r w:rsidRPr="00020A32">
              <w:rPr>
                <w:sz w:val="24"/>
              </w:rPr>
              <w:t>Земли     сельскохозяйственного</w:t>
            </w:r>
          </w:p>
          <w:p w14:paraId="7148445F" w14:textId="77777777" w:rsidR="00625064" w:rsidRPr="00020A32" w:rsidRDefault="00A36D39">
            <w:pPr>
              <w:pStyle w:val="TableParagraph"/>
              <w:spacing w:line="179" w:lineRule="exact"/>
              <w:ind w:left="181" w:right="182"/>
              <w:jc w:val="center"/>
              <w:rPr>
                <w:sz w:val="24"/>
              </w:rPr>
            </w:pPr>
            <w:r w:rsidRPr="00020A32">
              <w:rPr>
                <w:sz w:val="24"/>
              </w:rPr>
              <w:t>назначения</w:t>
            </w:r>
          </w:p>
        </w:tc>
        <w:tc>
          <w:tcPr>
            <w:tcW w:w="3877" w:type="dxa"/>
          </w:tcPr>
          <w:p w14:paraId="7C73DF41" w14:textId="77777777" w:rsidR="00625064" w:rsidRPr="00020A32" w:rsidRDefault="00A36D39">
            <w:pPr>
              <w:pStyle w:val="TableParagraph"/>
              <w:ind w:left="1180" w:right="453" w:hanging="707"/>
              <w:rPr>
                <w:sz w:val="24"/>
              </w:rPr>
            </w:pPr>
            <w:r w:rsidRPr="00020A32">
              <w:rPr>
                <w:sz w:val="24"/>
              </w:rPr>
              <w:t>Зона сельскохозяйственного использования</w:t>
            </w:r>
          </w:p>
        </w:tc>
      </w:tr>
      <w:tr w:rsidR="00020A32" w:rsidRPr="00020A32" w14:paraId="5F2507B9" w14:textId="77777777">
        <w:trPr>
          <w:trHeight w:val="1106"/>
        </w:trPr>
        <w:tc>
          <w:tcPr>
            <w:tcW w:w="1325" w:type="dxa"/>
          </w:tcPr>
          <w:p w14:paraId="730C06D9" w14:textId="77777777" w:rsidR="00625064" w:rsidRPr="00020A32" w:rsidRDefault="00625064">
            <w:pPr>
              <w:pStyle w:val="TableParagraph"/>
              <w:spacing w:before="10"/>
              <w:rPr>
                <w:sz w:val="33"/>
              </w:rPr>
            </w:pPr>
          </w:p>
          <w:p w14:paraId="2F6F9B95" w14:textId="77777777" w:rsidR="00625064" w:rsidRPr="00020A32" w:rsidRDefault="00A36D39">
            <w:pPr>
              <w:pStyle w:val="TableParagraph"/>
              <w:spacing w:before="1"/>
              <w:ind w:left="93" w:right="86"/>
              <w:jc w:val="center"/>
              <w:rPr>
                <w:sz w:val="24"/>
              </w:rPr>
            </w:pPr>
            <w:r w:rsidRPr="00020A32">
              <w:rPr>
                <w:sz w:val="24"/>
              </w:rPr>
              <w:t>А 4</w:t>
            </w:r>
          </w:p>
        </w:tc>
        <w:tc>
          <w:tcPr>
            <w:tcW w:w="1561" w:type="dxa"/>
            <w:tcBorders>
              <w:top w:val="single" w:sz="8" w:space="0" w:color="000000"/>
              <w:bottom w:val="single" w:sz="8" w:space="0" w:color="000000"/>
              <w:right w:val="single" w:sz="8" w:space="0" w:color="000000"/>
            </w:tcBorders>
          </w:tcPr>
          <w:p w14:paraId="67B07A91" w14:textId="77777777" w:rsidR="00625064" w:rsidRPr="00020A32" w:rsidRDefault="00625064">
            <w:pPr>
              <w:pStyle w:val="TableParagraph"/>
              <w:rPr>
                <w:sz w:val="36"/>
              </w:rPr>
            </w:pPr>
          </w:p>
          <w:p w14:paraId="785B0BE7" w14:textId="77777777" w:rsidR="00625064" w:rsidRPr="00020A32" w:rsidRDefault="00A36D39">
            <w:pPr>
              <w:pStyle w:val="TableParagraph"/>
              <w:ind w:left="308" w:right="298"/>
              <w:jc w:val="center"/>
              <w:rPr>
                <w:sz w:val="24"/>
              </w:rPr>
            </w:pPr>
            <w:r w:rsidRPr="00020A32">
              <w:rPr>
                <w:sz w:val="24"/>
              </w:rPr>
              <w:t>17305,24</w:t>
            </w:r>
          </w:p>
        </w:tc>
        <w:tc>
          <w:tcPr>
            <w:tcW w:w="3212" w:type="dxa"/>
            <w:tcBorders>
              <w:left w:val="single" w:sz="8" w:space="0" w:color="000000"/>
            </w:tcBorders>
          </w:tcPr>
          <w:p w14:paraId="57E48717" w14:textId="77777777" w:rsidR="00625064" w:rsidRPr="00020A32" w:rsidRDefault="00625064">
            <w:pPr>
              <w:pStyle w:val="TableParagraph"/>
            </w:pPr>
          </w:p>
          <w:p w14:paraId="751F6607" w14:textId="77777777" w:rsidR="00625064" w:rsidRPr="00020A32" w:rsidRDefault="00A36D39">
            <w:pPr>
              <w:pStyle w:val="TableParagraph"/>
              <w:spacing w:before="1" w:line="172" w:lineRule="auto"/>
              <w:ind w:left="402" w:right="405" w:hanging="1"/>
              <w:jc w:val="center"/>
              <w:rPr>
                <w:sz w:val="24"/>
              </w:rPr>
            </w:pPr>
            <w:r w:rsidRPr="00020A32">
              <w:rPr>
                <w:sz w:val="24"/>
              </w:rPr>
              <w:t>Земли     сельскохозяйственного назначения</w:t>
            </w:r>
          </w:p>
        </w:tc>
        <w:tc>
          <w:tcPr>
            <w:tcW w:w="3877" w:type="dxa"/>
          </w:tcPr>
          <w:p w14:paraId="509A113B" w14:textId="77777777" w:rsidR="00625064" w:rsidRPr="00020A32" w:rsidRDefault="00A36D39">
            <w:pPr>
              <w:pStyle w:val="TableParagraph"/>
              <w:spacing w:before="1"/>
              <w:ind w:left="262" w:right="258" w:firstLine="4"/>
              <w:jc w:val="center"/>
              <w:rPr>
                <w:sz w:val="24"/>
              </w:rPr>
            </w:pPr>
            <w:r w:rsidRPr="00020A32">
              <w:rPr>
                <w:sz w:val="24"/>
              </w:rPr>
              <w:t>Зона озелененных территорий общего пользования (лесопарки,</w:t>
            </w:r>
          </w:p>
          <w:p w14:paraId="4193D37C" w14:textId="77777777" w:rsidR="00625064" w:rsidRPr="00020A32" w:rsidRDefault="00A36D39">
            <w:pPr>
              <w:pStyle w:val="TableParagraph"/>
              <w:spacing w:line="270" w:lineRule="atLeast"/>
              <w:ind w:left="329" w:right="319"/>
              <w:jc w:val="center"/>
              <w:rPr>
                <w:sz w:val="24"/>
              </w:rPr>
            </w:pPr>
            <w:r w:rsidRPr="00020A32">
              <w:rPr>
                <w:sz w:val="24"/>
              </w:rPr>
              <w:t>парки, сады, скверы, бульвары, городские леса)</w:t>
            </w:r>
          </w:p>
        </w:tc>
      </w:tr>
      <w:tr w:rsidR="00020A32" w:rsidRPr="00020A32" w14:paraId="7CD7BE38" w14:textId="77777777">
        <w:trPr>
          <w:trHeight w:val="599"/>
        </w:trPr>
        <w:tc>
          <w:tcPr>
            <w:tcW w:w="1325" w:type="dxa"/>
          </w:tcPr>
          <w:p w14:paraId="2AA62F95" w14:textId="77777777" w:rsidR="00625064" w:rsidRPr="00020A32" w:rsidRDefault="00A36D39">
            <w:pPr>
              <w:pStyle w:val="TableParagraph"/>
              <w:spacing w:before="135"/>
              <w:ind w:left="93" w:right="86"/>
              <w:jc w:val="center"/>
              <w:rPr>
                <w:sz w:val="24"/>
              </w:rPr>
            </w:pPr>
            <w:r w:rsidRPr="00020A32">
              <w:rPr>
                <w:sz w:val="24"/>
              </w:rPr>
              <w:t>А 5</w:t>
            </w:r>
          </w:p>
        </w:tc>
        <w:tc>
          <w:tcPr>
            <w:tcW w:w="1561" w:type="dxa"/>
            <w:tcBorders>
              <w:top w:val="single" w:sz="8" w:space="0" w:color="000000"/>
              <w:bottom w:val="single" w:sz="8" w:space="0" w:color="000000"/>
              <w:right w:val="single" w:sz="8" w:space="0" w:color="000000"/>
            </w:tcBorders>
          </w:tcPr>
          <w:p w14:paraId="447C25C5" w14:textId="77777777" w:rsidR="00625064" w:rsidRPr="00020A32" w:rsidRDefault="00A36D39">
            <w:pPr>
              <w:pStyle w:val="TableParagraph"/>
              <w:spacing w:before="162"/>
              <w:ind w:left="308" w:right="298"/>
              <w:jc w:val="center"/>
              <w:rPr>
                <w:sz w:val="24"/>
              </w:rPr>
            </w:pPr>
            <w:r w:rsidRPr="00020A32">
              <w:rPr>
                <w:sz w:val="24"/>
              </w:rPr>
              <w:t>4314,2</w:t>
            </w:r>
          </w:p>
        </w:tc>
        <w:tc>
          <w:tcPr>
            <w:tcW w:w="3212" w:type="dxa"/>
            <w:tcBorders>
              <w:left w:val="single" w:sz="8" w:space="0" w:color="000000"/>
            </w:tcBorders>
          </w:tcPr>
          <w:p w14:paraId="69C1CAB5" w14:textId="77777777" w:rsidR="00625064" w:rsidRPr="00020A32" w:rsidRDefault="00A36D39">
            <w:pPr>
              <w:pStyle w:val="TableParagraph"/>
              <w:spacing w:line="172" w:lineRule="auto"/>
              <w:ind w:left="402" w:right="404" w:hanging="2"/>
              <w:jc w:val="center"/>
              <w:rPr>
                <w:sz w:val="24"/>
              </w:rPr>
            </w:pPr>
            <w:r w:rsidRPr="00020A32">
              <w:rPr>
                <w:sz w:val="24"/>
              </w:rPr>
              <w:t>Земли     сельскохозяйственного</w:t>
            </w:r>
          </w:p>
          <w:p w14:paraId="4A8A8148" w14:textId="77777777" w:rsidR="00625064" w:rsidRPr="00020A32" w:rsidRDefault="00A36D39">
            <w:pPr>
              <w:pStyle w:val="TableParagraph"/>
              <w:spacing w:line="183" w:lineRule="exact"/>
              <w:ind w:left="181" w:right="182"/>
              <w:jc w:val="center"/>
              <w:rPr>
                <w:sz w:val="24"/>
              </w:rPr>
            </w:pPr>
            <w:r w:rsidRPr="00020A32">
              <w:rPr>
                <w:sz w:val="24"/>
              </w:rPr>
              <w:t>назначения</w:t>
            </w:r>
          </w:p>
        </w:tc>
        <w:tc>
          <w:tcPr>
            <w:tcW w:w="3877" w:type="dxa"/>
          </w:tcPr>
          <w:p w14:paraId="3E8E86D7" w14:textId="77777777" w:rsidR="00625064" w:rsidRPr="00020A32" w:rsidRDefault="00A36D39">
            <w:pPr>
              <w:pStyle w:val="TableParagraph"/>
              <w:ind w:left="1088" w:right="153" w:hanging="913"/>
              <w:rPr>
                <w:sz w:val="24"/>
              </w:rPr>
            </w:pPr>
            <w:r w:rsidRPr="00020A32">
              <w:rPr>
                <w:sz w:val="24"/>
              </w:rPr>
              <w:t>Зона застройки индивидуальными жилыми домами</w:t>
            </w:r>
          </w:p>
        </w:tc>
      </w:tr>
      <w:tr w:rsidR="00020A32" w:rsidRPr="00020A32" w14:paraId="34A34AE6" w14:textId="77777777">
        <w:trPr>
          <w:trHeight w:val="599"/>
        </w:trPr>
        <w:tc>
          <w:tcPr>
            <w:tcW w:w="1325" w:type="dxa"/>
          </w:tcPr>
          <w:p w14:paraId="7BA95B8F" w14:textId="77777777" w:rsidR="00625064" w:rsidRPr="00020A32" w:rsidRDefault="00A36D39">
            <w:pPr>
              <w:pStyle w:val="TableParagraph"/>
              <w:spacing w:before="138"/>
              <w:ind w:left="93" w:right="86"/>
              <w:jc w:val="center"/>
              <w:rPr>
                <w:sz w:val="24"/>
              </w:rPr>
            </w:pPr>
            <w:r w:rsidRPr="00020A32">
              <w:rPr>
                <w:sz w:val="24"/>
              </w:rPr>
              <w:t>А 6</w:t>
            </w:r>
          </w:p>
        </w:tc>
        <w:tc>
          <w:tcPr>
            <w:tcW w:w="1561" w:type="dxa"/>
            <w:tcBorders>
              <w:top w:val="single" w:sz="8" w:space="0" w:color="000000"/>
              <w:right w:val="single" w:sz="8" w:space="0" w:color="000000"/>
            </w:tcBorders>
          </w:tcPr>
          <w:p w14:paraId="2B2A6879" w14:textId="77777777" w:rsidR="00625064" w:rsidRPr="00020A32" w:rsidRDefault="00A36D39">
            <w:pPr>
              <w:pStyle w:val="TableParagraph"/>
              <w:spacing w:before="162"/>
              <w:ind w:left="308" w:right="298"/>
              <w:jc w:val="center"/>
              <w:rPr>
                <w:sz w:val="24"/>
              </w:rPr>
            </w:pPr>
            <w:r w:rsidRPr="00020A32">
              <w:rPr>
                <w:sz w:val="24"/>
              </w:rPr>
              <w:t>2266,31</w:t>
            </w:r>
          </w:p>
        </w:tc>
        <w:tc>
          <w:tcPr>
            <w:tcW w:w="3212" w:type="dxa"/>
            <w:tcBorders>
              <w:left w:val="single" w:sz="8" w:space="0" w:color="000000"/>
            </w:tcBorders>
          </w:tcPr>
          <w:p w14:paraId="14F6B69D" w14:textId="77777777" w:rsidR="00625064" w:rsidRPr="00020A32" w:rsidRDefault="00A36D39">
            <w:pPr>
              <w:pStyle w:val="TableParagraph"/>
              <w:spacing w:line="175" w:lineRule="auto"/>
              <w:ind w:left="402" w:right="405" w:hanging="2"/>
              <w:jc w:val="center"/>
              <w:rPr>
                <w:sz w:val="24"/>
              </w:rPr>
            </w:pPr>
            <w:r w:rsidRPr="00020A32">
              <w:rPr>
                <w:sz w:val="24"/>
              </w:rPr>
              <w:t>Земли     сельскохозяйственного</w:t>
            </w:r>
          </w:p>
          <w:p w14:paraId="57C8518B" w14:textId="77777777" w:rsidR="00625064" w:rsidRPr="00020A32" w:rsidRDefault="00A36D39">
            <w:pPr>
              <w:pStyle w:val="TableParagraph"/>
              <w:spacing w:line="180" w:lineRule="exact"/>
              <w:ind w:left="181" w:right="181"/>
              <w:jc w:val="center"/>
              <w:rPr>
                <w:sz w:val="24"/>
              </w:rPr>
            </w:pPr>
            <w:r w:rsidRPr="00020A32">
              <w:rPr>
                <w:sz w:val="24"/>
              </w:rPr>
              <w:t>назначения</w:t>
            </w:r>
          </w:p>
        </w:tc>
        <w:tc>
          <w:tcPr>
            <w:tcW w:w="3877" w:type="dxa"/>
          </w:tcPr>
          <w:p w14:paraId="3AED174A" w14:textId="77777777" w:rsidR="00625064" w:rsidRPr="00020A32" w:rsidRDefault="00A36D39">
            <w:pPr>
              <w:pStyle w:val="TableParagraph"/>
              <w:ind w:left="1180" w:right="453" w:hanging="707"/>
              <w:rPr>
                <w:sz w:val="24"/>
              </w:rPr>
            </w:pPr>
            <w:r w:rsidRPr="00020A32">
              <w:rPr>
                <w:sz w:val="24"/>
              </w:rPr>
              <w:t>Зона сельскохозяйственного использования</w:t>
            </w:r>
          </w:p>
        </w:tc>
      </w:tr>
      <w:tr w:rsidR="00020A32" w:rsidRPr="00020A32" w14:paraId="7D1D1C04" w14:textId="77777777">
        <w:trPr>
          <w:trHeight w:val="602"/>
        </w:trPr>
        <w:tc>
          <w:tcPr>
            <w:tcW w:w="1325" w:type="dxa"/>
          </w:tcPr>
          <w:p w14:paraId="777D2B4C" w14:textId="77777777" w:rsidR="00625064" w:rsidRPr="00020A32" w:rsidRDefault="00A36D39">
            <w:pPr>
              <w:pStyle w:val="TableParagraph"/>
              <w:spacing w:before="138"/>
              <w:ind w:left="93" w:right="86"/>
              <w:jc w:val="center"/>
              <w:rPr>
                <w:sz w:val="24"/>
              </w:rPr>
            </w:pPr>
            <w:r w:rsidRPr="00020A32">
              <w:rPr>
                <w:sz w:val="24"/>
              </w:rPr>
              <w:t>А 7</w:t>
            </w:r>
          </w:p>
        </w:tc>
        <w:tc>
          <w:tcPr>
            <w:tcW w:w="1561" w:type="dxa"/>
          </w:tcPr>
          <w:p w14:paraId="17F30955" w14:textId="77777777" w:rsidR="00625064" w:rsidRPr="00020A32" w:rsidRDefault="00A36D39">
            <w:pPr>
              <w:pStyle w:val="TableParagraph"/>
              <w:spacing w:before="162"/>
              <w:ind w:left="172" w:right="167"/>
              <w:jc w:val="center"/>
              <w:rPr>
                <w:sz w:val="24"/>
              </w:rPr>
            </w:pPr>
            <w:r w:rsidRPr="00020A32">
              <w:rPr>
                <w:sz w:val="24"/>
              </w:rPr>
              <w:t>1604,7</w:t>
            </w:r>
          </w:p>
        </w:tc>
        <w:tc>
          <w:tcPr>
            <w:tcW w:w="3212" w:type="dxa"/>
          </w:tcPr>
          <w:p w14:paraId="61B9CC22" w14:textId="77777777" w:rsidR="00625064" w:rsidRPr="00020A32" w:rsidRDefault="00A36D39">
            <w:pPr>
              <w:pStyle w:val="TableParagraph"/>
              <w:spacing w:before="1" w:line="172" w:lineRule="auto"/>
              <w:ind w:left="407" w:right="404" w:hanging="2"/>
              <w:jc w:val="center"/>
              <w:rPr>
                <w:sz w:val="24"/>
              </w:rPr>
            </w:pPr>
            <w:r w:rsidRPr="00020A32">
              <w:rPr>
                <w:sz w:val="24"/>
              </w:rPr>
              <w:t>Земли     сельскохозяйственного</w:t>
            </w:r>
          </w:p>
          <w:p w14:paraId="2FD90E6B" w14:textId="77777777" w:rsidR="00625064" w:rsidRPr="00020A32" w:rsidRDefault="00A36D39">
            <w:pPr>
              <w:pStyle w:val="TableParagraph"/>
              <w:spacing w:line="183" w:lineRule="exact"/>
              <w:ind w:left="407" w:right="403"/>
              <w:jc w:val="center"/>
              <w:rPr>
                <w:sz w:val="24"/>
              </w:rPr>
            </w:pPr>
            <w:r w:rsidRPr="00020A32">
              <w:rPr>
                <w:sz w:val="24"/>
              </w:rPr>
              <w:t>назначения</w:t>
            </w:r>
          </w:p>
        </w:tc>
        <w:tc>
          <w:tcPr>
            <w:tcW w:w="3877" w:type="dxa"/>
          </w:tcPr>
          <w:p w14:paraId="350ADF16" w14:textId="77777777" w:rsidR="00625064" w:rsidRPr="00020A32" w:rsidRDefault="00A36D39">
            <w:pPr>
              <w:pStyle w:val="TableParagraph"/>
              <w:spacing w:before="1"/>
              <w:ind w:left="733"/>
              <w:rPr>
                <w:sz w:val="24"/>
              </w:rPr>
            </w:pPr>
            <w:r w:rsidRPr="00020A32">
              <w:rPr>
                <w:sz w:val="24"/>
              </w:rPr>
              <w:t>Производственная зона</w:t>
            </w:r>
          </w:p>
        </w:tc>
      </w:tr>
      <w:tr w:rsidR="00020A32" w:rsidRPr="00020A32" w14:paraId="181ACD7A" w14:textId="77777777">
        <w:trPr>
          <w:trHeight w:val="551"/>
        </w:trPr>
        <w:tc>
          <w:tcPr>
            <w:tcW w:w="1325" w:type="dxa"/>
          </w:tcPr>
          <w:p w14:paraId="60C8BB2A" w14:textId="77777777" w:rsidR="00625064" w:rsidRPr="00020A32" w:rsidRDefault="00A36D39">
            <w:pPr>
              <w:pStyle w:val="TableParagraph"/>
              <w:spacing w:before="111"/>
              <w:ind w:left="93" w:right="86"/>
              <w:jc w:val="center"/>
              <w:rPr>
                <w:sz w:val="24"/>
              </w:rPr>
            </w:pPr>
            <w:r w:rsidRPr="00020A32">
              <w:rPr>
                <w:sz w:val="24"/>
              </w:rPr>
              <w:t>А 8</w:t>
            </w:r>
          </w:p>
        </w:tc>
        <w:tc>
          <w:tcPr>
            <w:tcW w:w="1561" w:type="dxa"/>
            <w:tcBorders>
              <w:right w:val="single" w:sz="8" w:space="0" w:color="000000"/>
            </w:tcBorders>
          </w:tcPr>
          <w:p w14:paraId="0FC121E3" w14:textId="77777777" w:rsidR="00625064" w:rsidRPr="00020A32" w:rsidRDefault="00A36D39">
            <w:pPr>
              <w:pStyle w:val="TableParagraph"/>
              <w:spacing w:before="135"/>
              <w:ind w:left="308" w:right="298"/>
              <w:jc w:val="center"/>
              <w:rPr>
                <w:sz w:val="24"/>
              </w:rPr>
            </w:pPr>
            <w:r w:rsidRPr="00020A32">
              <w:rPr>
                <w:sz w:val="24"/>
              </w:rPr>
              <w:t>1123,36</w:t>
            </w:r>
          </w:p>
        </w:tc>
        <w:tc>
          <w:tcPr>
            <w:tcW w:w="3212" w:type="dxa"/>
            <w:tcBorders>
              <w:left w:val="single" w:sz="8" w:space="0" w:color="000000"/>
            </w:tcBorders>
          </w:tcPr>
          <w:p w14:paraId="7F3DBCF4" w14:textId="77777777" w:rsidR="00625064" w:rsidRPr="00020A32" w:rsidRDefault="00A36D39">
            <w:pPr>
              <w:pStyle w:val="TableParagraph"/>
              <w:spacing w:before="111"/>
              <w:ind w:left="180" w:right="184"/>
              <w:jc w:val="center"/>
              <w:rPr>
                <w:sz w:val="24"/>
              </w:rPr>
            </w:pPr>
            <w:r w:rsidRPr="00020A32">
              <w:rPr>
                <w:sz w:val="24"/>
              </w:rPr>
              <w:t>Земли населенных пунктов</w:t>
            </w:r>
          </w:p>
        </w:tc>
        <w:tc>
          <w:tcPr>
            <w:tcW w:w="3877" w:type="dxa"/>
          </w:tcPr>
          <w:p w14:paraId="7E86E562" w14:textId="77777777" w:rsidR="00625064" w:rsidRPr="00020A32" w:rsidRDefault="00A36D39">
            <w:pPr>
              <w:pStyle w:val="TableParagraph"/>
              <w:spacing w:before="2" w:line="276" w:lineRule="exact"/>
              <w:ind w:left="1088" w:right="153" w:hanging="913"/>
              <w:rPr>
                <w:sz w:val="24"/>
              </w:rPr>
            </w:pPr>
            <w:r w:rsidRPr="00020A32">
              <w:rPr>
                <w:sz w:val="24"/>
              </w:rPr>
              <w:t>Зона застройки индивидуальными жилыми домами</w:t>
            </w:r>
          </w:p>
        </w:tc>
      </w:tr>
      <w:tr w:rsidR="00020A32" w:rsidRPr="00020A32" w14:paraId="1BAE0B11" w14:textId="77777777">
        <w:trPr>
          <w:trHeight w:val="1102"/>
        </w:trPr>
        <w:tc>
          <w:tcPr>
            <w:tcW w:w="1325" w:type="dxa"/>
          </w:tcPr>
          <w:p w14:paraId="574971F3" w14:textId="77777777" w:rsidR="00625064" w:rsidRPr="00020A32" w:rsidRDefault="00625064">
            <w:pPr>
              <w:pStyle w:val="TableParagraph"/>
              <w:spacing w:before="6"/>
              <w:rPr>
                <w:sz w:val="33"/>
              </w:rPr>
            </w:pPr>
          </w:p>
          <w:p w14:paraId="37A54CB2" w14:textId="77777777" w:rsidR="00625064" w:rsidRPr="00020A32" w:rsidRDefault="00A36D39">
            <w:pPr>
              <w:pStyle w:val="TableParagraph"/>
              <w:ind w:left="93" w:right="86"/>
              <w:jc w:val="center"/>
              <w:rPr>
                <w:sz w:val="24"/>
              </w:rPr>
            </w:pPr>
            <w:r w:rsidRPr="00020A32">
              <w:rPr>
                <w:sz w:val="24"/>
              </w:rPr>
              <w:t>А 9</w:t>
            </w:r>
          </w:p>
        </w:tc>
        <w:tc>
          <w:tcPr>
            <w:tcW w:w="1561" w:type="dxa"/>
          </w:tcPr>
          <w:p w14:paraId="5B7C2533" w14:textId="77777777" w:rsidR="00625064" w:rsidRPr="00020A32" w:rsidRDefault="00625064">
            <w:pPr>
              <w:pStyle w:val="TableParagraph"/>
              <w:spacing w:before="7"/>
              <w:rPr>
                <w:sz w:val="35"/>
              </w:rPr>
            </w:pPr>
          </w:p>
          <w:p w14:paraId="44ABFBE1" w14:textId="77777777" w:rsidR="00625064" w:rsidRPr="00020A32" w:rsidRDefault="00A36D39">
            <w:pPr>
              <w:pStyle w:val="TableParagraph"/>
              <w:ind w:left="172" w:right="167"/>
              <w:jc w:val="center"/>
              <w:rPr>
                <w:sz w:val="24"/>
              </w:rPr>
            </w:pPr>
            <w:r w:rsidRPr="00020A32">
              <w:rPr>
                <w:sz w:val="24"/>
              </w:rPr>
              <w:t>455,74</w:t>
            </w:r>
          </w:p>
        </w:tc>
        <w:tc>
          <w:tcPr>
            <w:tcW w:w="3212" w:type="dxa"/>
          </w:tcPr>
          <w:p w14:paraId="14EAC53A" w14:textId="77777777" w:rsidR="00625064" w:rsidRPr="00020A32" w:rsidRDefault="00625064">
            <w:pPr>
              <w:pStyle w:val="TableParagraph"/>
              <w:spacing w:before="5"/>
              <w:rPr>
                <w:sz w:val="21"/>
              </w:rPr>
            </w:pPr>
          </w:p>
          <w:p w14:paraId="0D9CF76C" w14:textId="77777777" w:rsidR="00625064" w:rsidRPr="00020A32" w:rsidRDefault="00A36D39">
            <w:pPr>
              <w:pStyle w:val="TableParagraph"/>
              <w:spacing w:line="175" w:lineRule="auto"/>
              <w:ind w:left="407" w:right="405" w:hanging="2"/>
              <w:jc w:val="center"/>
              <w:rPr>
                <w:sz w:val="24"/>
              </w:rPr>
            </w:pPr>
            <w:r w:rsidRPr="00020A32">
              <w:rPr>
                <w:sz w:val="24"/>
              </w:rPr>
              <w:t>Земли     сельскохозяйственного назначения</w:t>
            </w:r>
          </w:p>
        </w:tc>
        <w:tc>
          <w:tcPr>
            <w:tcW w:w="3877" w:type="dxa"/>
          </w:tcPr>
          <w:p w14:paraId="59CCAA4C" w14:textId="77777777" w:rsidR="00625064" w:rsidRPr="00020A32" w:rsidRDefault="00A36D39">
            <w:pPr>
              <w:pStyle w:val="TableParagraph"/>
              <w:spacing w:line="276" w:lineRule="exact"/>
              <w:ind w:left="262" w:right="256" w:firstLine="2"/>
              <w:jc w:val="center"/>
              <w:rPr>
                <w:sz w:val="24"/>
              </w:rPr>
            </w:pPr>
            <w:r w:rsidRPr="00020A32">
              <w:rPr>
                <w:sz w:val="24"/>
              </w:rPr>
              <w:t>Зона озелененных территорий общего пользования (лесопарки, парки, сады, скверы, бульвары, городские леса</w:t>
            </w:r>
          </w:p>
        </w:tc>
      </w:tr>
      <w:tr w:rsidR="00020A32" w:rsidRPr="00020A32" w14:paraId="223B966A" w14:textId="77777777">
        <w:trPr>
          <w:trHeight w:val="825"/>
        </w:trPr>
        <w:tc>
          <w:tcPr>
            <w:tcW w:w="1325" w:type="dxa"/>
          </w:tcPr>
          <w:p w14:paraId="7EEB3C66" w14:textId="77777777" w:rsidR="00625064" w:rsidRPr="00020A32" w:rsidRDefault="00625064">
            <w:pPr>
              <w:pStyle w:val="TableParagraph"/>
              <w:spacing w:before="7"/>
              <w:rPr>
                <w:sz w:val="21"/>
              </w:rPr>
            </w:pPr>
          </w:p>
          <w:p w14:paraId="21792239" w14:textId="77777777" w:rsidR="00625064" w:rsidRPr="00020A32" w:rsidRDefault="00A36D39">
            <w:pPr>
              <w:pStyle w:val="TableParagraph"/>
              <w:ind w:left="93" w:right="86"/>
              <w:jc w:val="center"/>
              <w:rPr>
                <w:sz w:val="24"/>
              </w:rPr>
            </w:pPr>
            <w:r w:rsidRPr="00020A32">
              <w:rPr>
                <w:sz w:val="24"/>
              </w:rPr>
              <w:t>А 10</w:t>
            </w:r>
          </w:p>
        </w:tc>
        <w:tc>
          <w:tcPr>
            <w:tcW w:w="1561" w:type="dxa"/>
            <w:tcBorders>
              <w:right w:val="single" w:sz="8" w:space="0" w:color="000000"/>
            </w:tcBorders>
          </w:tcPr>
          <w:p w14:paraId="3F22A047" w14:textId="77777777" w:rsidR="00625064" w:rsidRPr="00020A32" w:rsidRDefault="00625064">
            <w:pPr>
              <w:pStyle w:val="TableParagraph"/>
              <w:spacing w:before="8"/>
              <w:rPr>
                <w:sz w:val="23"/>
              </w:rPr>
            </w:pPr>
          </w:p>
          <w:p w14:paraId="2E6B86C8" w14:textId="77777777" w:rsidR="00625064" w:rsidRPr="00020A32" w:rsidRDefault="00A36D39">
            <w:pPr>
              <w:pStyle w:val="TableParagraph"/>
              <w:ind w:left="308" w:right="297"/>
              <w:jc w:val="center"/>
              <w:rPr>
                <w:sz w:val="24"/>
              </w:rPr>
            </w:pPr>
            <w:r w:rsidRPr="00020A32">
              <w:rPr>
                <w:sz w:val="24"/>
              </w:rPr>
              <w:t>82,33</w:t>
            </w:r>
          </w:p>
        </w:tc>
        <w:tc>
          <w:tcPr>
            <w:tcW w:w="3212" w:type="dxa"/>
            <w:tcBorders>
              <w:left w:val="single" w:sz="8" w:space="0" w:color="000000"/>
            </w:tcBorders>
          </w:tcPr>
          <w:p w14:paraId="6E1E68F7" w14:textId="77777777" w:rsidR="00625064" w:rsidRPr="00020A32" w:rsidRDefault="00625064">
            <w:pPr>
              <w:pStyle w:val="TableParagraph"/>
              <w:spacing w:before="7"/>
              <w:rPr>
                <w:sz w:val="21"/>
              </w:rPr>
            </w:pPr>
          </w:p>
          <w:p w14:paraId="1FADC26B" w14:textId="77777777" w:rsidR="00625064" w:rsidRPr="00020A32" w:rsidRDefault="00A36D39">
            <w:pPr>
              <w:pStyle w:val="TableParagraph"/>
              <w:ind w:left="181" w:right="183"/>
              <w:jc w:val="center"/>
              <w:rPr>
                <w:sz w:val="24"/>
              </w:rPr>
            </w:pPr>
            <w:r w:rsidRPr="00020A32">
              <w:rPr>
                <w:sz w:val="24"/>
              </w:rPr>
              <w:t>Земли населенных пунктов</w:t>
            </w:r>
          </w:p>
        </w:tc>
        <w:tc>
          <w:tcPr>
            <w:tcW w:w="3877" w:type="dxa"/>
          </w:tcPr>
          <w:p w14:paraId="680851EB" w14:textId="77777777" w:rsidR="00625064" w:rsidRPr="00020A32" w:rsidRDefault="00A36D39">
            <w:pPr>
              <w:pStyle w:val="TableParagraph"/>
              <w:spacing w:line="276" w:lineRule="exact"/>
              <w:ind w:left="325" w:right="319"/>
              <w:jc w:val="center"/>
              <w:rPr>
                <w:sz w:val="24"/>
              </w:rPr>
            </w:pPr>
            <w:r w:rsidRPr="00020A32">
              <w:rPr>
                <w:sz w:val="24"/>
              </w:rPr>
              <w:t>Производственные зоны, зоны инженерной и транспортной инфраструктур</w:t>
            </w:r>
          </w:p>
        </w:tc>
      </w:tr>
      <w:tr w:rsidR="00020A32" w:rsidRPr="00020A32" w14:paraId="59A64595" w14:textId="77777777">
        <w:trPr>
          <w:trHeight w:val="1100"/>
        </w:trPr>
        <w:tc>
          <w:tcPr>
            <w:tcW w:w="1325" w:type="dxa"/>
          </w:tcPr>
          <w:p w14:paraId="63062584" w14:textId="77777777" w:rsidR="00625064" w:rsidRPr="00020A32" w:rsidRDefault="00625064">
            <w:pPr>
              <w:pStyle w:val="TableParagraph"/>
              <w:spacing w:before="5"/>
              <w:rPr>
                <w:sz w:val="33"/>
              </w:rPr>
            </w:pPr>
          </w:p>
          <w:p w14:paraId="7DDA1DF4" w14:textId="77777777" w:rsidR="00625064" w:rsidRPr="00020A32" w:rsidRDefault="00A36D39">
            <w:pPr>
              <w:pStyle w:val="TableParagraph"/>
              <w:ind w:left="93" w:right="86"/>
              <w:jc w:val="center"/>
              <w:rPr>
                <w:sz w:val="24"/>
              </w:rPr>
            </w:pPr>
            <w:r w:rsidRPr="00020A32">
              <w:rPr>
                <w:sz w:val="24"/>
              </w:rPr>
              <w:t>А 11</w:t>
            </w:r>
          </w:p>
        </w:tc>
        <w:tc>
          <w:tcPr>
            <w:tcW w:w="1561" w:type="dxa"/>
          </w:tcPr>
          <w:p w14:paraId="33BC1426" w14:textId="77777777" w:rsidR="00625064" w:rsidRPr="00020A32" w:rsidRDefault="00625064">
            <w:pPr>
              <w:pStyle w:val="TableParagraph"/>
              <w:spacing w:before="9"/>
              <w:rPr>
                <w:sz w:val="35"/>
              </w:rPr>
            </w:pPr>
          </w:p>
          <w:p w14:paraId="515DCF0B" w14:textId="77777777" w:rsidR="00625064" w:rsidRPr="00020A32" w:rsidRDefault="00A36D39">
            <w:pPr>
              <w:pStyle w:val="TableParagraph"/>
              <w:ind w:left="172" w:right="167"/>
              <w:jc w:val="center"/>
              <w:rPr>
                <w:sz w:val="24"/>
              </w:rPr>
            </w:pPr>
            <w:r w:rsidRPr="00020A32">
              <w:rPr>
                <w:sz w:val="24"/>
              </w:rPr>
              <w:t>6384,98</w:t>
            </w:r>
          </w:p>
        </w:tc>
        <w:tc>
          <w:tcPr>
            <w:tcW w:w="3212" w:type="dxa"/>
          </w:tcPr>
          <w:p w14:paraId="16DCBFA7" w14:textId="77777777" w:rsidR="00625064" w:rsidRPr="00020A32" w:rsidRDefault="00625064">
            <w:pPr>
              <w:pStyle w:val="TableParagraph"/>
              <w:spacing w:before="4"/>
              <w:rPr>
                <w:sz w:val="21"/>
              </w:rPr>
            </w:pPr>
          </w:p>
          <w:p w14:paraId="2DB1174D" w14:textId="77777777" w:rsidR="00625064" w:rsidRPr="00020A32" w:rsidRDefault="00A36D39">
            <w:pPr>
              <w:pStyle w:val="TableParagraph"/>
              <w:spacing w:before="1" w:line="175" w:lineRule="auto"/>
              <w:ind w:left="407" w:right="405" w:hanging="2"/>
              <w:jc w:val="center"/>
              <w:rPr>
                <w:sz w:val="24"/>
              </w:rPr>
            </w:pPr>
            <w:r w:rsidRPr="00020A32">
              <w:rPr>
                <w:sz w:val="24"/>
              </w:rPr>
              <w:t>Земли     сельскохозяйственного назначения</w:t>
            </w:r>
          </w:p>
        </w:tc>
        <w:tc>
          <w:tcPr>
            <w:tcW w:w="3877" w:type="dxa"/>
          </w:tcPr>
          <w:p w14:paraId="7DD7B032" w14:textId="77777777" w:rsidR="00625064" w:rsidRPr="00020A32" w:rsidRDefault="00A36D39">
            <w:pPr>
              <w:pStyle w:val="TableParagraph"/>
              <w:ind w:left="262" w:right="256" w:firstLine="2"/>
              <w:jc w:val="center"/>
              <w:rPr>
                <w:sz w:val="24"/>
              </w:rPr>
            </w:pPr>
            <w:r w:rsidRPr="00020A32">
              <w:rPr>
                <w:sz w:val="24"/>
              </w:rPr>
              <w:t>Зона озелененных территорий общего пользования (лесопарки, парки, сады, скверы, бульвары,</w:t>
            </w:r>
          </w:p>
          <w:p w14:paraId="568F7C74" w14:textId="77777777" w:rsidR="00625064" w:rsidRPr="00020A32" w:rsidRDefault="00A36D39">
            <w:pPr>
              <w:pStyle w:val="TableParagraph"/>
              <w:spacing w:line="257" w:lineRule="exact"/>
              <w:ind w:left="324" w:right="319"/>
              <w:jc w:val="center"/>
              <w:rPr>
                <w:sz w:val="24"/>
              </w:rPr>
            </w:pPr>
            <w:r w:rsidRPr="00020A32">
              <w:rPr>
                <w:sz w:val="24"/>
              </w:rPr>
              <w:t>городские леса</w:t>
            </w:r>
          </w:p>
        </w:tc>
      </w:tr>
      <w:tr w:rsidR="00020A32" w:rsidRPr="00020A32" w14:paraId="68D023CE" w14:textId="77777777">
        <w:trPr>
          <w:trHeight w:val="400"/>
        </w:trPr>
        <w:tc>
          <w:tcPr>
            <w:tcW w:w="1325" w:type="dxa"/>
          </w:tcPr>
          <w:p w14:paraId="5AC83DFE" w14:textId="77777777" w:rsidR="00625064" w:rsidRPr="00020A32" w:rsidRDefault="00625064">
            <w:pPr>
              <w:pStyle w:val="TableParagraph"/>
            </w:pPr>
          </w:p>
        </w:tc>
        <w:tc>
          <w:tcPr>
            <w:tcW w:w="8650" w:type="dxa"/>
            <w:gridSpan w:val="3"/>
          </w:tcPr>
          <w:p w14:paraId="4EFF2372" w14:textId="77777777" w:rsidR="00625064" w:rsidRPr="00020A32" w:rsidRDefault="00A36D39">
            <w:pPr>
              <w:pStyle w:val="TableParagraph"/>
              <w:spacing w:line="182" w:lineRule="exact"/>
              <w:ind w:left="107"/>
            </w:pPr>
            <w:r w:rsidRPr="00020A32">
              <w:t>Итого: 11 условных земельных участков площадью 487662 кв.м, их них:</w:t>
            </w:r>
          </w:p>
          <w:p w14:paraId="2CFFB504" w14:textId="77777777" w:rsidR="00625064" w:rsidRPr="00020A32" w:rsidRDefault="00A36D39">
            <w:pPr>
              <w:pStyle w:val="TableParagraph"/>
              <w:spacing w:line="198" w:lineRule="exact"/>
              <w:ind w:left="107"/>
            </w:pPr>
            <w:r w:rsidRPr="00020A32">
              <w:t>1) из земель сельскохозяйственного назначения – 7 участков площадью 48,65 га;</w:t>
            </w:r>
          </w:p>
        </w:tc>
      </w:tr>
    </w:tbl>
    <w:p w14:paraId="13FA8F5F" w14:textId="77777777" w:rsidR="00625064" w:rsidRPr="00020A32" w:rsidRDefault="00625064">
      <w:pPr>
        <w:spacing w:line="198" w:lineRule="exact"/>
        <w:sectPr w:rsidR="00625064" w:rsidRPr="00020A32">
          <w:pgSz w:w="11910" w:h="16840"/>
          <w:pgMar w:top="1080" w:right="20" w:bottom="660" w:left="1200" w:header="230" w:footer="475" w:gutter="0"/>
          <w:cols w:space="720"/>
        </w:sectPr>
      </w:pPr>
    </w:p>
    <w:p w14:paraId="0E5AFAD1" w14:textId="77777777" w:rsidR="00625064" w:rsidRPr="00020A32" w:rsidRDefault="00625064">
      <w:pPr>
        <w:pStyle w:val="a3"/>
        <w:spacing w:before="8"/>
        <w:ind w:left="0"/>
        <w:rPr>
          <w:sz w:val="25"/>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5"/>
        <w:gridCol w:w="1561"/>
        <w:gridCol w:w="3212"/>
        <w:gridCol w:w="3877"/>
      </w:tblGrid>
      <w:tr w:rsidR="00020A32" w:rsidRPr="00020A32" w14:paraId="2A9BF306" w14:textId="77777777">
        <w:trPr>
          <w:trHeight w:val="201"/>
        </w:trPr>
        <w:tc>
          <w:tcPr>
            <w:tcW w:w="1325" w:type="dxa"/>
          </w:tcPr>
          <w:p w14:paraId="5354EC75" w14:textId="77777777" w:rsidR="00625064" w:rsidRPr="00020A32" w:rsidRDefault="00625064">
            <w:pPr>
              <w:pStyle w:val="TableParagraph"/>
              <w:rPr>
                <w:sz w:val="14"/>
              </w:rPr>
            </w:pPr>
          </w:p>
        </w:tc>
        <w:tc>
          <w:tcPr>
            <w:tcW w:w="8650" w:type="dxa"/>
            <w:gridSpan w:val="3"/>
          </w:tcPr>
          <w:p w14:paraId="7C0017BF" w14:textId="77777777" w:rsidR="00625064" w:rsidRPr="00020A32" w:rsidRDefault="00A36D39">
            <w:pPr>
              <w:pStyle w:val="TableParagraph"/>
              <w:spacing w:line="181" w:lineRule="exact"/>
              <w:ind w:left="107"/>
            </w:pPr>
            <w:r w:rsidRPr="00020A32">
              <w:t>2) из земель населенных пунктов – 2 участка площадью 0,12 га.</w:t>
            </w:r>
          </w:p>
        </w:tc>
      </w:tr>
      <w:tr w:rsidR="00020A32" w:rsidRPr="00020A32" w14:paraId="02551FFD" w14:textId="77777777">
        <w:trPr>
          <w:trHeight w:val="412"/>
        </w:trPr>
        <w:tc>
          <w:tcPr>
            <w:tcW w:w="1325" w:type="dxa"/>
          </w:tcPr>
          <w:p w14:paraId="3BC6F1BD" w14:textId="77777777" w:rsidR="00625064" w:rsidRPr="00020A32" w:rsidRDefault="00A36D39">
            <w:pPr>
              <w:pStyle w:val="TableParagraph"/>
              <w:spacing w:before="42"/>
              <w:ind w:left="93" w:right="85"/>
              <w:jc w:val="center"/>
              <w:rPr>
                <w:b/>
                <w:sz w:val="24"/>
              </w:rPr>
            </w:pPr>
            <w:r w:rsidRPr="00020A32">
              <w:rPr>
                <w:b/>
                <w:sz w:val="24"/>
              </w:rPr>
              <w:t>д. Куреть</w:t>
            </w:r>
          </w:p>
        </w:tc>
        <w:tc>
          <w:tcPr>
            <w:tcW w:w="1561" w:type="dxa"/>
          </w:tcPr>
          <w:p w14:paraId="5A34C137" w14:textId="77777777" w:rsidR="00625064" w:rsidRPr="00020A32" w:rsidRDefault="00A36D39">
            <w:pPr>
              <w:pStyle w:val="TableParagraph"/>
              <w:spacing w:before="42"/>
              <w:ind w:left="172" w:right="164"/>
              <w:jc w:val="center"/>
              <w:rPr>
                <w:b/>
                <w:sz w:val="24"/>
              </w:rPr>
            </w:pPr>
            <w:r w:rsidRPr="00020A32">
              <w:rPr>
                <w:b/>
                <w:sz w:val="24"/>
              </w:rPr>
              <w:t>448369</w:t>
            </w:r>
          </w:p>
        </w:tc>
        <w:tc>
          <w:tcPr>
            <w:tcW w:w="3212" w:type="dxa"/>
          </w:tcPr>
          <w:p w14:paraId="34E547DA" w14:textId="77777777" w:rsidR="00625064" w:rsidRPr="00020A32" w:rsidRDefault="00625064">
            <w:pPr>
              <w:pStyle w:val="TableParagraph"/>
            </w:pPr>
          </w:p>
        </w:tc>
        <w:tc>
          <w:tcPr>
            <w:tcW w:w="3877" w:type="dxa"/>
          </w:tcPr>
          <w:p w14:paraId="5B024D1C" w14:textId="77777777" w:rsidR="00625064" w:rsidRPr="00020A32" w:rsidRDefault="00625064">
            <w:pPr>
              <w:pStyle w:val="TableParagraph"/>
            </w:pPr>
          </w:p>
        </w:tc>
      </w:tr>
      <w:tr w:rsidR="00020A32" w:rsidRPr="00020A32" w14:paraId="58BCC346" w14:textId="77777777">
        <w:trPr>
          <w:trHeight w:val="1398"/>
        </w:trPr>
        <w:tc>
          <w:tcPr>
            <w:tcW w:w="1325" w:type="dxa"/>
          </w:tcPr>
          <w:p w14:paraId="16B8E735" w14:textId="77777777" w:rsidR="00625064" w:rsidRPr="00020A32" w:rsidRDefault="00625064">
            <w:pPr>
              <w:pStyle w:val="TableParagraph"/>
              <w:rPr>
                <w:sz w:val="26"/>
              </w:rPr>
            </w:pPr>
          </w:p>
          <w:p w14:paraId="4E8A9BDF" w14:textId="77777777" w:rsidR="00625064" w:rsidRPr="00020A32" w:rsidRDefault="00625064">
            <w:pPr>
              <w:pStyle w:val="TableParagraph"/>
              <w:spacing w:before="7"/>
              <w:rPr>
                <w:sz w:val="20"/>
              </w:rPr>
            </w:pPr>
          </w:p>
          <w:p w14:paraId="368A8CA9" w14:textId="77777777" w:rsidR="00625064" w:rsidRPr="00020A32" w:rsidRDefault="00A36D39">
            <w:pPr>
              <w:pStyle w:val="TableParagraph"/>
              <w:ind w:left="93" w:right="84"/>
              <w:jc w:val="center"/>
              <w:rPr>
                <w:sz w:val="24"/>
              </w:rPr>
            </w:pPr>
            <w:r w:rsidRPr="00020A32">
              <w:rPr>
                <w:sz w:val="24"/>
              </w:rPr>
              <w:t>К 1</w:t>
            </w:r>
          </w:p>
        </w:tc>
        <w:tc>
          <w:tcPr>
            <w:tcW w:w="1561" w:type="dxa"/>
          </w:tcPr>
          <w:p w14:paraId="7C42F047" w14:textId="77777777" w:rsidR="00625064" w:rsidRPr="00020A32" w:rsidRDefault="00625064">
            <w:pPr>
              <w:pStyle w:val="TableParagraph"/>
              <w:rPr>
                <w:sz w:val="26"/>
              </w:rPr>
            </w:pPr>
          </w:p>
          <w:p w14:paraId="2F08DF89" w14:textId="77777777" w:rsidR="00625064" w:rsidRPr="00020A32" w:rsidRDefault="00625064">
            <w:pPr>
              <w:pStyle w:val="TableParagraph"/>
              <w:spacing w:before="7"/>
              <w:rPr>
                <w:sz w:val="20"/>
              </w:rPr>
            </w:pPr>
          </w:p>
          <w:p w14:paraId="02745B79" w14:textId="77777777" w:rsidR="00625064" w:rsidRPr="00020A32" w:rsidRDefault="00A36D39">
            <w:pPr>
              <w:pStyle w:val="TableParagraph"/>
              <w:ind w:left="172" w:right="166"/>
              <w:jc w:val="center"/>
              <w:rPr>
                <w:sz w:val="24"/>
              </w:rPr>
            </w:pPr>
            <w:r w:rsidRPr="00020A32">
              <w:rPr>
                <w:sz w:val="24"/>
              </w:rPr>
              <w:t>79550,81</w:t>
            </w:r>
          </w:p>
        </w:tc>
        <w:tc>
          <w:tcPr>
            <w:tcW w:w="3212" w:type="dxa"/>
          </w:tcPr>
          <w:p w14:paraId="44E5D61F" w14:textId="77777777" w:rsidR="00625064" w:rsidRPr="00020A32" w:rsidRDefault="00625064">
            <w:pPr>
              <w:pStyle w:val="TableParagraph"/>
              <w:spacing w:before="9"/>
              <w:rPr>
                <w:sz w:val="34"/>
              </w:rPr>
            </w:pPr>
          </w:p>
          <w:p w14:paraId="405440B3" w14:textId="77777777" w:rsidR="00625064" w:rsidRPr="00020A32" w:rsidRDefault="00A36D39">
            <w:pPr>
              <w:pStyle w:val="TableParagraph"/>
              <w:spacing w:line="172" w:lineRule="auto"/>
              <w:ind w:left="407" w:right="406" w:hanging="2"/>
              <w:jc w:val="center"/>
              <w:rPr>
                <w:sz w:val="24"/>
              </w:rPr>
            </w:pPr>
            <w:r w:rsidRPr="00020A32">
              <w:rPr>
                <w:sz w:val="24"/>
              </w:rPr>
              <w:t>Земли     сельскохозяйственного назначения</w:t>
            </w:r>
          </w:p>
        </w:tc>
        <w:tc>
          <w:tcPr>
            <w:tcW w:w="3877" w:type="dxa"/>
          </w:tcPr>
          <w:p w14:paraId="7B42F0E9" w14:textId="77777777" w:rsidR="00625064" w:rsidRPr="00020A32" w:rsidRDefault="00A36D39">
            <w:pPr>
              <w:pStyle w:val="TableParagraph"/>
              <w:numPr>
                <w:ilvl w:val="0"/>
                <w:numId w:val="47"/>
              </w:numPr>
              <w:tabs>
                <w:tab w:val="left" w:pos="573"/>
              </w:tabs>
              <w:spacing w:line="208" w:lineRule="auto"/>
              <w:ind w:right="326" w:hanging="257"/>
              <w:jc w:val="left"/>
              <w:rPr>
                <w:sz w:val="24"/>
              </w:rPr>
            </w:pPr>
            <w:r w:rsidRPr="00020A32">
              <w:rPr>
                <w:sz w:val="24"/>
              </w:rPr>
              <w:t>Зона индивидуальной жилой застройки - 77931,11</w:t>
            </w:r>
            <w:r w:rsidRPr="00020A32">
              <w:rPr>
                <w:spacing w:val="-2"/>
                <w:sz w:val="24"/>
              </w:rPr>
              <w:t xml:space="preserve"> </w:t>
            </w:r>
            <w:r w:rsidRPr="00020A32">
              <w:rPr>
                <w:sz w:val="24"/>
              </w:rPr>
              <w:t>кв.м;</w:t>
            </w:r>
          </w:p>
          <w:p w14:paraId="52210B56" w14:textId="77777777" w:rsidR="00625064" w:rsidRPr="00020A32" w:rsidRDefault="00A36D39">
            <w:pPr>
              <w:pStyle w:val="TableParagraph"/>
              <w:numPr>
                <w:ilvl w:val="0"/>
                <w:numId w:val="47"/>
              </w:numPr>
              <w:tabs>
                <w:tab w:val="left" w:pos="486"/>
              </w:tabs>
              <w:spacing w:line="208" w:lineRule="auto"/>
              <w:ind w:left="428" w:right="241" w:hanging="183"/>
              <w:jc w:val="left"/>
              <w:rPr>
                <w:sz w:val="24"/>
              </w:rPr>
            </w:pPr>
            <w:r w:rsidRPr="00020A32">
              <w:rPr>
                <w:sz w:val="24"/>
              </w:rPr>
              <w:t>Производственные зоны, зоны инженерной и транспортной инфраструктур – 1619,7</w:t>
            </w:r>
            <w:r w:rsidRPr="00020A32">
              <w:rPr>
                <w:spacing w:val="-5"/>
                <w:sz w:val="24"/>
              </w:rPr>
              <w:t xml:space="preserve"> </w:t>
            </w:r>
            <w:r w:rsidRPr="00020A32">
              <w:rPr>
                <w:sz w:val="24"/>
              </w:rPr>
              <w:t>кв.м.</w:t>
            </w:r>
          </w:p>
        </w:tc>
      </w:tr>
      <w:tr w:rsidR="00020A32" w:rsidRPr="00020A32" w14:paraId="7FE23802" w14:textId="77777777">
        <w:trPr>
          <w:trHeight w:val="1920"/>
        </w:trPr>
        <w:tc>
          <w:tcPr>
            <w:tcW w:w="1325" w:type="dxa"/>
          </w:tcPr>
          <w:p w14:paraId="5C9C36E2" w14:textId="77777777" w:rsidR="00625064" w:rsidRPr="00020A32" w:rsidRDefault="00625064">
            <w:pPr>
              <w:pStyle w:val="TableParagraph"/>
              <w:rPr>
                <w:sz w:val="26"/>
              </w:rPr>
            </w:pPr>
          </w:p>
          <w:p w14:paraId="6FF26FDD" w14:textId="77777777" w:rsidR="00625064" w:rsidRPr="00020A32" w:rsidRDefault="00625064">
            <w:pPr>
              <w:pStyle w:val="TableParagraph"/>
              <w:rPr>
                <w:sz w:val="26"/>
              </w:rPr>
            </w:pPr>
          </w:p>
          <w:p w14:paraId="42BA637A" w14:textId="77777777" w:rsidR="00625064" w:rsidRPr="00020A32" w:rsidRDefault="00A36D39">
            <w:pPr>
              <w:pStyle w:val="TableParagraph"/>
              <w:spacing w:before="209"/>
              <w:ind w:left="93" w:right="84"/>
              <w:jc w:val="center"/>
              <w:rPr>
                <w:sz w:val="24"/>
              </w:rPr>
            </w:pPr>
            <w:r w:rsidRPr="00020A32">
              <w:rPr>
                <w:sz w:val="24"/>
              </w:rPr>
              <w:t>К 2</w:t>
            </w:r>
          </w:p>
        </w:tc>
        <w:tc>
          <w:tcPr>
            <w:tcW w:w="1561" w:type="dxa"/>
          </w:tcPr>
          <w:p w14:paraId="03871245" w14:textId="77777777" w:rsidR="00625064" w:rsidRPr="00020A32" w:rsidRDefault="00625064">
            <w:pPr>
              <w:pStyle w:val="TableParagraph"/>
              <w:rPr>
                <w:sz w:val="26"/>
              </w:rPr>
            </w:pPr>
          </w:p>
          <w:p w14:paraId="6FD49776" w14:textId="77777777" w:rsidR="00625064" w:rsidRPr="00020A32" w:rsidRDefault="00625064">
            <w:pPr>
              <w:pStyle w:val="TableParagraph"/>
              <w:spacing w:before="9"/>
              <w:rPr>
                <w:sz w:val="33"/>
              </w:rPr>
            </w:pPr>
          </w:p>
          <w:p w14:paraId="49C38520" w14:textId="77777777" w:rsidR="00625064" w:rsidRPr="00020A32" w:rsidRDefault="00A36D39">
            <w:pPr>
              <w:pStyle w:val="TableParagraph"/>
              <w:ind w:left="172" w:right="167"/>
              <w:jc w:val="center"/>
              <w:rPr>
                <w:sz w:val="24"/>
              </w:rPr>
            </w:pPr>
            <w:r w:rsidRPr="00020A32">
              <w:rPr>
                <w:sz w:val="24"/>
              </w:rPr>
              <w:t>368818,53</w:t>
            </w:r>
          </w:p>
        </w:tc>
        <w:tc>
          <w:tcPr>
            <w:tcW w:w="3212" w:type="dxa"/>
          </w:tcPr>
          <w:p w14:paraId="6CD6EED2" w14:textId="77777777" w:rsidR="00625064" w:rsidRPr="00020A32" w:rsidRDefault="00625064">
            <w:pPr>
              <w:pStyle w:val="TableParagraph"/>
              <w:rPr>
                <w:sz w:val="26"/>
              </w:rPr>
            </w:pPr>
          </w:p>
          <w:p w14:paraId="0C94D219" w14:textId="77777777" w:rsidR="00625064" w:rsidRPr="00020A32" w:rsidRDefault="00625064">
            <w:pPr>
              <w:pStyle w:val="TableParagraph"/>
              <w:spacing w:before="10"/>
              <w:rPr>
                <w:sz w:val="25"/>
              </w:rPr>
            </w:pPr>
          </w:p>
          <w:p w14:paraId="444CBA76" w14:textId="77777777" w:rsidR="00625064" w:rsidRPr="00020A32" w:rsidRDefault="00A36D39">
            <w:pPr>
              <w:pStyle w:val="TableParagraph"/>
              <w:spacing w:line="208" w:lineRule="auto"/>
              <w:ind w:left="407" w:right="405" w:hanging="1"/>
              <w:jc w:val="center"/>
              <w:rPr>
                <w:sz w:val="24"/>
              </w:rPr>
            </w:pPr>
            <w:r w:rsidRPr="00020A32">
              <w:rPr>
                <w:sz w:val="24"/>
              </w:rPr>
              <w:t>Земли     сельскохозяйственного назначения</w:t>
            </w:r>
          </w:p>
        </w:tc>
        <w:tc>
          <w:tcPr>
            <w:tcW w:w="3877" w:type="dxa"/>
          </w:tcPr>
          <w:p w14:paraId="4E9A0F3E" w14:textId="77777777" w:rsidR="00625064" w:rsidRPr="00020A32" w:rsidRDefault="00A36D39">
            <w:pPr>
              <w:pStyle w:val="TableParagraph"/>
              <w:numPr>
                <w:ilvl w:val="0"/>
                <w:numId w:val="46"/>
              </w:numPr>
              <w:tabs>
                <w:tab w:val="left" w:pos="573"/>
              </w:tabs>
              <w:spacing w:line="208" w:lineRule="auto"/>
              <w:ind w:right="326" w:hanging="197"/>
              <w:jc w:val="left"/>
              <w:rPr>
                <w:sz w:val="24"/>
              </w:rPr>
            </w:pPr>
            <w:r w:rsidRPr="00020A32">
              <w:rPr>
                <w:sz w:val="24"/>
              </w:rPr>
              <w:t>Зона индивидуальной жилой застройки - 332147,36</w:t>
            </w:r>
            <w:r w:rsidRPr="00020A32">
              <w:rPr>
                <w:spacing w:val="-3"/>
                <w:sz w:val="24"/>
              </w:rPr>
              <w:t xml:space="preserve"> </w:t>
            </w:r>
            <w:r w:rsidRPr="00020A32">
              <w:rPr>
                <w:sz w:val="24"/>
              </w:rPr>
              <w:t>кв.м;</w:t>
            </w:r>
          </w:p>
          <w:p w14:paraId="07479737" w14:textId="77777777" w:rsidR="00625064" w:rsidRPr="00020A32" w:rsidRDefault="00A36D39">
            <w:pPr>
              <w:pStyle w:val="TableParagraph"/>
              <w:numPr>
                <w:ilvl w:val="0"/>
                <w:numId w:val="46"/>
              </w:numPr>
              <w:tabs>
                <w:tab w:val="left" w:pos="486"/>
              </w:tabs>
              <w:spacing w:line="208" w:lineRule="auto"/>
              <w:ind w:left="365" w:right="241" w:hanging="120"/>
              <w:jc w:val="left"/>
              <w:rPr>
                <w:sz w:val="24"/>
              </w:rPr>
            </w:pPr>
            <w:r w:rsidRPr="00020A32">
              <w:rPr>
                <w:sz w:val="24"/>
              </w:rPr>
              <w:t>Производственные зоны, зоны инженерной и транспортной инфраструктур – 9500,46</w:t>
            </w:r>
            <w:r w:rsidRPr="00020A32">
              <w:rPr>
                <w:spacing w:val="-3"/>
                <w:sz w:val="24"/>
              </w:rPr>
              <w:t xml:space="preserve"> </w:t>
            </w:r>
            <w:r w:rsidRPr="00020A32">
              <w:rPr>
                <w:sz w:val="24"/>
              </w:rPr>
              <w:t>кв.м;</w:t>
            </w:r>
          </w:p>
          <w:p w14:paraId="6080DCB7" w14:textId="77777777" w:rsidR="00625064" w:rsidRPr="00020A32" w:rsidRDefault="00A36D39">
            <w:pPr>
              <w:pStyle w:val="TableParagraph"/>
              <w:numPr>
                <w:ilvl w:val="0"/>
                <w:numId w:val="46"/>
              </w:numPr>
              <w:tabs>
                <w:tab w:val="left" w:pos="568"/>
              </w:tabs>
              <w:spacing w:line="208" w:lineRule="auto"/>
              <w:ind w:left="445" w:right="322" w:hanging="118"/>
              <w:jc w:val="left"/>
              <w:rPr>
                <w:sz w:val="24"/>
              </w:rPr>
            </w:pPr>
            <w:r w:rsidRPr="00020A32">
              <w:rPr>
                <w:sz w:val="24"/>
              </w:rPr>
              <w:t>Зоны сельскохозяйственного использования – 9732,1</w:t>
            </w:r>
            <w:r w:rsidRPr="00020A32">
              <w:rPr>
                <w:spacing w:val="-7"/>
                <w:sz w:val="24"/>
              </w:rPr>
              <w:t xml:space="preserve"> </w:t>
            </w:r>
            <w:r w:rsidRPr="00020A32">
              <w:rPr>
                <w:sz w:val="24"/>
              </w:rPr>
              <w:t>кв.м;</w:t>
            </w:r>
          </w:p>
          <w:p w14:paraId="4AA03A1D" w14:textId="77777777" w:rsidR="00625064" w:rsidRPr="00020A32" w:rsidRDefault="00A36D39">
            <w:pPr>
              <w:pStyle w:val="TableParagraph"/>
              <w:numPr>
                <w:ilvl w:val="0"/>
                <w:numId w:val="46"/>
              </w:numPr>
              <w:tabs>
                <w:tab w:val="left" w:pos="508"/>
              </w:tabs>
              <w:spacing w:line="223" w:lineRule="exact"/>
              <w:ind w:left="507"/>
              <w:jc w:val="left"/>
              <w:rPr>
                <w:sz w:val="24"/>
              </w:rPr>
            </w:pPr>
            <w:r w:rsidRPr="00020A32">
              <w:rPr>
                <w:sz w:val="24"/>
              </w:rPr>
              <w:t>Зона кладбищ - 17438,61</w:t>
            </w:r>
            <w:r w:rsidRPr="00020A32">
              <w:rPr>
                <w:spacing w:val="-4"/>
                <w:sz w:val="24"/>
              </w:rPr>
              <w:t xml:space="preserve"> </w:t>
            </w:r>
            <w:r w:rsidRPr="00020A32">
              <w:rPr>
                <w:sz w:val="24"/>
              </w:rPr>
              <w:t>кв.м.</w:t>
            </w:r>
          </w:p>
        </w:tc>
      </w:tr>
      <w:tr w:rsidR="00020A32" w:rsidRPr="00020A32" w14:paraId="55F6BFE3" w14:textId="77777777">
        <w:trPr>
          <w:trHeight w:val="481"/>
        </w:trPr>
        <w:tc>
          <w:tcPr>
            <w:tcW w:w="1325" w:type="dxa"/>
          </w:tcPr>
          <w:p w14:paraId="248B9DE3" w14:textId="77777777" w:rsidR="00625064" w:rsidRPr="00020A32" w:rsidRDefault="00625064">
            <w:pPr>
              <w:pStyle w:val="TableParagraph"/>
            </w:pPr>
          </w:p>
        </w:tc>
        <w:tc>
          <w:tcPr>
            <w:tcW w:w="8650" w:type="dxa"/>
            <w:gridSpan w:val="3"/>
          </w:tcPr>
          <w:p w14:paraId="1B34DC5E" w14:textId="77777777" w:rsidR="00625064" w:rsidRPr="00020A32" w:rsidRDefault="00A36D39">
            <w:pPr>
              <w:pStyle w:val="TableParagraph"/>
              <w:spacing w:before="2" w:line="240" w:lineRule="exact"/>
              <w:ind w:left="107" w:right="96"/>
            </w:pPr>
            <w:r w:rsidRPr="00020A32">
              <w:t>Итого: 2 условных участка из земель сельскохозяйственного назначения площадью 44,84 га.</w:t>
            </w:r>
          </w:p>
        </w:tc>
      </w:tr>
      <w:tr w:rsidR="00020A32" w:rsidRPr="00020A32" w14:paraId="45503A70" w14:textId="77777777">
        <w:trPr>
          <w:trHeight w:val="398"/>
        </w:trPr>
        <w:tc>
          <w:tcPr>
            <w:tcW w:w="1325" w:type="dxa"/>
          </w:tcPr>
          <w:p w14:paraId="762C5B14" w14:textId="77777777" w:rsidR="00625064" w:rsidRPr="00020A32" w:rsidRDefault="00A36D39">
            <w:pPr>
              <w:pStyle w:val="TableParagraph"/>
              <w:spacing w:line="174" w:lineRule="exact"/>
              <w:ind w:left="93" w:right="87"/>
              <w:jc w:val="center"/>
              <w:rPr>
                <w:b/>
                <w:sz w:val="24"/>
              </w:rPr>
            </w:pPr>
            <w:r w:rsidRPr="00020A32">
              <w:rPr>
                <w:b/>
                <w:sz w:val="24"/>
              </w:rPr>
              <w:t>с. Косая</w:t>
            </w:r>
          </w:p>
          <w:p w14:paraId="1EAEF286" w14:textId="77777777" w:rsidR="00625064" w:rsidRPr="00020A32" w:rsidRDefault="00A36D39">
            <w:pPr>
              <w:pStyle w:val="TableParagraph"/>
              <w:spacing w:line="204" w:lineRule="exact"/>
              <w:ind w:left="93" w:right="85"/>
              <w:jc w:val="center"/>
              <w:rPr>
                <w:b/>
                <w:sz w:val="24"/>
              </w:rPr>
            </w:pPr>
            <w:r w:rsidRPr="00020A32">
              <w:rPr>
                <w:b/>
                <w:sz w:val="24"/>
              </w:rPr>
              <w:t>Степь</w:t>
            </w:r>
          </w:p>
        </w:tc>
        <w:tc>
          <w:tcPr>
            <w:tcW w:w="1561" w:type="dxa"/>
          </w:tcPr>
          <w:p w14:paraId="389AB3A8" w14:textId="77777777" w:rsidR="00625064" w:rsidRPr="00020A32" w:rsidRDefault="00A36D39">
            <w:pPr>
              <w:pStyle w:val="TableParagraph"/>
              <w:spacing w:before="61"/>
              <w:ind w:left="172" w:right="164"/>
              <w:jc w:val="center"/>
              <w:rPr>
                <w:b/>
                <w:sz w:val="24"/>
              </w:rPr>
            </w:pPr>
            <w:r w:rsidRPr="00020A32">
              <w:rPr>
                <w:b/>
                <w:sz w:val="24"/>
              </w:rPr>
              <w:t>269108</w:t>
            </w:r>
          </w:p>
        </w:tc>
        <w:tc>
          <w:tcPr>
            <w:tcW w:w="3212" w:type="dxa"/>
          </w:tcPr>
          <w:p w14:paraId="21EAF79E" w14:textId="77777777" w:rsidR="00625064" w:rsidRPr="00020A32" w:rsidRDefault="00625064">
            <w:pPr>
              <w:pStyle w:val="TableParagraph"/>
            </w:pPr>
          </w:p>
        </w:tc>
        <w:tc>
          <w:tcPr>
            <w:tcW w:w="3877" w:type="dxa"/>
          </w:tcPr>
          <w:p w14:paraId="4E2A3C18" w14:textId="77777777" w:rsidR="00625064" w:rsidRPr="00020A32" w:rsidRDefault="00625064">
            <w:pPr>
              <w:pStyle w:val="TableParagraph"/>
            </w:pPr>
          </w:p>
        </w:tc>
      </w:tr>
      <w:tr w:rsidR="00020A32" w:rsidRPr="00020A32" w14:paraId="26530BB8" w14:textId="77777777">
        <w:trPr>
          <w:trHeight w:val="601"/>
        </w:trPr>
        <w:tc>
          <w:tcPr>
            <w:tcW w:w="1325" w:type="dxa"/>
          </w:tcPr>
          <w:p w14:paraId="31DEACBC" w14:textId="77777777" w:rsidR="00625064" w:rsidRPr="00020A32" w:rsidRDefault="00A36D39">
            <w:pPr>
              <w:pStyle w:val="TableParagraph"/>
              <w:spacing w:before="138"/>
              <w:ind w:left="93" w:right="82"/>
              <w:jc w:val="center"/>
              <w:rPr>
                <w:sz w:val="24"/>
              </w:rPr>
            </w:pPr>
            <w:r w:rsidRPr="00020A32">
              <w:rPr>
                <w:sz w:val="24"/>
              </w:rPr>
              <w:t>КС 1</w:t>
            </w:r>
          </w:p>
        </w:tc>
        <w:tc>
          <w:tcPr>
            <w:tcW w:w="1561" w:type="dxa"/>
          </w:tcPr>
          <w:p w14:paraId="46957E2A" w14:textId="77777777" w:rsidR="00625064" w:rsidRPr="00020A32" w:rsidRDefault="00A36D39">
            <w:pPr>
              <w:pStyle w:val="TableParagraph"/>
              <w:spacing w:before="162"/>
              <w:ind w:left="172" w:right="167"/>
              <w:jc w:val="center"/>
              <w:rPr>
                <w:sz w:val="24"/>
              </w:rPr>
            </w:pPr>
            <w:r w:rsidRPr="00020A32">
              <w:rPr>
                <w:sz w:val="24"/>
              </w:rPr>
              <w:t>34695,69</w:t>
            </w:r>
          </w:p>
        </w:tc>
        <w:tc>
          <w:tcPr>
            <w:tcW w:w="3212" w:type="dxa"/>
          </w:tcPr>
          <w:p w14:paraId="7015F13D" w14:textId="77777777" w:rsidR="00625064" w:rsidRPr="00020A32" w:rsidRDefault="00A36D39">
            <w:pPr>
              <w:pStyle w:val="TableParagraph"/>
              <w:spacing w:before="1" w:line="172" w:lineRule="auto"/>
              <w:ind w:left="407" w:right="404" w:hanging="2"/>
              <w:jc w:val="center"/>
              <w:rPr>
                <w:sz w:val="24"/>
              </w:rPr>
            </w:pPr>
            <w:r w:rsidRPr="00020A32">
              <w:rPr>
                <w:sz w:val="24"/>
              </w:rPr>
              <w:t>Земли     сельскохозяйственного</w:t>
            </w:r>
          </w:p>
          <w:p w14:paraId="14D4A527" w14:textId="77777777" w:rsidR="00625064" w:rsidRPr="00020A32" w:rsidRDefault="00A36D39">
            <w:pPr>
              <w:pStyle w:val="TableParagraph"/>
              <w:spacing w:line="183" w:lineRule="exact"/>
              <w:ind w:left="407" w:right="405"/>
              <w:jc w:val="center"/>
              <w:rPr>
                <w:sz w:val="24"/>
              </w:rPr>
            </w:pPr>
            <w:r w:rsidRPr="00020A32">
              <w:rPr>
                <w:sz w:val="24"/>
              </w:rPr>
              <w:t>назначения</w:t>
            </w:r>
          </w:p>
        </w:tc>
        <w:tc>
          <w:tcPr>
            <w:tcW w:w="3877" w:type="dxa"/>
          </w:tcPr>
          <w:p w14:paraId="3CD0838A" w14:textId="77777777" w:rsidR="00625064" w:rsidRPr="00020A32" w:rsidRDefault="00A36D39">
            <w:pPr>
              <w:pStyle w:val="TableParagraph"/>
              <w:spacing w:before="98" w:line="175" w:lineRule="auto"/>
              <w:ind w:left="1180" w:right="424" w:hanging="733"/>
              <w:rPr>
                <w:sz w:val="24"/>
              </w:rPr>
            </w:pPr>
            <w:r w:rsidRPr="00020A32">
              <w:rPr>
                <w:sz w:val="24"/>
              </w:rPr>
              <w:t>Зоны сельскохозяйственного использования</w:t>
            </w:r>
          </w:p>
        </w:tc>
      </w:tr>
      <w:tr w:rsidR="00020A32" w:rsidRPr="00020A32" w14:paraId="185C51D0" w14:textId="77777777">
        <w:trPr>
          <w:trHeight w:val="1800"/>
        </w:trPr>
        <w:tc>
          <w:tcPr>
            <w:tcW w:w="1325" w:type="dxa"/>
          </w:tcPr>
          <w:p w14:paraId="5AF5495D" w14:textId="77777777" w:rsidR="00625064" w:rsidRPr="00020A32" w:rsidRDefault="00625064">
            <w:pPr>
              <w:pStyle w:val="TableParagraph"/>
              <w:rPr>
                <w:sz w:val="26"/>
              </w:rPr>
            </w:pPr>
          </w:p>
          <w:p w14:paraId="0F0C657B" w14:textId="77777777" w:rsidR="00625064" w:rsidRPr="00020A32" w:rsidRDefault="00625064">
            <w:pPr>
              <w:pStyle w:val="TableParagraph"/>
              <w:spacing w:before="11"/>
              <w:rPr>
                <w:sz w:val="37"/>
              </w:rPr>
            </w:pPr>
          </w:p>
          <w:p w14:paraId="699DDA5A" w14:textId="77777777" w:rsidR="00625064" w:rsidRPr="00020A32" w:rsidRDefault="00A36D39">
            <w:pPr>
              <w:pStyle w:val="TableParagraph"/>
              <w:ind w:left="93" w:right="82"/>
              <w:jc w:val="center"/>
              <w:rPr>
                <w:sz w:val="24"/>
              </w:rPr>
            </w:pPr>
            <w:r w:rsidRPr="00020A32">
              <w:rPr>
                <w:sz w:val="24"/>
              </w:rPr>
              <w:t>КС 2</w:t>
            </w:r>
          </w:p>
        </w:tc>
        <w:tc>
          <w:tcPr>
            <w:tcW w:w="1561" w:type="dxa"/>
          </w:tcPr>
          <w:p w14:paraId="67CE9126" w14:textId="77777777" w:rsidR="00625064" w:rsidRPr="00020A32" w:rsidRDefault="00625064">
            <w:pPr>
              <w:pStyle w:val="TableParagraph"/>
              <w:rPr>
                <w:sz w:val="26"/>
              </w:rPr>
            </w:pPr>
          </w:p>
          <w:p w14:paraId="7AA35291" w14:textId="77777777" w:rsidR="00625064" w:rsidRPr="00020A32" w:rsidRDefault="00625064">
            <w:pPr>
              <w:pStyle w:val="TableParagraph"/>
              <w:rPr>
                <w:sz w:val="26"/>
              </w:rPr>
            </w:pPr>
          </w:p>
          <w:p w14:paraId="66A376DD" w14:textId="77777777" w:rsidR="00625064" w:rsidRPr="00020A32" w:rsidRDefault="00A36D39">
            <w:pPr>
              <w:pStyle w:val="TableParagraph"/>
              <w:spacing w:before="161"/>
              <w:ind w:left="172" w:right="167"/>
              <w:jc w:val="center"/>
              <w:rPr>
                <w:sz w:val="24"/>
              </w:rPr>
            </w:pPr>
            <w:r w:rsidRPr="00020A32">
              <w:rPr>
                <w:sz w:val="24"/>
              </w:rPr>
              <w:t>22204,95</w:t>
            </w:r>
          </w:p>
        </w:tc>
        <w:tc>
          <w:tcPr>
            <w:tcW w:w="3212" w:type="dxa"/>
          </w:tcPr>
          <w:p w14:paraId="2813F599" w14:textId="77777777" w:rsidR="00625064" w:rsidRPr="00020A32" w:rsidRDefault="00625064">
            <w:pPr>
              <w:pStyle w:val="TableParagraph"/>
              <w:rPr>
                <w:sz w:val="26"/>
              </w:rPr>
            </w:pPr>
          </w:p>
          <w:p w14:paraId="20C1A4FB" w14:textId="77777777" w:rsidR="00625064" w:rsidRPr="00020A32" w:rsidRDefault="00625064">
            <w:pPr>
              <w:pStyle w:val="TableParagraph"/>
              <w:spacing w:before="1"/>
              <w:rPr>
                <w:sz w:val="26"/>
              </w:rPr>
            </w:pPr>
          </w:p>
          <w:p w14:paraId="3FE30614" w14:textId="77777777" w:rsidR="00625064" w:rsidRPr="00020A32" w:rsidRDefault="00A36D39">
            <w:pPr>
              <w:pStyle w:val="TableParagraph"/>
              <w:spacing w:line="172" w:lineRule="auto"/>
              <w:ind w:left="407" w:right="406" w:hanging="1"/>
              <w:jc w:val="center"/>
              <w:rPr>
                <w:sz w:val="24"/>
              </w:rPr>
            </w:pPr>
            <w:r w:rsidRPr="00020A32">
              <w:rPr>
                <w:sz w:val="24"/>
              </w:rPr>
              <w:t>Земли     сельскохозяйственного назначения</w:t>
            </w:r>
          </w:p>
        </w:tc>
        <w:tc>
          <w:tcPr>
            <w:tcW w:w="3877" w:type="dxa"/>
          </w:tcPr>
          <w:p w14:paraId="036CFF64" w14:textId="77777777" w:rsidR="00625064" w:rsidRPr="00020A32" w:rsidRDefault="00A36D39">
            <w:pPr>
              <w:pStyle w:val="TableParagraph"/>
              <w:numPr>
                <w:ilvl w:val="0"/>
                <w:numId w:val="45"/>
              </w:numPr>
              <w:tabs>
                <w:tab w:val="left" w:pos="508"/>
              </w:tabs>
              <w:spacing w:line="172" w:lineRule="auto"/>
              <w:ind w:right="256" w:firstLine="5"/>
              <w:jc w:val="both"/>
              <w:rPr>
                <w:sz w:val="24"/>
              </w:rPr>
            </w:pPr>
            <w:r w:rsidRPr="00020A32">
              <w:rPr>
                <w:sz w:val="24"/>
              </w:rPr>
              <w:t>Зона озелененных территорий общего пользования (лесопарки, парки, сады, скверы, бульвары, городские леса) - 16777,65</w:t>
            </w:r>
            <w:r w:rsidRPr="00020A32">
              <w:rPr>
                <w:spacing w:val="-10"/>
                <w:sz w:val="24"/>
              </w:rPr>
              <w:t xml:space="preserve"> </w:t>
            </w:r>
            <w:r w:rsidRPr="00020A32">
              <w:rPr>
                <w:sz w:val="24"/>
              </w:rPr>
              <w:t>кв.м;</w:t>
            </w:r>
          </w:p>
          <w:p w14:paraId="078E55CE" w14:textId="77777777" w:rsidR="00625064" w:rsidRPr="00020A32" w:rsidRDefault="00A36D39">
            <w:pPr>
              <w:pStyle w:val="TableParagraph"/>
              <w:numPr>
                <w:ilvl w:val="0"/>
                <w:numId w:val="45"/>
              </w:numPr>
              <w:tabs>
                <w:tab w:val="left" w:pos="568"/>
              </w:tabs>
              <w:spacing w:before="3" w:line="172" w:lineRule="auto"/>
              <w:ind w:left="464" w:right="321" w:hanging="137"/>
              <w:rPr>
                <w:sz w:val="24"/>
              </w:rPr>
            </w:pPr>
            <w:r w:rsidRPr="00020A32">
              <w:rPr>
                <w:sz w:val="24"/>
              </w:rPr>
              <w:t>Зоны сельскохозяйственного использования - 4330,8</w:t>
            </w:r>
            <w:r w:rsidRPr="00020A32">
              <w:rPr>
                <w:spacing w:val="-8"/>
                <w:sz w:val="24"/>
              </w:rPr>
              <w:t xml:space="preserve"> </w:t>
            </w:r>
            <w:r w:rsidRPr="00020A32">
              <w:rPr>
                <w:sz w:val="24"/>
              </w:rPr>
              <w:t>кв.м;</w:t>
            </w:r>
          </w:p>
          <w:p w14:paraId="7A7E7555" w14:textId="77777777" w:rsidR="00625064" w:rsidRPr="00020A32" w:rsidRDefault="00A36D39">
            <w:pPr>
              <w:pStyle w:val="TableParagraph"/>
              <w:numPr>
                <w:ilvl w:val="0"/>
                <w:numId w:val="45"/>
              </w:numPr>
              <w:tabs>
                <w:tab w:val="left" w:pos="486"/>
              </w:tabs>
              <w:spacing w:before="4" w:line="172" w:lineRule="auto"/>
              <w:ind w:left="471" w:right="239" w:hanging="226"/>
              <w:rPr>
                <w:sz w:val="24"/>
              </w:rPr>
            </w:pPr>
            <w:r w:rsidRPr="00020A32">
              <w:rPr>
                <w:sz w:val="24"/>
              </w:rPr>
              <w:t>Производственные зоны, зоны инженерной и</w:t>
            </w:r>
            <w:r w:rsidRPr="00020A32">
              <w:rPr>
                <w:spacing w:val="-3"/>
                <w:sz w:val="24"/>
              </w:rPr>
              <w:t xml:space="preserve"> </w:t>
            </w:r>
            <w:r w:rsidRPr="00020A32">
              <w:rPr>
                <w:sz w:val="24"/>
              </w:rPr>
              <w:t>транспортной</w:t>
            </w:r>
          </w:p>
          <w:p w14:paraId="6068323E" w14:textId="77777777" w:rsidR="00625064" w:rsidRPr="00020A32" w:rsidRDefault="00A36D39">
            <w:pPr>
              <w:pStyle w:val="TableParagraph"/>
              <w:spacing w:line="183" w:lineRule="exact"/>
              <w:ind w:left="449"/>
              <w:rPr>
                <w:sz w:val="24"/>
              </w:rPr>
            </w:pPr>
            <w:r w:rsidRPr="00020A32">
              <w:rPr>
                <w:sz w:val="24"/>
              </w:rPr>
              <w:t>инфраструктур - 1096,5 кв.м.</w:t>
            </w:r>
          </w:p>
        </w:tc>
      </w:tr>
      <w:tr w:rsidR="00020A32" w:rsidRPr="00020A32" w14:paraId="3D006110" w14:textId="77777777">
        <w:trPr>
          <w:trHeight w:val="1199"/>
        </w:trPr>
        <w:tc>
          <w:tcPr>
            <w:tcW w:w="1325" w:type="dxa"/>
          </w:tcPr>
          <w:p w14:paraId="28BB5182" w14:textId="77777777" w:rsidR="00625064" w:rsidRPr="00020A32" w:rsidRDefault="00625064">
            <w:pPr>
              <w:pStyle w:val="TableParagraph"/>
              <w:spacing w:before="10"/>
              <w:rPr>
                <w:sz w:val="37"/>
              </w:rPr>
            </w:pPr>
          </w:p>
          <w:p w14:paraId="3532C3DD" w14:textId="77777777" w:rsidR="00625064" w:rsidRPr="00020A32" w:rsidRDefault="00A36D39">
            <w:pPr>
              <w:pStyle w:val="TableParagraph"/>
              <w:ind w:left="93" w:right="82"/>
              <w:jc w:val="center"/>
              <w:rPr>
                <w:sz w:val="24"/>
              </w:rPr>
            </w:pPr>
            <w:r w:rsidRPr="00020A32">
              <w:rPr>
                <w:sz w:val="24"/>
              </w:rPr>
              <w:t>КС 3</w:t>
            </w:r>
          </w:p>
        </w:tc>
        <w:tc>
          <w:tcPr>
            <w:tcW w:w="1561" w:type="dxa"/>
          </w:tcPr>
          <w:p w14:paraId="7790D4BE" w14:textId="77777777" w:rsidR="00625064" w:rsidRPr="00020A32" w:rsidRDefault="00625064">
            <w:pPr>
              <w:pStyle w:val="TableParagraph"/>
              <w:rPr>
                <w:sz w:val="26"/>
              </w:rPr>
            </w:pPr>
          </w:p>
          <w:p w14:paraId="0A3E669A" w14:textId="77777777" w:rsidR="00625064" w:rsidRPr="00020A32" w:rsidRDefault="00A36D39">
            <w:pPr>
              <w:pStyle w:val="TableParagraph"/>
              <w:spacing w:before="160"/>
              <w:ind w:left="172" w:right="167"/>
              <w:jc w:val="center"/>
              <w:rPr>
                <w:sz w:val="24"/>
              </w:rPr>
            </w:pPr>
            <w:r w:rsidRPr="00020A32">
              <w:rPr>
                <w:sz w:val="24"/>
              </w:rPr>
              <w:t>1941,51</w:t>
            </w:r>
          </w:p>
        </w:tc>
        <w:tc>
          <w:tcPr>
            <w:tcW w:w="3212" w:type="dxa"/>
          </w:tcPr>
          <w:p w14:paraId="16F2D2E0" w14:textId="77777777" w:rsidR="00625064" w:rsidRPr="00020A32" w:rsidRDefault="00625064">
            <w:pPr>
              <w:pStyle w:val="TableParagraph"/>
              <w:spacing w:before="9"/>
              <w:rPr>
                <w:sz w:val="25"/>
              </w:rPr>
            </w:pPr>
          </w:p>
          <w:p w14:paraId="7C90A64D" w14:textId="77777777" w:rsidR="00625064" w:rsidRPr="00020A32" w:rsidRDefault="00A36D39">
            <w:pPr>
              <w:pStyle w:val="TableParagraph"/>
              <w:spacing w:line="175" w:lineRule="auto"/>
              <w:ind w:left="407" w:right="404" w:hanging="2"/>
              <w:jc w:val="center"/>
              <w:rPr>
                <w:sz w:val="24"/>
              </w:rPr>
            </w:pPr>
            <w:r w:rsidRPr="00020A32">
              <w:rPr>
                <w:sz w:val="24"/>
              </w:rPr>
              <w:t>Земли     сельскохозяйственного назначения</w:t>
            </w:r>
          </w:p>
        </w:tc>
        <w:tc>
          <w:tcPr>
            <w:tcW w:w="3877" w:type="dxa"/>
          </w:tcPr>
          <w:p w14:paraId="5448CA63" w14:textId="77777777" w:rsidR="00625064" w:rsidRPr="00020A32" w:rsidRDefault="00A36D39">
            <w:pPr>
              <w:pStyle w:val="TableParagraph"/>
              <w:numPr>
                <w:ilvl w:val="0"/>
                <w:numId w:val="44"/>
              </w:numPr>
              <w:tabs>
                <w:tab w:val="left" w:pos="508"/>
              </w:tabs>
              <w:spacing w:line="172" w:lineRule="auto"/>
              <w:ind w:right="258" w:firstLine="5"/>
              <w:jc w:val="both"/>
              <w:rPr>
                <w:sz w:val="24"/>
              </w:rPr>
            </w:pPr>
            <w:r w:rsidRPr="00020A32">
              <w:rPr>
                <w:sz w:val="24"/>
              </w:rPr>
              <w:t>Зона озелененных территорий общего пользования (лесопарки, парки, сады, скверы, бульвары, городские леса) - 1582,41</w:t>
            </w:r>
            <w:r w:rsidRPr="00020A32">
              <w:rPr>
                <w:spacing w:val="-9"/>
                <w:sz w:val="24"/>
              </w:rPr>
              <w:t xml:space="preserve"> </w:t>
            </w:r>
            <w:r w:rsidRPr="00020A32">
              <w:rPr>
                <w:sz w:val="24"/>
              </w:rPr>
              <w:t>кв.м;</w:t>
            </w:r>
          </w:p>
          <w:p w14:paraId="07891FE5" w14:textId="77777777" w:rsidR="00625064" w:rsidRPr="00020A32" w:rsidRDefault="00A36D39">
            <w:pPr>
              <w:pStyle w:val="TableParagraph"/>
              <w:numPr>
                <w:ilvl w:val="0"/>
                <w:numId w:val="44"/>
              </w:numPr>
              <w:tabs>
                <w:tab w:val="left" w:pos="573"/>
              </w:tabs>
              <w:spacing w:line="180" w:lineRule="exact"/>
              <w:ind w:left="572"/>
              <w:jc w:val="both"/>
              <w:rPr>
                <w:sz w:val="24"/>
              </w:rPr>
            </w:pPr>
            <w:r w:rsidRPr="00020A32">
              <w:rPr>
                <w:sz w:val="24"/>
              </w:rPr>
              <w:t>Зона индивидуальной</w:t>
            </w:r>
            <w:r w:rsidRPr="00020A32">
              <w:rPr>
                <w:spacing w:val="-4"/>
                <w:sz w:val="24"/>
              </w:rPr>
              <w:t xml:space="preserve"> </w:t>
            </w:r>
            <w:r w:rsidRPr="00020A32">
              <w:rPr>
                <w:sz w:val="24"/>
              </w:rPr>
              <w:t>жилой</w:t>
            </w:r>
          </w:p>
          <w:p w14:paraId="32994532" w14:textId="77777777" w:rsidR="00625064" w:rsidRPr="00020A32" w:rsidRDefault="00A36D39">
            <w:pPr>
              <w:pStyle w:val="TableParagraph"/>
              <w:spacing w:line="205" w:lineRule="exact"/>
              <w:ind w:left="772"/>
              <w:rPr>
                <w:sz w:val="24"/>
              </w:rPr>
            </w:pPr>
            <w:r w:rsidRPr="00020A32">
              <w:rPr>
                <w:sz w:val="24"/>
              </w:rPr>
              <w:t>застройки - 359,1 кв.м.</w:t>
            </w:r>
          </w:p>
        </w:tc>
      </w:tr>
      <w:tr w:rsidR="00020A32" w:rsidRPr="00020A32" w14:paraId="369E2B35" w14:textId="77777777">
        <w:trPr>
          <w:trHeight w:val="1398"/>
        </w:trPr>
        <w:tc>
          <w:tcPr>
            <w:tcW w:w="1325" w:type="dxa"/>
          </w:tcPr>
          <w:p w14:paraId="52986ABE" w14:textId="77777777" w:rsidR="00625064" w:rsidRPr="00020A32" w:rsidRDefault="00625064">
            <w:pPr>
              <w:pStyle w:val="TableParagraph"/>
              <w:rPr>
                <w:sz w:val="26"/>
              </w:rPr>
            </w:pPr>
          </w:p>
          <w:p w14:paraId="3C43E340" w14:textId="77777777" w:rsidR="00625064" w:rsidRPr="00020A32" w:rsidRDefault="00625064">
            <w:pPr>
              <w:pStyle w:val="TableParagraph"/>
              <w:spacing w:before="7"/>
              <w:rPr>
                <w:sz w:val="20"/>
              </w:rPr>
            </w:pPr>
          </w:p>
          <w:p w14:paraId="1371DB21" w14:textId="77777777" w:rsidR="00625064" w:rsidRPr="00020A32" w:rsidRDefault="00A36D39">
            <w:pPr>
              <w:pStyle w:val="TableParagraph"/>
              <w:ind w:left="93" w:right="82"/>
              <w:jc w:val="center"/>
              <w:rPr>
                <w:sz w:val="24"/>
              </w:rPr>
            </w:pPr>
            <w:r w:rsidRPr="00020A32">
              <w:rPr>
                <w:sz w:val="24"/>
              </w:rPr>
              <w:t>КС 4</w:t>
            </w:r>
          </w:p>
        </w:tc>
        <w:tc>
          <w:tcPr>
            <w:tcW w:w="1561" w:type="dxa"/>
          </w:tcPr>
          <w:p w14:paraId="11F04267" w14:textId="77777777" w:rsidR="00625064" w:rsidRPr="00020A32" w:rsidRDefault="00625064">
            <w:pPr>
              <w:pStyle w:val="TableParagraph"/>
              <w:rPr>
                <w:sz w:val="26"/>
              </w:rPr>
            </w:pPr>
          </w:p>
          <w:p w14:paraId="493032D9" w14:textId="77777777" w:rsidR="00625064" w:rsidRPr="00020A32" w:rsidRDefault="00625064">
            <w:pPr>
              <w:pStyle w:val="TableParagraph"/>
              <w:spacing w:before="8"/>
            </w:pPr>
          </w:p>
          <w:p w14:paraId="591B88F8" w14:textId="77777777" w:rsidR="00625064" w:rsidRPr="00020A32" w:rsidRDefault="00A36D39">
            <w:pPr>
              <w:pStyle w:val="TableParagraph"/>
              <w:ind w:left="172" w:right="167"/>
              <w:jc w:val="center"/>
              <w:rPr>
                <w:sz w:val="24"/>
              </w:rPr>
            </w:pPr>
            <w:r w:rsidRPr="00020A32">
              <w:rPr>
                <w:sz w:val="24"/>
              </w:rPr>
              <w:t>80906,35</w:t>
            </w:r>
          </w:p>
        </w:tc>
        <w:tc>
          <w:tcPr>
            <w:tcW w:w="3212" w:type="dxa"/>
          </w:tcPr>
          <w:p w14:paraId="10627FA4" w14:textId="77777777" w:rsidR="00625064" w:rsidRPr="00020A32" w:rsidRDefault="00625064">
            <w:pPr>
              <w:pStyle w:val="TableParagraph"/>
              <w:spacing w:before="9"/>
              <w:rPr>
                <w:sz w:val="34"/>
              </w:rPr>
            </w:pPr>
          </w:p>
          <w:p w14:paraId="2DC77F7C" w14:textId="77777777" w:rsidR="00625064" w:rsidRPr="00020A32" w:rsidRDefault="00A36D39">
            <w:pPr>
              <w:pStyle w:val="TableParagraph"/>
              <w:spacing w:line="172" w:lineRule="auto"/>
              <w:ind w:left="407" w:right="404" w:hanging="2"/>
              <w:jc w:val="center"/>
              <w:rPr>
                <w:sz w:val="24"/>
              </w:rPr>
            </w:pPr>
            <w:r w:rsidRPr="00020A32">
              <w:rPr>
                <w:sz w:val="24"/>
              </w:rPr>
              <w:t>Земли     сельскохозяйственного назначения</w:t>
            </w:r>
          </w:p>
        </w:tc>
        <w:tc>
          <w:tcPr>
            <w:tcW w:w="3877" w:type="dxa"/>
          </w:tcPr>
          <w:p w14:paraId="597287C5" w14:textId="77777777" w:rsidR="00625064" w:rsidRPr="00020A32" w:rsidRDefault="00A36D39">
            <w:pPr>
              <w:pStyle w:val="TableParagraph"/>
              <w:numPr>
                <w:ilvl w:val="0"/>
                <w:numId w:val="43"/>
              </w:numPr>
              <w:tabs>
                <w:tab w:val="left" w:pos="568"/>
              </w:tabs>
              <w:spacing w:line="172" w:lineRule="auto"/>
              <w:ind w:right="322" w:hanging="17"/>
              <w:jc w:val="left"/>
              <w:rPr>
                <w:sz w:val="24"/>
              </w:rPr>
            </w:pPr>
            <w:r w:rsidRPr="00020A32">
              <w:rPr>
                <w:sz w:val="24"/>
              </w:rPr>
              <w:t>Зоны сельскохозяйственного использования - 74467,98</w:t>
            </w:r>
            <w:r w:rsidRPr="00020A32">
              <w:rPr>
                <w:spacing w:val="-11"/>
                <w:sz w:val="24"/>
              </w:rPr>
              <w:t xml:space="preserve"> </w:t>
            </w:r>
            <w:r w:rsidRPr="00020A32">
              <w:rPr>
                <w:sz w:val="24"/>
              </w:rPr>
              <w:t>кв.м;</w:t>
            </w:r>
          </w:p>
          <w:p w14:paraId="19CF7499" w14:textId="77777777" w:rsidR="00625064" w:rsidRPr="00020A32" w:rsidRDefault="00A36D39">
            <w:pPr>
              <w:pStyle w:val="TableParagraph"/>
              <w:numPr>
                <w:ilvl w:val="0"/>
                <w:numId w:val="43"/>
              </w:numPr>
              <w:tabs>
                <w:tab w:val="left" w:pos="486"/>
              </w:tabs>
              <w:spacing w:before="2" w:line="172" w:lineRule="auto"/>
              <w:ind w:left="385" w:right="241" w:hanging="140"/>
              <w:jc w:val="left"/>
              <w:rPr>
                <w:sz w:val="24"/>
              </w:rPr>
            </w:pPr>
            <w:r w:rsidRPr="00020A32">
              <w:rPr>
                <w:sz w:val="24"/>
              </w:rPr>
              <w:t>Производственные зоны, зоны инженерной и транспортной инфраструктур - 6321,19</w:t>
            </w:r>
            <w:r w:rsidRPr="00020A32">
              <w:rPr>
                <w:spacing w:val="-5"/>
                <w:sz w:val="24"/>
              </w:rPr>
              <w:t xml:space="preserve"> </w:t>
            </w:r>
            <w:r w:rsidRPr="00020A32">
              <w:rPr>
                <w:sz w:val="24"/>
              </w:rPr>
              <w:t>кв.м;</w:t>
            </w:r>
          </w:p>
          <w:p w14:paraId="46B8D7DD" w14:textId="77777777" w:rsidR="00625064" w:rsidRPr="00020A32" w:rsidRDefault="00A36D39">
            <w:pPr>
              <w:pStyle w:val="TableParagraph"/>
              <w:numPr>
                <w:ilvl w:val="0"/>
                <w:numId w:val="43"/>
              </w:numPr>
              <w:tabs>
                <w:tab w:val="left" w:pos="573"/>
              </w:tabs>
              <w:spacing w:line="179" w:lineRule="exact"/>
              <w:ind w:left="572"/>
              <w:jc w:val="left"/>
              <w:rPr>
                <w:sz w:val="24"/>
              </w:rPr>
            </w:pPr>
            <w:r w:rsidRPr="00020A32">
              <w:rPr>
                <w:sz w:val="24"/>
              </w:rPr>
              <w:t>Зона индивидуальной</w:t>
            </w:r>
            <w:r w:rsidRPr="00020A32">
              <w:rPr>
                <w:spacing w:val="-4"/>
                <w:sz w:val="24"/>
              </w:rPr>
              <w:t xml:space="preserve"> </w:t>
            </w:r>
            <w:r w:rsidRPr="00020A32">
              <w:rPr>
                <w:sz w:val="24"/>
              </w:rPr>
              <w:t>жилой</w:t>
            </w:r>
          </w:p>
          <w:p w14:paraId="3C3E21A9" w14:textId="77777777" w:rsidR="00625064" w:rsidRPr="00020A32" w:rsidRDefault="00A36D39">
            <w:pPr>
              <w:pStyle w:val="TableParagraph"/>
              <w:spacing w:line="204" w:lineRule="exact"/>
              <w:ind w:left="651"/>
              <w:rPr>
                <w:sz w:val="24"/>
              </w:rPr>
            </w:pPr>
            <w:r w:rsidRPr="00020A32">
              <w:rPr>
                <w:sz w:val="24"/>
              </w:rPr>
              <w:t>застройки - 1908,65 кв.м.</w:t>
            </w:r>
          </w:p>
        </w:tc>
      </w:tr>
      <w:tr w:rsidR="00020A32" w:rsidRPr="00020A32" w14:paraId="61A98903" w14:textId="77777777">
        <w:trPr>
          <w:trHeight w:val="2402"/>
        </w:trPr>
        <w:tc>
          <w:tcPr>
            <w:tcW w:w="1325" w:type="dxa"/>
          </w:tcPr>
          <w:p w14:paraId="6CEC6FC9" w14:textId="77777777" w:rsidR="00625064" w:rsidRPr="00020A32" w:rsidRDefault="00625064">
            <w:pPr>
              <w:pStyle w:val="TableParagraph"/>
              <w:rPr>
                <w:sz w:val="26"/>
              </w:rPr>
            </w:pPr>
          </w:p>
          <w:p w14:paraId="45896290" w14:textId="77777777" w:rsidR="00625064" w:rsidRPr="00020A32" w:rsidRDefault="00625064">
            <w:pPr>
              <w:pStyle w:val="TableParagraph"/>
              <w:rPr>
                <w:sz w:val="26"/>
              </w:rPr>
            </w:pPr>
          </w:p>
          <w:p w14:paraId="4297018F" w14:textId="77777777" w:rsidR="00625064" w:rsidRPr="00020A32" w:rsidRDefault="00625064">
            <w:pPr>
              <w:pStyle w:val="TableParagraph"/>
              <w:spacing w:before="3"/>
              <w:rPr>
                <w:sz w:val="38"/>
              </w:rPr>
            </w:pPr>
          </w:p>
          <w:p w14:paraId="36239D39" w14:textId="77777777" w:rsidR="00625064" w:rsidRPr="00020A32" w:rsidRDefault="00A36D39">
            <w:pPr>
              <w:pStyle w:val="TableParagraph"/>
              <w:spacing w:before="1"/>
              <w:ind w:left="93" w:right="82"/>
              <w:jc w:val="center"/>
              <w:rPr>
                <w:sz w:val="24"/>
              </w:rPr>
            </w:pPr>
            <w:r w:rsidRPr="00020A32">
              <w:rPr>
                <w:sz w:val="24"/>
              </w:rPr>
              <w:t>КС 5</w:t>
            </w:r>
          </w:p>
        </w:tc>
        <w:tc>
          <w:tcPr>
            <w:tcW w:w="1561" w:type="dxa"/>
          </w:tcPr>
          <w:p w14:paraId="0F53581F" w14:textId="77777777" w:rsidR="00625064" w:rsidRPr="00020A32" w:rsidRDefault="00625064">
            <w:pPr>
              <w:pStyle w:val="TableParagraph"/>
              <w:rPr>
                <w:sz w:val="26"/>
              </w:rPr>
            </w:pPr>
          </w:p>
          <w:p w14:paraId="0B684A86" w14:textId="77777777" w:rsidR="00625064" w:rsidRPr="00020A32" w:rsidRDefault="00625064">
            <w:pPr>
              <w:pStyle w:val="TableParagraph"/>
              <w:rPr>
                <w:sz w:val="26"/>
              </w:rPr>
            </w:pPr>
          </w:p>
          <w:p w14:paraId="3AFF9F11" w14:textId="77777777" w:rsidR="00625064" w:rsidRPr="00020A32" w:rsidRDefault="00625064">
            <w:pPr>
              <w:pStyle w:val="TableParagraph"/>
              <w:rPr>
                <w:sz w:val="26"/>
              </w:rPr>
            </w:pPr>
          </w:p>
          <w:p w14:paraId="7B862557" w14:textId="77777777" w:rsidR="00625064" w:rsidRPr="00020A32" w:rsidRDefault="00A36D39">
            <w:pPr>
              <w:pStyle w:val="TableParagraph"/>
              <w:spacing w:before="166"/>
              <w:ind w:left="172" w:right="167"/>
              <w:jc w:val="center"/>
              <w:rPr>
                <w:sz w:val="24"/>
              </w:rPr>
            </w:pPr>
            <w:r w:rsidRPr="00020A32">
              <w:rPr>
                <w:sz w:val="24"/>
              </w:rPr>
              <w:t>7437,72</w:t>
            </w:r>
          </w:p>
        </w:tc>
        <w:tc>
          <w:tcPr>
            <w:tcW w:w="3212" w:type="dxa"/>
          </w:tcPr>
          <w:p w14:paraId="64537676" w14:textId="77777777" w:rsidR="00625064" w:rsidRPr="00020A32" w:rsidRDefault="00625064">
            <w:pPr>
              <w:pStyle w:val="TableParagraph"/>
              <w:rPr>
                <w:sz w:val="26"/>
              </w:rPr>
            </w:pPr>
          </w:p>
          <w:p w14:paraId="70F47072" w14:textId="77777777" w:rsidR="00625064" w:rsidRPr="00020A32" w:rsidRDefault="00625064">
            <w:pPr>
              <w:pStyle w:val="TableParagraph"/>
              <w:rPr>
                <w:sz w:val="26"/>
              </w:rPr>
            </w:pPr>
          </w:p>
          <w:p w14:paraId="6C8AAE9C" w14:textId="77777777" w:rsidR="00625064" w:rsidRPr="00020A32" w:rsidRDefault="00625064">
            <w:pPr>
              <w:pStyle w:val="TableParagraph"/>
              <w:spacing w:before="5"/>
              <w:rPr>
                <w:sz w:val="26"/>
              </w:rPr>
            </w:pPr>
          </w:p>
          <w:p w14:paraId="1F5997C7" w14:textId="77777777" w:rsidR="00625064" w:rsidRPr="00020A32" w:rsidRDefault="00A36D39">
            <w:pPr>
              <w:pStyle w:val="TableParagraph"/>
              <w:spacing w:line="172" w:lineRule="auto"/>
              <w:ind w:left="407" w:right="404" w:hanging="2"/>
              <w:jc w:val="center"/>
              <w:rPr>
                <w:sz w:val="24"/>
              </w:rPr>
            </w:pPr>
            <w:r w:rsidRPr="00020A32">
              <w:rPr>
                <w:sz w:val="24"/>
              </w:rPr>
              <w:t>Земли     сельскохозяйственного назначения</w:t>
            </w:r>
          </w:p>
        </w:tc>
        <w:tc>
          <w:tcPr>
            <w:tcW w:w="3877" w:type="dxa"/>
          </w:tcPr>
          <w:p w14:paraId="4B205F92" w14:textId="77777777" w:rsidR="00625064" w:rsidRPr="00020A32" w:rsidRDefault="00A36D39">
            <w:pPr>
              <w:pStyle w:val="TableParagraph"/>
              <w:numPr>
                <w:ilvl w:val="0"/>
                <w:numId w:val="42"/>
              </w:numPr>
              <w:tabs>
                <w:tab w:val="left" w:pos="508"/>
              </w:tabs>
              <w:spacing w:before="1" w:line="172" w:lineRule="auto"/>
              <w:ind w:right="258" w:firstLine="5"/>
              <w:jc w:val="both"/>
              <w:rPr>
                <w:sz w:val="24"/>
              </w:rPr>
            </w:pPr>
            <w:r w:rsidRPr="00020A32">
              <w:rPr>
                <w:sz w:val="24"/>
              </w:rPr>
              <w:t>Зона озелененных территорий общего пользования (лесопарки, парки, сады, скверы,</w:t>
            </w:r>
            <w:r w:rsidRPr="00020A32">
              <w:rPr>
                <w:spacing w:val="-6"/>
                <w:sz w:val="24"/>
              </w:rPr>
              <w:t xml:space="preserve"> </w:t>
            </w:r>
            <w:r w:rsidRPr="00020A32">
              <w:rPr>
                <w:sz w:val="24"/>
              </w:rPr>
              <w:t>бульвары,</w:t>
            </w:r>
          </w:p>
          <w:p w14:paraId="33FF394F" w14:textId="77777777" w:rsidR="00625064" w:rsidRPr="00020A32" w:rsidRDefault="00A36D39">
            <w:pPr>
              <w:pStyle w:val="TableParagraph"/>
              <w:spacing w:line="179" w:lineRule="exact"/>
              <w:ind w:left="413"/>
              <w:rPr>
                <w:sz w:val="24"/>
              </w:rPr>
            </w:pPr>
            <w:r w:rsidRPr="00020A32">
              <w:rPr>
                <w:sz w:val="24"/>
              </w:rPr>
              <w:t>городские леса) - 131,96</w:t>
            </w:r>
            <w:r w:rsidRPr="00020A32">
              <w:rPr>
                <w:spacing w:val="-8"/>
                <w:sz w:val="24"/>
              </w:rPr>
              <w:t xml:space="preserve"> </w:t>
            </w:r>
            <w:r w:rsidRPr="00020A32">
              <w:rPr>
                <w:sz w:val="24"/>
              </w:rPr>
              <w:t>кв.м;</w:t>
            </w:r>
          </w:p>
          <w:p w14:paraId="61465A4C" w14:textId="77777777" w:rsidR="00625064" w:rsidRPr="00020A32" w:rsidRDefault="00A36D39">
            <w:pPr>
              <w:pStyle w:val="TableParagraph"/>
              <w:numPr>
                <w:ilvl w:val="0"/>
                <w:numId w:val="42"/>
              </w:numPr>
              <w:tabs>
                <w:tab w:val="left" w:pos="486"/>
              </w:tabs>
              <w:spacing w:before="22" w:line="175" w:lineRule="auto"/>
              <w:ind w:left="471" w:right="238" w:hanging="226"/>
              <w:jc w:val="left"/>
              <w:rPr>
                <w:sz w:val="24"/>
              </w:rPr>
            </w:pPr>
            <w:r w:rsidRPr="00020A32">
              <w:rPr>
                <w:sz w:val="24"/>
              </w:rPr>
              <w:t>Производственные зоны, зоны инженерной и транспортной инфраструктур - 84,62</w:t>
            </w:r>
            <w:r w:rsidRPr="00020A32">
              <w:rPr>
                <w:spacing w:val="-5"/>
                <w:sz w:val="24"/>
              </w:rPr>
              <w:t xml:space="preserve"> </w:t>
            </w:r>
            <w:r w:rsidRPr="00020A32">
              <w:rPr>
                <w:sz w:val="24"/>
              </w:rPr>
              <w:t>кв.м;</w:t>
            </w:r>
          </w:p>
          <w:p w14:paraId="63030434" w14:textId="77777777" w:rsidR="00625064" w:rsidRPr="00020A32" w:rsidRDefault="00A36D39">
            <w:pPr>
              <w:pStyle w:val="TableParagraph"/>
              <w:numPr>
                <w:ilvl w:val="0"/>
                <w:numId w:val="42"/>
              </w:numPr>
              <w:tabs>
                <w:tab w:val="left" w:pos="573"/>
              </w:tabs>
              <w:spacing w:line="172" w:lineRule="auto"/>
              <w:ind w:left="649" w:right="326" w:hanging="317"/>
              <w:jc w:val="left"/>
              <w:rPr>
                <w:sz w:val="24"/>
              </w:rPr>
            </w:pPr>
            <w:r w:rsidRPr="00020A32">
              <w:rPr>
                <w:sz w:val="24"/>
              </w:rPr>
              <w:t>Зона индивидуальной жилой застройки - 6021,20</w:t>
            </w:r>
            <w:r w:rsidRPr="00020A32">
              <w:rPr>
                <w:spacing w:val="-2"/>
                <w:sz w:val="24"/>
              </w:rPr>
              <w:t xml:space="preserve"> </w:t>
            </w:r>
            <w:r w:rsidRPr="00020A32">
              <w:rPr>
                <w:sz w:val="24"/>
              </w:rPr>
              <w:t>кв.м;</w:t>
            </w:r>
          </w:p>
          <w:p w14:paraId="05C51CA1" w14:textId="77777777" w:rsidR="00625064" w:rsidRPr="00020A32" w:rsidRDefault="00A36D39">
            <w:pPr>
              <w:pStyle w:val="TableParagraph"/>
              <w:numPr>
                <w:ilvl w:val="0"/>
                <w:numId w:val="42"/>
              </w:numPr>
              <w:tabs>
                <w:tab w:val="left" w:pos="864"/>
              </w:tabs>
              <w:spacing w:before="2" w:line="172" w:lineRule="auto"/>
              <w:ind w:left="500" w:right="492" w:firstLine="122"/>
              <w:jc w:val="left"/>
              <w:rPr>
                <w:sz w:val="24"/>
              </w:rPr>
            </w:pPr>
            <w:r w:rsidRPr="00020A32">
              <w:rPr>
                <w:sz w:val="24"/>
              </w:rPr>
              <w:t>Многофункциональная общественно-деловая зона</w:t>
            </w:r>
            <w:r w:rsidRPr="00020A32">
              <w:rPr>
                <w:spacing w:val="-4"/>
                <w:sz w:val="24"/>
              </w:rPr>
              <w:t xml:space="preserve"> </w:t>
            </w:r>
            <w:r w:rsidRPr="00020A32">
              <w:rPr>
                <w:spacing w:val="-11"/>
                <w:sz w:val="24"/>
              </w:rPr>
              <w:t>-</w:t>
            </w:r>
          </w:p>
          <w:p w14:paraId="75E808E1" w14:textId="77777777" w:rsidR="00625064" w:rsidRPr="00020A32" w:rsidRDefault="00A36D39">
            <w:pPr>
              <w:pStyle w:val="TableParagraph"/>
              <w:spacing w:line="183" w:lineRule="exact"/>
              <w:ind w:left="326" w:right="319"/>
              <w:jc w:val="center"/>
              <w:rPr>
                <w:sz w:val="24"/>
              </w:rPr>
            </w:pPr>
            <w:r w:rsidRPr="00020A32">
              <w:rPr>
                <w:sz w:val="24"/>
              </w:rPr>
              <w:t>1199,94 кв.м.</w:t>
            </w:r>
          </w:p>
        </w:tc>
      </w:tr>
      <w:tr w:rsidR="00020A32" w:rsidRPr="00020A32" w14:paraId="6FAFD095" w14:textId="77777777">
        <w:trPr>
          <w:trHeight w:val="998"/>
        </w:trPr>
        <w:tc>
          <w:tcPr>
            <w:tcW w:w="1325" w:type="dxa"/>
          </w:tcPr>
          <w:p w14:paraId="3FFA19DF" w14:textId="77777777" w:rsidR="00625064" w:rsidRPr="00020A32" w:rsidRDefault="00625064">
            <w:pPr>
              <w:pStyle w:val="TableParagraph"/>
              <w:spacing w:before="1"/>
              <w:rPr>
                <w:sz w:val="29"/>
              </w:rPr>
            </w:pPr>
          </w:p>
          <w:p w14:paraId="78BF5B6C" w14:textId="77777777" w:rsidR="00625064" w:rsidRPr="00020A32" w:rsidRDefault="00A36D39">
            <w:pPr>
              <w:pStyle w:val="TableParagraph"/>
              <w:ind w:left="93" w:right="82"/>
              <w:jc w:val="center"/>
              <w:rPr>
                <w:sz w:val="24"/>
              </w:rPr>
            </w:pPr>
            <w:r w:rsidRPr="00020A32">
              <w:rPr>
                <w:sz w:val="24"/>
              </w:rPr>
              <w:t>КС 6</w:t>
            </w:r>
          </w:p>
        </w:tc>
        <w:tc>
          <w:tcPr>
            <w:tcW w:w="1561" w:type="dxa"/>
          </w:tcPr>
          <w:p w14:paraId="60232F26" w14:textId="77777777" w:rsidR="00625064" w:rsidRPr="00020A32" w:rsidRDefault="00625064">
            <w:pPr>
              <w:pStyle w:val="TableParagraph"/>
              <w:spacing w:before="4"/>
              <w:rPr>
                <w:sz w:val="31"/>
              </w:rPr>
            </w:pPr>
          </w:p>
          <w:p w14:paraId="40D4BAD1" w14:textId="77777777" w:rsidR="00625064" w:rsidRPr="00020A32" w:rsidRDefault="00A36D39">
            <w:pPr>
              <w:pStyle w:val="TableParagraph"/>
              <w:spacing w:before="1"/>
              <w:ind w:left="172" w:right="166"/>
              <w:jc w:val="center"/>
              <w:rPr>
                <w:sz w:val="24"/>
              </w:rPr>
            </w:pPr>
            <w:r w:rsidRPr="00020A32">
              <w:rPr>
                <w:sz w:val="24"/>
              </w:rPr>
              <w:t>43005,64</w:t>
            </w:r>
          </w:p>
        </w:tc>
        <w:tc>
          <w:tcPr>
            <w:tcW w:w="3212" w:type="dxa"/>
          </w:tcPr>
          <w:p w14:paraId="3C0FC0FD" w14:textId="77777777" w:rsidR="00625064" w:rsidRPr="00020A32" w:rsidRDefault="00A36D39">
            <w:pPr>
              <w:pStyle w:val="TableParagraph"/>
              <w:spacing w:before="196" w:line="175" w:lineRule="auto"/>
              <w:ind w:left="407" w:right="405" w:hanging="2"/>
              <w:jc w:val="center"/>
              <w:rPr>
                <w:sz w:val="24"/>
              </w:rPr>
            </w:pPr>
            <w:r w:rsidRPr="00020A32">
              <w:rPr>
                <w:sz w:val="24"/>
              </w:rPr>
              <w:t>Земли     сельскохозяйственного назначения</w:t>
            </w:r>
          </w:p>
        </w:tc>
        <w:tc>
          <w:tcPr>
            <w:tcW w:w="3877" w:type="dxa"/>
          </w:tcPr>
          <w:p w14:paraId="436B7450" w14:textId="77777777" w:rsidR="00625064" w:rsidRPr="00020A32" w:rsidRDefault="00A36D39">
            <w:pPr>
              <w:pStyle w:val="TableParagraph"/>
              <w:numPr>
                <w:ilvl w:val="0"/>
                <w:numId w:val="41"/>
              </w:numPr>
              <w:tabs>
                <w:tab w:val="left" w:pos="1490"/>
              </w:tabs>
              <w:spacing w:line="172" w:lineRule="auto"/>
              <w:ind w:right="124" w:firstLine="1116"/>
              <w:jc w:val="left"/>
              <w:rPr>
                <w:sz w:val="24"/>
              </w:rPr>
            </w:pPr>
            <w:r w:rsidRPr="00020A32">
              <w:rPr>
                <w:sz w:val="24"/>
              </w:rPr>
              <w:t>Иные зоны сельскохозяйственного</w:t>
            </w:r>
            <w:r w:rsidRPr="00020A32">
              <w:rPr>
                <w:spacing w:val="-10"/>
                <w:sz w:val="24"/>
              </w:rPr>
              <w:t xml:space="preserve"> </w:t>
            </w:r>
            <w:r w:rsidRPr="00020A32">
              <w:rPr>
                <w:sz w:val="24"/>
              </w:rPr>
              <w:t>назначения</w:t>
            </w:r>
          </w:p>
          <w:p w14:paraId="0C5A0911" w14:textId="77777777" w:rsidR="00625064" w:rsidRPr="00020A32" w:rsidRDefault="00A36D39">
            <w:pPr>
              <w:pStyle w:val="TableParagraph"/>
              <w:spacing w:line="177" w:lineRule="exact"/>
              <w:ind w:left="323" w:right="319"/>
              <w:jc w:val="center"/>
              <w:rPr>
                <w:sz w:val="24"/>
              </w:rPr>
            </w:pPr>
            <w:r w:rsidRPr="00020A32">
              <w:rPr>
                <w:sz w:val="24"/>
              </w:rPr>
              <w:t>- 14389,52 кв.м;</w:t>
            </w:r>
          </w:p>
          <w:p w14:paraId="751A8925" w14:textId="77777777" w:rsidR="00625064" w:rsidRPr="00020A32" w:rsidRDefault="00A36D39">
            <w:pPr>
              <w:pStyle w:val="TableParagraph"/>
              <w:numPr>
                <w:ilvl w:val="0"/>
                <w:numId w:val="41"/>
              </w:numPr>
              <w:tabs>
                <w:tab w:val="left" w:pos="573"/>
              </w:tabs>
              <w:spacing w:line="200" w:lineRule="exact"/>
              <w:ind w:left="572"/>
              <w:jc w:val="left"/>
              <w:rPr>
                <w:sz w:val="24"/>
              </w:rPr>
            </w:pPr>
            <w:r w:rsidRPr="00020A32">
              <w:rPr>
                <w:sz w:val="24"/>
              </w:rPr>
              <w:t>Зона индивидуальной</w:t>
            </w:r>
            <w:r w:rsidRPr="00020A32">
              <w:rPr>
                <w:spacing w:val="-4"/>
                <w:sz w:val="24"/>
              </w:rPr>
              <w:t xml:space="preserve"> </w:t>
            </w:r>
            <w:r w:rsidRPr="00020A32">
              <w:rPr>
                <w:sz w:val="24"/>
              </w:rPr>
              <w:t>жилой</w:t>
            </w:r>
          </w:p>
          <w:p w14:paraId="160C4495" w14:textId="77777777" w:rsidR="00625064" w:rsidRPr="00020A32" w:rsidRDefault="00A36D39">
            <w:pPr>
              <w:pStyle w:val="TableParagraph"/>
              <w:spacing w:line="204" w:lineRule="exact"/>
              <w:ind w:left="324" w:right="319"/>
              <w:jc w:val="center"/>
              <w:rPr>
                <w:sz w:val="24"/>
              </w:rPr>
            </w:pPr>
            <w:r w:rsidRPr="00020A32">
              <w:rPr>
                <w:sz w:val="24"/>
              </w:rPr>
              <w:t>застройки - 28616,12 кв.м.</w:t>
            </w:r>
          </w:p>
        </w:tc>
      </w:tr>
      <w:tr w:rsidR="00020A32" w:rsidRPr="00020A32" w14:paraId="08B10E68" w14:textId="77777777">
        <w:trPr>
          <w:trHeight w:val="601"/>
        </w:trPr>
        <w:tc>
          <w:tcPr>
            <w:tcW w:w="1325" w:type="dxa"/>
          </w:tcPr>
          <w:p w14:paraId="46E1D6C5" w14:textId="77777777" w:rsidR="00625064" w:rsidRPr="00020A32" w:rsidRDefault="00A36D39">
            <w:pPr>
              <w:pStyle w:val="TableParagraph"/>
              <w:spacing w:before="138"/>
              <w:ind w:left="93" w:right="82"/>
              <w:jc w:val="center"/>
              <w:rPr>
                <w:sz w:val="24"/>
              </w:rPr>
            </w:pPr>
            <w:r w:rsidRPr="00020A32">
              <w:rPr>
                <w:sz w:val="24"/>
              </w:rPr>
              <w:t>КС 7</w:t>
            </w:r>
          </w:p>
        </w:tc>
        <w:tc>
          <w:tcPr>
            <w:tcW w:w="1561" w:type="dxa"/>
          </w:tcPr>
          <w:p w14:paraId="60F91A1B" w14:textId="77777777" w:rsidR="00625064" w:rsidRPr="00020A32" w:rsidRDefault="00A36D39">
            <w:pPr>
              <w:pStyle w:val="TableParagraph"/>
              <w:spacing w:before="162"/>
              <w:ind w:left="172" w:right="167"/>
              <w:jc w:val="center"/>
              <w:rPr>
                <w:sz w:val="24"/>
              </w:rPr>
            </w:pPr>
            <w:r w:rsidRPr="00020A32">
              <w:rPr>
                <w:sz w:val="24"/>
              </w:rPr>
              <w:t>78916,02</w:t>
            </w:r>
          </w:p>
        </w:tc>
        <w:tc>
          <w:tcPr>
            <w:tcW w:w="3212" w:type="dxa"/>
          </w:tcPr>
          <w:p w14:paraId="4F6B7625" w14:textId="77777777" w:rsidR="00625064" w:rsidRPr="00020A32" w:rsidRDefault="00A36D39">
            <w:pPr>
              <w:pStyle w:val="TableParagraph"/>
              <w:spacing w:before="1" w:line="172" w:lineRule="auto"/>
              <w:ind w:left="407" w:right="406"/>
              <w:jc w:val="center"/>
              <w:rPr>
                <w:sz w:val="24"/>
              </w:rPr>
            </w:pPr>
            <w:r w:rsidRPr="00020A32">
              <w:rPr>
                <w:sz w:val="24"/>
              </w:rPr>
              <w:t>Земли     сельскохозяйственного</w:t>
            </w:r>
          </w:p>
          <w:p w14:paraId="68A03857" w14:textId="77777777" w:rsidR="00625064" w:rsidRPr="00020A32" w:rsidRDefault="00A36D39">
            <w:pPr>
              <w:pStyle w:val="TableParagraph"/>
              <w:spacing w:line="183" w:lineRule="exact"/>
              <w:ind w:left="407" w:right="403"/>
              <w:jc w:val="center"/>
              <w:rPr>
                <w:sz w:val="24"/>
              </w:rPr>
            </w:pPr>
            <w:r w:rsidRPr="00020A32">
              <w:rPr>
                <w:sz w:val="24"/>
              </w:rPr>
              <w:t>назначения</w:t>
            </w:r>
          </w:p>
        </w:tc>
        <w:tc>
          <w:tcPr>
            <w:tcW w:w="3877" w:type="dxa"/>
          </w:tcPr>
          <w:p w14:paraId="659E45B5" w14:textId="77777777" w:rsidR="00625064" w:rsidRPr="00020A32" w:rsidRDefault="00A36D39">
            <w:pPr>
              <w:pStyle w:val="TableParagraph"/>
              <w:numPr>
                <w:ilvl w:val="0"/>
                <w:numId w:val="40"/>
              </w:numPr>
              <w:tabs>
                <w:tab w:val="left" w:pos="573"/>
              </w:tabs>
              <w:spacing w:before="1" w:line="172" w:lineRule="auto"/>
              <w:ind w:right="329" w:hanging="259"/>
              <w:jc w:val="left"/>
              <w:rPr>
                <w:sz w:val="24"/>
              </w:rPr>
            </w:pPr>
            <w:r w:rsidRPr="00020A32">
              <w:rPr>
                <w:sz w:val="24"/>
              </w:rPr>
              <w:t>Зона индивидуальной жилой застройки - 73381,75</w:t>
            </w:r>
            <w:r w:rsidRPr="00020A32">
              <w:rPr>
                <w:spacing w:val="-1"/>
                <w:sz w:val="24"/>
              </w:rPr>
              <w:t xml:space="preserve"> </w:t>
            </w:r>
            <w:r w:rsidRPr="00020A32">
              <w:rPr>
                <w:sz w:val="24"/>
              </w:rPr>
              <w:t>кв.м.</w:t>
            </w:r>
          </w:p>
          <w:p w14:paraId="03E5245F" w14:textId="77777777" w:rsidR="00625064" w:rsidRPr="00020A32" w:rsidRDefault="00A36D39">
            <w:pPr>
              <w:pStyle w:val="TableParagraph"/>
              <w:numPr>
                <w:ilvl w:val="0"/>
                <w:numId w:val="40"/>
              </w:numPr>
              <w:tabs>
                <w:tab w:val="left" w:pos="864"/>
              </w:tabs>
              <w:spacing w:line="183" w:lineRule="exact"/>
              <w:ind w:left="863" w:hanging="241"/>
              <w:jc w:val="left"/>
              <w:rPr>
                <w:sz w:val="24"/>
              </w:rPr>
            </w:pPr>
            <w:r w:rsidRPr="00020A32">
              <w:rPr>
                <w:sz w:val="24"/>
              </w:rPr>
              <w:t>Многофункциональная</w:t>
            </w:r>
          </w:p>
        </w:tc>
      </w:tr>
    </w:tbl>
    <w:p w14:paraId="0B82609C" w14:textId="77777777" w:rsidR="00625064" w:rsidRPr="00020A32" w:rsidRDefault="00625064">
      <w:pPr>
        <w:spacing w:line="183" w:lineRule="exact"/>
        <w:rPr>
          <w:sz w:val="24"/>
        </w:rPr>
        <w:sectPr w:rsidR="00625064" w:rsidRPr="00020A32">
          <w:pgSz w:w="11910" w:h="16840"/>
          <w:pgMar w:top="1080" w:right="20" w:bottom="660" w:left="1200" w:header="230" w:footer="475" w:gutter="0"/>
          <w:cols w:space="720"/>
        </w:sectPr>
      </w:pPr>
    </w:p>
    <w:p w14:paraId="23C0F653" w14:textId="77777777" w:rsidR="00625064" w:rsidRPr="00020A32" w:rsidRDefault="00625064">
      <w:pPr>
        <w:pStyle w:val="a3"/>
        <w:spacing w:before="8"/>
        <w:ind w:left="0"/>
        <w:rPr>
          <w:sz w:val="25"/>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5"/>
        <w:gridCol w:w="1561"/>
        <w:gridCol w:w="3212"/>
        <w:gridCol w:w="3877"/>
      </w:tblGrid>
      <w:tr w:rsidR="00020A32" w:rsidRPr="00020A32" w14:paraId="01218471" w14:textId="77777777">
        <w:trPr>
          <w:trHeight w:val="400"/>
        </w:trPr>
        <w:tc>
          <w:tcPr>
            <w:tcW w:w="1325" w:type="dxa"/>
          </w:tcPr>
          <w:p w14:paraId="3CB683BA" w14:textId="77777777" w:rsidR="00625064" w:rsidRPr="00020A32" w:rsidRDefault="00625064">
            <w:pPr>
              <w:pStyle w:val="TableParagraph"/>
            </w:pPr>
          </w:p>
        </w:tc>
        <w:tc>
          <w:tcPr>
            <w:tcW w:w="1561" w:type="dxa"/>
          </w:tcPr>
          <w:p w14:paraId="40E84B8A" w14:textId="77777777" w:rsidR="00625064" w:rsidRPr="00020A32" w:rsidRDefault="00625064">
            <w:pPr>
              <w:pStyle w:val="TableParagraph"/>
            </w:pPr>
          </w:p>
        </w:tc>
        <w:tc>
          <w:tcPr>
            <w:tcW w:w="3212" w:type="dxa"/>
          </w:tcPr>
          <w:p w14:paraId="2AA6C639" w14:textId="77777777" w:rsidR="00625064" w:rsidRPr="00020A32" w:rsidRDefault="00625064">
            <w:pPr>
              <w:pStyle w:val="TableParagraph"/>
            </w:pPr>
          </w:p>
        </w:tc>
        <w:tc>
          <w:tcPr>
            <w:tcW w:w="3877" w:type="dxa"/>
          </w:tcPr>
          <w:p w14:paraId="5B0F516C" w14:textId="77777777" w:rsidR="00625064" w:rsidRPr="00020A32" w:rsidRDefault="00A36D39">
            <w:pPr>
              <w:pStyle w:val="TableParagraph"/>
              <w:spacing w:line="176" w:lineRule="exact"/>
              <w:ind w:left="324" w:right="319"/>
              <w:jc w:val="center"/>
              <w:rPr>
                <w:sz w:val="24"/>
              </w:rPr>
            </w:pPr>
            <w:r w:rsidRPr="00020A32">
              <w:rPr>
                <w:sz w:val="24"/>
              </w:rPr>
              <w:t>общественно-деловая зона -</w:t>
            </w:r>
          </w:p>
          <w:p w14:paraId="75B37878" w14:textId="77777777" w:rsidR="00625064" w:rsidRPr="00020A32" w:rsidRDefault="00A36D39">
            <w:pPr>
              <w:pStyle w:val="TableParagraph"/>
              <w:spacing w:line="205" w:lineRule="exact"/>
              <w:ind w:left="326" w:right="319"/>
              <w:jc w:val="center"/>
              <w:rPr>
                <w:sz w:val="24"/>
              </w:rPr>
            </w:pPr>
            <w:r w:rsidRPr="00020A32">
              <w:rPr>
                <w:sz w:val="24"/>
              </w:rPr>
              <w:t>5534,27 кв.м.</w:t>
            </w:r>
          </w:p>
        </w:tc>
      </w:tr>
      <w:tr w:rsidR="00020A32" w:rsidRPr="00020A32" w14:paraId="483BE22A" w14:textId="77777777">
        <w:trPr>
          <w:trHeight w:val="479"/>
        </w:trPr>
        <w:tc>
          <w:tcPr>
            <w:tcW w:w="1325" w:type="dxa"/>
          </w:tcPr>
          <w:p w14:paraId="7DE28570" w14:textId="77777777" w:rsidR="00625064" w:rsidRPr="00020A32" w:rsidRDefault="00625064">
            <w:pPr>
              <w:pStyle w:val="TableParagraph"/>
            </w:pPr>
          </w:p>
        </w:tc>
        <w:tc>
          <w:tcPr>
            <w:tcW w:w="8650" w:type="dxa"/>
            <w:gridSpan w:val="3"/>
          </w:tcPr>
          <w:p w14:paraId="76262833" w14:textId="77777777" w:rsidR="00625064" w:rsidRPr="00020A32" w:rsidRDefault="00A36D39">
            <w:pPr>
              <w:pStyle w:val="TableParagraph"/>
              <w:spacing w:line="233" w:lineRule="exact"/>
              <w:ind w:left="107"/>
            </w:pPr>
            <w:r w:rsidRPr="00020A32">
              <w:t>Итого: 7 условных участков из земель сельскохозяйственного назначения площадью</w:t>
            </w:r>
          </w:p>
          <w:p w14:paraId="30E12457" w14:textId="77777777" w:rsidR="00625064" w:rsidRPr="00020A32" w:rsidRDefault="00A36D39">
            <w:pPr>
              <w:pStyle w:val="TableParagraph"/>
              <w:spacing w:line="227" w:lineRule="exact"/>
              <w:ind w:left="107"/>
            </w:pPr>
            <w:r w:rsidRPr="00020A32">
              <w:t>26,91 га.</w:t>
            </w:r>
          </w:p>
        </w:tc>
      </w:tr>
    </w:tbl>
    <w:p w14:paraId="3C6046D1" w14:textId="77777777" w:rsidR="00625064" w:rsidRPr="00020A32" w:rsidRDefault="00625064">
      <w:pPr>
        <w:pStyle w:val="a3"/>
        <w:spacing w:before="1"/>
        <w:ind w:left="0"/>
        <w:rPr>
          <w:sz w:val="16"/>
        </w:rPr>
      </w:pPr>
    </w:p>
    <w:p w14:paraId="5489866F" w14:textId="77777777" w:rsidR="00625064" w:rsidRPr="00020A32" w:rsidRDefault="00A36D39">
      <w:pPr>
        <w:pStyle w:val="a3"/>
        <w:spacing w:before="90"/>
        <w:ind w:left="926"/>
      </w:pPr>
      <w:r w:rsidRPr="00020A32">
        <w:t>Учитывая, что часть включаемых земельных участков уже отнесены к категории земель</w:t>
      </w:r>
    </w:p>
    <w:p w14:paraId="3AF7273E" w14:textId="77777777" w:rsidR="00625064" w:rsidRPr="00020A32" w:rsidRDefault="00A36D39">
      <w:pPr>
        <w:pStyle w:val="a3"/>
        <w:ind w:left="372"/>
      </w:pPr>
      <w:r w:rsidRPr="00020A32">
        <w:t>«земли населенных пунктов», данные по таким участкам не включаются в общий баланс по изменению площадей населенных пунктов.</w:t>
      </w:r>
    </w:p>
    <w:p w14:paraId="36A943F9" w14:textId="77777777" w:rsidR="00625064" w:rsidRPr="00020A32" w:rsidRDefault="00625064">
      <w:pPr>
        <w:pStyle w:val="a3"/>
        <w:ind w:left="0"/>
      </w:pPr>
    </w:p>
    <w:p w14:paraId="16A1881E" w14:textId="77777777" w:rsidR="00625064" w:rsidRPr="00020A32" w:rsidRDefault="00A36D39">
      <w:pPr>
        <w:pStyle w:val="a3"/>
        <w:ind w:left="372" w:right="585" w:firstLine="554"/>
      </w:pPr>
      <w:r w:rsidRPr="00020A32">
        <w:t>Таким образом, проектом предлагается уменьшение земель сельскохозяйственного назначения, за счет включение их в границы населенных пунктов, на 126,4 га, из них:</w:t>
      </w:r>
    </w:p>
    <w:p w14:paraId="4DEFA683" w14:textId="77777777" w:rsidR="00625064" w:rsidRPr="007F550C" w:rsidRDefault="00A36D39" w:rsidP="007F550C">
      <w:pPr>
        <w:tabs>
          <w:tab w:val="left" w:pos="1187"/>
        </w:tabs>
        <w:ind w:left="926"/>
        <w:rPr>
          <w:sz w:val="24"/>
        </w:rPr>
      </w:pPr>
      <w:r w:rsidRPr="007F550C">
        <w:rPr>
          <w:sz w:val="24"/>
        </w:rPr>
        <w:t>в целях развития сельскохозяйственного производства – 64,07 га</w:t>
      </w:r>
      <w:r w:rsidRPr="007F550C">
        <w:rPr>
          <w:spacing w:val="-5"/>
          <w:sz w:val="24"/>
        </w:rPr>
        <w:t xml:space="preserve"> </w:t>
      </w:r>
      <w:r w:rsidRPr="007F550C">
        <w:rPr>
          <w:sz w:val="24"/>
        </w:rPr>
        <w:t>(50,69%);</w:t>
      </w:r>
    </w:p>
    <w:p w14:paraId="7DD3D198" w14:textId="77777777" w:rsidR="00625064" w:rsidRPr="007F550C" w:rsidRDefault="00A36D39" w:rsidP="007F550C">
      <w:pPr>
        <w:tabs>
          <w:tab w:val="left" w:pos="1244"/>
        </w:tabs>
        <w:ind w:left="926" w:right="584"/>
        <w:rPr>
          <w:sz w:val="24"/>
        </w:rPr>
      </w:pPr>
      <w:r w:rsidRPr="007F550C">
        <w:rPr>
          <w:sz w:val="24"/>
        </w:rPr>
        <w:t>для развития производства, транспортной и инженерной инфраструктур – 1,84 га (1,46%);</w:t>
      </w:r>
    </w:p>
    <w:p w14:paraId="421CA489" w14:textId="77777777" w:rsidR="00625064" w:rsidRPr="007F550C" w:rsidRDefault="00A36D39" w:rsidP="007F550C">
      <w:pPr>
        <w:tabs>
          <w:tab w:val="left" w:pos="1186"/>
        </w:tabs>
        <w:spacing w:before="1"/>
        <w:ind w:left="926"/>
        <w:rPr>
          <w:sz w:val="24"/>
        </w:rPr>
      </w:pPr>
      <w:r w:rsidRPr="007F550C">
        <w:rPr>
          <w:sz w:val="24"/>
        </w:rPr>
        <w:t>в целях размещения общественно-деловых объектов – 0,67 га</w:t>
      </w:r>
      <w:r w:rsidRPr="007F550C">
        <w:rPr>
          <w:spacing w:val="-6"/>
          <w:sz w:val="24"/>
        </w:rPr>
        <w:t xml:space="preserve"> </w:t>
      </w:r>
      <w:r w:rsidRPr="007F550C">
        <w:rPr>
          <w:sz w:val="24"/>
        </w:rPr>
        <w:t>(0,53%);</w:t>
      </w:r>
    </w:p>
    <w:p w14:paraId="5FE10066" w14:textId="77777777" w:rsidR="00625064" w:rsidRPr="007F550C" w:rsidRDefault="00A36D39" w:rsidP="007F550C">
      <w:pPr>
        <w:tabs>
          <w:tab w:val="left" w:pos="1282"/>
        </w:tabs>
        <w:ind w:left="926" w:right="592"/>
        <w:rPr>
          <w:sz w:val="24"/>
        </w:rPr>
      </w:pPr>
      <w:r w:rsidRPr="007F550C">
        <w:rPr>
          <w:sz w:val="24"/>
        </w:rPr>
        <w:t>для озеленения территории, создания парков, сквером, мест массового отдыха населения – 4,27 га</w:t>
      </w:r>
      <w:r w:rsidRPr="007F550C">
        <w:rPr>
          <w:spacing w:val="-2"/>
          <w:sz w:val="24"/>
        </w:rPr>
        <w:t xml:space="preserve"> </w:t>
      </w:r>
      <w:r w:rsidRPr="007F550C">
        <w:rPr>
          <w:sz w:val="24"/>
        </w:rPr>
        <w:t>(3,37%);</w:t>
      </w:r>
    </w:p>
    <w:p w14:paraId="55D920B8" w14:textId="77777777" w:rsidR="00625064" w:rsidRPr="007F550C" w:rsidRDefault="00A36D39" w:rsidP="007F550C">
      <w:pPr>
        <w:tabs>
          <w:tab w:val="left" w:pos="1186"/>
        </w:tabs>
        <w:ind w:left="926"/>
        <w:rPr>
          <w:sz w:val="24"/>
        </w:rPr>
      </w:pPr>
      <w:r w:rsidRPr="007F550C">
        <w:rPr>
          <w:sz w:val="24"/>
        </w:rPr>
        <w:t>для индивидуального жилищного строительства – 53,8 га (42,57</w:t>
      </w:r>
      <w:r w:rsidRPr="007F550C">
        <w:rPr>
          <w:spacing w:val="-4"/>
          <w:sz w:val="24"/>
        </w:rPr>
        <w:t xml:space="preserve"> </w:t>
      </w:r>
      <w:r w:rsidRPr="007F550C">
        <w:rPr>
          <w:sz w:val="24"/>
        </w:rPr>
        <w:t>%);</w:t>
      </w:r>
    </w:p>
    <w:p w14:paraId="05C9209E" w14:textId="77777777" w:rsidR="00625064" w:rsidRPr="007F550C" w:rsidRDefault="00A36D39" w:rsidP="007F550C">
      <w:pPr>
        <w:tabs>
          <w:tab w:val="left" w:pos="1186"/>
        </w:tabs>
        <w:ind w:left="926"/>
        <w:rPr>
          <w:sz w:val="24"/>
        </w:rPr>
      </w:pPr>
      <w:r w:rsidRPr="007F550C">
        <w:rPr>
          <w:sz w:val="24"/>
        </w:rPr>
        <w:t>для размещения кладбища – 1,74 га</w:t>
      </w:r>
      <w:r w:rsidRPr="007F550C">
        <w:rPr>
          <w:spacing w:val="-2"/>
          <w:sz w:val="24"/>
        </w:rPr>
        <w:t xml:space="preserve"> </w:t>
      </w:r>
      <w:r w:rsidRPr="007F550C">
        <w:rPr>
          <w:sz w:val="24"/>
        </w:rPr>
        <w:t>(1,38%).</w:t>
      </w:r>
    </w:p>
    <w:p w14:paraId="0FF504D9" w14:textId="77777777" w:rsidR="00625064" w:rsidRPr="00020A32" w:rsidRDefault="00625064">
      <w:pPr>
        <w:pStyle w:val="a3"/>
        <w:ind w:left="0"/>
      </w:pPr>
    </w:p>
    <w:p w14:paraId="45C7BC31" w14:textId="77777777" w:rsidR="00625064" w:rsidRPr="00020A32" w:rsidRDefault="00A36D39">
      <w:pPr>
        <w:pStyle w:val="a3"/>
        <w:ind w:left="372" w:right="585" w:firstLine="554"/>
      </w:pPr>
      <w:r w:rsidRPr="00020A32">
        <w:t>Общая площадь исключаемых земельных участков из границ населенных пунктов составляет 0,5 га:</w:t>
      </w:r>
    </w:p>
    <w:p w14:paraId="1A8B88F5" w14:textId="77777777" w:rsidR="00625064" w:rsidRPr="007F550C" w:rsidRDefault="00A36D39" w:rsidP="007F550C">
      <w:pPr>
        <w:tabs>
          <w:tab w:val="left" w:pos="1196"/>
        </w:tabs>
        <w:ind w:left="426" w:right="586" w:firstLine="567"/>
        <w:jc w:val="both"/>
        <w:rPr>
          <w:sz w:val="24"/>
        </w:rPr>
      </w:pPr>
      <w:r w:rsidRPr="007F550C">
        <w:rPr>
          <w:sz w:val="24"/>
        </w:rPr>
        <w:t>д. Алагуй – часть земельного участка из земель населенных пунктов с кадастровым номером 38:13:000000:948 (участок пересекает существующая граница н.п.), площадью 2313,79 кв.м – для организации площадки накопления и временного хранения</w:t>
      </w:r>
      <w:r w:rsidRPr="007F550C">
        <w:rPr>
          <w:spacing w:val="-13"/>
          <w:sz w:val="24"/>
        </w:rPr>
        <w:t xml:space="preserve"> </w:t>
      </w:r>
      <w:r w:rsidRPr="007F550C">
        <w:rPr>
          <w:sz w:val="24"/>
        </w:rPr>
        <w:t>ТКО;</w:t>
      </w:r>
    </w:p>
    <w:p w14:paraId="7611DAB8" w14:textId="77777777" w:rsidR="00625064" w:rsidRPr="007F550C" w:rsidRDefault="00A36D39" w:rsidP="007F550C">
      <w:pPr>
        <w:tabs>
          <w:tab w:val="left" w:pos="1273"/>
        </w:tabs>
        <w:ind w:left="426" w:right="584" w:firstLine="567"/>
        <w:jc w:val="both"/>
        <w:rPr>
          <w:sz w:val="24"/>
        </w:rPr>
      </w:pPr>
      <w:r w:rsidRPr="007F550C">
        <w:rPr>
          <w:sz w:val="24"/>
        </w:rPr>
        <w:t>с. Косая Степь - часть земельного участка из земель населенных пунктов с кадастровым номером 38:13:000007:299 (участок пересекает существующая граница н.п.), площадью 2745,48 кв.м – для организации площадки накопления и временного хранения ТКО;</w:t>
      </w:r>
    </w:p>
    <w:p w14:paraId="2600BC22" w14:textId="77777777" w:rsidR="00625064" w:rsidRPr="007F550C" w:rsidRDefault="00A36D39" w:rsidP="007F550C">
      <w:pPr>
        <w:tabs>
          <w:tab w:val="left" w:pos="1167"/>
        </w:tabs>
        <w:ind w:left="426" w:firstLine="567"/>
        <w:rPr>
          <w:sz w:val="24"/>
        </w:rPr>
      </w:pPr>
      <w:r w:rsidRPr="007F550C">
        <w:rPr>
          <w:sz w:val="24"/>
        </w:rPr>
        <w:t>из границ д. Куреть земельные участки не исключаются.</w:t>
      </w:r>
    </w:p>
    <w:p w14:paraId="053E1E6D" w14:textId="77777777" w:rsidR="00625064" w:rsidRPr="00020A32" w:rsidRDefault="00625064">
      <w:pPr>
        <w:pStyle w:val="a3"/>
        <w:ind w:left="0"/>
      </w:pPr>
    </w:p>
    <w:p w14:paraId="3B21E64F" w14:textId="77777777" w:rsidR="00625064" w:rsidRPr="00020A32" w:rsidRDefault="00A36D39">
      <w:pPr>
        <w:pStyle w:val="a3"/>
        <w:tabs>
          <w:tab w:val="left" w:pos="2376"/>
          <w:tab w:val="left" w:pos="3629"/>
          <w:tab w:val="left" w:pos="5203"/>
          <w:tab w:val="left" w:pos="6399"/>
          <w:tab w:val="left" w:pos="8041"/>
          <w:tab w:val="left" w:pos="8605"/>
          <w:tab w:val="left" w:pos="9406"/>
        </w:tabs>
        <w:ind w:left="372" w:right="590" w:firstLine="554"/>
      </w:pPr>
      <w:r w:rsidRPr="00020A32">
        <w:t>Проектная</w:t>
      </w:r>
      <w:r w:rsidRPr="00020A32">
        <w:tab/>
        <w:t>площадь</w:t>
      </w:r>
      <w:r w:rsidRPr="00020A32">
        <w:tab/>
        <w:t>населенных</w:t>
      </w:r>
      <w:r w:rsidRPr="00020A32">
        <w:tab/>
        <w:t>пунктов</w:t>
      </w:r>
      <w:r w:rsidRPr="00020A32">
        <w:tab/>
        <w:t>увеличилась</w:t>
      </w:r>
      <w:r w:rsidRPr="00020A32">
        <w:tab/>
        <w:t>за</w:t>
      </w:r>
      <w:r w:rsidRPr="00020A32">
        <w:tab/>
        <w:t>счет</w:t>
      </w:r>
      <w:r w:rsidRPr="00020A32">
        <w:tab/>
      </w:r>
      <w:r w:rsidRPr="00020A32">
        <w:rPr>
          <w:spacing w:val="-4"/>
        </w:rPr>
        <w:t xml:space="preserve">земель </w:t>
      </w:r>
      <w:r w:rsidRPr="00020A32">
        <w:t>сельскохозяйственного</w:t>
      </w:r>
      <w:r w:rsidRPr="00020A32">
        <w:rPr>
          <w:spacing w:val="-4"/>
        </w:rPr>
        <w:t xml:space="preserve"> </w:t>
      </w:r>
      <w:r w:rsidRPr="00020A32">
        <w:t>назначения:</w:t>
      </w:r>
    </w:p>
    <w:p w14:paraId="1E8D2CB5" w14:textId="77777777" w:rsidR="00625064" w:rsidRPr="007F550C" w:rsidRDefault="00A36D39" w:rsidP="007F550C">
      <w:pPr>
        <w:tabs>
          <w:tab w:val="left" w:pos="1186"/>
        </w:tabs>
        <w:spacing w:before="1"/>
        <w:ind w:left="926"/>
        <w:rPr>
          <w:sz w:val="24"/>
        </w:rPr>
      </w:pPr>
      <w:r w:rsidRPr="007F550C">
        <w:rPr>
          <w:sz w:val="24"/>
        </w:rPr>
        <w:t>д. Куреть - на 46,17</w:t>
      </w:r>
      <w:r w:rsidRPr="007F550C">
        <w:rPr>
          <w:spacing w:val="-2"/>
          <w:sz w:val="24"/>
        </w:rPr>
        <w:t xml:space="preserve"> </w:t>
      </w:r>
      <w:r w:rsidRPr="007F550C">
        <w:rPr>
          <w:sz w:val="24"/>
        </w:rPr>
        <w:t>га;</w:t>
      </w:r>
    </w:p>
    <w:p w14:paraId="28F8E496" w14:textId="77777777" w:rsidR="00625064" w:rsidRPr="007F550C" w:rsidRDefault="00A36D39" w:rsidP="007F550C">
      <w:pPr>
        <w:tabs>
          <w:tab w:val="left" w:pos="1186"/>
        </w:tabs>
        <w:ind w:left="926"/>
        <w:rPr>
          <w:sz w:val="24"/>
        </w:rPr>
      </w:pPr>
      <w:r w:rsidRPr="007F550C">
        <w:rPr>
          <w:sz w:val="24"/>
        </w:rPr>
        <w:t>с. Косая Степь - на 26,91</w:t>
      </w:r>
      <w:r w:rsidRPr="007F550C">
        <w:rPr>
          <w:spacing w:val="-1"/>
          <w:sz w:val="24"/>
        </w:rPr>
        <w:t xml:space="preserve"> </w:t>
      </w:r>
      <w:r w:rsidRPr="007F550C">
        <w:rPr>
          <w:sz w:val="24"/>
        </w:rPr>
        <w:t>га;</w:t>
      </w:r>
    </w:p>
    <w:p w14:paraId="6F66173F" w14:textId="77777777" w:rsidR="00625064" w:rsidRPr="007F550C" w:rsidRDefault="00A36D39" w:rsidP="007F550C">
      <w:pPr>
        <w:tabs>
          <w:tab w:val="left" w:pos="1186"/>
        </w:tabs>
        <w:ind w:left="926"/>
        <w:rPr>
          <w:sz w:val="24"/>
        </w:rPr>
      </w:pPr>
      <w:r w:rsidRPr="007F550C">
        <w:rPr>
          <w:sz w:val="24"/>
        </w:rPr>
        <w:t>д. Алагуй - на 53,32</w:t>
      </w:r>
      <w:r w:rsidRPr="007F550C">
        <w:rPr>
          <w:spacing w:val="-2"/>
          <w:sz w:val="24"/>
        </w:rPr>
        <w:t xml:space="preserve"> </w:t>
      </w:r>
      <w:r w:rsidRPr="007F550C">
        <w:rPr>
          <w:sz w:val="24"/>
        </w:rPr>
        <w:t>га.</w:t>
      </w:r>
    </w:p>
    <w:p w14:paraId="3A96B40A" w14:textId="77777777" w:rsidR="00625064" w:rsidRPr="00020A32" w:rsidRDefault="00A36D39" w:rsidP="007F550C">
      <w:pPr>
        <w:pStyle w:val="a3"/>
        <w:ind w:left="372" w:right="585" w:firstLine="554"/>
        <w:jc w:val="both"/>
      </w:pPr>
      <w:r w:rsidRPr="00020A32">
        <w:t>Проектом предложено определить границы населенного пункта д. Баганта площадью 18,91 га.</w:t>
      </w:r>
    </w:p>
    <w:p w14:paraId="4285A9B1" w14:textId="77777777" w:rsidR="00625064" w:rsidRPr="00020A32" w:rsidRDefault="00625064">
      <w:pPr>
        <w:pStyle w:val="a3"/>
        <w:ind w:left="0"/>
      </w:pPr>
    </w:p>
    <w:p w14:paraId="1CCBBEC6" w14:textId="77777777" w:rsidR="00625064" w:rsidRPr="00020A32" w:rsidRDefault="00A36D39">
      <w:pPr>
        <w:pStyle w:val="a3"/>
        <w:ind w:right="541" w:firstLine="707"/>
        <w:jc w:val="both"/>
        <w:rPr>
          <w:sz w:val="22"/>
        </w:rPr>
      </w:pPr>
      <w:r w:rsidRPr="00020A32">
        <w:t xml:space="preserve">Таким образом, общая проектная площадь категории земель населенных пунктов Куретского МО увеличилась на 125,9 га, без учета 18,91 га д. Баганта, и составит </w:t>
      </w:r>
      <w:r w:rsidRPr="00020A32">
        <w:rPr>
          <w:sz w:val="22"/>
        </w:rPr>
        <w:t xml:space="preserve">573,22 </w:t>
      </w:r>
      <w:r w:rsidRPr="00020A32">
        <w:t>га (таблица 14.3)</w:t>
      </w:r>
      <w:r w:rsidRPr="00020A32">
        <w:rPr>
          <w:sz w:val="22"/>
        </w:rPr>
        <w:t>.</w:t>
      </w:r>
    </w:p>
    <w:p w14:paraId="4F6272BE" w14:textId="77777777" w:rsidR="00625064" w:rsidRPr="00020A32" w:rsidRDefault="00625064">
      <w:pPr>
        <w:pStyle w:val="a3"/>
        <w:ind w:left="0"/>
      </w:pPr>
    </w:p>
    <w:p w14:paraId="0ED8C170" w14:textId="77777777" w:rsidR="00625064" w:rsidRPr="00020A32" w:rsidRDefault="00A36D39">
      <w:pPr>
        <w:pStyle w:val="a3"/>
        <w:ind w:left="1068"/>
      </w:pPr>
      <w:r w:rsidRPr="00020A32">
        <w:t>Таблица 14.3. Проектные предложения по землям населенных пунктов к 2030 году.</w:t>
      </w:r>
    </w:p>
    <w:p w14:paraId="2C819412" w14:textId="77777777" w:rsidR="00625064" w:rsidRPr="00020A32" w:rsidRDefault="00625064">
      <w:pPr>
        <w:pStyle w:val="a3"/>
        <w:spacing w:before="1"/>
        <w:ind w:left="0"/>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1291"/>
        <w:gridCol w:w="1589"/>
        <w:gridCol w:w="1346"/>
        <w:gridCol w:w="1374"/>
        <w:gridCol w:w="1413"/>
        <w:gridCol w:w="1249"/>
        <w:gridCol w:w="1213"/>
      </w:tblGrid>
      <w:tr w:rsidR="00020A32" w:rsidRPr="00020A32" w14:paraId="7F4F0AB1" w14:textId="77777777">
        <w:trPr>
          <w:trHeight w:val="1518"/>
        </w:trPr>
        <w:tc>
          <w:tcPr>
            <w:tcW w:w="516" w:type="dxa"/>
          </w:tcPr>
          <w:p w14:paraId="021A3ABA" w14:textId="77777777" w:rsidR="00625064" w:rsidRPr="00020A32" w:rsidRDefault="00625064">
            <w:pPr>
              <w:pStyle w:val="TableParagraph"/>
              <w:spacing w:before="9"/>
              <w:rPr>
                <w:sz w:val="32"/>
              </w:rPr>
            </w:pPr>
          </w:p>
          <w:p w14:paraId="434BB049" w14:textId="77777777" w:rsidR="00625064" w:rsidRPr="00020A32" w:rsidRDefault="00A36D39">
            <w:pPr>
              <w:pStyle w:val="TableParagraph"/>
              <w:ind w:left="146" w:right="152" w:hanging="17"/>
              <w:jc w:val="both"/>
              <w:rPr>
                <w:b/>
              </w:rPr>
            </w:pPr>
            <w:r w:rsidRPr="00020A32">
              <w:rPr>
                <w:b/>
              </w:rPr>
              <w:t>№ п/ п</w:t>
            </w:r>
          </w:p>
        </w:tc>
        <w:tc>
          <w:tcPr>
            <w:tcW w:w="1291" w:type="dxa"/>
          </w:tcPr>
          <w:p w14:paraId="49B6BBA2" w14:textId="77777777" w:rsidR="00625064" w:rsidRPr="00020A32" w:rsidRDefault="00625064">
            <w:pPr>
              <w:pStyle w:val="TableParagraph"/>
              <w:spacing w:before="9"/>
              <w:rPr>
                <w:sz w:val="32"/>
              </w:rPr>
            </w:pPr>
          </w:p>
          <w:p w14:paraId="024921E7" w14:textId="77777777" w:rsidR="00625064" w:rsidRPr="00020A32" w:rsidRDefault="00A36D39">
            <w:pPr>
              <w:pStyle w:val="TableParagraph"/>
              <w:ind w:left="150" w:right="175"/>
              <w:jc w:val="center"/>
              <w:rPr>
                <w:b/>
              </w:rPr>
            </w:pPr>
            <w:r w:rsidRPr="00020A32">
              <w:rPr>
                <w:b/>
              </w:rPr>
              <w:t>Населенн ые  пункты</w:t>
            </w:r>
          </w:p>
        </w:tc>
        <w:tc>
          <w:tcPr>
            <w:tcW w:w="1589" w:type="dxa"/>
          </w:tcPr>
          <w:p w14:paraId="4AA64B8C" w14:textId="77777777" w:rsidR="00625064" w:rsidRPr="00020A32" w:rsidRDefault="00625064">
            <w:pPr>
              <w:pStyle w:val="TableParagraph"/>
              <w:spacing w:before="9"/>
              <w:rPr>
                <w:sz w:val="32"/>
              </w:rPr>
            </w:pPr>
          </w:p>
          <w:p w14:paraId="68AD0F47" w14:textId="77777777" w:rsidR="00625064" w:rsidRPr="00020A32" w:rsidRDefault="00A36D39">
            <w:pPr>
              <w:pStyle w:val="TableParagraph"/>
              <w:ind w:left="175" w:right="196" w:hanging="1"/>
              <w:jc w:val="center"/>
              <w:rPr>
                <w:b/>
              </w:rPr>
            </w:pPr>
            <w:r w:rsidRPr="00020A32">
              <w:rPr>
                <w:b/>
              </w:rPr>
              <w:t>Существую щая площадь, га</w:t>
            </w:r>
          </w:p>
        </w:tc>
        <w:tc>
          <w:tcPr>
            <w:tcW w:w="1346" w:type="dxa"/>
          </w:tcPr>
          <w:p w14:paraId="52300A55" w14:textId="77777777" w:rsidR="00625064" w:rsidRPr="00020A32" w:rsidRDefault="00A36D39">
            <w:pPr>
              <w:pStyle w:val="TableParagraph"/>
              <w:ind w:left="146" w:right="168" w:hanging="3"/>
              <w:jc w:val="center"/>
              <w:rPr>
                <w:b/>
              </w:rPr>
            </w:pPr>
            <w:r w:rsidRPr="00020A32">
              <w:rPr>
                <w:b/>
              </w:rPr>
              <w:t>Площадь включаем ых ЗУ из земель с/х</w:t>
            </w:r>
          </w:p>
          <w:p w14:paraId="18093C2B" w14:textId="77777777" w:rsidR="00625064" w:rsidRPr="00020A32" w:rsidRDefault="00A36D39">
            <w:pPr>
              <w:pStyle w:val="TableParagraph"/>
              <w:spacing w:before="3" w:line="252" w:lineRule="exact"/>
              <w:ind w:left="137" w:right="158"/>
              <w:jc w:val="center"/>
              <w:rPr>
                <w:b/>
              </w:rPr>
            </w:pPr>
            <w:r w:rsidRPr="00020A32">
              <w:rPr>
                <w:b/>
              </w:rPr>
              <w:t>назначени я, га</w:t>
            </w:r>
          </w:p>
        </w:tc>
        <w:tc>
          <w:tcPr>
            <w:tcW w:w="1374" w:type="dxa"/>
          </w:tcPr>
          <w:p w14:paraId="3555F691" w14:textId="77777777" w:rsidR="00625064" w:rsidRPr="00020A32" w:rsidRDefault="00A36D39">
            <w:pPr>
              <w:pStyle w:val="TableParagraph"/>
              <w:spacing w:before="125"/>
              <w:ind w:left="149" w:right="175" w:hanging="2"/>
              <w:jc w:val="center"/>
              <w:rPr>
                <w:b/>
              </w:rPr>
            </w:pPr>
            <w:r w:rsidRPr="00020A32">
              <w:rPr>
                <w:b/>
              </w:rPr>
              <w:t>Площадь исключае мых ЗУ из земель н.п., га</w:t>
            </w:r>
          </w:p>
        </w:tc>
        <w:tc>
          <w:tcPr>
            <w:tcW w:w="1413" w:type="dxa"/>
          </w:tcPr>
          <w:p w14:paraId="3DE0F450" w14:textId="77777777" w:rsidR="00625064" w:rsidRPr="00020A32" w:rsidRDefault="00625064">
            <w:pPr>
              <w:pStyle w:val="TableParagraph"/>
              <w:spacing w:before="8"/>
              <w:rPr>
                <w:sz w:val="21"/>
              </w:rPr>
            </w:pPr>
          </w:p>
          <w:p w14:paraId="7A098085" w14:textId="77777777" w:rsidR="00625064" w:rsidRPr="00020A32" w:rsidRDefault="00A36D39">
            <w:pPr>
              <w:pStyle w:val="TableParagraph"/>
              <w:spacing w:before="1"/>
              <w:ind w:left="122" w:right="140"/>
              <w:jc w:val="center"/>
              <w:rPr>
                <w:b/>
              </w:rPr>
            </w:pPr>
            <w:r w:rsidRPr="00020A32">
              <w:rPr>
                <w:b/>
              </w:rPr>
              <w:t>Планируем ая     площадь,</w:t>
            </w:r>
          </w:p>
          <w:p w14:paraId="599457E4" w14:textId="77777777" w:rsidR="00625064" w:rsidRPr="00020A32" w:rsidRDefault="00A36D39">
            <w:pPr>
              <w:pStyle w:val="TableParagraph"/>
              <w:spacing w:before="1"/>
              <w:ind w:left="122" w:right="140"/>
              <w:jc w:val="center"/>
              <w:rPr>
                <w:b/>
              </w:rPr>
            </w:pPr>
            <w:r w:rsidRPr="00020A32">
              <w:rPr>
                <w:b/>
              </w:rPr>
              <w:t>га</w:t>
            </w:r>
          </w:p>
        </w:tc>
        <w:tc>
          <w:tcPr>
            <w:tcW w:w="1249" w:type="dxa"/>
          </w:tcPr>
          <w:p w14:paraId="2AFC9D1F" w14:textId="77777777" w:rsidR="00625064" w:rsidRPr="00020A32" w:rsidRDefault="00625064">
            <w:pPr>
              <w:pStyle w:val="TableParagraph"/>
              <w:spacing w:before="8"/>
              <w:rPr>
                <w:sz w:val="21"/>
              </w:rPr>
            </w:pPr>
          </w:p>
          <w:p w14:paraId="38247931" w14:textId="77777777" w:rsidR="00625064" w:rsidRPr="00020A32" w:rsidRDefault="00A36D39">
            <w:pPr>
              <w:pStyle w:val="TableParagraph"/>
              <w:spacing w:before="1"/>
              <w:ind w:left="485" w:right="148" w:hanging="336"/>
              <w:rPr>
                <w:b/>
              </w:rPr>
            </w:pPr>
            <w:r w:rsidRPr="00020A32">
              <w:rPr>
                <w:b/>
              </w:rPr>
              <w:t>Показате ли</w:t>
            </w:r>
          </w:p>
          <w:p w14:paraId="6A4A18DA" w14:textId="77777777" w:rsidR="00625064" w:rsidRPr="00020A32" w:rsidRDefault="00A36D39">
            <w:pPr>
              <w:pStyle w:val="TableParagraph"/>
              <w:ind w:left="392" w:right="138" w:hanging="252"/>
              <w:rPr>
                <w:b/>
              </w:rPr>
            </w:pPr>
            <w:r w:rsidRPr="00020A32">
              <w:rPr>
                <w:b/>
              </w:rPr>
              <w:t>изменени я, га</w:t>
            </w:r>
          </w:p>
        </w:tc>
        <w:tc>
          <w:tcPr>
            <w:tcW w:w="1213" w:type="dxa"/>
          </w:tcPr>
          <w:p w14:paraId="37A84B0C" w14:textId="77777777" w:rsidR="00625064" w:rsidRPr="00020A32" w:rsidRDefault="00625064">
            <w:pPr>
              <w:pStyle w:val="TableParagraph"/>
              <w:rPr>
                <w:sz w:val="24"/>
              </w:rPr>
            </w:pPr>
          </w:p>
          <w:p w14:paraId="4E53DBC2" w14:textId="77777777" w:rsidR="00625064" w:rsidRPr="00020A32" w:rsidRDefault="00625064">
            <w:pPr>
              <w:pStyle w:val="TableParagraph"/>
              <w:spacing w:before="10"/>
              <w:rPr>
                <w:sz w:val="19"/>
              </w:rPr>
            </w:pPr>
          </w:p>
          <w:p w14:paraId="02227780" w14:textId="77777777" w:rsidR="00625064" w:rsidRPr="00020A32" w:rsidRDefault="00A36D39">
            <w:pPr>
              <w:pStyle w:val="TableParagraph"/>
              <w:ind w:left="314" w:right="166" w:hanging="142"/>
              <w:rPr>
                <w:b/>
              </w:rPr>
            </w:pPr>
            <w:r w:rsidRPr="00020A32">
              <w:rPr>
                <w:b/>
              </w:rPr>
              <w:t>Структу ра, %</w:t>
            </w:r>
          </w:p>
        </w:tc>
      </w:tr>
    </w:tbl>
    <w:p w14:paraId="165A140E" w14:textId="77777777" w:rsidR="00625064" w:rsidRPr="00020A32" w:rsidRDefault="00625064">
      <w:pPr>
        <w:sectPr w:rsidR="00625064" w:rsidRPr="00020A32">
          <w:pgSz w:w="11910" w:h="16840"/>
          <w:pgMar w:top="1080" w:right="20" w:bottom="660" w:left="1200" w:header="230" w:footer="475" w:gutter="0"/>
          <w:cols w:space="720"/>
        </w:sectPr>
      </w:pPr>
    </w:p>
    <w:p w14:paraId="18C008EC" w14:textId="77777777" w:rsidR="00625064" w:rsidRPr="00020A32" w:rsidRDefault="00625064">
      <w:pPr>
        <w:pStyle w:val="a3"/>
        <w:spacing w:before="8"/>
        <w:ind w:left="0"/>
        <w:rPr>
          <w:sz w:val="25"/>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1291"/>
        <w:gridCol w:w="1589"/>
        <w:gridCol w:w="1346"/>
        <w:gridCol w:w="1374"/>
        <w:gridCol w:w="1413"/>
        <w:gridCol w:w="1249"/>
        <w:gridCol w:w="1213"/>
      </w:tblGrid>
      <w:tr w:rsidR="00020A32" w:rsidRPr="00020A32" w14:paraId="3CFC29BD" w14:textId="77777777">
        <w:trPr>
          <w:trHeight w:val="388"/>
        </w:trPr>
        <w:tc>
          <w:tcPr>
            <w:tcW w:w="516" w:type="dxa"/>
          </w:tcPr>
          <w:p w14:paraId="1A23032E" w14:textId="77777777" w:rsidR="00625064" w:rsidRPr="00020A32" w:rsidRDefault="00A36D39">
            <w:pPr>
              <w:pStyle w:val="TableParagraph"/>
              <w:spacing w:before="68"/>
              <w:ind w:left="184"/>
            </w:pPr>
            <w:r w:rsidRPr="00020A32">
              <w:t>1</w:t>
            </w:r>
          </w:p>
        </w:tc>
        <w:tc>
          <w:tcPr>
            <w:tcW w:w="1291" w:type="dxa"/>
          </w:tcPr>
          <w:p w14:paraId="4C3DAD17" w14:textId="77777777" w:rsidR="00625064" w:rsidRPr="00020A32" w:rsidRDefault="00A36D39">
            <w:pPr>
              <w:pStyle w:val="TableParagraph"/>
              <w:spacing w:before="68"/>
              <w:ind w:left="184"/>
            </w:pPr>
            <w:r w:rsidRPr="00020A32">
              <w:t>д. Куреть</w:t>
            </w:r>
          </w:p>
        </w:tc>
        <w:tc>
          <w:tcPr>
            <w:tcW w:w="1589" w:type="dxa"/>
          </w:tcPr>
          <w:p w14:paraId="752619BA" w14:textId="77777777" w:rsidR="00625064" w:rsidRPr="00020A32" w:rsidRDefault="00A36D39">
            <w:pPr>
              <w:pStyle w:val="TableParagraph"/>
              <w:spacing w:before="68"/>
              <w:ind w:left="482"/>
            </w:pPr>
            <w:r w:rsidRPr="00020A32">
              <w:t>201,43</w:t>
            </w:r>
          </w:p>
        </w:tc>
        <w:tc>
          <w:tcPr>
            <w:tcW w:w="1346" w:type="dxa"/>
          </w:tcPr>
          <w:p w14:paraId="51B5F49F" w14:textId="77777777" w:rsidR="00625064" w:rsidRPr="00020A32" w:rsidRDefault="00A36D39">
            <w:pPr>
              <w:pStyle w:val="TableParagraph"/>
              <w:spacing w:before="68"/>
              <w:ind w:left="137" w:right="138"/>
              <w:jc w:val="center"/>
            </w:pPr>
            <w:r w:rsidRPr="00020A32">
              <w:t>46,17</w:t>
            </w:r>
          </w:p>
        </w:tc>
        <w:tc>
          <w:tcPr>
            <w:tcW w:w="1374" w:type="dxa"/>
          </w:tcPr>
          <w:p w14:paraId="4C7661EF" w14:textId="77777777" w:rsidR="00625064" w:rsidRPr="00020A32" w:rsidRDefault="00A36D39">
            <w:pPr>
              <w:pStyle w:val="TableParagraph"/>
              <w:spacing w:before="68"/>
              <w:ind w:right="6"/>
              <w:jc w:val="center"/>
            </w:pPr>
            <w:r w:rsidRPr="00020A32">
              <w:t>0</w:t>
            </w:r>
          </w:p>
        </w:tc>
        <w:tc>
          <w:tcPr>
            <w:tcW w:w="1413" w:type="dxa"/>
          </w:tcPr>
          <w:p w14:paraId="7497F66C" w14:textId="77777777" w:rsidR="00625064" w:rsidRPr="00020A32" w:rsidRDefault="00A36D39">
            <w:pPr>
              <w:pStyle w:val="TableParagraph"/>
              <w:spacing w:before="68"/>
              <w:ind w:left="122" w:right="122"/>
              <w:jc w:val="center"/>
            </w:pPr>
            <w:r w:rsidRPr="00020A32">
              <w:t>247,60</w:t>
            </w:r>
          </w:p>
        </w:tc>
        <w:tc>
          <w:tcPr>
            <w:tcW w:w="1249" w:type="dxa"/>
          </w:tcPr>
          <w:p w14:paraId="04D57CF5" w14:textId="77777777" w:rsidR="00625064" w:rsidRPr="00020A32" w:rsidRDefault="00A36D39">
            <w:pPr>
              <w:pStyle w:val="TableParagraph"/>
              <w:spacing w:before="68"/>
              <w:ind w:left="291" w:right="287"/>
              <w:jc w:val="center"/>
            </w:pPr>
            <w:r w:rsidRPr="00020A32">
              <w:t>+46,17</w:t>
            </w:r>
          </w:p>
        </w:tc>
        <w:tc>
          <w:tcPr>
            <w:tcW w:w="1213" w:type="dxa"/>
          </w:tcPr>
          <w:p w14:paraId="0D276FE4" w14:textId="77777777" w:rsidR="00625064" w:rsidRPr="00020A32" w:rsidRDefault="00A36D39">
            <w:pPr>
              <w:pStyle w:val="TableParagraph"/>
              <w:spacing w:before="68"/>
              <w:ind w:left="346" w:right="322"/>
              <w:jc w:val="center"/>
            </w:pPr>
            <w:r w:rsidRPr="00020A32">
              <w:t>43,19</w:t>
            </w:r>
          </w:p>
        </w:tc>
      </w:tr>
      <w:tr w:rsidR="00020A32" w:rsidRPr="00020A32" w14:paraId="03AB0BC0" w14:textId="77777777">
        <w:trPr>
          <w:trHeight w:val="505"/>
        </w:trPr>
        <w:tc>
          <w:tcPr>
            <w:tcW w:w="516" w:type="dxa"/>
          </w:tcPr>
          <w:p w14:paraId="30D9FC12" w14:textId="77777777" w:rsidR="00625064" w:rsidRPr="00020A32" w:rsidRDefault="00A36D39">
            <w:pPr>
              <w:pStyle w:val="TableParagraph"/>
              <w:spacing w:before="125"/>
              <w:ind w:left="184"/>
            </w:pPr>
            <w:r w:rsidRPr="00020A32">
              <w:t>2</w:t>
            </w:r>
          </w:p>
        </w:tc>
        <w:tc>
          <w:tcPr>
            <w:tcW w:w="1291" w:type="dxa"/>
          </w:tcPr>
          <w:p w14:paraId="35A81229" w14:textId="77777777" w:rsidR="00625064" w:rsidRPr="00020A32" w:rsidRDefault="00A36D39">
            <w:pPr>
              <w:pStyle w:val="TableParagraph"/>
              <w:spacing w:line="254" w:lineRule="exact"/>
              <w:ind w:left="345" w:right="256" w:hanging="101"/>
            </w:pPr>
            <w:r w:rsidRPr="00020A32">
              <w:t>с. Косая Степь</w:t>
            </w:r>
          </w:p>
        </w:tc>
        <w:tc>
          <w:tcPr>
            <w:tcW w:w="1589" w:type="dxa"/>
          </w:tcPr>
          <w:p w14:paraId="0BCD7DA6" w14:textId="77777777" w:rsidR="00625064" w:rsidRPr="00020A32" w:rsidRDefault="00A36D39">
            <w:pPr>
              <w:pStyle w:val="TableParagraph"/>
              <w:spacing w:before="125"/>
              <w:ind w:left="482"/>
            </w:pPr>
            <w:r w:rsidRPr="00020A32">
              <w:t>102,11</w:t>
            </w:r>
          </w:p>
        </w:tc>
        <w:tc>
          <w:tcPr>
            <w:tcW w:w="1346" w:type="dxa"/>
          </w:tcPr>
          <w:p w14:paraId="6559F91B" w14:textId="77777777" w:rsidR="00625064" w:rsidRPr="00020A32" w:rsidRDefault="00A36D39">
            <w:pPr>
              <w:pStyle w:val="TableParagraph"/>
              <w:spacing w:before="125"/>
              <w:ind w:left="137" w:right="138"/>
              <w:jc w:val="center"/>
            </w:pPr>
            <w:r w:rsidRPr="00020A32">
              <w:t>26,91</w:t>
            </w:r>
          </w:p>
        </w:tc>
        <w:tc>
          <w:tcPr>
            <w:tcW w:w="1374" w:type="dxa"/>
          </w:tcPr>
          <w:p w14:paraId="47B67CAA" w14:textId="77777777" w:rsidR="00625064" w:rsidRPr="00020A32" w:rsidRDefault="00A36D39">
            <w:pPr>
              <w:pStyle w:val="TableParagraph"/>
              <w:spacing w:before="125"/>
              <w:ind w:left="468" w:right="471"/>
              <w:jc w:val="center"/>
            </w:pPr>
            <w:r w:rsidRPr="00020A32">
              <w:t>0,27</w:t>
            </w:r>
          </w:p>
        </w:tc>
        <w:tc>
          <w:tcPr>
            <w:tcW w:w="1413" w:type="dxa"/>
          </w:tcPr>
          <w:p w14:paraId="3ED96943" w14:textId="77777777" w:rsidR="00625064" w:rsidRPr="00020A32" w:rsidRDefault="00A36D39">
            <w:pPr>
              <w:pStyle w:val="TableParagraph"/>
              <w:spacing w:before="125"/>
              <w:ind w:left="122" w:right="122"/>
              <w:jc w:val="center"/>
            </w:pPr>
            <w:r w:rsidRPr="00020A32">
              <w:t>124,94</w:t>
            </w:r>
          </w:p>
        </w:tc>
        <w:tc>
          <w:tcPr>
            <w:tcW w:w="1249" w:type="dxa"/>
          </w:tcPr>
          <w:p w14:paraId="35A81192" w14:textId="77777777" w:rsidR="00625064" w:rsidRPr="00020A32" w:rsidRDefault="00A36D39">
            <w:pPr>
              <w:pStyle w:val="TableParagraph"/>
              <w:spacing w:before="125"/>
              <w:ind w:left="291" w:right="287"/>
              <w:jc w:val="center"/>
            </w:pPr>
            <w:r w:rsidRPr="00020A32">
              <w:t>+26,64</w:t>
            </w:r>
          </w:p>
        </w:tc>
        <w:tc>
          <w:tcPr>
            <w:tcW w:w="1213" w:type="dxa"/>
          </w:tcPr>
          <w:p w14:paraId="0BB6ECE7" w14:textId="77777777" w:rsidR="00625064" w:rsidRPr="00020A32" w:rsidRDefault="00A36D39">
            <w:pPr>
              <w:pStyle w:val="TableParagraph"/>
              <w:spacing w:before="125"/>
              <w:ind w:left="346" w:right="322"/>
              <w:jc w:val="center"/>
            </w:pPr>
            <w:r w:rsidRPr="00020A32">
              <w:t>21,80</w:t>
            </w:r>
          </w:p>
        </w:tc>
      </w:tr>
      <w:tr w:rsidR="00020A32" w:rsidRPr="00020A32" w14:paraId="2097CA59" w14:textId="77777777">
        <w:trPr>
          <w:trHeight w:val="422"/>
        </w:trPr>
        <w:tc>
          <w:tcPr>
            <w:tcW w:w="516" w:type="dxa"/>
          </w:tcPr>
          <w:p w14:paraId="53EE7035" w14:textId="77777777" w:rsidR="00625064" w:rsidRPr="00020A32" w:rsidRDefault="00A36D39">
            <w:pPr>
              <w:pStyle w:val="TableParagraph"/>
              <w:spacing w:before="83"/>
              <w:ind w:left="184"/>
            </w:pPr>
            <w:r w:rsidRPr="00020A32">
              <w:t>3</w:t>
            </w:r>
          </w:p>
        </w:tc>
        <w:tc>
          <w:tcPr>
            <w:tcW w:w="1291" w:type="dxa"/>
          </w:tcPr>
          <w:p w14:paraId="7D538894" w14:textId="77777777" w:rsidR="00625064" w:rsidRPr="00020A32" w:rsidRDefault="00A36D39">
            <w:pPr>
              <w:pStyle w:val="TableParagraph"/>
              <w:spacing w:before="83"/>
              <w:ind w:left="124"/>
            </w:pPr>
            <w:r w:rsidRPr="00020A32">
              <w:t>д. Алгатуй</w:t>
            </w:r>
          </w:p>
        </w:tc>
        <w:tc>
          <w:tcPr>
            <w:tcW w:w="1589" w:type="dxa"/>
          </w:tcPr>
          <w:p w14:paraId="08AB821E" w14:textId="77777777" w:rsidR="00625064" w:rsidRPr="00020A32" w:rsidRDefault="00A36D39">
            <w:pPr>
              <w:pStyle w:val="TableParagraph"/>
              <w:spacing w:before="83"/>
              <w:ind w:left="482"/>
            </w:pPr>
            <w:r w:rsidRPr="00020A32">
              <w:t>126,78</w:t>
            </w:r>
          </w:p>
        </w:tc>
        <w:tc>
          <w:tcPr>
            <w:tcW w:w="1346" w:type="dxa"/>
          </w:tcPr>
          <w:p w14:paraId="36AB5F30" w14:textId="77777777" w:rsidR="00625064" w:rsidRPr="00020A32" w:rsidRDefault="00A36D39">
            <w:pPr>
              <w:pStyle w:val="TableParagraph"/>
              <w:spacing w:before="83"/>
              <w:ind w:left="137" w:right="138"/>
              <w:jc w:val="center"/>
            </w:pPr>
            <w:r w:rsidRPr="00020A32">
              <w:t>53,32</w:t>
            </w:r>
          </w:p>
        </w:tc>
        <w:tc>
          <w:tcPr>
            <w:tcW w:w="1374" w:type="dxa"/>
          </w:tcPr>
          <w:p w14:paraId="676F874E" w14:textId="77777777" w:rsidR="00625064" w:rsidRPr="00020A32" w:rsidRDefault="00A36D39">
            <w:pPr>
              <w:pStyle w:val="TableParagraph"/>
              <w:spacing w:before="83"/>
              <w:ind w:left="468" w:right="471"/>
              <w:jc w:val="center"/>
            </w:pPr>
            <w:r w:rsidRPr="00020A32">
              <w:t>0,23</w:t>
            </w:r>
          </w:p>
        </w:tc>
        <w:tc>
          <w:tcPr>
            <w:tcW w:w="1413" w:type="dxa"/>
          </w:tcPr>
          <w:p w14:paraId="3CA6B77E" w14:textId="77777777" w:rsidR="00625064" w:rsidRPr="00020A32" w:rsidRDefault="00A36D39">
            <w:pPr>
              <w:pStyle w:val="TableParagraph"/>
              <w:spacing w:before="83"/>
              <w:ind w:left="122" w:right="122"/>
              <w:jc w:val="center"/>
            </w:pPr>
            <w:r w:rsidRPr="00020A32">
              <w:t>181,77</w:t>
            </w:r>
          </w:p>
        </w:tc>
        <w:tc>
          <w:tcPr>
            <w:tcW w:w="1249" w:type="dxa"/>
          </w:tcPr>
          <w:p w14:paraId="62DA35C9" w14:textId="77777777" w:rsidR="00625064" w:rsidRPr="00020A32" w:rsidRDefault="00A36D39">
            <w:pPr>
              <w:pStyle w:val="TableParagraph"/>
              <w:spacing w:before="83"/>
              <w:ind w:left="291" w:right="287"/>
              <w:jc w:val="center"/>
            </w:pPr>
            <w:r w:rsidRPr="00020A32">
              <w:t>+53,09</w:t>
            </w:r>
          </w:p>
        </w:tc>
        <w:tc>
          <w:tcPr>
            <w:tcW w:w="1213" w:type="dxa"/>
          </w:tcPr>
          <w:p w14:paraId="684E5821" w14:textId="77777777" w:rsidR="00625064" w:rsidRPr="00020A32" w:rsidRDefault="00A36D39">
            <w:pPr>
              <w:pStyle w:val="TableParagraph"/>
              <w:spacing w:before="83"/>
              <w:ind w:left="346" w:right="322"/>
              <w:jc w:val="center"/>
            </w:pPr>
            <w:r w:rsidRPr="00020A32">
              <w:t>31,71</w:t>
            </w:r>
          </w:p>
        </w:tc>
      </w:tr>
      <w:tr w:rsidR="00020A32" w:rsidRPr="00020A32" w14:paraId="59E93F93" w14:textId="77777777">
        <w:trPr>
          <w:trHeight w:val="417"/>
        </w:trPr>
        <w:tc>
          <w:tcPr>
            <w:tcW w:w="516" w:type="dxa"/>
          </w:tcPr>
          <w:p w14:paraId="7A3A826F" w14:textId="77777777" w:rsidR="00625064" w:rsidRPr="00020A32" w:rsidRDefault="00A36D39">
            <w:pPr>
              <w:pStyle w:val="TableParagraph"/>
              <w:spacing w:before="82"/>
              <w:ind w:left="184"/>
            </w:pPr>
            <w:r w:rsidRPr="00020A32">
              <w:t>4</w:t>
            </w:r>
          </w:p>
        </w:tc>
        <w:tc>
          <w:tcPr>
            <w:tcW w:w="1291" w:type="dxa"/>
          </w:tcPr>
          <w:p w14:paraId="31AACED1" w14:textId="77777777" w:rsidR="00625064" w:rsidRPr="00020A32" w:rsidRDefault="00A36D39">
            <w:pPr>
              <w:pStyle w:val="TableParagraph"/>
              <w:spacing w:before="82"/>
              <w:ind w:left="153"/>
            </w:pPr>
            <w:r w:rsidRPr="00020A32">
              <w:t>д. Баганта</w:t>
            </w:r>
          </w:p>
        </w:tc>
        <w:tc>
          <w:tcPr>
            <w:tcW w:w="1589" w:type="dxa"/>
          </w:tcPr>
          <w:p w14:paraId="00CCF063" w14:textId="77777777" w:rsidR="00625064" w:rsidRPr="00020A32" w:rsidRDefault="00A36D39">
            <w:pPr>
              <w:pStyle w:val="TableParagraph"/>
              <w:spacing w:before="82"/>
              <w:ind w:left="538"/>
            </w:pPr>
            <w:r w:rsidRPr="00020A32">
              <w:t>18,91</w:t>
            </w:r>
          </w:p>
        </w:tc>
        <w:tc>
          <w:tcPr>
            <w:tcW w:w="1346" w:type="dxa"/>
          </w:tcPr>
          <w:p w14:paraId="512EABE1" w14:textId="77777777" w:rsidR="00625064" w:rsidRPr="00020A32" w:rsidRDefault="00A36D39">
            <w:pPr>
              <w:pStyle w:val="TableParagraph"/>
              <w:spacing w:before="82"/>
              <w:ind w:right="3"/>
              <w:jc w:val="center"/>
            </w:pPr>
            <w:r w:rsidRPr="00020A32">
              <w:t>0</w:t>
            </w:r>
          </w:p>
        </w:tc>
        <w:tc>
          <w:tcPr>
            <w:tcW w:w="1374" w:type="dxa"/>
          </w:tcPr>
          <w:p w14:paraId="0684AD23" w14:textId="77777777" w:rsidR="00625064" w:rsidRPr="00020A32" w:rsidRDefault="00A36D39">
            <w:pPr>
              <w:pStyle w:val="TableParagraph"/>
              <w:spacing w:before="82"/>
              <w:ind w:right="6"/>
              <w:jc w:val="center"/>
            </w:pPr>
            <w:r w:rsidRPr="00020A32">
              <w:t>0</w:t>
            </w:r>
          </w:p>
        </w:tc>
        <w:tc>
          <w:tcPr>
            <w:tcW w:w="1413" w:type="dxa"/>
          </w:tcPr>
          <w:p w14:paraId="2AF2C0DA" w14:textId="77777777" w:rsidR="00625064" w:rsidRPr="00020A32" w:rsidRDefault="00A36D39">
            <w:pPr>
              <w:pStyle w:val="TableParagraph"/>
              <w:spacing w:before="82"/>
              <w:ind w:left="122" w:right="121"/>
              <w:jc w:val="center"/>
            </w:pPr>
            <w:r w:rsidRPr="00020A32">
              <w:t>18,91</w:t>
            </w:r>
          </w:p>
        </w:tc>
        <w:tc>
          <w:tcPr>
            <w:tcW w:w="1249" w:type="dxa"/>
          </w:tcPr>
          <w:p w14:paraId="3DDD3A52" w14:textId="77777777" w:rsidR="00625064" w:rsidRPr="00020A32" w:rsidRDefault="00A36D39">
            <w:pPr>
              <w:pStyle w:val="TableParagraph"/>
              <w:spacing w:before="82"/>
              <w:ind w:left="1"/>
              <w:jc w:val="center"/>
            </w:pPr>
            <w:r w:rsidRPr="00020A32">
              <w:t>0</w:t>
            </w:r>
          </w:p>
        </w:tc>
        <w:tc>
          <w:tcPr>
            <w:tcW w:w="1213" w:type="dxa"/>
          </w:tcPr>
          <w:p w14:paraId="6B132E6F" w14:textId="77777777" w:rsidR="00625064" w:rsidRPr="00020A32" w:rsidRDefault="00A36D39">
            <w:pPr>
              <w:pStyle w:val="TableParagraph"/>
              <w:spacing w:before="82"/>
              <w:ind w:left="346" w:right="322"/>
              <w:jc w:val="center"/>
            </w:pPr>
            <w:r w:rsidRPr="00020A32">
              <w:t>3,30</w:t>
            </w:r>
          </w:p>
        </w:tc>
      </w:tr>
      <w:tr w:rsidR="00020A32" w:rsidRPr="00020A32" w14:paraId="14F86A36" w14:textId="77777777">
        <w:trPr>
          <w:trHeight w:val="1266"/>
        </w:trPr>
        <w:tc>
          <w:tcPr>
            <w:tcW w:w="516" w:type="dxa"/>
          </w:tcPr>
          <w:p w14:paraId="6438CFEE" w14:textId="77777777" w:rsidR="00625064" w:rsidRPr="00020A32" w:rsidRDefault="00625064">
            <w:pPr>
              <w:pStyle w:val="TableParagraph"/>
            </w:pPr>
          </w:p>
        </w:tc>
        <w:tc>
          <w:tcPr>
            <w:tcW w:w="1291" w:type="dxa"/>
          </w:tcPr>
          <w:p w14:paraId="728DBC05" w14:textId="77777777" w:rsidR="00625064" w:rsidRPr="00020A32" w:rsidRDefault="00A36D39">
            <w:pPr>
              <w:pStyle w:val="TableParagraph"/>
              <w:spacing w:before="1" w:line="252" w:lineRule="exact"/>
              <w:ind w:left="136"/>
              <w:rPr>
                <w:b/>
              </w:rPr>
            </w:pPr>
            <w:r w:rsidRPr="00020A32">
              <w:rPr>
                <w:b/>
              </w:rPr>
              <w:t>ИТОГО в</w:t>
            </w:r>
          </w:p>
          <w:p w14:paraId="4272EE7F" w14:textId="77777777" w:rsidR="00625064" w:rsidRPr="00020A32" w:rsidRDefault="00A36D39">
            <w:pPr>
              <w:pStyle w:val="TableParagraph"/>
              <w:ind w:left="149" w:right="175"/>
              <w:jc w:val="center"/>
              <w:rPr>
                <w:b/>
              </w:rPr>
            </w:pPr>
            <w:r w:rsidRPr="00020A32">
              <w:rPr>
                <w:b/>
              </w:rPr>
              <w:t>границах населенн ых</w:t>
            </w:r>
          </w:p>
          <w:p w14:paraId="4E346084" w14:textId="77777777" w:rsidR="00625064" w:rsidRPr="00020A32" w:rsidRDefault="00A36D39">
            <w:pPr>
              <w:pStyle w:val="TableParagraph"/>
              <w:spacing w:line="235" w:lineRule="exact"/>
              <w:ind w:left="148" w:right="175"/>
              <w:jc w:val="center"/>
              <w:rPr>
                <w:b/>
              </w:rPr>
            </w:pPr>
            <w:r w:rsidRPr="00020A32">
              <w:rPr>
                <w:b/>
              </w:rPr>
              <w:t>пунктов</w:t>
            </w:r>
          </w:p>
        </w:tc>
        <w:tc>
          <w:tcPr>
            <w:tcW w:w="1589" w:type="dxa"/>
          </w:tcPr>
          <w:p w14:paraId="4A6794C0" w14:textId="77777777" w:rsidR="00625064" w:rsidRPr="00020A32" w:rsidRDefault="00625064">
            <w:pPr>
              <w:pStyle w:val="TableParagraph"/>
              <w:rPr>
                <w:sz w:val="24"/>
              </w:rPr>
            </w:pPr>
          </w:p>
          <w:p w14:paraId="02C259B4" w14:textId="77777777" w:rsidR="00625064" w:rsidRPr="00020A32" w:rsidRDefault="00625064">
            <w:pPr>
              <w:pStyle w:val="TableParagraph"/>
              <w:spacing w:before="10"/>
              <w:rPr>
                <w:sz w:val="19"/>
              </w:rPr>
            </w:pPr>
          </w:p>
          <w:p w14:paraId="74F7FA98" w14:textId="77777777" w:rsidR="00625064" w:rsidRPr="00020A32" w:rsidRDefault="00A36D39">
            <w:pPr>
              <w:pStyle w:val="TableParagraph"/>
              <w:ind w:left="482"/>
              <w:rPr>
                <w:b/>
              </w:rPr>
            </w:pPr>
            <w:r w:rsidRPr="00020A32">
              <w:rPr>
                <w:b/>
              </w:rPr>
              <w:t>449,23</w:t>
            </w:r>
          </w:p>
        </w:tc>
        <w:tc>
          <w:tcPr>
            <w:tcW w:w="1346" w:type="dxa"/>
          </w:tcPr>
          <w:p w14:paraId="68559FDD" w14:textId="77777777" w:rsidR="00625064" w:rsidRPr="00020A32" w:rsidRDefault="00625064">
            <w:pPr>
              <w:pStyle w:val="TableParagraph"/>
              <w:rPr>
                <w:sz w:val="24"/>
              </w:rPr>
            </w:pPr>
          </w:p>
          <w:p w14:paraId="37E2E1CA" w14:textId="77777777" w:rsidR="00625064" w:rsidRPr="00020A32" w:rsidRDefault="00625064">
            <w:pPr>
              <w:pStyle w:val="TableParagraph"/>
              <w:spacing w:before="10"/>
              <w:rPr>
                <w:sz w:val="19"/>
              </w:rPr>
            </w:pPr>
          </w:p>
          <w:p w14:paraId="15FCC991" w14:textId="77777777" w:rsidR="00625064" w:rsidRPr="00020A32" w:rsidRDefault="00A36D39">
            <w:pPr>
              <w:pStyle w:val="TableParagraph"/>
              <w:ind w:left="137" w:right="138"/>
              <w:jc w:val="center"/>
              <w:rPr>
                <w:b/>
              </w:rPr>
            </w:pPr>
            <w:r w:rsidRPr="00020A32">
              <w:rPr>
                <w:b/>
              </w:rPr>
              <w:t>126,40</w:t>
            </w:r>
          </w:p>
        </w:tc>
        <w:tc>
          <w:tcPr>
            <w:tcW w:w="1374" w:type="dxa"/>
          </w:tcPr>
          <w:p w14:paraId="1DCD8895" w14:textId="77777777" w:rsidR="00625064" w:rsidRPr="00020A32" w:rsidRDefault="00625064">
            <w:pPr>
              <w:pStyle w:val="TableParagraph"/>
              <w:rPr>
                <w:sz w:val="24"/>
              </w:rPr>
            </w:pPr>
          </w:p>
          <w:p w14:paraId="70FD8BDA" w14:textId="77777777" w:rsidR="00625064" w:rsidRPr="00020A32" w:rsidRDefault="00625064">
            <w:pPr>
              <w:pStyle w:val="TableParagraph"/>
              <w:spacing w:before="10"/>
              <w:rPr>
                <w:sz w:val="19"/>
              </w:rPr>
            </w:pPr>
          </w:p>
          <w:p w14:paraId="49EB0E39" w14:textId="77777777" w:rsidR="00625064" w:rsidRPr="00020A32" w:rsidRDefault="00A36D39">
            <w:pPr>
              <w:pStyle w:val="TableParagraph"/>
              <w:ind w:left="468" w:right="471"/>
              <w:jc w:val="center"/>
              <w:rPr>
                <w:b/>
              </w:rPr>
            </w:pPr>
            <w:r w:rsidRPr="00020A32">
              <w:rPr>
                <w:b/>
              </w:rPr>
              <w:t>0,50</w:t>
            </w:r>
          </w:p>
        </w:tc>
        <w:tc>
          <w:tcPr>
            <w:tcW w:w="1413" w:type="dxa"/>
          </w:tcPr>
          <w:p w14:paraId="598D8D6D" w14:textId="77777777" w:rsidR="00625064" w:rsidRPr="00020A32" w:rsidRDefault="00625064">
            <w:pPr>
              <w:pStyle w:val="TableParagraph"/>
              <w:rPr>
                <w:sz w:val="24"/>
              </w:rPr>
            </w:pPr>
          </w:p>
          <w:p w14:paraId="26777DF1" w14:textId="77777777" w:rsidR="00625064" w:rsidRPr="00020A32" w:rsidRDefault="00625064">
            <w:pPr>
              <w:pStyle w:val="TableParagraph"/>
              <w:spacing w:before="10"/>
              <w:rPr>
                <w:sz w:val="19"/>
              </w:rPr>
            </w:pPr>
          </w:p>
          <w:p w14:paraId="51275D3E" w14:textId="77777777" w:rsidR="00625064" w:rsidRPr="00020A32" w:rsidRDefault="00A36D39">
            <w:pPr>
              <w:pStyle w:val="TableParagraph"/>
              <w:ind w:left="122" w:right="121"/>
              <w:jc w:val="center"/>
              <w:rPr>
                <w:b/>
              </w:rPr>
            </w:pPr>
            <w:r w:rsidRPr="00020A32">
              <w:rPr>
                <w:b/>
              </w:rPr>
              <w:t>573,22</w:t>
            </w:r>
          </w:p>
        </w:tc>
        <w:tc>
          <w:tcPr>
            <w:tcW w:w="1249" w:type="dxa"/>
          </w:tcPr>
          <w:p w14:paraId="6E30F36E" w14:textId="77777777" w:rsidR="00625064" w:rsidRPr="00020A32" w:rsidRDefault="00625064">
            <w:pPr>
              <w:pStyle w:val="TableParagraph"/>
              <w:rPr>
                <w:sz w:val="24"/>
              </w:rPr>
            </w:pPr>
          </w:p>
          <w:p w14:paraId="66F7AFFB" w14:textId="77777777" w:rsidR="00625064" w:rsidRPr="00020A32" w:rsidRDefault="00625064">
            <w:pPr>
              <w:pStyle w:val="TableParagraph"/>
              <w:spacing w:before="10"/>
              <w:rPr>
                <w:sz w:val="19"/>
              </w:rPr>
            </w:pPr>
          </w:p>
          <w:p w14:paraId="4727151D" w14:textId="77777777" w:rsidR="00625064" w:rsidRPr="00020A32" w:rsidRDefault="00A36D39">
            <w:pPr>
              <w:pStyle w:val="TableParagraph"/>
              <w:ind w:left="291" w:right="287"/>
              <w:jc w:val="center"/>
              <w:rPr>
                <w:b/>
              </w:rPr>
            </w:pPr>
            <w:r w:rsidRPr="00020A32">
              <w:rPr>
                <w:b/>
              </w:rPr>
              <w:t>125,90</w:t>
            </w:r>
          </w:p>
        </w:tc>
        <w:tc>
          <w:tcPr>
            <w:tcW w:w="1213" w:type="dxa"/>
          </w:tcPr>
          <w:p w14:paraId="4161C6B6" w14:textId="77777777" w:rsidR="00625064" w:rsidRPr="00020A32" w:rsidRDefault="00625064">
            <w:pPr>
              <w:pStyle w:val="TableParagraph"/>
              <w:rPr>
                <w:sz w:val="24"/>
              </w:rPr>
            </w:pPr>
          </w:p>
          <w:p w14:paraId="5F111167" w14:textId="77777777" w:rsidR="00625064" w:rsidRPr="00020A32" w:rsidRDefault="00625064">
            <w:pPr>
              <w:pStyle w:val="TableParagraph"/>
              <w:spacing w:before="10"/>
              <w:rPr>
                <w:sz w:val="19"/>
              </w:rPr>
            </w:pPr>
          </w:p>
          <w:p w14:paraId="2CD57BBA" w14:textId="77777777" w:rsidR="00625064" w:rsidRPr="00020A32" w:rsidRDefault="00A36D39">
            <w:pPr>
              <w:pStyle w:val="TableParagraph"/>
              <w:ind w:left="344" w:right="322"/>
              <w:jc w:val="center"/>
              <w:rPr>
                <w:b/>
              </w:rPr>
            </w:pPr>
            <w:r w:rsidRPr="00020A32">
              <w:rPr>
                <w:b/>
              </w:rPr>
              <w:t>100</w:t>
            </w:r>
          </w:p>
        </w:tc>
      </w:tr>
    </w:tbl>
    <w:p w14:paraId="190F52B7" w14:textId="77777777" w:rsidR="00625064" w:rsidRPr="00020A32" w:rsidRDefault="00625064">
      <w:pPr>
        <w:pStyle w:val="a3"/>
        <w:spacing w:before="1"/>
        <w:ind w:left="0"/>
        <w:rPr>
          <w:sz w:val="16"/>
        </w:rPr>
      </w:pPr>
    </w:p>
    <w:p w14:paraId="7BE4F9B0" w14:textId="77777777" w:rsidR="00625064" w:rsidRPr="00020A32" w:rsidRDefault="00A36D39">
      <w:pPr>
        <w:pStyle w:val="a3"/>
        <w:spacing w:before="90"/>
        <w:ind w:right="544" w:firstLine="707"/>
        <w:jc w:val="both"/>
      </w:pPr>
      <w:r w:rsidRPr="00020A32">
        <w:t>Структура земельного фонда Куретского МО к 2030 г., в соответствии с проектными предложениями представлена в таблице 14.4</w:t>
      </w:r>
    </w:p>
    <w:p w14:paraId="1A4BD285" w14:textId="77777777" w:rsidR="00625064" w:rsidRPr="00020A32" w:rsidRDefault="00625064">
      <w:pPr>
        <w:pStyle w:val="a3"/>
        <w:ind w:left="0"/>
      </w:pPr>
    </w:p>
    <w:p w14:paraId="69D7FC46" w14:textId="77777777" w:rsidR="00625064" w:rsidRPr="00020A32" w:rsidRDefault="00A36D39">
      <w:pPr>
        <w:pStyle w:val="a3"/>
        <w:spacing w:before="1"/>
      </w:pPr>
      <w:r w:rsidRPr="00020A32">
        <w:t>Таблица 14.4. Структура земельного фонда к 2030 году</w:t>
      </w:r>
    </w:p>
    <w:p w14:paraId="1DF5FFF8" w14:textId="77777777" w:rsidR="00625064" w:rsidRPr="00020A32" w:rsidRDefault="00625064">
      <w:pPr>
        <w:pStyle w:val="a3"/>
        <w:spacing w:before="11"/>
        <w:ind w:left="0"/>
        <w:rPr>
          <w:sz w:val="21"/>
        </w:rPr>
      </w:pPr>
    </w:p>
    <w:tbl>
      <w:tblPr>
        <w:tblStyle w:val="TableNormal"/>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8"/>
        <w:gridCol w:w="5104"/>
        <w:gridCol w:w="1703"/>
        <w:gridCol w:w="1561"/>
      </w:tblGrid>
      <w:tr w:rsidR="00020A32" w:rsidRPr="00020A32" w14:paraId="284319E2" w14:textId="77777777">
        <w:trPr>
          <w:trHeight w:val="599"/>
        </w:trPr>
        <w:tc>
          <w:tcPr>
            <w:tcW w:w="1138" w:type="dxa"/>
            <w:vMerge w:val="restart"/>
          </w:tcPr>
          <w:p w14:paraId="01698E36" w14:textId="77777777" w:rsidR="00625064" w:rsidRPr="00020A32" w:rsidRDefault="00625064">
            <w:pPr>
              <w:pStyle w:val="TableParagraph"/>
              <w:rPr>
                <w:sz w:val="26"/>
              </w:rPr>
            </w:pPr>
          </w:p>
          <w:p w14:paraId="49815B2C" w14:textId="77777777" w:rsidR="00625064" w:rsidRPr="00020A32" w:rsidRDefault="00A36D39">
            <w:pPr>
              <w:pStyle w:val="TableParagraph"/>
              <w:spacing w:before="168"/>
              <w:ind w:left="242"/>
              <w:rPr>
                <w:sz w:val="24"/>
              </w:rPr>
            </w:pPr>
            <w:r w:rsidRPr="00020A32">
              <w:rPr>
                <w:sz w:val="24"/>
              </w:rPr>
              <w:t>№ п/п</w:t>
            </w:r>
          </w:p>
        </w:tc>
        <w:tc>
          <w:tcPr>
            <w:tcW w:w="5104" w:type="dxa"/>
            <w:vMerge w:val="restart"/>
          </w:tcPr>
          <w:p w14:paraId="0293919D" w14:textId="77777777" w:rsidR="00625064" w:rsidRPr="00020A32" w:rsidRDefault="00625064">
            <w:pPr>
              <w:pStyle w:val="TableParagraph"/>
              <w:rPr>
                <w:sz w:val="26"/>
              </w:rPr>
            </w:pPr>
          </w:p>
          <w:p w14:paraId="7245DED1" w14:textId="77777777" w:rsidR="00625064" w:rsidRPr="00020A32" w:rsidRDefault="00A36D39">
            <w:pPr>
              <w:pStyle w:val="TableParagraph"/>
              <w:spacing w:before="168"/>
              <w:ind w:left="1631"/>
              <w:rPr>
                <w:sz w:val="24"/>
              </w:rPr>
            </w:pPr>
            <w:r w:rsidRPr="00020A32">
              <w:rPr>
                <w:sz w:val="24"/>
              </w:rPr>
              <w:t>Категория земель</w:t>
            </w:r>
          </w:p>
        </w:tc>
        <w:tc>
          <w:tcPr>
            <w:tcW w:w="3264" w:type="dxa"/>
            <w:gridSpan w:val="2"/>
          </w:tcPr>
          <w:p w14:paraId="7D81ED43" w14:textId="77777777" w:rsidR="00625064" w:rsidRPr="00020A32" w:rsidRDefault="00A36D39">
            <w:pPr>
              <w:pStyle w:val="TableParagraph"/>
              <w:spacing w:before="23"/>
              <w:ind w:left="314" w:right="344"/>
              <w:jc w:val="center"/>
              <w:rPr>
                <w:sz w:val="24"/>
              </w:rPr>
            </w:pPr>
            <w:r w:rsidRPr="00020A32">
              <w:rPr>
                <w:sz w:val="24"/>
              </w:rPr>
              <w:t>2030 г.</w:t>
            </w:r>
          </w:p>
          <w:p w14:paraId="7C78257D" w14:textId="77777777" w:rsidR="00625064" w:rsidRPr="00020A32" w:rsidRDefault="00A36D39">
            <w:pPr>
              <w:pStyle w:val="TableParagraph"/>
              <w:ind w:left="314" w:right="346"/>
              <w:jc w:val="center"/>
              <w:rPr>
                <w:sz w:val="24"/>
              </w:rPr>
            </w:pPr>
            <w:r w:rsidRPr="00020A32">
              <w:rPr>
                <w:sz w:val="24"/>
              </w:rPr>
              <w:t>Проектные предложения</w:t>
            </w:r>
          </w:p>
        </w:tc>
      </w:tr>
      <w:tr w:rsidR="00020A32" w:rsidRPr="00020A32" w14:paraId="0E5B4F9D" w14:textId="77777777">
        <w:trPr>
          <w:trHeight w:val="599"/>
        </w:trPr>
        <w:tc>
          <w:tcPr>
            <w:tcW w:w="1138" w:type="dxa"/>
            <w:vMerge/>
            <w:tcBorders>
              <w:top w:val="nil"/>
            </w:tcBorders>
          </w:tcPr>
          <w:p w14:paraId="3144B51D" w14:textId="77777777" w:rsidR="00625064" w:rsidRPr="00020A32" w:rsidRDefault="00625064">
            <w:pPr>
              <w:rPr>
                <w:sz w:val="2"/>
                <w:szCs w:val="2"/>
              </w:rPr>
            </w:pPr>
          </w:p>
        </w:tc>
        <w:tc>
          <w:tcPr>
            <w:tcW w:w="5104" w:type="dxa"/>
            <w:vMerge/>
            <w:tcBorders>
              <w:top w:val="nil"/>
            </w:tcBorders>
          </w:tcPr>
          <w:p w14:paraId="33E4F459" w14:textId="77777777" w:rsidR="00625064" w:rsidRPr="00020A32" w:rsidRDefault="00625064">
            <w:pPr>
              <w:rPr>
                <w:sz w:val="2"/>
                <w:szCs w:val="2"/>
              </w:rPr>
            </w:pPr>
          </w:p>
        </w:tc>
        <w:tc>
          <w:tcPr>
            <w:tcW w:w="1703" w:type="dxa"/>
          </w:tcPr>
          <w:p w14:paraId="717ED9DD" w14:textId="77777777" w:rsidR="00625064" w:rsidRPr="00020A32" w:rsidRDefault="00A36D39">
            <w:pPr>
              <w:pStyle w:val="TableParagraph"/>
              <w:spacing w:before="162"/>
              <w:ind w:left="181" w:right="210"/>
              <w:jc w:val="center"/>
              <w:rPr>
                <w:sz w:val="24"/>
              </w:rPr>
            </w:pPr>
            <w:r w:rsidRPr="00020A32">
              <w:rPr>
                <w:sz w:val="24"/>
              </w:rPr>
              <w:t>Площадь, га</w:t>
            </w:r>
          </w:p>
        </w:tc>
        <w:tc>
          <w:tcPr>
            <w:tcW w:w="1561" w:type="dxa"/>
          </w:tcPr>
          <w:p w14:paraId="2A78E3D4" w14:textId="77777777" w:rsidR="00625064" w:rsidRPr="00020A32" w:rsidRDefault="00A36D39">
            <w:pPr>
              <w:pStyle w:val="TableParagraph"/>
              <w:spacing w:before="23"/>
              <w:ind w:left="172" w:right="206"/>
              <w:jc w:val="center"/>
              <w:rPr>
                <w:sz w:val="24"/>
              </w:rPr>
            </w:pPr>
            <w:r w:rsidRPr="00020A32">
              <w:rPr>
                <w:sz w:val="24"/>
              </w:rPr>
              <w:t>Структура,</w:t>
            </w:r>
          </w:p>
          <w:p w14:paraId="7AC90F42" w14:textId="77777777" w:rsidR="00625064" w:rsidRPr="00020A32" w:rsidRDefault="00A36D39">
            <w:pPr>
              <w:pStyle w:val="TableParagraph"/>
              <w:ind w:right="33"/>
              <w:jc w:val="center"/>
              <w:rPr>
                <w:sz w:val="24"/>
              </w:rPr>
            </w:pPr>
            <w:r w:rsidRPr="00020A32">
              <w:rPr>
                <w:w w:val="99"/>
                <w:sz w:val="24"/>
              </w:rPr>
              <w:t>%</w:t>
            </w:r>
          </w:p>
        </w:tc>
      </w:tr>
      <w:tr w:rsidR="00020A32" w:rsidRPr="00020A32" w14:paraId="28219BA7" w14:textId="77777777">
        <w:trPr>
          <w:trHeight w:val="297"/>
        </w:trPr>
        <w:tc>
          <w:tcPr>
            <w:tcW w:w="1138" w:type="dxa"/>
          </w:tcPr>
          <w:p w14:paraId="6009FE98" w14:textId="77777777" w:rsidR="00625064" w:rsidRPr="00020A32" w:rsidRDefault="00A36D39">
            <w:pPr>
              <w:pStyle w:val="TableParagraph"/>
              <w:spacing w:before="13" w:line="264" w:lineRule="exact"/>
              <w:ind w:right="27"/>
              <w:jc w:val="center"/>
              <w:rPr>
                <w:sz w:val="24"/>
              </w:rPr>
            </w:pPr>
            <w:r w:rsidRPr="00020A32">
              <w:rPr>
                <w:sz w:val="24"/>
              </w:rPr>
              <w:t>1</w:t>
            </w:r>
          </w:p>
        </w:tc>
        <w:tc>
          <w:tcPr>
            <w:tcW w:w="5104" w:type="dxa"/>
          </w:tcPr>
          <w:p w14:paraId="7A78EEC6" w14:textId="77777777" w:rsidR="00625064" w:rsidRPr="00020A32" w:rsidRDefault="00A36D39">
            <w:pPr>
              <w:pStyle w:val="TableParagraph"/>
              <w:spacing w:before="13" w:line="264" w:lineRule="exact"/>
              <w:ind w:left="148"/>
              <w:rPr>
                <w:sz w:val="24"/>
              </w:rPr>
            </w:pPr>
            <w:r w:rsidRPr="00020A32">
              <w:rPr>
                <w:sz w:val="24"/>
              </w:rPr>
              <w:t>Земли сельскохозяйственного назначения</w:t>
            </w:r>
          </w:p>
        </w:tc>
        <w:tc>
          <w:tcPr>
            <w:tcW w:w="1703" w:type="dxa"/>
            <w:tcBorders>
              <w:bottom w:val="single" w:sz="8" w:space="0" w:color="000000"/>
              <w:right w:val="single" w:sz="8" w:space="0" w:color="000000"/>
            </w:tcBorders>
          </w:tcPr>
          <w:p w14:paraId="0C6D0ECE" w14:textId="77777777" w:rsidR="00625064" w:rsidRPr="00020A32" w:rsidRDefault="00A36D39">
            <w:pPr>
              <w:pStyle w:val="TableParagraph"/>
              <w:spacing w:before="13" w:line="264" w:lineRule="exact"/>
              <w:ind w:left="317" w:right="310"/>
              <w:jc w:val="center"/>
              <w:rPr>
                <w:sz w:val="24"/>
              </w:rPr>
            </w:pPr>
            <w:r w:rsidRPr="00020A32">
              <w:rPr>
                <w:sz w:val="24"/>
              </w:rPr>
              <w:t>6298,79</w:t>
            </w:r>
          </w:p>
        </w:tc>
        <w:tc>
          <w:tcPr>
            <w:tcW w:w="1561" w:type="dxa"/>
            <w:tcBorders>
              <w:left w:val="single" w:sz="8" w:space="0" w:color="000000"/>
              <w:bottom w:val="single" w:sz="8" w:space="0" w:color="000000"/>
              <w:right w:val="single" w:sz="8" w:space="0" w:color="000000"/>
            </w:tcBorders>
          </w:tcPr>
          <w:p w14:paraId="4EDDA577" w14:textId="77777777" w:rsidR="00625064" w:rsidRPr="00020A32" w:rsidRDefault="00A36D39">
            <w:pPr>
              <w:pStyle w:val="TableParagraph"/>
              <w:spacing w:before="13" w:line="264" w:lineRule="exact"/>
              <w:ind w:left="420" w:right="420"/>
              <w:jc w:val="center"/>
              <w:rPr>
                <w:sz w:val="24"/>
              </w:rPr>
            </w:pPr>
            <w:r w:rsidRPr="00020A32">
              <w:rPr>
                <w:sz w:val="24"/>
              </w:rPr>
              <w:t>4,064</w:t>
            </w:r>
          </w:p>
        </w:tc>
      </w:tr>
      <w:tr w:rsidR="00020A32" w:rsidRPr="00020A32" w14:paraId="64B4F230" w14:textId="77777777">
        <w:trPr>
          <w:trHeight w:val="299"/>
        </w:trPr>
        <w:tc>
          <w:tcPr>
            <w:tcW w:w="1138" w:type="dxa"/>
          </w:tcPr>
          <w:p w14:paraId="2C5D0BD8" w14:textId="77777777" w:rsidR="00625064" w:rsidRPr="00020A32" w:rsidRDefault="00A36D39">
            <w:pPr>
              <w:pStyle w:val="TableParagraph"/>
              <w:spacing w:before="15" w:line="264" w:lineRule="exact"/>
              <w:ind w:right="27"/>
              <w:jc w:val="center"/>
              <w:rPr>
                <w:sz w:val="24"/>
              </w:rPr>
            </w:pPr>
            <w:r w:rsidRPr="00020A32">
              <w:rPr>
                <w:sz w:val="24"/>
              </w:rPr>
              <w:t>2</w:t>
            </w:r>
          </w:p>
        </w:tc>
        <w:tc>
          <w:tcPr>
            <w:tcW w:w="5104" w:type="dxa"/>
          </w:tcPr>
          <w:p w14:paraId="089C1D76" w14:textId="77777777" w:rsidR="00625064" w:rsidRPr="00020A32" w:rsidRDefault="00A36D39">
            <w:pPr>
              <w:pStyle w:val="TableParagraph"/>
              <w:spacing w:before="15" w:line="264" w:lineRule="exact"/>
              <w:ind w:left="148"/>
              <w:rPr>
                <w:sz w:val="24"/>
              </w:rPr>
            </w:pPr>
            <w:r w:rsidRPr="00020A32">
              <w:rPr>
                <w:sz w:val="24"/>
              </w:rPr>
              <w:t>Земли населенных пунктов</w:t>
            </w:r>
          </w:p>
        </w:tc>
        <w:tc>
          <w:tcPr>
            <w:tcW w:w="1703" w:type="dxa"/>
            <w:tcBorders>
              <w:top w:val="single" w:sz="8" w:space="0" w:color="000000"/>
              <w:bottom w:val="single" w:sz="8" w:space="0" w:color="000000"/>
              <w:right w:val="single" w:sz="8" w:space="0" w:color="000000"/>
            </w:tcBorders>
          </w:tcPr>
          <w:p w14:paraId="6822EFFD" w14:textId="77777777" w:rsidR="00625064" w:rsidRPr="00020A32" w:rsidRDefault="00A36D39">
            <w:pPr>
              <w:pStyle w:val="TableParagraph"/>
              <w:spacing w:before="15" w:line="264" w:lineRule="exact"/>
              <w:ind w:left="317" w:right="310"/>
              <w:jc w:val="center"/>
              <w:rPr>
                <w:sz w:val="24"/>
              </w:rPr>
            </w:pPr>
            <w:r w:rsidRPr="00020A32">
              <w:rPr>
                <w:sz w:val="24"/>
              </w:rPr>
              <w:t>573,22</w:t>
            </w:r>
          </w:p>
        </w:tc>
        <w:tc>
          <w:tcPr>
            <w:tcW w:w="1561" w:type="dxa"/>
            <w:tcBorders>
              <w:top w:val="single" w:sz="8" w:space="0" w:color="000000"/>
              <w:left w:val="single" w:sz="8" w:space="0" w:color="000000"/>
              <w:bottom w:val="single" w:sz="8" w:space="0" w:color="000000"/>
              <w:right w:val="single" w:sz="8" w:space="0" w:color="000000"/>
            </w:tcBorders>
          </w:tcPr>
          <w:p w14:paraId="1F5D98A0" w14:textId="77777777" w:rsidR="00625064" w:rsidRPr="00020A32" w:rsidRDefault="00A36D39">
            <w:pPr>
              <w:pStyle w:val="TableParagraph"/>
              <w:spacing w:before="15" w:line="264" w:lineRule="exact"/>
              <w:ind w:left="420" w:right="420"/>
              <w:jc w:val="center"/>
              <w:rPr>
                <w:sz w:val="24"/>
              </w:rPr>
            </w:pPr>
            <w:r w:rsidRPr="00020A32">
              <w:rPr>
                <w:sz w:val="24"/>
              </w:rPr>
              <w:t>0,283</w:t>
            </w:r>
          </w:p>
        </w:tc>
      </w:tr>
      <w:tr w:rsidR="00020A32" w:rsidRPr="00020A32" w14:paraId="1D3984DC" w14:textId="77777777">
        <w:trPr>
          <w:trHeight w:val="599"/>
        </w:trPr>
        <w:tc>
          <w:tcPr>
            <w:tcW w:w="1138" w:type="dxa"/>
          </w:tcPr>
          <w:p w14:paraId="0CBC00E5" w14:textId="77777777" w:rsidR="00625064" w:rsidRPr="00020A32" w:rsidRDefault="00A36D39">
            <w:pPr>
              <w:pStyle w:val="TableParagraph"/>
              <w:spacing w:before="166"/>
              <w:ind w:right="27"/>
              <w:jc w:val="center"/>
              <w:rPr>
                <w:sz w:val="24"/>
              </w:rPr>
            </w:pPr>
            <w:r w:rsidRPr="00020A32">
              <w:rPr>
                <w:sz w:val="24"/>
              </w:rPr>
              <w:t>3</w:t>
            </w:r>
          </w:p>
        </w:tc>
        <w:tc>
          <w:tcPr>
            <w:tcW w:w="5104" w:type="dxa"/>
          </w:tcPr>
          <w:p w14:paraId="237B026C" w14:textId="77777777" w:rsidR="00625064" w:rsidRPr="00020A32" w:rsidRDefault="00A36D39">
            <w:pPr>
              <w:pStyle w:val="TableParagraph"/>
              <w:spacing w:before="27"/>
              <w:ind w:left="119" w:right="320" w:firstLine="28"/>
              <w:rPr>
                <w:sz w:val="24"/>
              </w:rPr>
            </w:pPr>
            <w:r w:rsidRPr="00020A32">
              <w:rPr>
                <w:sz w:val="24"/>
              </w:rPr>
              <w:t>Земли промышленности, транспорта и иного специального назначения</w:t>
            </w:r>
          </w:p>
        </w:tc>
        <w:tc>
          <w:tcPr>
            <w:tcW w:w="1703" w:type="dxa"/>
            <w:tcBorders>
              <w:top w:val="single" w:sz="8" w:space="0" w:color="000000"/>
              <w:bottom w:val="single" w:sz="8" w:space="0" w:color="000000"/>
              <w:right w:val="single" w:sz="8" w:space="0" w:color="000000"/>
            </w:tcBorders>
          </w:tcPr>
          <w:p w14:paraId="4118A9AC" w14:textId="77777777" w:rsidR="00625064" w:rsidRPr="00020A32" w:rsidRDefault="00A36D39">
            <w:pPr>
              <w:pStyle w:val="TableParagraph"/>
              <w:spacing w:before="166"/>
              <w:ind w:left="317" w:right="310"/>
              <w:jc w:val="center"/>
              <w:rPr>
                <w:sz w:val="24"/>
              </w:rPr>
            </w:pPr>
            <w:r w:rsidRPr="00020A32">
              <w:rPr>
                <w:sz w:val="24"/>
              </w:rPr>
              <w:t>101,24</w:t>
            </w:r>
          </w:p>
        </w:tc>
        <w:tc>
          <w:tcPr>
            <w:tcW w:w="1561" w:type="dxa"/>
            <w:tcBorders>
              <w:top w:val="single" w:sz="8" w:space="0" w:color="000000"/>
              <w:left w:val="single" w:sz="8" w:space="0" w:color="000000"/>
              <w:bottom w:val="single" w:sz="8" w:space="0" w:color="000000"/>
              <w:right w:val="single" w:sz="8" w:space="0" w:color="000000"/>
            </w:tcBorders>
          </w:tcPr>
          <w:p w14:paraId="6A320D6A" w14:textId="77777777" w:rsidR="00625064" w:rsidRPr="00020A32" w:rsidRDefault="00A36D39">
            <w:pPr>
              <w:pStyle w:val="TableParagraph"/>
              <w:spacing w:before="166"/>
              <w:ind w:left="420" w:right="420"/>
              <w:jc w:val="center"/>
              <w:rPr>
                <w:sz w:val="24"/>
              </w:rPr>
            </w:pPr>
            <w:r w:rsidRPr="00020A32">
              <w:rPr>
                <w:sz w:val="24"/>
              </w:rPr>
              <w:t>0,064</w:t>
            </w:r>
          </w:p>
        </w:tc>
      </w:tr>
      <w:tr w:rsidR="00020A32" w:rsidRPr="00020A32" w14:paraId="03E90E09" w14:textId="77777777">
        <w:trPr>
          <w:trHeight w:val="601"/>
        </w:trPr>
        <w:tc>
          <w:tcPr>
            <w:tcW w:w="1138" w:type="dxa"/>
          </w:tcPr>
          <w:p w14:paraId="42AAAE3C" w14:textId="77777777" w:rsidR="00625064" w:rsidRPr="00020A32" w:rsidRDefault="00A36D39">
            <w:pPr>
              <w:pStyle w:val="TableParagraph"/>
              <w:spacing w:before="166"/>
              <w:ind w:right="27"/>
              <w:jc w:val="center"/>
              <w:rPr>
                <w:sz w:val="24"/>
              </w:rPr>
            </w:pPr>
            <w:r w:rsidRPr="00020A32">
              <w:rPr>
                <w:sz w:val="24"/>
              </w:rPr>
              <w:t>4</w:t>
            </w:r>
          </w:p>
        </w:tc>
        <w:tc>
          <w:tcPr>
            <w:tcW w:w="5104" w:type="dxa"/>
          </w:tcPr>
          <w:p w14:paraId="28EB041F" w14:textId="77777777" w:rsidR="00625064" w:rsidRPr="00020A32" w:rsidRDefault="00A36D39">
            <w:pPr>
              <w:pStyle w:val="TableParagraph"/>
              <w:spacing w:before="166"/>
              <w:ind w:left="148"/>
              <w:rPr>
                <w:sz w:val="24"/>
              </w:rPr>
            </w:pPr>
            <w:r w:rsidRPr="00020A32">
              <w:rPr>
                <w:sz w:val="24"/>
              </w:rPr>
              <w:t>Земли лесного фонда</w:t>
            </w:r>
          </w:p>
        </w:tc>
        <w:tc>
          <w:tcPr>
            <w:tcW w:w="1703" w:type="dxa"/>
            <w:tcBorders>
              <w:top w:val="single" w:sz="8" w:space="0" w:color="000000"/>
              <w:bottom w:val="single" w:sz="8" w:space="0" w:color="000000"/>
              <w:right w:val="single" w:sz="8" w:space="0" w:color="000000"/>
            </w:tcBorders>
          </w:tcPr>
          <w:p w14:paraId="5B09E84F" w14:textId="77777777" w:rsidR="00625064" w:rsidRPr="00020A32" w:rsidRDefault="00A36D39">
            <w:pPr>
              <w:pStyle w:val="TableParagraph"/>
              <w:spacing w:before="166"/>
              <w:ind w:left="317" w:right="310"/>
              <w:jc w:val="center"/>
              <w:rPr>
                <w:sz w:val="24"/>
              </w:rPr>
            </w:pPr>
            <w:r w:rsidRPr="00020A32">
              <w:rPr>
                <w:sz w:val="24"/>
              </w:rPr>
              <w:t>151139,73</w:t>
            </w:r>
          </w:p>
        </w:tc>
        <w:tc>
          <w:tcPr>
            <w:tcW w:w="1561" w:type="dxa"/>
            <w:tcBorders>
              <w:top w:val="single" w:sz="8" w:space="0" w:color="000000"/>
              <w:left w:val="single" w:sz="8" w:space="0" w:color="000000"/>
              <w:bottom w:val="single" w:sz="8" w:space="0" w:color="000000"/>
              <w:right w:val="single" w:sz="8" w:space="0" w:color="000000"/>
            </w:tcBorders>
          </w:tcPr>
          <w:p w14:paraId="262210BE" w14:textId="77777777" w:rsidR="00625064" w:rsidRPr="00020A32" w:rsidRDefault="00A36D39">
            <w:pPr>
              <w:pStyle w:val="TableParagraph"/>
              <w:spacing w:before="166"/>
              <w:ind w:left="420" w:right="420"/>
              <w:jc w:val="center"/>
              <w:rPr>
                <w:sz w:val="24"/>
              </w:rPr>
            </w:pPr>
            <w:r w:rsidRPr="00020A32">
              <w:rPr>
                <w:sz w:val="24"/>
              </w:rPr>
              <w:t>95,589</w:t>
            </w:r>
          </w:p>
        </w:tc>
      </w:tr>
      <w:tr w:rsidR="00020A32" w:rsidRPr="00020A32" w14:paraId="61F4DF9C" w14:textId="77777777">
        <w:trPr>
          <w:trHeight w:val="551"/>
        </w:trPr>
        <w:tc>
          <w:tcPr>
            <w:tcW w:w="1138" w:type="dxa"/>
          </w:tcPr>
          <w:p w14:paraId="1ECC2DE9" w14:textId="77777777" w:rsidR="00625064" w:rsidRPr="00020A32" w:rsidRDefault="00A36D39">
            <w:pPr>
              <w:pStyle w:val="TableParagraph"/>
              <w:spacing w:before="140"/>
              <w:ind w:right="27"/>
              <w:jc w:val="center"/>
              <w:rPr>
                <w:sz w:val="24"/>
              </w:rPr>
            </w:pPr>
            <w:r w:rsidRPr="00020A32">
              <w:rPr>
                <w:sz w:val="24"/>
              </w:rPr>
              <w:t>5</w:t>
            </w:r>
          </w:p>
        </w:tc>
        <w:tc>
          <w:tcPr>
            <w:tcW w:w="5104" w:type="dxa"/>
          </w:tcPr>
          <w:p w14:paraId="1A0A17CB" w14:textId="77777777" w:rsidR="00625064" w:rsidRPr="00020A32" w:rsidRDefault="00A36D39">
            <w:pPr>
              <w:pStyle w:val="TableParagraph"/>
              <w:spacing w:before="3" w:line="270" w:lineRule="atLeast"/>
              <w:ind w:left="119" w:right="916" w:firstLine="28"/>
              <w:rPr>
                <w:sz w:val="24"/>
              </w:rPr>
            </w:pPr>
            <w:r w:rsidRPr="00020A32">
              <w:rPr>
                <w:sz w:val="24"/>
              </w:rPr>
              <w:t>Земли особо охраняемых территорий и объектов</w:t>
            </w:r>
          </w:p>
        </w:tc>
        <w:tc>
          <w:tcPr>
            <w:tcW w:w="1703" w:type="dxa"/>
            <w:tcBorders>
              <w:top w:val="single" w:sz="8" w:space="0" w:color="000000"/>
              <w:bottom w:val="single" w:sz="8" w:space="0" w:color="000000"/>
              <w:right w:val="single" w:sz="8" w:space="0" w:color="000000"/>
            </w:tcBorders>
          </w:tcPr>
          <w:p w14:paraId="103F798D" w14:textId="77777777" w:rsidR="00625064" w:rsidRPr="00020A32" w:rsidRDefault="00A36D39">
            <w:pPr>
              <w:pStyle w:val="TableParagraph"/>
              <w:spacing w:before="140"/>
              <w:ind w:left="317" w:right="310"/>
              <w:jc w:val="center"/>
              <w:rPr>
                <w:sz w:val="24"/>
              </w:rPr>
            </w:pPr>
            <w:r w:rsidRPr="00020A32">
              <w:rPr>
                <w:sz w:val="24"/>
              </w:rPr>
              <w:t>1,71</w:t>
            </w:r>
          </w:p>
        </w:tc>
        <w:tc>
          <w:tcPr>
            <w:tcW w:w="1561" w:type="dxa"/>
            <w:tcBorders>
              <w:top w:val="single" w:sz="8" w:space="0" w:color="000000"/>
              <w:left w:val="single" w:sz="8" w:space="0" w:color="000000"/>
              <w:bottom w:val="single" w:sz="8" w:space="0" w:color="000000"/>
              <w:right w:val="single" w:sz="8" w:space="0" w:color="000000"/>
            </w:tcBorders>
          </w:tcPr>
          <w:p w14:paraId="6E26CF8A" w14:textId="77777777" w:rsidR="00625064" w:rsidRPr="00020A32" w:rsidRDefault="00A36D39">
            <w:pPr>
              <w:pStyle w:val="TableParagraph"/>
              <w:spacing w:before="140"/>
              <w:ind w:left="420" w:right="420"/>
              <w:jc w:val="center"/>
              <w:rPr>
                <w:sz w:val="24"/>
              </w:rPr>
            </w:pPr>
            <w:r w:rsidRPr="00020A32">
              <w:rPr>
                <w:sz w:val="24"/>
              </w:rPr>
              <w:t>0,001</w:t>
            </w:r>
          </w:p>
        </w:tc>
      </w:tr>
      <w:tr w:rsidR="00020A32" w:rsidRPr="00020A32" w14:paraId="6D36867F" w14:textId="77777777">
        <w:trPr>
          <w:trHeight w:val="588"/>
        </w:trPr>
        <w:tc>
          <w:tcPr>
            <w:tcW w:w="6242" w:type="dxa"/>
            <w:gridSpan w:val="2"/>
          </w:tcPr>
          <w:p w14:paraId="0A3354E4" w14:textId="77777777" w:rsidR="00625064" w:rsidRPr="00020A32" w:rsidRDefault="00A36D39">
            <w:pPr>
              <w:pStyle w:val="TableParagraph"/>
              <w:spacing w:before="158"/>
              <w:ind w:left="974"/>
              <w:rPr>
                <w:sz w:val="24"/>
              </w:rPr>
            </w:pPr>
            <w:r w:rsidRPr="00020A32">
              <w:rPr>
                <w:sz w:val="24"/>
              </w:rPr>
              <w:t>Итого в административных границах МО</w:t>
            </w:r>
          </w:p>
        </w:tc>
        <w:tc>
          <w:tcPr>
            <w:tcW w:w="1703" w:type="dxa"/>
            <w:tcBorders>
              <w:top w:val="single" w:sz="8" w:space="0" w:color="000000"/>
              <w:bottom w:val="single" w:sz="8" w:space="0" w:color="000000"/>
              <w:right w:val="single" w:sz="8" w:space="0" w:color="000000"/>
            </w:tcBorders>
          </w:tcPr>
          <w:p w14:paraId="6E4C73E9" w14:textId="77777777" w:rsidR="00625064" w:rsidRPr="00020A32" w:rsidRDefault="00A36D39">
            <w:pPr>
              <w:pStyle w:val="TableParagraph"/>
              <w:spacing w:before="158"/>
              <w:ind w:left="317" w:right="310"/>
              <w:jc w:val="center"/>
              <w:rPr>
                <w:sz w:val="24"/>
              </w:rPr>
            </w:pPr>
            <w:r w:rsidRPr="00020A32">
              <w:rPr>
                <w:sz w:val="24"/>
              </w:rPr>
              <w:t>158114,69</w:t>
            </w:r>
          </w:p>
        </w:tc>
        <w:tc>
          <w:tcPr>
            <w:tcW w:w="1561" w:type="dxa"/>
            <w:tcBorders>
              <w:top w:val="single" w:sz="8" w:space="0" w:color="000000"/>
              <w:left w:val="single" w:sz="8" w:space="0" w:color="000000"/>
              <w:bottom w:val="single" w:sz="8" w:space="0" w:color="000000"/>
              <w:right w:val="single" w:sz="8" w:space="0" w:color="000000"/>
            </w:tcBorders>
          </w:tcPr>
          <w:p w14:paraId="06079D9F" w14:textId="77777777" w:rsidR="00625064" w:rsidRPr="00020A32" w:rsidRDefault="00A36D39">
            <w:pPr>
              <w:pStyle w:val="TableParagraph"/>
              <w:spacing w:before="158"/>
              <w:ind w:left="420" w:right="420"/>
              <w:jc w:val="center"/>
              <w:rPr>
                <w:sz w:val="24"/>
              </w:rPr>
            </w:pPr>
            <w:r w:rsidRPr="00020A32">
              <w:rPr>
                <w:sz w:val="24"/>
              </w:rPr>
              <w:t>100</w:t>
            </w:r>
          </w:p>
        </w:tc>
      </w:tr>
    </w:tbl>
    <w:p w14:paraId="5FD296A5" w14:textId="77777777" w:rsidR="00625064" w:rsidRPr="00020A32" w:rsidRDefault="00625064">
      <w:pPr>
        <w:pStyle w:val="a3"/>
        <w:spacing w:before="5"/>
        <w:ind w:left="0"/>
        <w:rPr>
          <w:sz w:val="26"/>
        </w:rPr>
      </w:pPr>
    </w:p>
    <w:p w14:paraId="2CEA0FFC" w14:textId="77777777" w:rsidR="00625064" w:rsidRPr="00020A32" w:rsidRDefault="00A36D39">
      <w:pPr>
        <w:pStyle w:val="1"/>
        <w:numPr>
          <w:ilvl w:val="2"/>
          <w:numId w:val="55"/>
        </w:numPr>
        <w:tabs>
          <w:tab w:val="left" w:pos="1582"/>
        </w:tabs>
        <w:ind w:left="360" w:right="544" w:firstLine="720"/>
        <w:jc w:val="both"/>
      </w:pPr>
      <w:r w:rsidRPr="00020A32">
        <w:t xml:space="preserve">Планировочная структура и функциональное зонирование территории </w:t>
      </w:r>
      <w:r w:rsidRPr="00020A32">
        <w:rPr>
          <w:spacing w:val="-3"/>
        </w:rPr>
        <w:t xml:space="preserve">Куретского </w:t>
      </w:r>
      <w:r w:rsidRPr="00020A32">
        <w:t>муниципального</w:t>
      </w:r>
      <w:r w:rsidRPr="00020A32">
        <w:rPr>
          <w:spacing w:val="2"/>
        </w:rPr>
        <w:t xml:space="preserve"> </w:t>
      </w:r>
      <w:r w:rsidRPr="00020A32">
        <w:t>образования</w:t>
      </w:r>
    </w:p>
    <w:p w14:paraId="2A73FA6F" w14:textId="77777777" w:rsidR="00625064" w:rsidRPr="00020A32" w:rsidRDefault="00625064">
      <w:pPr>
        <w:pStyle w:val="a3"/>
        <w:spacing w:before="11"/>
        <w:ind w:left="0"/>
        <w:rPr>
          <w:b/>
          <w:i/>
          <w:sz w:val="23"/>
        </w:rPr>
      </w:pPr>
    </w:p>
    <w:p w14:paraId="3E5B3D88" w14:textId="77777777" w:rsidR="00625064" w:rsidRPr="00020A32" w:rsidRDefault="00A36D39">
      <w:pPr>
        <w:pStyle w:val="2"/>
        <w:numPr>
          <w:ilvl w:val="3"/>
          <w:numId w:val="55"/>
        </w:numPr>
        <w:tabs>
          <w:tab w:val="left" w:pos="1729"/>
        </w:tabs>
        <w:ind w:left="360" w:right="539" w:firstLine="720"/>
        <w:jc w:val="both"/>
      </w:pPr>
      <w:r w:rsidRPr="00020A32">
        <w:t>Современная планировочная организация и функциональное зонирование территории муниципального образования</w:t>
      </w:r>
    </w:p>
    <w:p w14:paraId="4D544FA4" w14:textId="77777777" w:rsidR="00625064" w:rsidRPr="00020A32" w:rsidRDefault="00625064">
      <w:pPr>
        <w:pStyle w:val="a3"/>
        <w:spacing w:before="2"/>
        <w:ind w:left="0"/>
        <w:rPr>
          <w:b/>
          <w:sz w:val="26"/>
        </w:rPr>
      </w:pPr>
    </w:p>
    <w:p w14:paraId="50174112" w14:textId="77777777" w:rsidR="00625064" w:rsidRPr="00020A32" w:rsidRDefault="00A36D39">
      <w:pPr>
        <w:pStyle w:val="a3"/>
        <w:ind w:right="543" w:firstLine="719"/>
        <w:jc w:val="both"/>
      </w:pPr>
      <w:r w:rsidRPr="00020A32">
        <w:t>Сложившаяся территориальная организация муниципального образования в настоящее время представляет собой планировочную структуру с функциональным зонированием, обусловленным ее экономико-географическим положением, природными условиями и соответствующей инфраструктурой.</w:t>
      </w:r>
    </w:p>
    <w:p w14:paraId="272824BC" w14:textId="77777777" w:rsidR="00625064" w:rsidRPr="00020A32" w:rsidRDefault="00A36D39">
      <w:pPr>
        <w:pStyle w:val="a3"/>
        <w:ind w:right="540" w:firstLine="719"/>
        <w:jc w:val="both"/>
      </w:pPr>
      <w:r w:rsidRPr="00020A32">
        <w:t>Основным элементом, формирующим пространственную организацию территории, являются, долины рек Бугульдейка, Анга, Куретка, Мардайская Куретка, Харик, лесные массивы которые занимают наибольшую площадь Куретского муниципального образования. Транспортный каркас развит слабо. Транспортное сообщение с райцентром</w:t>
      </w:r>
      <w:r w:rsidRPr="00020A32">
        <w:rPr>
          <w:spacing w:val="51"/>
        </w:rPr>
        <w:t xml:space="preserve"> </w:t>
      </w:r>
      <w:r w:rsidRPr="00020A32">
        <w:t>Еланцы</w:t>
      </w:r>
    </w:p>
    <w:p w14:paraId="4A1607EE" w14:textId="77777777" w:rsidR="00625064" w:rsidRPr="00020A32" w:rsidRDefault="00625064">
      <w:pPr>
        <w:jc w:val="both"/>
        <w:sectPr w:rsidR="00625064" w:rsidRPr="00020A32">
          <w:pgSz w:w="11910" w:h="16840"/>
          <w:pgMar w:top="1080" w:right="20" w:bottom="660" w:left="1200" w:header="230" w:footer="475" w:gutter="0"/>
          <w:cols w:space="720"/>
        </w:sectPr>
      </w:pPr>
    </w:p>
    <w:p w14:paraId="4A3B01D0" w14:textId="77777777" w:rsidR="00625064" w:rsidRPr="00020A32" w:rsidRDefault="00625064">
      <w:pPr>
        <w:pStyle w:val="a3"/>
        <w:spacing w:before="9"/>
        <w:ind w:left="0"/>
        <w:rPr>
          <w:sz w:val="17"/>
        </w:rPr>
      </w:pPr>
    </w:p>
    <w:p w14:paraId="54C165EC" w14:textId="77777777" w:rsidR="00625064" w:rsidRPr="00020A32" w:rsidRDefault="00A36D39">
      <w:pPr>
        <w:pStyle w:val="a3"/>
        <w:spacing w:before="90"/>
        <w:ind w:right="542"/>
        <w:jc w:val="both"/>
      </w:pPr>
      <w:r w:rsidRPr="00020A32">
        <w:t>осуществляется по дорогам IV и V технической категории, имеющим гравийное покрытие. В состав Куретского муниципального образования входит четыре населённых пункта: деревня Куреть, деревня Алагуй, село Косая Степь и деревня Баганта. Административным центром муниципального образования является деревня Куреть.</w:t>
      </w:r>
    </w:p>
    <w:p w14:paraId="1A6FF504" w14:textId="77777777" w:rsidR="00625064" w:rsidRPr="00020A32" w:rsidRDefault="00A36D39">
      <w:pPr>
        <w:pStyle w:val="a3"/>
        <w:spacing w:before="1"/>
        <w:ind w:right="539" w:firstLine="719"/>
        <w:jc w:val="both"/>
      </w:pPr>
      <w:r w:rsidRPr="00020A32">
        <w:t>Природные условия и ресурсы располагают к развитию туризма, который может стать важнейшей для муниципального образования отраслью. Рекреационный потенциал формируется сочетанием относительно благоприятного климата, панорамностью, наличием памятников истории и архитектуры, биологическим разнообразием, качеством атмосферного воздуха.</w:t>
      </w:r>
    </w:p>
    <w:p w14:paraId="54174B9B" w14:textId="77777777" w:rsidR="00625064" w:rsidRPr="00020A32" w:rsidRDefault="00A36D39">
      <w:pPr>
        <w:pStyle w:val="a3"/>
        <w:ind w:right="539" w:firstLine="719"/>
        <w:jc w:val="both"/>
      </w:pPr>
      <w:r w:rsidRPr="00020A32">
        <w:t>Незначительная часть муниципального образования занята сельхозугодиями, принадлежащим различным землепользователям.</w:t>
      </w:r>
    </w:p>
    <w:p w14:paraId="1CBC5925" w14:textId="77777777" w:rsidR="00625064" w:rsidRPr="00020A32" w:rsidRDefault="00A36D39">
      <w:pPr>
        <w:pStyle w:val="a3"/>
        <w:ind w:right="536" w:firstLine="719"/>
        <w:jc w:val="both"/>
      </w:pPr>
      <w:r w:rsidRPr="00020A32">
        <w:rPr>
          <w:spacing w:val="-4"/>
        </w:rPr>
        <w:t xml:space="preserve">Градостроительный </w:t>
      </w:r>
      <w:r w:rsidRPr="00020A32">
        <w:rPr>
          <w:spacing w:val="-7"/>
        </w:rPr>
        <w:t xml:space="preserve">кодекс </w:t>
      </w:r>
      <w:r w:rsidRPr="00020A32">
        <w:rPr>
          <w:spacing w:val="-4"/>
        </w:rPr>
        <w:t xml:space="preserve">РФ </w:t>
      </w:r>
      <w:r w:rsidRPr="00020A32">
        <w:rPr>
          <w:spacing w:val="-3"/>
        </w:rPr>
        <w:t xml:space="preserve">относит </w:t>
      </w:r>
      <w:r w:rsidRPr="00020A32">
        <w:rPr>
          <w:spacing w:val="-5"/>
        </w:rPr>
        <w:t xml:space="preserve">Генеральные </w:t>
      </w:r>
      <w:r w:rsidRPr="00020A32">
        <w:rPr>
          <w:spacing w:val="-3"/>
        </w:rPr>
        <w:t xml:space="preserve">планы </w:t>
      </w:r>
      <w:r w:rsidRPr="00020A32">
        <w:t xml:space="preserve">муниципальных образований к </w:t>
      </w:r>
      <w:r w:rsidRPr="00020A32">
        <w:rPr>
          <w:spacing w:val="-4"/>
        </w:rPr>
        <w:t xml:space="preserve">разряду </w:t>
      </w:r>
      <w:r w:rsidRPr="00020A32">
        <w:rPr>
          <w:spacing w:val="-5"/>
        </w:rPr>
        <w:t xml:space="preserve">документов </w:t>
      </w:r>
      <w:r w:rsidRPr="00020A32">
        <w:rPr>
          <w:spacing w:val="-4"/>
        </w:rPr>
        <w:t xml:space="preserve">территориального планирования, </w:t>
      </w:r>
      <w:r w:rsidRPr="00020A32">
        <w:t xml:space="preserve">в </w:t>
      </w:r>
      <w:r w:rsidRPr="00020A32">
        <w:rPr>
          <w:spacing w:val="-6"/>
        </w:rPr>
        <w:t xml:space="preserve">которых </w:t>
      </w:r>
      <w:r w:rsidRPr="00020A32">
        <w:rPr>
          <w:spacing w:val="-4"/>
        </w:rPr>
        <w:t>устанавливаются функциональные</w:t>
      </w:r>
      <w:r w:rsidRPr="00020A32">
        <w:rPr>
          <w:spacing w:val="52"/>
        </w:rPr>
        <w:t xml:space="preserve"> </w:t>
      </w:r>
      <w:r w:rsidRPr="00020A32">
        <w:rPr>
          <w:spacing w:val="-3"/>
        </w:rPr>
        <w:t xml:space="preserve">зоны. </w:t>
      </w:r>
      <w:r w:rsidRPr="00020A32">
        <w:t xml:space="preserve">В </w:t>
      </w:r>
      <w:r w:rsidRPr="00020A32">
        <w:rPr>
          <w:spacing w:val="-6"/>
        </w:rPr>
        <w:t xml:space="preserve">результате </w:t>
      </w:r>
      <w:r w:rsidRPr="00020A32">
        <w:rPr>
          <w:spacing w:val="-4"/>
        </w:rPr>
        <w:t>функционального</w:t>
      </w:r>
      <w:r w:rsidRPr="00020A32">
        <w:rPr>
          <w:spacing w:val="52"/>
        </w:rPr>
        <w:t xml:space="preserve"> </w:t>
      </w:r>
      <w:r w:rsidRPr="00020A32">
        <w:rPr>
          <w:spacing w:val="-4"/>
        </w:rPr>
        <w:t>зонирования</w:t>
      </w:r>
      <w:r w:rsidRPr="00020A32">
        <w:rPr>
          <w:spacing w:val="52"/>
        </w:rPr>
        <w:t xml:space="preserve"> </w:t>
      </w:r>
      <w:r w:rsidRPr="00020A32">
        <w:rPr>
          <w:spacing w:val="-4"/>
        </w:rPr>
        <w:t>территория</w:t>
      </w:r>
      <w:r w:rsidRPr="00020A32">
        <w:rPr>
          <w:spacing w:val="52"/>
        </w:rPr>
        <w:t xml:space="preserve"> </w:t>
      </w:r>
      <w:r w:rsidRPr="00020A32">
        <w:rPr>
          <w:spacing w:val="-3"/>
        </w:rPr>
        <w:t xml:space="preserve">делится </w:t>
      </w:r>
      <w:r w:rsidRPr="00020A32">
        <w:t xml:space="preserve">на </w:t>
      </w:r>
      <w:r w:rsidRPr="00020A32">
        <w:rPr>
          <w:spacing w:val="-4"/>
        </w:rPr>
        <w:t xml:space="preserve">функциональные </w:t>
      </w:r>
      <w:r w:rsidRPr="00020A32">
        <w:rPr>
          <w:spacing w:val="-3"/>
        </w:rPr>
        <w:t xml:space="preserve">зоны </w:t>
      </w:r>
      <w:r w:rsidRPr="00020A32">
        <w:t xml:space="preserve">с </w:t>
      </w:r>
      <w:r w:rsidRPr="00020A32">
        <w:rPr>
          <w:spacing w:val="-5"/>
        </w:rPr>
        <w:t xml:space="preserve">рекомендуемыми </w:t>
      </w:r>
      <w:r w:rsidRPr="00020A32">
        <w:rPr>
          <w:spacing w:val="-3"/>
        </w:rPr>
        <w:t xml:space="preserve">для </w:t>
      </w:r>
      <w:r w:rsidRPr="00020A32">
        <w:rPr>
          <w:spacing w:val="-2"/>
        </w:rPr>
        <w:t xml:space="preserve">них </w:t>
      </w:r>
      <w:r w:rsidRPr="00020A32">
        <w:rPr>
          <w:spacing w:val="-4"/>
        </w:rPr>
        <w:t xml:space="preserve">различными видами </w:t>
      </w:r>
      <w:r w:rsidRPr="00020A32">
        <w:t xml:space="preserve">и </w:t>
      </w:r>
      <w:r w:rsidRPr="00020A32">
        <w:rPr>
          <w:spacing w:val="-4"/>
        </w:rPr>
        <w:t xml:space="preserve">режимами </w:t>
      </w:r>
      <w:r w:rsidRPr="00020A32">
        <w:rPr>
          <w:spacing w:val="-5"/>
        </w:rPr>
        <w:t xml:space="preserve">хозяйственного </w:t>
      </w:r>
      <w:r w:rsidRPr="00020A32">
        <w:rPr>
          <w:spacing w:val="-4"/>
        </w:rPr>
        <w:t xml:space="preserve">использования. </w:t>
      </w:r>
      <w:r w:rsidRPr="00020A32">
        <w:t>Утвержденное в соответствующем порядке, функциональное зонирование является одним из регламентов правоотношений в градостроительстве, природопользовании, пользовании землей и иной недвижимостью.</w:t>
      </w:r>
    </w:p>
    <w:p w14:paraId="00B4A022" w14:textId="77777777" w:rsidR="00625064" w:rsidRPr="00020A32" w:rsidRDefault="00A36D39">
      <w:pPr>
        <w:pStyle w:val="a3"/>
        <w:spacing w:before="1"/>
        <w:ind w:right="545" w:firstLine="719"/>
        <w:jc w:val="both"/>
      </w:pPr>
      <w:r w:rsidRPr="00020A32">
        <w:t>На территории Куретского муниципального образования выделены следующие существующие функциональные зоны:</w:t>
      </w:r>
    </w:p>
    <w:p w14:paraId="2C6FFAF7" w14:textId="77777777" w:rsidR="00625064" w:rsidRPr="00020A32" w:rsidRDefault="00A36D39">
      <w:pPr>
        <w:pStyle w:val="2"/>
        <w:numPr>
          <w:ilvl w:val="1"/>
          <w:numId w:val="37"/>
        </w:numPr>
        <w:tabs>
          <w:tab w:val="left" w:pos="1440"/>
          <w:tab w:val="left" w:pos="1441"/>
        </w:tabs>
        <w:spacing w:line="293" w:lineRule="exact"/>
      </w:pPr>
      <w:r w:rsidRPr="00020A32">
        <w:t>Жилые</w:t>
      </w:r>
      <w:r w:rsidRPr="00020A32">
        <w:rPr>
          <w:spacing w:val="-2"/>
        </w:rPr>
        <w:t xml:space="preserve"> </w:t>
      </w:r>
      <w:r w:rsidRPr="00020A32">
        <w:t>зоны</w:t>
      </w:r>
    </w:p>
    <w:p w14:paraId="5EFB9B90" w14:textId="77777777" w:rsidR="00625064" w:rsidRPr="00020A32" w:rsidRDefault="00A36D39">
      <w:pPr>
        <w:pStyle w:val="a3"/>
        <w:ind w:right="540" w:firstLine="719"/>
        <w:jc w:val="both"/>
      </w:pPr>
      <w:r w:rsidRPr="00020A32">
        <w:t>Жилые зоны располагаются во всех населённых пунктах. Они представляют собой жилые кварталы, застроенные одноэтажными жилыми домами с большими участками, занятыми под индивидуальное подсобное хозяйство. Жилые дома в основном деревянные.</w:t>
      </w:r>
    </w:p>
    <w:p w14:paraId="758BD3BD" w14:textId="77777777" w:rsidR="00625064" w:rsidRPr="00020A32" w:rsidRDefault="00A36D39">
      <w:pPr>
        <w:pStyle w:val="2"/>
        <w:numPr>
          <w:ilvl w:val="1"/>
          <w:numId w:val="37"/>
        </w:numPr>
        <w:tabs>
          <w:tab w:val="left" w:pos="1428"/>
          <w:tab w:val="left" w:pos="1429"/>
        </w:tabs>
        <w:spacing w:line="293" w:lineRule="exact"/>
        <w:ind w:left="1428" w:hanging="348"/>
      </w:pPr>
      <w:r w:rsidRPr="00020A32">
        <w:t>Общественно-деловые</w:t>
      </w:r>
      <w:r w:rsidRPr="00020A32">
        <w:rPr>
          <w:spacing w:val="-3"/>
        </w:rPr>
        <w:t xml:space="preserve"> </w:t>
      </w:r>
      <w:r w:rsidRPr="00020A32">
        <w:t>зоны</w:t>
      </w:r>
    </w:p>
    <w:p w14:paraId="1046FBE4" w14:textId="77777777" w:rsidR="00625064" w:rsidRPr="00020A32" w:rsidRDefault="00A36D39">
      <w:pPr>
        <w:pStyle w:val="a3"/>
        <w:ind w:right="540" w:firstLine="719"/>
        <w:jc w:val="both"/>
      </w:pPr>
      <w:r w:rsidRPr="00020A32">
        <w:t>Общественно-деловые зоны включают административные здания, учреждения здравоохранения, образования, культуры, объекты торговли, общественного питания, бытового обслуживания и прочие здания общественного</w:t>
      </w:r>
      <w:r w:rsidRPr="00020A32">
        <w:rPr>
          <w:spacing w:val="-1"/>
        </w:rPr>
        <w:t xml:space="preserve"> </w:t>
      </w:r>
      <w:r w:rsidRPr="00020A32">
        <w:t>назначения.</w:t>
      </w:r>
    </w:p>
    <w:p w14:paraId="0E3A019E" w14:textId="77777777" w:rsidR="00625064" w:rsidRPr="00020A32" w:rsidRDefault="00A36D39">
      <w:pPr>
        <w:pStyle w:val="a3"/>
        <w:ind w:right="539" w:firstLine="719"/>
        <w:jc w:val="both"/>
      </w:pPr>
      <w:r w:rsidRPr="00020A32">
        <w:t>На территории Куретского муниципального образования находятся следующие объекты социальной сферы – детский сад на 35 детей, школы на 210 учеников, клуб, врачебные амбулатории, библиотеки.</w:t>
      </w:r>
    </w:p>
    <w:p w14:paraId="625CCF2E" w14:textId="77777777" w:rsidR="00625064" w:rsidRPr="00020A32" w:rsidRDefault="00A36D39">
      <w:pPr>
        <w:pStyle w:val="2"/>
        <w:numPr>
          <w:ilvl w:val="1"/>
          <w:numId w:val="37"/>
        </w:numPr>
        <w:tabs>
          <w:tab w:val="left" w:pos="1637"/>
          <w:tab w:val="left" w:pos="1638"/>
        </w:tabs>
        <w:spacing w:line="293" w:lineRule="exact"/>
        <w:ind w:left="1637" w:hanging="569"/>
      </w:pPr>
      <w:r w:rsidRPr="00020A32">
        <w:rPr>
          <w:spacing w:val="-4"/>
        </w:rPr>
        <w:t>Производственные</w:t>
      </w:r>
      <w:r w:rsidRPr="00020A32">
        <w:rPr>
          <w:spacing w:val="-6"/>
        </w:rPr>
        <w:t xml:space="preserve"> </w:t>
      </w:r>
      <w:r w:rsidRPr="00020A32">
        <w:rPr>
          <w:spacing w:val="-4"/>
        </w:rPr>
        <w:t>зоны</w:t>
      </w:r>
    </w:p>
    <w:p w14:paraId="1D850E2D" w14:textId="77777777" w:rsidR="00625064" w:rsidRPr="00020A32" w:rsidRDefault="00A36D39">
      <w:pPr>
        <w:pStyle w:val="a3"/>
        <w:spacing w:line="275" w:lineRule="exact"/>
        <w:ind w:left="1068"/>
      </w:pPr>
      <w:r w:rsidRPr="00020A32">
        <w:t>Производственные зоны представлены частными пилорамами.</w:t>
      </w:r>
    </w:p>
    <w:p w14:paraId="147D8E7F" w14:textId="77777777" w:rsidR="00625064" w:rsidRPr="00020A32" w:rsidRDefault="00A36D39">
      <w:pPr>
        <w:pStyle w:val="2"/>
        <w:numPr>
          <w:ilvl w:val="1"/>
          <w:numId w:val="37"/>
        </w:numPr>
        <w:tabs>
          <w:tab w:val="left" w:pos="1637"/>
          <w:tab w:val="left" w:pos="1638"/>
        </w:tabs>
        <w:spacing w:line="293" w:lineRule="exact"/>
        <w:ind w:left="1637" w:hanging="569"/>
      </w:pPr>
      <w:r w:rsidRPr="00020A32">
        <w:t>Зоны сельскохозяйственного</w:t>
      </w:r>
      <w:r w:rsidRPr="00020A32">
        <w:rPr>
          <w:spacing w:val="-1"/>
        </w:rPr>
        <w:t xml:space="preserve"> </w:t>
      </w:r>
      <w:r w:rsidRPr="00020A32">
        <w:t>назначения</w:t>
      </w:r>
    </w:p>
    <w:p w14:paraId="2FD04FD1" w14:textId="77777777" w:rsidR="00625064" w:rsidRPr="00020A32" w:rsidRDefault="00A36D39">
      <w:pPr>
        <w:pStyle w:val="a3"/>
        <w:ind w:right="537" w:firstLine="719"/>
        <w:jc w:val="both"/>
      </w:pPr>
      <w:r w:rsidRPr="00020A32">
        <w:t xml:space="preserve">На </w:t>
      </w:r>
      <w:r w:rsidRPr="00020A32">
        <w:rPr>
          <w:spacing w:val="-4"/>
        </w:rPr>
        <w:t xml:space="preserve">территории </w:t>
      </w:r>
      <w:r w:rsidRPr="00020A32">
        <w:rPr>
          <w:spacing w:val="-5"/>
        </w:rPr>
        <w:t xml:space="preserve">сельского </w:t>
      </w:r>
      <w:r w:rsidRPr="00020A32">
        <w:t xml:space="preserve">поселения </w:t>
      </w:r>
      <w:r w:rsidRPr="00020A32">
        <w:rPr>
          <w:spacing w:val="-4"/>
        </w:rPr>
        <w:t xml:space="preserve">выделяются </w:t>
      </w:r>
      <w:r w:rsidRPr="00020A32">
        <w:rPr>
          <w:spacing w:val="-3"/>
        </w:rPr>
        <w:t xml:space="preserve">зоны </w:t>
      </w:r>
      <w:r w:rsidRPr="00020A32">
        <w:rPr>
          <w:spacing w:val="-5"/>
        </w:rPr>
        <w:t xml:space="preserve">сельскохозяйственного </w:t>
      </w:r>
      <w:r w:rsidRPr="00020A32">
        <w:rPr>
          <w:spacing w:val="-4"/>
        </w:rPr>
        <w:t xml:space="preserve">назначения, </w:t>
      </w:r>
      <w:r w:rsidRPr="00020A32">
        <w:rPr>
          <w:spacing w:val="-3"/>
        </w:rPr>
        <w:t xml:space="preserve">занятые </w:t>
      </w:r>
      <w:r w:rsidRPr="00020A32">
        <w:rPr>
          <w:spacing w:val="-5"/>
        </w:rPr>
        <w:t xml:space="preserve">сельскохозяйственными угодьями. Территории </w:t>
      </w:r>
      <w:r w:rsidRPr="00020A32">
        <w:rPr>
          <w:spacing w:val="-4"/>
        </w:rPr>
        <w:t xml:space="preserve">указанных </w:t>
      </w:r>
      <w:r w:rsidRPr="00020A32">
        <w:rPr>
          <w:spacing w:val="-3"/>
        </w:rPr>
        <w:t xml:space="preserve">зон </w:t>
      </w:r>
      <w:r w:rsidRPr="00020A32">
        <w:rPr>
          <w:spacing w:val="-4"/>
        </w:rPr>
        <w:t xml:space="preserve">используются </w:t>
      </w:r>
      <w:r w:rsidRPr="00020A32">
        <w:t xml:space="preserve">в </w:t>
      </w:r>
      <w:r w:rsidRPr="00020A32">
        <w:rPr>
          <w:spacing w:val="-3"/>
        </w:rPr>
        <w:t xml:space="preserve">целях </w:t>
      </w:r>
      <w:r w:rsidRPr="00020A32">
        <w:rPr>
          <w:spacing w:val="-4"/>
        </w:rPr>
        <w:t xml:space="preserve">ведения </w:t>
      </w:r>
      <w:r w:rsidRPr="00020A32">
        <w:rPr>
          <w:spacing w:val="-5"/>
        </w:rPr>
        <w:t xml:space="preserve">сельского хозяйства. </w:t>
      </w:r>
      <w:r w:rsidRPr="00020A32">
        <w:t xml:space="preserve">На </w:t>
      </w:r>
      <w:r w:rsidRPr="00020A32">
        <w:rPr>
          <w:spacing w:val="-4"/>
        </w:rPr>
        <w:t xml:space="preserve">территории </w:t>
      </w:r>
      <w:r w:rsidRPr="00020A32">
        <w:rPr>
          <w:spacing w:val="-3"/>
        </w:rPr>
        <w:t xml:space="preserve">поселения, </w:t>
      </w:r>
      <w:r w:rsidRPr="00020A32">
        <w:t xml:space="preserve">по </w:t>
      </w:r>
      <w:r w:rsidRPr="00020A32">
        <w:rPr>
          <w:spacing w:val="-4"/>
        </w:rPr>
        <w:t xml:space="preserve">данным налоговой </w:t>
      </w:r>
      <w:r w:rsidRPr="00020A32">
        <w:rPr>
          <w:spacing w:val="-3"/>
        </w:rPr>
        <w:t xml:space="preserve">инспекции, работает </w:t>
      </w:r>
      <w:r w:rsidRPr="00020A32">
        <w:t xml:space="preserve">18 </w:t>
      </w:r>
      <w:r w:rsidRPr="00020A32">
        <w:rPr>
          <w:spacing w:val="-4"/>
        </w:rPr>
        <w:t>крестьянско-фермерских</w:t>
      </w:r>
      <w:r w:rsidRPr="00020A32">
        <w:rPr>
          <w:spacing w:val="52"/>
        </w:rPr>
        <w:t xml:space="preserve"> </w:t>
      </w:r>
      <w:r w:rsidRPr="00020A32">
        <w:rPr>
          <w:spacing w:val="-5"/>
        </w:rPr>
        <w:t xml:space="preserve">хозяйств, </w:t>
      </w:r>
      <w:r w:rsidRPr="00020A32">
        <w:t xml:space="preserve">индивидуальный предприниматель, товарищество с ограниченной ответственностью. </w:t>
      </w:r>
      <w:r w:rsidRPr="00020A32">
        <w:rPr>
          <w:spacing w:val="-4"/>
        </w:rPr>
        <w:t xml:space="preserve">Большинство оформили </w:t>
      </w:r>
      <w:r w:rsidRPr="00020A32">
        <w:t xml:space="preserve">их </w:t>
      </w:r>
      <w:r w:rsidRPr="00020A32">
        <w:rPr>
          <w:spacing w:val="-3"/>
        </w:rPr>
        <w:t xml:space="preserve">для </w:t>
      </w:r>
      <w:r w:rsidRPr="00020A32">
        <w:rPr>
          <w:spacing w:val="-4"/>
        </w:rPr>
        <w:t xml:space="preserve">ведения личного </w:t>
      </w:r>
      <w:r w:rsidRPr="00020A32">
        <w:rPr>
          <w:spacing w:val="-5"/>
        </w:rPr>
        <w:t>подсобного хозяйства.</w:t>
      </w:r>
    </w:p>
    <w:p w14:paraId="6592C8CF" w14:textId="77777777" w:rsidR="00625064" w:rsidRPr="00020A32" w:rsidRDefault="00A36D39">
      <w:pPr>
        <w:pStyle w:val="2"/>
        <w:numPr>
          <w:ilvl w:val="1"/>
          <w:numId w:val="37"/>
        </w:numPr>
        <w:tabs>
          <w:tab w:val="left" w:pos="1637"/>
          <w:tab w:val="left" w:pos="1638"/>
        </w:tabs>
        <w:spacing w:line="294" w:lineRule="exact"/>
        <w:ind w:left="1637" w:hanging="569"/>
      </w:pPr>
      <w:r w:rsidRPr="00020A32">
        <w:t>Рекреационные</w:t>
      </w:r>
      <w:r w:rsidRPr="00020A32">
        <w:rPr>
          <w:spacing w:val="-2"/>
        </w:rPr>
        <w:t xml:space="preserve"> </w:t>
      </w:r>
      <w:r w:rsidRPr="00020A32">
        <w:t>зоны</w:t>
      </w:r>
    </w:p>
    <w:p w14:paraId="4B2E9CC4" w14:textId="77777777" w:rsidR="00625064" w:rsidRPr="00020A32" w:rsidRDefault="00A36D39">
      <w:pPr>
        <w:pStyle w:val="a3"/>
        <w:ind w:right="541" w:firstLine="719"/>
        <w:jc w:val="both"/>
      </w:pPr>
      <w:r w:rsidRPr="00020A32">
        <w:t>В Куретском муниципальном образовании к рекреационной зоне относятся все крупные</w:t>
      </w:r>
      <w:r w:rsidRPr="00020A32">
        <w:rPr>
          <w:spacing w:val="-2"/>
        </w:rPr>
        <w:t xml:space="preserve"> </w:t>
      </w:r>
      <w:r w:rsidRPr="00020A32">
        <w:t>реки.</w:t>
      </w:r>
    </w:p>
    <w:p w14:paraId="5640F6CD" w14:textId="77777777" w:rsidR="00625064" w:rsidRPr="00020A32" w:rsidRDefault="00A36D39">
      <w:pPr>
        <w:pStyle w:val="a3"/>
        <w:ind w:right="538" w:firstLine="719"/>
        <w:jc w:val="both"/>
      </w:pPr>
      <w:r w:rsidRPr="00020A32">
        <w:t xml:space="preserve">В </w:t>
      </w:r>
      <w:r w:rsidRPr="00020A32">
        <w:rPr>
          <w:spacing w:val="-4"/>
        </w:rPr>
        <w:t xml:space="preserve">настоящее </w:t>
      </w:r>
      <w:r w:rsidRPr="00020A32">
        <w:rPr>
          <w:spacing w:val="-3"/>
        </w:rPr>
        <w:t xml:space="preserve">время </w:t>
      </w:r>
      <w:r w:rsidRPr="00020A32">
        <w:t xml:space="preserve">в муниципальном образовании </w:t>
      </w:r>
      <w:r w:rsidRPr="00020A32">
        <w:rPr>
          <w:spacing w:val="-4"/>
        </w:rPr>
        <w:t xml:space="preserve">организованная система учреждений </w:t>
      </w:r>
      <w:r w:rsidRPr="00020A32">
        <w:t xml:space="preserve">и мест для </w:t>
      </w:r>
      <w:r w:rsidRPr="00020A32">
        <w:rPr>
          <w:spacing w:val="-4"/>
        </w:rPr>
        <w:t xml:space="preserve">активных </w:t>
      </w:r>
      <w:r w:rsidRPr="00020A32">
        <w:rPr>
          <w:spacing w:val="-3"/>
        </w:rPr>
        <w:t xml:space="preserve">видов </w:t>
      </w:r>
      <w:r w:rsidRPr="00020A32">
        <w:rPr>
          <w:spacing w:val="-5"/>
        </w:rPr>
        <w:t xml:space="preserve">отдыха </w:t>
      </w:r>
      <w:r w:rsidRPr="00020A32">
        <w:rPr>
          <w:spacing w:val="-3"/>
        </w:rPr>
        <w:t xml:space="preserve">населения развита </w:t>
      </w:r>
      <w:r w:rsidRPr="00020A32">
        <w:rPr>
          <w:spacing w:val="-4"/>
        </w:rPr>
        <w:t>недостаточно.</w:t>
      </w:r>
    </w:p>
    <w:p w14:paraId="1548EA05" w14:textId="77777777" w:rsidR="00625064" w:rsidRPr="00020A32" w:rsidRDefault="00A36D39">
      <w:pPr>
        <w:pStyle w:val="2"/>
        <w:numPr>
          <w:ilvl w:val="1"/>
          <w:numId w:val="37"/>
        </w:numPr>
        <w:tabs>
          <w:tab w:val="left" w:pos="1637"/>
          <w:tab w:val="left" w:pos="1638"/>
        </w:tabs>
        <w:spacing w:line="294" w:lineRule="exact"/>
        <w:ind w:left="1637" w:hanging="569"/>
      </w:pPr>
      <w:r w:rsidRPr="00020A32">
        <w:t>Санитарно-защитные</w:t>
      </w:r>
      <w:r w:rsidRPr="00020A32">
        <w:rPr>
          <w:spacing w:val="-2"/>
        </w:rPr>
        <w:t xml:space="preserve"> </w:t>
      </w:r>
      <w:r w:rsidRPr="00020A32">
        <w:t>зоны</w:t>
      </w:r>
    </w:p>
    <w:p w14:paraId="29468999" w14:textId="77777777" w:rsidR="00625064" w:rsidRPr="00020A32" w:rsidRDefault="00A36D39">
      <w:pPr>
        <w:pStyle w:val="a3"/>
        <w:spacing w:before="1"/>
        <w:ind w:right="539" w:firstLine="719"/>
        <w:jc w:val="both"/>
      </w:pPr>
      <w:r w:rsidRPr="00020A32">
        <w:t>Санитарно-защитные зоны предназначены для размещения кладбищ, скотомогильников, объектов размещения отходов потребления и иных объектов, размещение которых недопустимо в других территориальных зонах. В Куретском муниципальном</w:t>
      </w:r>
    </w:p>
    <w:p w14:paraId="12198CE0" w14:textId="77777777" w:rsidR="00625064" w:rsidRPr="00020A32" w:rsidRDefault="00625064">
      <w:pPr>
        <w:jc w:val="both"/>
        <w:sectPr w:rsidR="00625064" w:rsidRPr="00020A32">
          <w:pgSz w:w="11910" w:h="16840"/>
          <w:pgMar w:top="1080" w:right="20" w:bottom="660" w:left="1200" w:header="230" w:footer="475" w:gutter="0"/>
          <w:cols w:space="720"/>
        </w:sectPr>
      </w:pPr>
    </w:p>
    <w:p w14:paraId="793E1C21" w14:textId="77777777" w:rsidR="00625064" w:rsidRPr="00020A32" w:rsidRDefault="00625064">
      <w:pPr>
        <w:pStyle w:val="a3"/>
        <w:spacing w:before="9"/>
        <w:ind w:left="0"/>
        <w:rPr>
          <w:sz w:val="17"/>
        </w:rPr>
      </w:pPr>
    </w:p>
    <w:p w14:paraId="5ECA0503" w14:textId="77777777" w:rsidR="00625064" w:rsidRPr="00020A32" w:rsidRDefault="00A36D39">
      <w:pPr>
        <w:pStyle w:val="a3"/>
        <w:spacing w:before="90"/>
      </w:pPr>
      <w:r w:rsidRPr="00020A32">
        <w:t>образовании зоны специального назначения это небольшие сельские кладбища, имеющие зону санитарного разрыва (50 метров) и несанкционированные свалки (100 м).</w:t>
      </w:r>
    </w:p>
    <w:p w14:paraId="072F3B01" w14:textId="77777777" w:rsidR="00625064" w:rsidRPr="00020A32" w:rsidRDefault="00A36D39">
      <w:pPr>
        <w:pStyle w:val="2"/>
        <w:numPr>
          <w:ilvl w:val="1"/>
          <w:numId w:val="37"/>
        </w:numPr>
        <w:tabs>
          <w:tab w:val="left" w:pos="1637"/>
          <w:tab w:val="left" w:pos="1638"/>
        </w:tabs>
        <w:spacing w:line="294" w:lineRule="exact"/>
        <w:ind w:left="1637" w:hanging="569"/>
      </w:pPr>
      <w:r w:rsidRPr="00020A32">
        <w:t>Зоны санитарного</w:t>
      </w:r>
      <w:r w:rsidRPr="00020A32">
        <w:rPr>
          <w:spacing w:val="-1"/>
        </w:rPr>
        <w:t xml:space="preserve"> </w:t>
      </w:r>
      <w:r w:rsidRPr="00020A32">
        <w:t>разрыва</w:t>
      </w:r>
    </w:p>
    <w:p w14:paraId="39F752F4" w14:textId="77777777" w:rsidR="00625064" w:rsidRPr="00020A32" w:rsidRDefault="00A36D39">
      <w:pPr>
        <w:pStyle w:val="a3"/>
        <w:ind w:right="539" w:firstLine="719"/>
        <w:jc w:val="both"/>
      </w:pPr>
      <w:r w:rsidRPr="00020A32">
        <w:t>Зоны санитарного разрыва включают в себя автомобильные дороги регионального значения. Куретское муниципальное образование обслуживается региональной автодорогой Баяндай – Еланцы.</w:t>
      </w:r>
    </w:p>
    <w:p w14:paraId="60364051" w14:textId="77777777" w:rsidR="00625064" w:rsidRPr="00020A32" w:rsidRDefault="00A36D39">
      <w:pPr>
        <w:pStyle w:val="2"/>
        <w:numPr>
          <w:ilvl w:val="1"/>
          <w:numId w:val="37"/>
        </w:numPr>
        <w:tabs>
          <w:tab w:val="left" w:pos="1637"/>
          <w:tab w:val="left" w:pos="1638"/>
        </w:tabs>
        <w:spacing w:line="293" w:lineRule="exact"/>
        <w:ind w:left="1637" w:hanging="557"/>
      </w:pPr>
      <w:r w:rsidRPr="00020A32">
        <w:t>Охранная зона</w:t>
      </w:r>
    </w:p>
    <w:p w14:paraId="1C4E4FED" w14:textId="77777777" w:rsidR="00625064" w:rsidRPr="00020A32" w:rsidRDefault="00A36D39">
      <w:pPr>
        <w:pStyle w:val="a3"/>
        <w:ind w:right="544" w:firstLine="719"/>
        <w:jc w:val="both"/>
      </w:pPr>
      <w:r w:rsidRPr="00020A32">
        <w:t xml:space="preserve">В охранной зоне размещаются сооружения и коммуникации инженерного оборудования (воздушные линии электропередач), а также она включает в себя </w:t>
      </w:r>
      <w:r w:rsidRPr="00020A32">
        <w:rPr>
          <w:b/>
        </w:rPr>
        <w:t xml:space="preserve">водоохранную зону – </w:t>
      </w:r>
      <w:r w:rsidRPr="00020A32">
        <w:t>прибрежные защитные</w:t>
      </w:r>
      <w:r w:rsidRPr="00020A32">
        <w:rPr>
          <w:spacing w:val="-6"/>
        </w:rPr>
        <w:t xml:space="preserve"> </w:t>
      </w:r>
      <w:r w:rsidRPr="00020A32">
        <w:t>полосы.</w:t>
      </w:r>
    </w:p>
    <w:p w14:paraId="035CEB2D" w14:textId="77777777" w:rsidR="00625064" w:rsidRPr="00020A32" w:rsidRDefault="00625064">
      <w:pPr>
        <w:pStyle w:val="a3"/>
        <w:spacing w:before="2"/>
        <w:ind w:left="0"/>
        <w:rPr>
          <w:sz w:val="16"/>
        </w:rPr>
      </w:pPr>
    </w:p>
    <w:p w14:paraId="1EB6DA0B" w14:textId="77777777" w:rsidR="00625064" w:rsidRPr="00020A32" w:rsidRDefault="00625064">
      <w:pPr>
        <w:rPr>
          <w:sz w:val="16"/>
        </w:rPr>
        <w:sectPr w:rsidR="00625064" w:rsidRPr="00020A32">
          <w:pgSz w:w="11910" w:h="16840"/>
          <w:pgMar w:top="1080" w:right="20" w:bottom="660" w:left="1200" w:header="230" w:footer="475" w:gutter="0"/>
          <w:cols w:space="720"/>
        </w:sectPr>
      </w:pPr>
    </w:p>
    <w:p w14:paraId="67D7906A" w14:textId="77777777" w:rsidR="00625064" w:rsidRPr="00020A32" w:rsidRDefault="00625064">
      <w:pPr>
        <w:pStyle w:val="a3"/>
        <w:ind w:left="0"/>
        <w:rPr>
          <w:sz w:val="26"/>
        </w:rPr>
      </w:pPr>
    </w:p>
    <w:p w14:paraId="53CC2A18" w14:textId="77777777" w:rsidR="00625064" w:rsidRPr="00020A32" w:rsidRDefault="00625064">
      <w:pPr>
        <w:pStyle w:val="a3"/>
        <w:ind w:left="0"/>
        <w:rPr>
          <w:sz w:val="26"/>
        </w:rPr>
      </w:pPr>
    </w:p>
    <w:p w14:paraId="5A77B0A9" w14:textId="77777777" w:rsidR="00625064" w:rsidRPr="00020A32" w:rsidRDefault="00625064">
      <w:pPr>
        <w:pStyle w:val="a3"/>
        <w:ind w:left="0"/>
        <w:rPr>
          <w:sz w:val="31"/>
        </w:rPr>
      </w:pPr>
    </w:p>
    <w:p w14:paraId="3CC12A59" w14:textId="77777777" w:rsidR="00625064" w:rsidRPr="00020A32" w:rsidRDefault="00A36D39">
      <w:pPr>
        <w:pStyle w:val="a3"/>
      </w:pPr>
      <w:r w:rsidRPr="00020A32">
        <w:rPr>
          <w:spacing w:val="-1"/>
        </w:rPr>
        <w:t>среда.</w:t>
      </w:r>
    </w:p>
    <w:p w14:paraId="598261D6" w14:textId="77777777" w:rsidR="00625064" w:rsidRPr="00020A32" w:rsidRDefault="00A36D39">
      <w:pPr>
        <w:pStyle w:val="2"/>
        <w:spacing w:before="90" w:line="276" w:lineRule="exact"/>
        <w:ind w:left="60"/>
      </w:pPr>
      <w:r w:rsidRPr="00020A32">
        <w:rPr>
          <w:b w:val="0"/>
        </w:rPr>
        <w:br w:type="column"/>
      </w:r>
      <w:r w:rsidRPr="00020A32">
        <w:t>К положительным факторам, влияющим на развитие поселения, относятся:</w:t>
      </w:r>
    </w:p>
    <w:p w14:paraId="79F02FD9" w14:textId="77777777" w:rsidR="00625064" w:rsidRPr="00020A32" w:rsidRDefault="00A36D39">
      <w:pPr>
        <w:pStyle w:val="a4"/>
        <w:numPr>
          <w:ilvl w:val="0"/>
          <w:numId w:val="36"/>
        </w:numPr>
        <w:tabs>
          <w:tab w:val="left" w:pos="617"/>
          <w:tab w:val="left" w:pos="618"/>
        </w:tabs>
        <w:spacing w:line="294" w:lineRule="exact"/>
        <w:rPr>
          <w:sz w:val="24"/>
        </w:rPr>
      </w:pPr>
      <w:r w:rsidRPr="00020A32">
        <w:rPr>
          <w:sz w:val="24"/>
        </w:rPr>
        <w:t>Привлекательная природная среда (разнообразие</w:t>
      </w:r>
      <w:r w:rsidRPr="00020A32">
        <w:rPr>
          <w:spacing w:val="-4"/>
          <w:sz w:val="24"/>
        </w:rPr>
        <w:t xml:space="preserve"> </w:t>
      </w:r>
      <w:r w:rsidRPr="00020A32">
        <w:rPr>
          <w:sz w:val="24"/>
        </w:rPr>
        <w:t>ландшафтов).</w:t>
      </w:r>
    </w:p>
    <w:p w14:paraId="0E688142" w14:textId="77777777" w:rsidR="00625064" w:rsidRPr="00020A32" w:rsidRDefault="00A36D39">
      <w:pPr>
        <w:pStyle w:val="a4"/>
        <w:numPr>
          <w:ilvl w:val="0"/>
          <w:numId w:val="36"/>
        </w:numPr>
        <w:tabs>
          <w:tab w:val="left" w:pos="617"/>
          <w:tab w:val="left" w:pos="618"/>
        </w:tabs>
        <w:spacing w:line="294" w:lineRule="exact"/>
        <w:rPr>
          <w:sz w:val="24"/>
        </w:rPr>
      </w:pPr>
      <w:r w:rsidRPr="00020A32">
        <w:rPr>
          <w:sz w:val="24"/>
        </w:rPr>
        <w:t>Отсутствие</w:t>
      </w:r>
      <w:r w:rsidRPr="00020A32">
        <w:rPr>
          <w:spacing w:val="23"/>
          <w:sz w:val="24"/>
        </w:rPr>
        <w:t xml:space="preserve"> </w:t>
      </w:r>
      <w:r w:rsidRPr="00020A32">
        <w:rPr>
          <w:sz w:val="24"/>
        </w:rPr>
        <w:t>больших</w:t>
      </w:r>
      <w:r w:rsidRPr="00020A32">
        <w:rPr>
          <w:spacing w:val="25"/>
          <w:sz w:val="24"/>
        </w:rPr>
        <w:t xml:space="preserve"> </w:t>
      </w:r>
      <w:r w:rsidRPr="00020A32">
        <w:rPr>
          <w:sz w:val="24"/>
        </w:rPr>
        <w:t>промышленных</w:t>
      </w:r>
      <w:r w:rsidRPr="00020A32">
        <w:rPr>
          <w:spacing w:val="25"/>
          <w:sz w:val="24"/>
        </w:rPr>
        <w:t xml:space="preserve"> </w:t>
      </w:r>
      <w:r w:rsidRPr="00020A32">
        <w:rPr>
          <w:sz w:val="24"/>
        </w:rPr>
        <w:t>предприятий,</w:t>
      </w:r>
      <w:r w:rsidRPr="00020A32">
        <w:rPr>
          <w:spacing w:val="25"/>
          <w:sz w:val="24"/>
        </w:rPr>
        <w:t xml:space="preserve"> </w:t>
      </w:r>
      <w:r w:rsidRPr="00020A32">
        <w:rPr>
          <w:sz w:val="24"/>
        </w:rPr>
        <w:t>благоприятная</w:t>
      </w:r>
      <w:r w:rsidRPr="00020A32">
        <w:rPr>
          <w:spacing w:val="24"/>
          <w:sz w:val="24"/>
        </w:rPr>
        <w:t xml:space="preserve"> </w:t>
      </w:r>
      <w:r w:rsidRPr="00020A32">
        <w:rPr>
          <w:sz w:val="24"/>
        </w:rPr>
        <w:t>экологическая</w:t>
      </w:r>
    </w:p>
    <w:p w14:paraId="5A338A55" w14:textId="77777777" w:rsidR="00625064" w:rsidRPr="00020A32" w:rsidRDefault="00625064">
      <w:pPr>
        <w:spacing w:line="294" w:lineRule="exact"/>
        <w:rPr>
          <w:sz w:val="24"/>
        </w:rPr>
        <w:sectPr w:rsidR="00625064" w:rsidRPr="00020A32">
          <w:type w:val="continuous"/>
          <w:pgSz w:w="11910" w:h="16840"/>
          <w:pgMar w:top="1580" w:right="20" w:bottom="1900" w:left="1200" w:header="720" w:footer="720" w:gutter="0"/>
          <w:cols w:num="2" w:space="720" w:equalWidth="0">
            <w:col w:w="980" w:space="40"/>
            <w:col w:w="9670"/>
          </w:cols>
        </w:sectPr>
      </w:pPr>
    </w:p>
    <w:p w14:paraId="14116807" w14:textId="77777777" w:rsidR="00625064" w:rsidRPr="00020A32" w:rsidRDefault="00A36D39">
      <w:pPr>
        <w:pStyle w:val="2"/>
        <w:spacing w:before="90" w:line="276" w:lineRule="exact"/>
      </w:pPr>
      <w:r w:rsidRPr="00020A32">
        <w:t>Факторы, осложняющие развитие территории:</w:t>
      </w:r>
    </w:p>
    <w:p w14:paraId="7AD09D12" w14:textId="77777777" w:rsidR="00625064" w:rsidRPr="00020A32" w:rsidRDefault="00A36D39">
      <w:pPr>
        <w:pStyle w:val="a4"/>
        <w:numPr>
          <w:ilvl w:val="1"/>
          <w:numId w:val="36"/>
        </w:numPr>
        <w:tabs>
          <w:tab w:val="left" w:pos="1637"/>
          <w:tab w:val="left" w:pos="1638"/>
        </w:tabs>
        <w:spacing w:line="293" w:lineRule="exact"/>
        <w:ind w:firstLine="720"/>
        <w:rPr>
          <w:sz w:val="24"/>
        </w:rPr>
      </w:pPr>
      <w:r w:rsidRPr="00020A32">
        <w:rPr>
          <w:sz w:val="24"/>
        </w:rPr>
        <w:t>Отдаленность от города, плохие</w:t>
      </w:r>
      <w:r w:rsidRPr="00020A32">
        <w:rPr>
          <w:spacing w:val="-1"/>
          <w:sz w:val="24"/>
        </w:rPr>
        <w:t xml:space="preserve"> </w:t>
      </w:r>
      <w:r w:rsidRPr="00020A32">
        <w:rPr>
          <w:sz w:val="24"/>
        </w:rPr>
        <w:t>дороги.</w:t>
      </w:r>
    </w:p>
    <w:p w14:paraId="3026B526" w14:textId="77777777" w:rsidR="00625064" w:rsidRPr="00020A32" w:rsidRDefault="00A36D39">
      <w:pPr>
        <w:pStyle w:val="a4"/>
        <w:numPr>
          <w:ilvl w:val="1"/>
          <w:numId w:val="36"/>
        </w:numPr>
        <w:tabs>
          <w:tab w:val="left" w:pos="1637"/>
          <w:tab w:val="left" w:pos="1638"/>
        </w:tabs>
        <w:spacing w:line="293" w:lineRule="exact"/>
        <w:ind w:firstLine="720"/>
        <w:rPr>
          <w:sz w:val="24"/>
        </w:rPr>
      </w:pPr>
      <w:r w:rsidRPr="00020A32">
        <w:rPr>
          <w:sz w:val="24"/>
        </w:rPr>
        <w:t>Естественная ограниченность</w:t>
      </w:r>
      <w:r w:rsidRPr="00020A32">
        <w:rPr>
          <w:spacing w:val="-1"/>
          <w:sz w:val="24"/>
        </w:rPr>
        <w:t xml:space="preserve"> </w:t>
      </w:r>
      <w:r w:rsidRPr="00020A32">
        <w:rPr>
          <w:sz w:val="24"/>
        </w:rPr>
        <w:t>территории.</w:t>
      </w:r>
    </w:p>
    <w:p w14:paraId="58004526" w14:textId="77777777" w:rsidR="00625064" w:rsidRPr="00020A32" w:rsidRDefault="00A36D39">
      <w:pPr>
        <w:pStyle w:val="a4"/>
        <w:numPr>
          <w:ilvl w:val="1"/>
          <w:numId w:val="36"/>
        </w:numPr>
        <w:tabs>
          <w:tab w:val="left" w:pos="1637"/>
          <w:tab w:val="left" w:pos="1638"/>
        </w:tabs>
        <w:ind w:right="539" w:firstLine="720"/>
        <w:rPr>
          <w:sz w:val="24"/>
        </w:rPr>
      </w:pPr>
      <w:r w:rsidRPr="00020A32">
        <w:rPr>
          <w:sz w:val="24"/>
        </w:rPr>
        <w:t>Отсутствие градообразующего предприятия, дефицит мест приложения труда и в связи с этим отток</w:t>
      </w:r>
      <w:r w:rsidRPr="00020A32">
        <w:rPr>
          <w:spacing w:val="-3"/>
          <w:sz w:val="24"/>
        </w:rPr>
        <w:t xml:space="preserve"> </w:t>
      </w:r>
      <w:r w:rsidRPr="00020A32">
        <w:rPr>
          <w:sz w:val="24"/>
        </w:rPr>
        <w:t>населения.</w:t>
      </w:r>
    </w:p>
    <w:p w14:paraId="1D69B48C" w14:textId="77777777" w:rsidR="00625064" w:rsidRPr="00020A32" w:rsidRDefault="00A36D39">
      <w:pPr>
        <w:pStyle w:val="a4"/>
        <w:numPr>
          <w:ilvl w:val="1"/>
          <w:numId w:val="36"/>
        </w:numPr>
        <w:tabs>
          <w:tab w:val="left" w:pos="1637"/>
          <w:tab w:val="left" w:pos="1638"/>
        </w:tabs>
        <w:ind w:right="542" w:firstLine="720"/>
        <w:rPr>
          <w:sz w:val="24"/>
        </w:rPr>
      </w:pPr>
      <w:r w:rsidRPr="00020A32">
        <w:rPr>
          <w:sz w:val="24"/>
        </w:rPr>
        <w:t>Плохое техническое состояние зданий, особенно муниципальных, высокий % ветхого</w:t>
      </w:r>
      <w:r w:rsidRPr="00020A32">
        <w:rPr>
          <w:spacing w:val="-1"/>
          <w:sz w:val="24"/>
        </w:rPr>
        <w:t xml:space="preserve"> </w:t>
      </w:r>
      <w:r w:rsidRPr="00020A32">
        <w:rPr>
          <w:sz w:val="24"/>
        </w:rPr>
        <w:t>жилья.</w:t>
      </w:r>
    </w:p>
    <w:p w14:paraId="7B402E5B" w14:textId="77777777" w:rsidR="00625064" w:rsidRPr="00020A32" w:rsidRDefault="00A36D39">
      <w:pPr>
        <w:pStyle w:val="a4"/>
        <w:numPr>
          <w:ilvl w:val="1"/>
          <w:numId w:val="36"/>
        </w:numPr>
        <w:tabs>
          <w:tab w:val="left" w:pos="1637"/>
          <w:tab w:val="left" w:pos="1638"/>
        </w:tabs>
        <w:spacing w:line="292" w:lineRule="exact"/>
        <w:ind w:left="1637"/>
        <w:rPr>
          <w:sz w:val="24"/>
        </w:rPr>
      </w:pPr>
      <w:r w:rsidRPr="00020A32">
        <w:rPr>
          <w:sz w:val="24"/>
        </w:rPr>
        <w:t>Отсутствие зелёных насаждений общего</w:t>
      </w:r>
      <w:r w:rsidRPr="00020A32">
        <w:rPr>
          <w:spacing w:val="-1"/>
          <w:sz w:val="24"/>
        </w:rPr>
        <w:t xml:space="preserve"> </w:t>
      </w:r>
      <w:r w:rsidRPr="00020A32">
        <w:rPr>
          <w:sz w:val="24"/>
        </w:rPr>
        <w:t>пользования.</w:t>
      </w:r>
    </w:p>
    <w:p w14:paraId="683F4E8B" w14:textId="77777777" w:rsidR="00625064" w:rsidRPr="00020A32" w:rsidRDefault="00A36D39">
      <w:pPr>
        <w:pStyle w:val="a4"/>
        <w:numPr>
          <w:ilvl w:val="1"/>
          <w:numId w:val="36"/>
        </w:numPr>
        <w:tabs>
          <w:tab w:val="left" w:pos="1637"/>
          <w:tab w:val="left" w:pos="1638"/>
        </w:tabs>
        <w:spacing w:line="293" w:lineRule="exact"/>
        <w:ind w:left="1637"/>
        <w:rPr>
          <w:sz w:val="24"/>
        </w:rPr>
      </w:pPr>
      <w:r w:rsidRPr="00020A32">
        <w:rPr>
          <w:sz w:val="24"/>
        </w:rPr>
        <w:t>Отсутствие необходимой инженерной и социальной</w:t>
      </w:r>
      <w:r w:rsidRPr="00020A32">
        <w:rPr>
          <w:spacing w:val="-6"/>
          <w:sz w:val="24"/>
        </w:rPr>
        <w:t xml:space="preserve"> </w:t>
      </w:r>
      <w:r w:rsidRPr="00020A32">
        <w:rPr>
          <w:sz w:val="24"/>
        </w:rPr>
        <w:t>инфраструктуры.</w:t>
      </w:r>
    </w:p>
    <w:p w14:paraId="5FB52381" w14:textId="77777777" w:rsidR="00625064" w:rsidRPr="00020A32" w:rsidRDefault="00625064">
      <w:pPr>
        <w:pStyle w:val="a3"/>
        <w:ind w:left="0"/>
      </w:pPr>
    </w:p>
    <w:p w14:paraId="431FF31D" w14:textId="77777777" w:rsidR="00625064" w:rsidRPr="00020A32" w:rsidRDefault="00A36D39">
      <w:pPr>
        <w:pStyle w:val="2"/>
        <w:numPr>
          <w:ilvl w:val="3"/>
          <w:numId w:val="55"/>
        </w:numPr>
        <w:tabs>
          <w:tab w:val="left" w:pos="1774"/>
        </w:tabs>
        <w:ind w:left="360" w:right="538" w:firstLine="720"/>
      </w:pPr>
      <w:r w:rsidRPr="00020A32">
        <w:t>Проектная планировочная организация и функциональное зонирование территории муниципального образования</w:t>
      </w:r>
    </w:p>
    <w:p w14:paraId="3BBE84EA" w14:textId="77777777" w:rsidR="00625064" w:rsidRPr="00020A32" w:rsidRDefault="00625064">
      <w:pPr>
        <w:pStyle w:val="a3"/>
        <w:spacing w:before="9"/>
        <w:ind w:left="0"/>
        <w:rPr>
          <w:b/>
          <w:sz w:val="23"/>
        </w:rPr>
      </w:pPr>
    </w:p>
    <w:p w14:paraId="16FDD5A2" w14:textId="77777777" w:rsidR="00625064" w:rsidRPr="00020A32" w:rsidRDefault="00A36D39">
      <w:pPr>
        <w:ind w:left="360" w:firstLine="719"/>
        <w:rPr>
          <w:i/>
          <w:sz w:val="24"/>
        </w:rPr>
      </w:pPr>
      <w:r w:rsidRPr="00020A32">
        <w:rPr>
          <w:i/>
          <w:sz w:val="24"/>
        </w:rPr>
        <w:t>(См. графические материалы: «Карта планируемого размещения объектов местного значения поселения», «Карта границ населенных пунктов, входящих в состав поселения»)</w:t>
      </w:r>
    </w:p>
    <w:p w14:paraId="22F96C6A" w14:textId="77777777" w:rsidR="00625064" w:rsidRPr="00020A32" w:rsidRDefault="00A36D39">
      <w:pPr>
        <w:pStyle w:val="a3"/>
        <w:ind w:right="537" w:firstLine="719"/>
        <w:jc w:val="both"/>
      </w:pPr>
      <w:r w:rsidRPr="00020A32">
        <w:t xml:space="preserve">В </w:t>
      </w:r>
      <w:r w:rsidRPr="00020A32">
        <w:rPr>
          <w:spacing w:val="-6"/>
        </w:rPr>
        <w:t xml:space="preserve">результате </w:t>
      </w:r>
      <w:r w:rsidRPr="00020A32">
        <w:rPr>
          <w:spacing w:val="-4"/>
        </w:rPr>
        <w:t xml:space="preserve">функционального зонирования вся </w:t>
      </w:r>
      <w:r w:rsidRPr="00020A32">
        <w:rPr>
          <w:spacing w:val="-5"/>
        </w:rPr>
        <w:t xml:space="preserve">проектируемая </w:t>
      </w:r>
      <w:r w:rsidRPr="00020A32">
        <w:rPr>
          <w:spacing w:val="-4"/>
        </w:rPr>
        <w:t xml:space="preserve">территория муниципального образования </w:t>
      </w:r>
      <w:r w:rsidRPr="00020A32">
        <w:rPr>
          <w:spacing w:val="-3"/>
        </w:rPr>
        <w:t xml:space="preserve">делится </w:t>
      </w:r>
      <w:r w:rsidRPr="00020A32">
        <w:t xml:space="preserve">на </w:t>
      </w:r>
      <w:r w:rsidRPr="00020A32">
        <w:rPr>
          <w:spacing w:val="-4"/>
        </w:rPr>
        <w:t xml:space="preserve">функциональные </w:t>
      </w:r>
      <w:r w:rsidRPr="00020A32">
        <w:rPr>
          <w:spacing w:val="-3"/>
        </w:rPr>
        <w:t xml:space="preserve">зоны </w:t>
      </w:r>
      <w:r w:rsidRPr="00020A32">
        <w:t xml:space="preserve">с </w:t>
      </w:r>
      <w:r w:rsidRPr="00020A32">
        <w:rPr>
          <w:spacing w:val="-5"/>
        </w:rPr>
        <w:t xml:space="preserve">рекомендуемыми </w:t>
      </w:r>
      <w:r w:rsidRPr="00020A32">
        <w:t xml:space="preserve">для </w:t>
      </w:r>
      <w:r w:rsidRPr="00020A32">
        <w:rPr>
          <w:spacing w:val="-3"/>
        </w:rPr>
        <w:t xml:space="preserve">них </w:t>
      </w:r>
      <w:r w:rsidRPr="00020A32">
        <w:rPr>
          <w:spacing w:val="-4"/>
        </w:rPr>
        <w:t xml:space="preserve">различными видами </w:t>
      </w:r>
      <w:r w:rsidRPr="00020A32">
        <w:t xml:space="preserve">и </w:t>
      </w:r>
      <w:r w:rsidRPr="00020A32">
        <w:rPr>
          <w:spacing w:val="-4"/>
        </w:rPr>
        <w:t xml:space="preserve">режимами </w:t>
      </w:r>
      <w:r w:rsidRPr="00020A32">
        <w:rPr>
          <w:spacing w:val="-5"/>
        </w:rPr>
        <w:t xml:space="preserve">хозяйственного </w:t>
      </w:r>
      <w:r w:rsidRPr="00020A32">
        <w:rPr>
          <w:spacing w:val="-4"/>
        </w:rPr>
        <w:t xml:space="preserve">использования. </w:t>
      </w:r>
      <w:r w:rsidRPr="00020A32">
        <w:rPr>
          <w:spacing w:val="-5"/>
        </w:rPr>
        <w:t xml:space="preserve">Генеральным </w:t>
      </w:r>
      <w:r w:rsidRPr="00020A32">
        <w:rPr>
          <w:spacing w:val="-4"/>
        </w:rPr>
        <w:t>планом определены</w:t>
      </w:r>
      <w:r w:rsidRPr="00020A32">
        <w:rPr>
          <w:spacing w:val="52"/>
        </w:rPr>
        <w:t xml:space="preserve"> </w:t>
      </w:r>
      <w:r w:rsidRPr="00020A32">
        <w:rPr>
          <w:spacing w:val="-5"/>
        </w:rPr>
        <w:t xml:space="preserve">количество </w:t>
      </w:r>
      <w:r w:rsidRPr="00020A32">
        <w:t xml:space="preserve">и </w:t>
      </w:r>
      <w:r w:rsidRPr="00020A32">
        <w:rPr>
          <w:spacing w:val="-5"/>
        </w:rPr>
        <w:t xml:space="preserve">номенклатура </w:t>
      </w:r>
      <w:r w:rsidRPr="00020A32">
        <w:rPr>
          <w:spacing w:val="-4"/>
        </w:rPr>
        <w:t>функциональных</w:t>
      </w:r>
      <w:r w:rsidRPr="00020A32">
        <w:rPr>
          <w:spacing w:val="52"/>
        </w:rPr>
        <w:t xml:space="preserve"> </w:t>
      </w:r>
      <w:r w:rsidRPr="00020A32">
        <w:rPr>
          <w:spacing w:val="-3"/>
        </w:rPr>
        <w:t xml:space="preserve">зон </w:t>
      </w:r>
      <w:r w:rsidRPr="00020A32">
        <w:rPr>
          <w:spacing w:val="-4"/>
        </w:rPr>
        <w:t>территории</w:t>
      </w:r>
      <w:r w:rsidRPr="00020A32">
        <w:rPr>
          <w:spacing w:val="52"/>
        </w:rPr>
        <w:t xml:space="preserve"> </w:t>
      </w:r>
      <w:r w:rsidRPr="00020A32">
        <w:t>муниципального образования. Четкость функционального зонирования связана с необходимостью практического осуществления регулирования градостроительной и строительной деятельности.</w:t>
      </w:r>
    </w:p>
    <w:p w14:paraId="55C0D9B3" w14:textId="77777777" w:rsidR="00625064" w:rsidRPr="00020A32" w:rsidRDefault="00A36D39">
      <w:pPr>
        <w:pStyle w:val="a3"/>
        <w:spacing w:before="1"/>
        <w:ind w:firstLine="719"/>
      </w:pPr>
      <w:r w:rsidRPr="00020A32">
        <w:rPr>
          <w:i/>
        </w:rPr>
        <w:t xml:space="preserve">Функциональная зона </w:t>
      </w:r>
      <w:r w:rsidRPr="00020A32">
        <w:t>– это территория в определенных границах, с однородным функциональным значением и соответствующими ему регламентами использования.</w:t>
      </w:r>
    </w:p>
    <w:p w14:paraId="626C94E5" w14:textId="77777777" w:rsidR="00625064" w:rsidRPr="00020A32" w:rsidRDefault="00A36D39">
      <w:pPr>
        <w:pStyle w:val="a3"/>
        <w:ind w:firstLine="719"/>
      </w:pPr>
      <w:r w:rsidRPr="00020A32">
        <w:t>Функциональное назначение территории понимается как преимущественный вид деятельности (функция), для которого предназначена территория.</w:t>
      </w:r>
    </w:p>
    <w:p w14:paraId="7A991278" w14:textId="77777777" w:rsidR="00625064" w:rsidRPr="00020A32" w:rsidRDefault="00A36D39">
      <w:pPr>
        <w:pStyle w:val="a3"/>
        <w:ind w:right="540" w:firstLine="719"/>
        <w:jc w:val="both"/>
      </w:pPr>
      <w:r w:rsidRPr="00020A32">
        <w:t>Утвержденное в соответствующем порядке, функциональное зонирование является одним из регламентов правоотношений в градостроительстве, природопользовании, пользовании землей и иной недвижимостью.</w:t>
      </w:r>
    </w:p>
    <w:p w14:paraId="5D667A68" w14:textId="77777777" w:rsidR="00625064" w:rsidRPr="00020A32" w:rsidRDefault="00A36D39">
      <w:pPr>
        <w:pStyle w:val="a3"/>
        <w:ind w:right="540" w:firstLine="719"/>
        <w:jc w:val="both"/>
      </w:pPr>
      <w:r w:rsidRPr="00020A32">
        <w:t>При определении характера и масштаба функциональных зон проектом учтена сложившаяся на настоящий момент градостроительная ситуация, потребности в тех или иных её изменениях в течение расчетного периода и тенденции в социальных, экономических, и демографических процессах, влияющих на нее.</w:t>
      </w:r>
    </w:p>
    <w:p w14:paraId="3F72C884" w14:textId="77777777" w:rsidR="00625064" w:rsidRPr="00020A32" w:rsidRDefault="00625064">
      <w:pPr>
        <w:jc w:val="both"/>
        <w:sectPr w:rsidR="00625064" w:rsidRPr="00020A32">
          <w:type w:val="continuous"/>
          <w:pgSz w:w="11910" w:h="16840"/>
          <w:pgMar w:top="1580" w:right="20" w:bottom="1900" w:left="1200" w:header="720" w:footer="720" w:gutter="0"/>
          <w:cols w:space="720"/>
        </w:sectPr>
      </w:pPr>
    </w:p>
    <w:p w14:paraId="31833689" w14:textId="77777777" w:rsidR="00625064" w:rsidRPr="00020A32" w:rsidRDefault="00625064">
      <w:pPr>
        <w:pStyle w:val="a3"/>
        <w:spacing w:before="9"/>
        <w:ind w:left="0"/>
        <w:rPr>
          <w:sz w:val="17"/>
        </w:rPr>
      </w:pPr>
    </w:p>
    <w:p w14:paraId="11D003A8" w14:textId="77777777" w:rsidR="00625064" w:rsidRPr="00020A32" w:rsidRDefault="00A36D39">
      <w:pPr>
        <w:pStyle w:val="a3"/>
        <w:spacing w:before="90"/>
        <w:ind w:right="542" w:firstLine="719"/>
        <w:jc w:val="both"/>
      </w:pPr>
      <w:r w:rsidRPr="00020A32">
        <w:t>В генеральном плане предлагается изменение состава и положения зон функционального использования, что предполагает более качественное преобразование жилой и общественной среды.</w:t>
      </w:r>
    </w:p>
    <w:p w14:paraId="0C2B1984" w14:textId="77777777" w:rsidR="00625064" w:rsidRPr="00020A32" w:rsidRDefault="00A36D39">
      <w:pPr>
        <w:pStyle w:val="a3"/>
        <w:spacing w:before="1"/>
        <w:ind w:right="541" w:firstLine="707"/>
        <w:jc w:val="both"/>
      </w:pPr>
      <w:r w:rsidRPr="00020A32">
        <w:t>Проектом внесения изменений в генеральный план Куретского муниципального образования предусмотрено изменение функционального зонирования территорий в границах сельского поселения, в соответствии с заданием на проектирование и приказом Министерства экономического развития Российской Федерации от 9 января.2018 г.№ 10 «Об утверждении Требований к описанию и отбражению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w:t>
      </w:r>
      <w:r w:rsidRPr="00020A32">
        <w:rPr>
          <w:spacing w:val="-3"/>
        </w:rPr>
        <w:t xml:space="preserve"> </w:t>
      </w:r>
      <w:r w:rsidRPr="00020A32">
        <w:t>793».</w:t>
      </w:r>
    </w:p>
    <w:p w14:paraId="6C7E955F" w14:textId="77777777" w:rsidR="00625064" w:rsidRPr="00020A32" w:rsidRDefault="00A36D39">
      <w:pPr>
        <w:pStyle w:val="a3"/>
        <w:ind w:right="542" w:firstLine="707"/>
        <w:jc w:val="both"/>
      </w:pPr>
      <w:r w:rsidRPr="00020A32">
        <w:t>Функциональное зонирование территории муниципального образования и населенных пунктов, входящих в его состав, устанавливается исходя из совокупности социальных, экономических, экологических и иных факторов в целях устойчивого развития территорий, развития инженерной, транспортной, социальной инфраструктур.</w:t>
      </w:r>
    </w:p>
    <w:p w14:paraId="4F355519" w14:textId="77777777" w:rsidR="00625064" w:rsidRPr="00020A32" w:rsidRDefault="00A36D39">
      <w:pPr>
        <w:pStyle w:val="a3"/>
        <w:spacing w:before="1"/>
        <w:ind w:right="542" w:firstLine="707"/>
        <w:jc w:val="both"/>
      </w:pPr>
      <w:r w:rsidRPr="00020A32">
        <w:t>В основу планировочной структуры положена сложившаяся структура территории и существующий природный каркас.</w:t>
      </w:r>
    </w:p>
    <w:p w14:paraId="4C0E7606" w14:textId="77777777" w:rsidR="00625064" w:rsidRPr="00020A32" w:rsidRDefault="00A36D39">
      <w:pPr>
        <w:pStyle w:val="a3"/>
        <w:ind w:right="542" w:firstLine="707"/>
        <w:jc w:val="both"/>
      </w:pPr>
      <w:r w:rsidRPr="00020A32">
        <w:t>Проектные площади функционального зонирования по Куретского МО приведены в таблице 14.4.</w:t>
      </w:r>
    </w:p>
    <w:p w14:paraId="61D2AB21" w14:textId="77777777" w:rsidR="00625064" w:rsidRPr="00020A32" w:rsidRDefault="00625064">
      <w:pPr>
        <w:pStyle w:val="a3"/>
        <w:ind w:left="0"/>
      </w:pPr>
    </w:p>
    <w:p w14:paraId="69FC00DB" w14:textId="77777777" w:rsidR="00625064" w:rsidRPr="00020A32" w:rsidRDefault="00A36D39">
      <w:pPr>
        <w:pStyle w:val="a3"/>
        <w:ind w:left="1068"/>
      </w:pPr>
      <w:r w:rsidRPr="00020A32">
        <w:t>Таблица 14.4.</w:t>
      </w:r>
    </w:p>
    <w:p w14:paraId="03B9B2AB" w14:textId="77777777" w:rsidR="00625064" w:rsidRPr="00020A32" w:rsidRDefault="00625064">
      <w:pPr>
        <w:pStyle w:val="a3"/>
        <w:spacing w:before="1"/>
        <w:ind w:left="0"/>
      </w:pPr>
    </w:p>
    <w:tbl>
      <w:tblPr>
        <w:tblStyle w:val="TableNormal"/>
        <w:tblW w:w="0" w:type="auto"/>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1"/>
        <w:gridCol w:w="852"/>
        <w:gridCol w:w="850"/>
        <w:gridCol w:w="852"/>
        <w:gridCol w:w="850"/>
        <w:gridCol w:w="853"/>
        <w:gridCol w:w="1275"/>
        <w:gridCol w:w="1275"/>
      </w:tblGrid>
      <w:tr w:rsidR="00020A32" w:rsidRPr="00020A32" w14:paraId="20BA6934" w14:textId="77777777">
        <w:trPr>
          <w:trHeight w:val="299"/>
        </w:trPr>
        <w:tc>
          <w:tcPr>
            <w:tcW w:w="2991" w:type="dxa"/>
            <w:vMerge w:val="restart"/>
          </w:tcPr>
          <w:p w14:paraId="06080D30" w14:textId="77777777" w:rsidR="00625064" w:rsidRPr="00020A32" w:rsidRDefault="00625064">
            <w:pPr>
              <w:pStyle w:val="TableParagraph"/>
              <w:rPr>
                <w:sz w:val="26"/>
              </w:rPr>
            </w:pPr>
          </w:p>
          <w:p w14:paraId="7DEE8D5A" w14:textId="77777777" w:rsidR="00625064" w:rsidRPr="00020A32" w:rsidRDefault="00625064">
            <w:pPr>
              <w:pStyle w:val="TableParagraph"/>
              <w:rPr>
                <w:sz w:val="26"/>
              </w:rPr>
            </w:pPr>
          </w:p>
          <w:p w14:paraId="43B1A843" w14:textId="77777777" w:rsidR="00625064" w:rsidRPr="00020A32" w:rsidRDefault="00625064">
            <w:pPr>
              <w:pStyle w:val="TableParagraph"/>
              <w:rPr>
                <w:sz w:val="26"/>
              </w:rPr>
            </w:pPr>
          </w:p>
          <w:p w14:paraId="1190E1D8" w14:textId="77777777" w:rsidR="00625064" w:rsidRPr="00020A32" w:rsidRDefault="00625064">
            <w:pPr>
              <w:pStyle w:val="TableParagraph"/>
              <w:spacing w:before="3"/>
            </w:pPr>
          </w:p>
          <w:p w14:paraId="7E34C43A" w14:textId="77777777" w:rsidR="00625064" w:rsidRPr="00020A32" w:rsidRDefault="00A36D39">
            <w:pPr>
              <w:pStyle w:val="TableParagraph"/>
              <w:spacing w:before="1"/>
              <w:ind w:left="305" w:right="253"/>
              <w:jc w:val="center"/>
              <w:rPr>
                <w:b/>
                <w:sz w:val="24"/>
              </w:rPr>
            </w:pPr>
            <w:r w:rsidRPr="00020A32">
              <w:rPr>
                <w:b/>
                <w:sz w:val="24"/>
              </w:rPr>
              <w:t>Наименование</w:t>
            </w:r>
          </w:p>
          <w:p w14:paraId="4958DE14" w14:textId="77777777" w:rsidR="00625064" w:rsidRPr="00020A32" w:rsidRDefault="00A36D39">
            <w:pPr>
              <w:pStyle w:val="TableParagraph"/>
              <w:ind w:left="305" w:right="296"/>
              <w:jc w:val="center"/>
              <w:rPr>
                <w:b/>
                <w:sz w:val="24"/>
              </w:rPr>
            </w:pPr>
            <w:r w:rsidRPr="00020A32">
              <w:rPr>
                <w:b/>
                <w:sz w:val="24"/>
              </w:rPr>
              <w:t>функциональных зон</w:t>
            </w:r>
          </w:p>
        </w:tc>
        <w:tc>
          <w:tcPr>
            <w:tcW w:w="6807" w:type="dxa"/>
            <w:gridSpan w:val="7"/>
          </w:tcPr>
          <w:p w14:paraId="714C8C97" w14:textId="77777777" w:rsidR="00625064" w:rsidRPr="00020A32" w:rsidRDefault="00A36D39">
            <w:pPr>
              <w:pStyle w:val="TableParagraph"/>
              <w:spacing w:before="11" w:line="269" w:lineRule="exact"/>
              <w:ind w:left="1488"/>
              <w:rPr>
                <w:b/>
                <w:sz w:val="24"/>
              </w:rPr>
            </w:pPr>
            <w:r w:rsidRPr="00020A32">
              <w:rPr>
                <w:b/>
                <w:sz w:val="24"/>
              </w:rPr>
              <w:t>Площадь функциональных зон (га)</w:t>
            </w:r>
          </w:p>
        </w:tc>
      </w:tr>
      <w:tr w:rsidR="00020A32" w:rsidRPr="00020A32" w14:paraId="08ABA8BC" w14:textId="77777777">
        <w:trPr>
          <w:trHeight w:val="551"/>
        </w:trPr>
        <w:tc>
          <w:tcPr>
            <w:tcW w:w="2991" w:type="dxa"/>
            <w:vMerge/>
            <w:tcBorders>
              <w:top w:val="nil"/>
            </w:tcBorders>
          </w:tcPr>
          <w:p w14:paraId="2A62BC8B" w14:textId="77777777" w:rsidR="00625064" w:rsidRPr="00020A32" w:rsidRDefault="00625064">
            <w:pPr>
              <w:rPr>
                <w:sz w:val="2"/>
                <w:szCs w:val="2"/>
              </w:rPr>
            </w:pPr>
          </w:p>
        </w:tc>
        <w:tc>
          <w:tcPr>
            <w:tcW w:w="3404" w:type="dxa"/>
            <w:gridSpan w:val="4"/>
          </w:tcPr>
          <w:p w14:paraId="28E7F35E" w14:textId="77777777" w:rsidR="00625064" w:rsidRPr="00020A32" w:rsidRDefault="00A36D39">
            <w:pPr>
              <w:pStyle w:val="TableParagraph"/>
              <w:spacing w:before="2" w:line="276" w:lineRule="exact"/>
              <w:ind w:left="1233" w:right="180" w:hanging="1030"/>
              <w:rPr>
                <w:b/>
                <w:sz w:val="24"/>
              </w:rPr>
            </w:pPr>
            <w:r w:rsidRPr="00020A32">
              <w:rPr>
                <w:b/>
                <w:sz w:val="24"/>
              </w:rPr>
              <w:t>в том числе по населенным пунктам</w:t>
            </w:r>
          </w:p>
        </w:tc>
        <w:tc>
          <w:tcPr>
            <w:tcW w:w="853" w:type="dxa"/>
            <w:vMerge w:val="restart"/>
            <w:textDirection w:val="btLr"/>
          </w:tcPr>
          <w:p w14:paraId="657032F0" w14:textId="77777777" w:rsidR="00625064" w:rsidRPr="00020A32" w:rsidRDefault="00625064">
            <w:pPr>
              <w:pStyle w:val="TableParagraph"/>
              <w:spacing w:before="3"/>
              <w:rPr>
                <w:sz w:val="29"/>
              </w:rPr>
            </w:pPr>
          </w:p>
          <w:p w14:paraId="1C5F2091" w14:textId="77777777" w:rsidR="00625064" w:rsidRPr="00020A32" w:rsidRDefault="00A36D39">
            <w:pPr>
              <w:pStyle w:val="TableParagraph"/>
              <w:spacing w:before="1"/>
              <w:ind w:left="83"/>
              <w:rPr>
                <w:b/>
                <w:sz w:val="24"/>
              </w:rPr>
            </w:pPr>
            <w:r w:rsidRPr="00020A32">
              <w:rPr>
                <w:b/>
                <w:sz w:val="24"/>
              </w:rPr>
              <w:t>Всего в границах НП</w:t>
            </w:r>
          </w:p>
        </w:tc>
        <w:tc>
          <w:tcPr>
            <w:tcW w:w="1275" w:type="dxa"/>
            <w:vMerge w:val="restart"/>
            <w:textDirection w:val="btLr"/>
          </w:tcPr>
          <w:p w14:paraId="08712C6D" w14:textId="77777777" w:rsidR="00625064" w:rsidRPr="00020A32" w:rsidRDefault="00625064">
            <w:pPr>
              <w:pStyle w:val="TableParagraph"/>
              <w:spacing w:before="3"/>
              <w:rPr>
                <w:sz w:val="35"/>
              </w:rPr>
            </w:pPr>
          </w:p>
          <w:p w14:paraId="78C20B97" w14:textId="77777777" w:rsidR="00625064" w:rsidRPr="00020A32" w:rsidRDefault="00A36D39">
            <w:pPr>
              <w:pStyle w:val="TableParagraph"/>
              <w:spacing w:line="247" w:lineRule="auto"/>
              <w:ind w:left="88" w:right="180" w:firstLine="523"/>
              <w:rPr>
                <w:b/>
                <w:sz w:val="24"/>
              </w:rPr>
            </w:pPr>
            <w:r w:rsidRPr="00020A32">
              <w:rPr>
                <w:b/>
                <w:sz w:val="24"/>
              </w:rPr>
              <w:t>Вне границ населенных пунктов</w:t>
            </w:r>
          </w:p>
        </w:tc>
        <w:tc>
          <w:tcPr>
            <w:tcW w:w="1275" w:type="dxa"/>
            <w:vMerge w:val="restart"/>
          </w:tcPr>
          <w:p w14:paraId="47439053" w14:textId="77777777" w:rsidR="00625064" w:rsidRPr="00020A32" w:rsidRDefault="00625064">
            <w:pPr>
              <w:pStyle w:val="TableParagraph"/>
              <w:rPr>
                <w:sz w:val="26"/>
              </w:rPr>
            </w:pPr>
          </w:p>
          <w:p w14:paraId="06048C5C" w14:textId="77777777" w:rsidR="00625064" w:rsidRPr="00020A32" w:rsidRDefault="00625064">
            <w:pPr>
              <w:pStyle w:val="TableParagraph"/>
              <w:rPr>
                <w:sz w:val="26"/>
              </w:rPr>
            </w:pPr>
          </w:p>
          <w:p w14:paraId="77894E7B" w14:textId="77777777" w:rsidR="00625064" w:rsidRPr="00020A32" w:rsidRDefault="00625064">
            <w:pPr>
              <w:pStyle w:val="TableParagraph"/>
              <w:spacing w:before="11"/>
              <w:rPr>
                <w:sz w:val="34"/>
              </w:rPr>
            </w:pPr>
          </w:p>
          <w:p w14:paraId="6994B333" w14:textId="77777777" w:rsidR="00625064" w:rsidRPr="00020A32" w:rsidRDefault="00A36D39">
            <w:pPr>
              <w:pStyle w:val="TableParagraph"/>
              <w:ind w:left="427" w:right="152" w:hanging="255"/>
              <w:rPr>
                <w:b/>
                <w:sz w:val="24"/>
              </w:rPr>
            </w:pPr>
            <w:r w:rsidRPr="00020A32">
              <w:rPr>
                <w:b/>
                <w:sz w:val="24"/>
              </w:rPr>
              <w:t>Всего по МО</w:t>
            </w:r>
          </w:p>
        </w:tc>
      </w:tr>
      <w:tr w:rsidR="00020A32" w:rsidRPr="00020A32" w14:paraId="3E4F2DAC" w14:textId="77777777">
        <w:trPr>
          <w:trHeight w:val="1987"/>
        </w:trPr>
        <w:tc>
          <w:tcPr>
            <w:tcW w:w="2991" w:type="dxa"/>
            <w:vMerge/>
            <w:tcBorders>
              <w:top w:val="nil"/>
            </w:tcBorders>
          </w:tcPr>
          <w:p w14:paraId="3C74FBC7" w14:textId="77777777" w:rsidR="00625064" w:rsidRPr="00020A32" w:rsidRDefault="00625064">
            <w:pPr>
              <w:rPr>
                <w:sz w:val="2"/>
                <w:szCs w:val="2"/>
              </w:rPr>
            </w:pPr>
          </w:p>
        </w:tc>
        <w:tc>
          <w:tcPr>
            <w:tcW w:w="852" w:type="dxa"/>
            <w:textDirection w:val="btLr"/>
          </w:tcPr>
          <w:p w14:paraId="6EEBE612" w14:textId="77777777" w:rsidR="00625064" w:rsidRPr="00020A32" w:rsidRDefault="00625064">
            <w:pPr>
              <w:pStyle w:val="TableParagraph"/>
              <w:spacing w:before="6"/>
              <w:rPr>
                <w:sz w:val="29"/>
              </w:rPr>
            </w:pPr>
          </w:p>
          <w:p w14:paraId="6AE62624" w14:textId="77777777" w:rsidR="00625064" w:rsidRPr="00020A32" w:rsidRDefault="00A36D39">
            <w:pPr>
              <w:pStyle w:val="TableParagraph"/>
              <w:ind w:left="484"/>
              <w:rPr>
                <w:b/>
                <w:sz w:val="24"/>
              </w:rPr>
            </w:pPr>
            <w:r w:rsidRPr="00020A32">
              <w:rPr>
                <w:b/>
                <w:sz w:val="24"/>
              </w:rPr>
              <w:t>д. Куреть</w:t>
            </w:r>
          </w:p>
        </w:tc>
        <w:tc>
          <w:tcPr>
            <w:tcW w:w="850" w:type="dxa"/>
            <w:textDirection w:val="btLr"/>
          </w:tcPr>
          <w:p w14:paraId="1A52189C" w14:textId="77777777" w:rsidR="00625064" w:rsidRPr="00020A32" w:rsidRDefault="00625064">
            <w:pPr>
              <w:pStyle w:val="TableParagraph"/>
              <w:spacing w:before="4"/>
              <w:rPr>
                <w:sz w:val="29"/>
              </w:rPr>
            </w:pPr>
          </w:p>
          <w:p w14:paraId="5A86D0F1" w14:textId="77777777" w:rsidR="00625064" w:rsidRPr="00020A32" w:rsidRDefault="00A36D39">
            <w:pPr>
              <w:pStyle w:val="TableParagraph"/>
              <w:ind w:left="112"/>
              <w:rPr>
                <w:b/>
                <w:sz w:val="24"/>
              </w:rPr>
            </w:pPr>
            <w:r w:rsidRPr="00020A32">
              <w:rPr>
                <w:b/>
                <w:sz w:val="24"/>
              </w:rPr>
              <w:t>с. Косая Степь</w:t>
            </w:r>
          </w:p>
        </w:tc>
        <w:tc>
          <w:tcPr>
            <w:tcW w:w="852" w:type="dxa"/>
            <w:textDirection w:val="btLr"/>
          </w:tcPr>
          <w:p w14:paraId="010A9734" w14:textId="77777777" w:rsidR="00625064" w:rsidRPr="00020A32" w:rsidRDefault="00625064">
            <w:pPr>
              <w:pStyle w:val="TableParagraph"/>
              <w:spacing w:before="3"/>
              <w:rPr>
                <w:sz w:val="29"/>
              </w:rPr>
            </w:pPr>
          </w:p>
          <w:p w14:paraId="0E575DB7" w14:textId="77777777" w:rsidR="00625064" w:rsidRPr="00020A32" w:rsidRDefault="00A36D39">
            <w:pPr>
              <w:pStyle w:val="TableParagraph"/>
              <w:ind w:left="417"/>
              <w:rPr>
                <w:b/>
                <w:sz w:val="24"/>
              </w:rPr>
            </w:pPr>
            <w:r w:rsidRPr="00020A32">
              <w:rPr>
                <w:b/>
                <w:sz w:val="24"/>
              </w:rPr>
              <w:t>д. Алгатуй</w:t>
            </w:r>
          </w:p>
        </w:tc>
        <w:tc>
          <w:tcPr>
            <w:tcW w:w="850" w:type="dxa"/>
            <w:textDirection w:val="btLr"/>
          </w:tcPr>
          <w:p w14:paraId="48B2F552" w14:textId="77777777" w:rsidR="00625064" w:rsidRPr="00020A32" w:rsidRDefault="00A36D39">
            <w:pPr>
              <w:pStyle w:val="TableParagraph"/>
              <w:spacing w:before="109"/>
              <w:ind w:left="374"/>
              <w:rPr>
                <w:b/>
                <w:sz w:val="24"/>
              </w:rPr>
            </w:pPr>
            <w:r w:rsidRPr="00020A32">
              <w:rPr>
                <w:b/>
                <w:sz w:val="24"/>
              </w:rPr>
              <w:t>д. Боганта</w:t>
            </w:r>
          </w:p>
        </w:tc>
        <w:tc>
          <w:tcPr>
            <w:tcW w:w="853" w:type="dxa"/>
            <w:vMerge/>
            <w:tcBorders>
              <w:top w:val="nil"/>
            </w:tcBorders>
            <w:textDirection w:val="btLr"/>
          </w:tcPr>
          <w:p w14:paraId="147A26D7" w14:textId="77777777" w:rsidR="00625064" w:rsidRPr="00020A32" w:rsidRDefault="00625064">
            <w:pPr>
              <w:rPr>
                <w:sz w:val="2"/>
                <w:szCs w:val="2"/>
              </w:rPr>
            </w:pPr>
          </w:p>
        </w:tc>
        <w:tc>
          <w:tcPr>
            <w:tcW w:w="1275" w:type="dxa"/>
            <w:vMerge/>
            <w:tcBorders>
              <w:top w:val="nil"/>
            </w:tcBorders>
            <w:textDirection w:val="btLr"/>
          </w:tcPr>
          <w:p w14:paraId="2D30D262" w14:textId="77777777" w:rsidR="00625064" w:rsidRPr="00020A32" w:rsidRDefault="00625064">
            <w:pPr>
              <w:rPr>
                <w:sz w:val="2"/>
                <w:szCs w:val="2"/>
              </w:rPr>
            </w:pPr>
          </w:p>
        </w:tc>
        <w:tc>
          <w:tcPr>
            <w:tcW w:w="1275" w:type="dxa"/>
            <w:vMerge/>
            <w:tcBorders>
              <w:top w:val="nil"/>
            </w:tcBorders>
          </w:tcPr>
          <w:p w14:paraId="4503CFFE" w14:textId="77777777" w:rsidR="00625064" w:rsidRPr="00020A32" w:rsidRDefault="00625064">
            <w:pPr>
              <w:rPr>
                <w:sz w:val="2"/>
                <w:szCs w:val="2"/>
              </w:rPr>
            </w:pPr>
          </w:p>
        </w:tc>
      </w:tr>
      <w:tr w:rsidR="00020A32" w:rsidRPr="00020A32" w14:paraId="01B2BFB7" w14:textId="77777777">
        <w:trPr>
          <w:trHeight w:val="825"/>
        </w:trPr>
        <w:tc>
          <w:tcPr>
            <w:tcW w:w="2991" w:type="dxa"/>
          </w:tcPr>
          <w:p w14:paraId="7E97F69F" w14:textId="77777777" w:rsidR="00625064" w:rsidRPr="00020A32" w:rsidRDefault="00A36D39">
            <w:pPr>
              <w:pStyle w:val="TableParagraph"/>
              <w:spacing w:before="1" w:line="270" w:lineRule="atLeast"/>
              <w:ind w:left="105" w:right="958" w:firstLine="48"/>
              <w:rPr>
                <w:sz w:val="24"/>
              </w:rPr>
            </w:pPr>
            <w:r w:rsidRPr="00020A32">
              <w:rPr>
                <w:sz w:val="24"/>
              </w:rPr>
              <w:t>Зона застройки индивидуальными жилыми домами</w:t>
            </w:r>
          </w:p>
        </w:tc>
        <w:tc>
          <w:tcPr>
            <w:tcW w:w="852" w:type="dxa"/>
            <w:tcBorders>
              <w:bottom w:val="single" w:sz="8" w:space="0" w:color="000000"/>
              <w:right w:val="single" w:sz="8" w:space="0" w:color="000000"/>
            </w:tcBorders>
          </w:tcPr>
          <w:p w14:paraId="26DD3B7B" w14:textId="77777777" w:rsidR="00625064" w:rsidRPr="00020A32" w:rsidRDefault="00625064">
            <w:pPr>
              <w:pStyle w:val="TableParagraph"/>
              <w:spacing w:before="10"/>
              <w:rPr>
                <w:sz w:val="24"/>
              </w:rPr>
            </w:pPr>
          </w:p>
          <w:p w14:paraId="103FB222" w14:textId="77777777" w:rsidR="00625064" w:rsidRPr="00020A32" w:rsidRDefault="00A36D39">
            <w:pPr>
              <w:pStyle w:val="TableParagraph"/>
              <w:ind w:left="103" w:right="89"/>
              <w:jc w:val="center"/>
            </w:pPr>
            <w:r w:rsidRPr="00020A32">
              <w:t>186,47</w:t>
            </w:r>
          </w:p>
        </w:tc>
        <w:tc>
          <w:tcPr>
            <w:tcW w:w="850" w:type="dxa"/>
            <w:tcBorders>
              <w:left w:val="single" w:sz="8" w:space="0" w:color="000000"/>
              <w:bottom w:val="single" w:sz="8" w:space="0" w:color="000000"/>
              <w:right w:val="single" w:sz="8" w:space="0" w:color="000000"/>
            </w:tcBorders>
          </w:tcPr>
          <w:p w14:paraId="76A16AA9" w14:textId="77777777" w:rsidR="00625064" w:rsidRPr="00020A32" w:rsidRDefault="00625064">
            <w:pPr>
              <w:pStyle w:val="TableParagraph"/>
              <w:spacing w:before="10"/>
              <w:rPr>
                <w:sz w:val="24"/>
              </w:rPr>
            </w:pPr>
          </w:p>
          <w:p w14:paraId="2985CAF5" w14:textId="77777777" w:rsidR="00625064" w:rsidRPr="00020A32" w:rsidRDefault="00A36D39">
            <w:pPr>
              <w:pStyle w:val="TableParagraph"/>
              <w:ind w:left="98" w:right="87"/>
              <w:jc w:val="center"/>
            </w:pPr>
            <w:r w:rsidRPr="00020A32">
              <w:t>77,08</w:t>
            </w:r>
          </w:p>
        </w:tc>
        <w:tc>
          <w:tcPr>
            <w:tcW w:w="852" w:type="dxa"/>
            <w:tcBorders>
              <w:left w:val="single" w:sz="8" w:space="0" w:color="000000"/>
              <w:bottom w:val="single" w:sz="8" w:space="0" w:color="000000"/>
              <w:right w:val="single" w:sz="8" w:space="0" w:color="000000"/>
            </w:tcBorders>
          </w:tcPr>
          <w:p w14:paraId="0CC7F2B2" w14:textId="77777777" w:rsidR="00625064" w:rsidRPr="00020A32" w:rsidRDefault="00625064">
            <w:pPr>
              <w:pStyle w:val="TableParagraph"/>
              <w:spacing w:before="10"/>
              <w:rPr>
                <w:sz w:val="24"/>
              </w:rPr>
            </w:pPr>
          </w:p>
          <w:p w14:paraId="6DB65A66" w14:textId="77777777" w:rsidR="00625064" w:rsidRPr="00020A32" w:rsidRDefault="00A36D39">
            <w:pPr>
              <w:pStyle w:val="TableParagraph"/>
              <w:ind w:left="98" w:right="89"/>
              <w:jc w:val="center"/>
            </w:pPr>
            <w:r w:rsidRPr="00020A32">
              <w:t>73,23</w:t>
            </w:r>
          </w:p>
        </w:tc>
        <w:tc>
          <w:tcPr>
            <w:tcW w:w="850" w:type="dxa"/>
            <w:tcBorders>
              <w:left w:val="single" w:sz="8" w:space="0" w:color="000000"/>
              <w:bottom w:val="single" w:sz="8" w:space="0" w:color="000000"/>
              <w:right w:val="single" w:sz="8" w:space="0" w:color="000000"/>
            </w:tcBorders>
          </w:tcPr>
          <w:p w14:paraId="07B6DCB1" w14:textId="77777777" w:rsidR="00625064" w:rsidRPr="00020A32" w:rsidRDefault="00625064">
            <w:pPr>
              <w:pStyle w:val="TableParagraph"/>
              <w:spacing w:before="10"/>
              <w:rPr>
                <w:sz w:val="24"/>
              </w:rPr>
            </w:pPr>
          </w:p>
          <w:p w14:paraId="0D3D197E" w14:textId="77777777" w:rsidR="00625064" w:rsidRPr="00020A32" w:rsidRDefault="00A36D39">
            <w:pPr>
              <w:pStyle w:val="TableParagraph"/>
              <w:ind w:left="93" w:right="87"/>
              <w:jc w:val="center"/>
            </w:pPr>
            <w:r w:rsidRPr="00020A32">
              <w:t>18,91</w:t>
            </w:r>
          </w:p>
        </w:tc>
        <w:tc>
          <w:tcPr>
            <w:tcW w:w="853" w:type="dxa"/>
            <w:tcBorders>
              <w:left w:val="single" w:sz="8" w:space="0" w:color="000000"/>
              <w:bottom w:val="single" w:sz="8" w:space="0" w:color="000000"/>
              <w:right w:val="single" w:sz="8" w:space="0" w:color="000000"/>
            </w:tcBorders>
          </w:tcPr>
          <w:p w14:paraId="7C07AA2C" w14:textId="77777777" w:rsidR="00625064" w:rsidRPr="00020A32" w:rsidRDefault="00625064">
            <w:pPr>
              <w:pStyle w:val="TableParagraph"/>
              <w:spacing w:before="10"/>
              <w:rPr>
                <w:sz w:val="24"/>
              </w:rPr>
            </w:pPr>
          </w:p>
          <w:p w14:paraId="4D184B0D" w14:textId="77777777" w:rsidR="00625064" w:rsidRPr="00020A32" w:rsidRDefault="00A36D39">
            <w:pPr>
              <w:pStyle w:val="TableParagraph"/>
              <w:ind w:left="95" w:right="93"/>
              <w:jc w:val="center"/>
            </w:pPr>
            <w:r w:rsidRPr="00020A32">
              <w:t>355,69</w:t>
            </w:r>
          </w:p>
        </w:tc>
        <w:tc>
          <w:tcPr>
            <w:tcW w:w="1275" w:type="dxa"/>
            <w:tcBorders>
              <w:left w:val="single" w:sz="8" w:space="0" w:color="000000"/>
              <w:bottom w:val="single" w:sz="8" w:space="0" w:color="000000"/>
              <w:right w:val="single" w:sz="8" w:space="0" w:color="000000"/>
            </w:tcBorders>
          </w:tcPr>
          <w:p w14:paraId="38040F4F" w14:textId="77777777" w:rsidR="00625064" w:rsidRPr="00020A32" w:rsidRDefault="00625064">
            <w:pPr>
              <w:pStyle w:val="TableParagraph"/>
              <w:spacing w:before="10"/>
              <w:rPr>
                <w:sz w:val="24"/>
              </w:rPr>
            </w:pPr>
          </w:p>
          <w:p w14:paraId="0ECC1E85" w14:textId="77777777" w:rsidR="00625064" w:rsidRPr="00020A32" w:rsidRDefault="00A36D39">
            <w:pPr>
              <w:pStyle w:val="TableParagraph"/>
              <w:jc w:val="center"/>
            </w:pPr>
            <w:r w:rsidRPr="00020A32">
              <w:t>0</w:t>
            </w:r>
          </w:p>
        </w:tc>
        <w:tc>
          <w:tcPr>
            <w:tcW w:w="1275" w:type="dxa"/>
            <w:tcBorders>
              <w:left w:val="single" w:sz="8" w:space="0" w:color="000000"/>
              <w:bottom w:val="single" w:sz="8" w:space="0" w:color="000000"/>
              <w:right w:val="single" w:sz="8" w:space="0" w:color="000000"/>
            </w:tcBorders>
          </w:tcPr>
          <w:p w14:paraId="47BB9F78" w14:textId="77777777" w:rsidR="00625064" w:rsidRPr="00020A32" w:rsidRDefault="00625064">
            <w:pPr>
              <w:pStyle w:val="TableParagraph"/>
              <w:spacing w:before="10"/>
              <w:rPr>
                <w:sz w:val="24"/>
              </w:rPr>
            </w:pPr>
          </w:p>
          <w:p w14:paraId="03E19F8E" w14:textId="77777777" w:rsidR="00625064" w:rsidRPr="00020A32" w:rsidRDefault="00A36D39">
            <w:pPr>
              <w:pStyle w:val="TableParagraph"/>
              <w:ind w:left="102" w:right="96"/>
              <w:jc w:val="center"/>
            </w:pPr>
            <w:r w:rsidRPr="00020A32">
              <w:t>355,69</w:t>
            </w:r>
          </w:p>
        </w:tc>
      </w:tr>
      <w:tr w:rsidR="00020A32" w:rsidRPr="00020A32" w14:paraId="18B4A45E" w14:textId="77777777">
        <w:trPr>
          <w:trHeight w:val="547"/>
        </w:trPr>
        <w:tc>
          <w:tcPr>
            <w:tcW w:w="2991" w:type="dxa"/>
          </w:tcPr>
          <w:p w14:paraId="41717AA4" w14:textId="77777777" w:rsidR="00625064" w:rsidRPr="00020A32" w:rsidRDefault="00A36D39">
            <w:pPr>
              <w:pStyle w:val="TableParagraph"/>
              <w:spacing w:before="3" w:line="276" w:lineRule="exact"/>
              <w:ind w:left="105" w:right="131" w:firstLine="48"/>
              <w:rPr>
                <w:sz w:val="24"/>
              </w:rPr>
            </w:pPr>
            <w:r w:rsidRPr="00020A32">
              <w:rPr>
                <w:sz w:val="24"/>
              </w:rPr>
              <w:t>Зона специализированной общественной застройки</w:t>
            </w:r>
          </w:p>
        </w:tc>
        <w:tc>
          <w:tcPr>
            <w:tcW w:w="852" w:type="dxa"/>
            <w:tcBorders>
              <w:top w:val="single" w:sz="8" w:space="0" w:color="000000"/>
              <w:bottom w:val="single" w:sz="8" w:space="0" w:color="000000"/>
              <w:right w:val="single" w:sz="8" w:space="0" w:color="000000"/>
            </w:tcBorders>
          </w:tcPr>
          <w:p w14:paraId="397AB109" w14:textId="77777777" w:rsidR="00625064" w:rsidRPr="00020A32" w:rsidRDefault="00A36D39">
            <w:pPr>
              <w:pStyle w:val="TableParagraph"/>
              <w:spacing w:before="148"/>
              <w:ind w:left="103" w:right="89"/>
              <w:jc w:val="center"/>
            </w:pPr>
            <w:r w:rsidRPr="00020A32">
              <w:t>3,96</w:t>
            </w:r>
          </w:p>
        </w:tc>
        <w:tc>
          <w:tcPr>
            <w:tcW w:w="850" w:type="dxa"/>
            <w:tcBorders>
              <w:top w:val="single" w:sz="8" w:space="0" w:color="000000"/>
              <w:left w:val="single" w:sz="8" w:space="0" w:color="000000"/>
              <w:bottom w:val="single" w:sz="8" w:space="0" w:color="000000"/>
              <w:right w:val="single" w:sz="8" w:space="0" w:color="000000"/>
            </w:tcBorders>
          </w:tcPr>
          <w:p w14:paraId="32E66D61" w14:textId="77777777" w:rsidR="00625064" w:rsidRPr="00020A32" w:rsidRDefault="00A36D39">
            <w:pPr>
              <w:pStyle w:val="TableParagraph"/>
              <w:spacing w:before="148"/>
              <w:ind w:left="98" w:right="87"/>
              <w:jc w:val="center"/>
            </w:pPr>
            <w:r w:rsidRPr="00020A32">
              <w:t>0,47</w:t>
            </w:r>
          </w:p>
        </w:tc>
        <w:tc>
          <w:tcPr>
            <w:tcW w:w="852" w:type="dxa"/>
            <w:tcBorders>
              <w:top w:val="single" w:sz="8" w:space="0" w:color="000000"/>
              <w:left w:val="single" w:sz="8" w:space="0" w:color="000000"/>
              <w:bottom w:val="single" w:sz="8" w:space="0" w:color="000000"/>
              <w:right w:val="single" w:sz="8" w:space="0" w:color="000000"/>
            </w:tcBorders>
          </w:tcPr>
          <w:p w14:paraId="4CFEE42D" w14:textId="77777777" w:rsidR="00625064" w:rsidRPr="00020A32" w:rsidRDefault="00A36D39">
            <w:pPr>
              <w:pStyle w:val="TableParagraph"/>
              <w:spacing w:before="148"/>
              <w:ind w:left="98" w:right="89"/>
              <w:jc w:val="center"/>
            </w:pPr>
            <w:r w:rsidRPr="00020A32">
              <w:t>1,9</w:t>
            </w:r>
          </w:p>
        </w:tc>
        <w:tc>
          <w:tcPr>
            <w:tcW w:w="850" w:type="dxa"/>
            <w:tcBorders>
              <w:top w:val="single" w:sz="8" w:space="0" w:color="000000"/>
              <w:left w:val="single" w:sz="8" w:space="0" w:color="000000"/>
              <w:bottom w:val="single" w:sz="8" w:space="0" w:color="000000"/>
              <w:right w:val="single" w:sz="8" w:space="0" w:color="000000"/>
            </w:tcBorders>
          </w:tcPr>
          <w:p w14:paraId="69846631" w14:textId="77777777" w:rsidR="00625064" w:rsidRPr="00020A32" w:rsidRDefault="00A36D39">
            <w:pPr>
              <w:pStyle w:val="TableParagraph"/>
              <w:spacing w:before="148"/>
              <w:ind w:left="4"/>
              <w:jc w:val="center"/>
            </w:pPr>
            <w:r w:rsidRPr="00020A32">
              <w:t>0</w:t>
            </w:r>
          </w:p>
        </w:tc>
        <w:tc>
          <w:tcPr>
            <w:tcW w:w="853" w:type="dxa"/>
            <w:tcBorders>
              <w:top w:val="single" w:sz="8" w:space="0" w:color="000000"/>
              <w:left w:val="single" w:sz="8" w:space="0" w:color="000000"/>
              <w:bottom w:val="single" w:sz="8" w:space="0" w:color="000000"/>
              <w:right w:val="single" w:sz="8" w:space="0" w:color="000000"/>
            </w:tcBorders>
          </w:tcPr>
          <w:p w14:paraId="17514975" w14:textId="77777777" w:rsidR="00625064" w:rsidRPr="00020A32" w:rsidRDefault="00A36D39">
            <w:pPr>
              <w:pStyle w:val="TableParagraph"/>
              <w:spacing w:before="148"/>
              <w:ind w:left="95" w:right="93"/>
              <w:jc w:val="center"/>
            </w:pPr>
            <w:r w:rsidRPr="00020A32">
              <w:t>6,33</w:t>
            </w:r>
          </w:p>
        </w:tc>
        <w:tc>
          <w:tcPr>
            <w:tcW w:w="1275" w:type="dxa"/>
            <w:tcBorders>
              <w:top w:val="single" w:sz="8" w:space="0" w:color="000000"/>
              <w:left w:val="single" w:sz="8" w:space="0" w:color="000000"/>
              <w:bottom w:val="single" w:sz="8" w:space="0" w:color="000000"/>
              <w:right w:val="single" w:sz="8" w:space="0" w:color="000000"/>
            </w:tcBorders>
          </w:tcPr>
          <w:p w14:paraId="247BD74F" w14:textId="77777777" w:rsidR="00625064" w:rsidRPr="00020A32" w:rsidRDefault="00A36D39">
            <w:pPr>
              <w:pStyle w:val="TableParagraph"/>
              <w:spacing w:before="148"/>
              <w:jc w:val="center"/>
            </w:pPr>
            <w:r w:rsidRPr="00020A32">
              <w:t>0</w:t>
            </w:r>
          </w:p>
        </w:tc>
        <w:tc>
          <w:tcPr>
            <w:tcW w:w="1275" w:type="dxa"/>
            <w:tcBorders>
              <w:top w:val="single" w:sz="8" w:space="0" w:color="000000"/>
              <w:left w:val="single" w:sz="8" w:space="0" w:color="000000"/>
              <w:bottom w:val="single" w:sz="8" w:space="0" w:color="000000"/>
              <w:right w:val="single" w:sz="8" w:space="0" w:color="000000"/>
            </w:tcBorders>
          </w:tcPr>
          <w:p w14:paraId="3DFFC851" w14:textId="77777777" w:rsidR="00625064" w:rsidRPr="00020A32" w:rsidRDefault="00A36D39">
            <w:pPr>
              <w:pStyle w:val="TableParagraph"/>
              <w:spacing w:before="148"/>
              <w:ind w:left="102" w:right="96"/>
              <w:jc w:val="center"/>
            </w:pPr>
            <w:r w:rsidRPr="00020A32">
              <w:t>6,33</w:t>
            </w:r>
          </w:p>
        </w:tc>
      </w:tr>
      <w:tr w:rsidR="00020A32" w:rsidRPr="00020A32" w14:paraId="5D9273CD" w14:textId="77777777">
        <w:trPr>
          <w:trHeight w:val="543"/>
        </w:trPr>
        <w:tc>
          <w:tcPr>
            <w:tcW w:w="2991" w:type="dxa"/>
          </w:tcPr>
          <w:p w14:paraId="651274ED" w14:textId="77777777" w:rsidR="00625064" w:rsidRPr="00020A32" w:rsidRDefault="00A36D39">
            <w:pPr>
              <w:pStyle w:val="TableParagraph"/>
              <w:spacing w:line="272" w:lineRule="exact"/>
              <w:ind w:left="153"/>
              <w:rPr>
                <w:sz w:val="24"/>
              </w:rPr>
            </w:pPr>
            <w:r w:rsidRPr="00020A32">
              <w:rPr>
                <w:sz w:val="24"/>
              </w:rPr>
              <w:t>Многофункциональная</w:t>
            </w:r>
          </w:p>
          <w:p w14:paraId="101C8C94" w14:textId="77777777" w:rsidR="00625064" w:rsidRPr="00020A32" w:rsidRDefault="00A36D39">
            <w:pPr>
              <w:pStyle w:val="TableParagraph"/>
              <w:spacing w:line="252" w:lineRule="exact"/>
              <w:ind w:left="105"/>
              <w:rPr>
                <w:sz w:val="24"/>
              </w:rPr>
            </w:pPr>
            <w:r w:rsidRPr="00020A32">
              <w:rPr>
                <w:sz w:val="24"/>
              </w:rPr>
              <w:t>общественно-деловая зона</w:t>
            </w:r>
          </w:p>
        </w:tc>
        <w:tc>
          <w:tcPr>
            <w:tcW w:w="852" w:type="dxa"/>
            <w:tcBorders>
              <w:top w:val="single" w:sz="8" w:space="0" w:color="000000"/>
              <w:bottom w:val="single" w:sz="8" w:space="0" w:color="000000"/>
              <w:right w:val="single" w:sz="8" w:space="0" w:color="000000"/>
            </w:tcBorders>
          </w:tcPr>
          <w:p w14:paraId="3249D37F" w14:textId="77777777" w:rsidR="00625064" w:rsidRPr="00020A32" w:rsidRDefault="00A36D39">
            <w:pPr>
              <w:pStyle w:val="TableParagraph"/>
              <w:spacing w:before="146"/>
              <w:ind w:left="103" w:right="89"/>
              <w:jc w:val="center"/>
            </w:pPr>
            <w:r w:rsidRPr="00020A32">
              <w:t>0,65</w:t>
            </w:r>
          </w:p>
        </w:tc>
        <w:tc>
          <w:tcPr>
            <w:tcW w:w="850" w:type="dxa"/>
            <w:tcBorders>
              <w:top w:val="single" w:sz="8" w:space="0" w:color="000000"/>
              <w:left w:val="single" w:sz="8" w:space="0" w:color="000000"/>
              <w:bottom w:val="single" w:sz="8" w:space="0" w:color="000000"/>
              <w:right w:val="single" w:sz="8" w:space="0" w:color="000000"/>
            </w:tcBorders>
          </w:tcPr>
          <w:p w14:paraId="55437EC9" w14:textId="77777777" w:rsidR="00625064" w:rsidRPr="00020A32" w:rsidRDefault="00A36D39">
            <w:pPr>
              <w:pStyle w:val="TableParagraph"/>
              <w:spacing w:before="146"/>
              <w:ind w:left="98" w:right="87"/>
              <w:jc w:val="center"/>
            </w:pPr>
            <w:r w:rsidRPr="00020A32">
              <w:t>1,98</w:t>
            </w:r>
          </w:p>
        </w:tc>
        <w:tc>
          <w:tcPr>
            <w:tcW w:w="852" w:type="dxa"/>
            <w:tcBorders>
              <w:top w:val="single" w:sz="8" w:space="0" w:color="000000"/>
              <w:left w:val="single" w:sz="8" w:space="0" w:color="000000"/>
              <w:bottom w:val="single" w:sz="8" w:space="0" w:color="000000"/>
              <w:right w:val="single" w:sz="8" w:space="0" w:color="000000"/>
            </w:tcBorders>
          </w:tcPr>
          <w:p w14:paraId="1963C215" w14:textId="77777777" w:rsidR="00625064" w:rsidRPr="00020A32" w:rsidRDefault="00A36D39">
            <w:pPr>
              <w:pStyle w:val="TableParagraph"/>
              <w:spacing w:before="146"/>
              <w:ind w:left="98" w:right="89"/>
              <w:jc w:val="center"/>
            </w:pPr>
            <w:r w:rsidRPr="00020A32">
              <w:t>1,44</w:t>
            </w:r>
          </w:p>
        </w:tc>
        <w:tc>
          <w:tcPr>
            <w:tcW w:w="850" w:type="dxa"/>
            <w:tcBorders>
              <w:top w:val="single" w:sz="8" w:space="0" w:color="000000"/>
              <w:left w:val="single" w:sz="8" w:space="0" w:color="000000"/>
              <w:bottom w:val="single" w:sz="8" w:space="0" w:color="000000"/>
              <w:right w:val="single" w:sz="8" w:space="0" w:color="000000"/>
            </w:tcBorders>
          </w:tcPr>
          <w:p w14:paraId="23196A09" w14:textId="77777777" w:rsidR="00625064" w:rsidRPr="00020A32" w:rsidRDefault="00A36D39">
            <w:pPr>
              <w:pStyle w:val="TableParagraph"/>
              <w:spacing w:before="146"/>
              <w:ind w:left="4"/>
              <w:jc w:val="center"/>
            </w:pPr>
            <w:r w:rsidRPr="00020A32">
              <w:t>0</w:t>
            </w:r>
          </w:p>
        </w:tc>
        <w:tc>
          <w:tcPr>
            <w:tcW w:w="853" w:type="dxa"/>
            <w:tcBorders>
              <w:top w:val="single" w:sz="8" w:space="0" w:color="000000"/>
              <w:left w:val="single" w:sz="8" w:space="0" w:color="000000"/>
              <w:bottom w:val="single" w:sz="8" w:space="0" w:color="000000"/>
              <w:right w:val="single" w:sz="8" w:space="0" w:color="000000"/>
            </w:tcBorders>
          </w:tcPr>
          <w:p w14:paraId="21059CE9" w14:textId="77777777" w:rsidR="00625064" w:rsidRPr="00020A32" w:rsidRDefault="00A36D39">
            <w:pPr>
              <w:pStyle w:val="TableParagraph"/>
              <w:spacing w:before="146"/>
              <w:ind w:left="95" w:right="93"/>
              <w:jc w:val="center"/>
            </w:pPr>
            <w:r w:rsidRPr="00020A32">
              <w:t>4,07</w:t>
            </w:r>
          </w:p>
        </w:tc>
        <w:tc>
          <w:tcPr>
            <w:tcW w:w="1275" w:type="dxa"/>
            <w:tcBorders>
              <w:top w:val="single" w:sz="8" w:space="0" w:color="000000"/>
              <w:left w:val="single" w:sz="8" w:space="0" w:color="000000"/>
              <w:bottom w:val="single" w:sz="8" w:space="0" w:color="000000"/>
              <w:right w:val="single" w:sz="8" w:space="0" w:color="000000"/>
            </w:tcBorders>
          </w:tcPr>
          <w:p w14:paraId="6F614E9D" w14:textId="77777777" w:rsidR="00625064" w:rsidRPr="00020A32" w:rsidRDefault="00A36D39">
            <w:pPr>
              <w:pStyle w:val="TableParagraph"/>
              <w:spacing w:before="146"/>
              <w:jc w:val="center"/>
            </w:pPr>
            <w:r w:rsidRPr="00020A32">
              <w:t>0</w:t>
            </w:r>
          </w:p>
        </w:tc>
        <w:tc>
          <w:tcPr>
            <w:tcW w:w="1275" w:type="dxa"/>
            <w:tcBorders>
              <w:top w:val="single" w:sz="8" w:space="0" w:color="000000"/>
              <w:left w:val="single" w:sz="8" w:space="0" w:color="000000"/>
              <w:bottom w:val="single" w:sz="8" w:space="0" w:color="000000"/>
              <w:right w:val="single" w:sz="8" w:space="0" w:color="000000"/>
            </w:tcBorders>
          </w:tcPr>
          <w:p w14:paraId="0311D12E" w14:textId="77777777" w:rsidR="00625064" w:rsidRPr="00020A32" w:rsidRDefault="00A36D39">
            <w:pPr>
              <w:pStyle w:val="TableParagraph"/>
              <w:spacing w:before="146"/>
              <w:ind w:left="102" w:right="96"/>
              <w:jc w:val="center"/>
            </w:pPr>
            <w:r w:rsidRPr="00020A32">
              <w:t>4,07</w:t>
            </w:r>
          </w:p>
        </w:tc>
      </w:tr>
      <w:tr w:rsidR="00020A32" w:rsidRPr="00020A32" w14:paraId="4FFB57A9" w14:textId="77777777">
        <w:trPr>
          <w:trHeight w:val="829"/>
        </w:trPr>
        <w:tc>
          <w:tcPr>
            <w:tcW w:w="2991" w:type="dxa"/>
          </w:tcPr>
          <w:p w14:paraId="5671721D" w14:textId="77777777" w:rsidR="00625064" w:rsidRPr="00020A32" w:rsidRDefault="00A36D39">
            <w:pPr>
              <w:pStyle w:val="TableParagraph"/>
              <w:spacing w:before="6" w:line="270" w:lineRule="atLeast"/>
              <w:ind w:left="105" w:right="527" w:firstLine="48"/>
              <w:rPr>
                <w:sz w:val="24"/>
              </w:rPr>
            </w:pPr>
            <w:r w:rsidRPr="00020A32">
              <w:rPr>
                <w:sz w:val="24"/>
              </w:rPr>
              <w:t>Зона сельскохозяйственных угодий</w:t>
            </w:r>
          </w:p>
        </w:tc>
        <w:tc>
          <w:tcPr>
            <w:tcW w:w="852" w:type="dxa"/>
            <w:tcBorders>
              <w:top w:val="single" w:sz="8" w:space="0" w:color="000000"/>
              <w:bottom w:val="single" w:sz="8" w:space="0" w:color="000000"/>
              <w:right w:val="single" w:sz="8" w:space="0" w:color="000000"/>
            </w:tcBorders>
          </w:tcPr>
          <w:p w14:paraId="5933AFEE" w14:textId="77777777" w:rsidR="00625064" w:rsidRPr="00020A32" w:rsidRDefault="00625064">
            <w:pPr>
              <w:pStyle w:val="TableParagraph"/>
              <w:spacing w:before="3"/>
              <w:rPr>
                <w:sz w:val="25"/>
              </w:rPr>
            </w:pPr>
          </w:p>
          <w:p w14:paraId="2EF11ECB" w14:textId="77777777" w:rsidR="00625064" w:rsidRPr="00020A32" w:rsidRDefault="00A36D39">
            <w:pPr>
              <w:pStyle w:val="TableParagraph"/>
              <w:ind w:left="12"/>
              <w:jc w:val="center"/>
            </w:pPr>
            <w:r w:rsidRPr="00020A32">
              <w:t>0</w:t>
            </w:r>
          </w:p>
        </w:tc>
        <w:tc>
          <w:tcPr>
            <w:tcW w:w="850" w:type="dxa"/>
            <w:tcBorders>
              <w:top w:val="single" w:sz="8" w:space="0" w:color="000000"/>
              <w:left w:val="single" w:sz="8" w:space="0" w:color="000000"/>
              <w:bottom w:val="single" w:sz="8" w:space="0" w:color="000000"/>
              <w:right w:val="single" w:sz="8" w:space="0" w:color="000000"/>
            </w:tcBorders>
          </w:tcPr>
          <w:p w14:paraId="733729B6" w14:textId="77777777" w:rsidR="00625064" w:rsidRPr="00020A32" w:rsidRDefault="00625064">
            <w:pPr>
              <w:pStyle w:val="TableParagraph"/>
              <w:spacing w:before="3"/>
              <w:rPr>
                <w:sz w:val="25"/>
              </w:rPr>
            </w:pPr>
          </w:p>
          <w:p w14:paraId="26480E66" w14:textId="77777777" w:rsidR="00625064" w:rsidRPr="00020A32" w:rsidRDefault="00A36D39">
            <w:pPr>
              <w:pStyle w:val="TableParagraph"/>
              <w:ind w:left="9"/>
              <w:jc w:val="center"/>
            </w:pPr>
            <w:r w:rsidRPr="00020A32">
              <w:t>0</w:t>
            </w:r>
          </w:p>
        </w:tc>
        <w:tc>
          <w:tcPr>
            <w:tcW w:w="852" w:type="dxa"/>
            <w:tcBorders>
              <w:top w:val="single" w:sz="8" w:space="0" w:color="000000"/>
              <w:left w:val="single" w:sz="8" w:space="0" w:color="000000"/>
              <w:bottom w:val="single" w:sz="8" w:space="0" w:color="000000"/>
              <w:right w:val="single" w:sz="8" w:space="0" w:color="000000"/>
            </w:tcBorders>
          </w:tcPr>
          <w:p w14:paraId="355D2C75" w14:textId="77777777" w:rsidR="00625064" w:rsidRPr="00020A32" w:rsidRDefault="00625064">
            <w:pPr>
              <w:pStyle w:val="TableParagraph"/>
              <w:spacing w:before="3"/>
              <w:rPr>
                <w:sz w:val="25"/>
              </w:rPr>
            </w:pPr>
          </w:p>
          <w:p w14:paraId="527F5055" w14:textId="77777777" w:rsidR="00625064" w:rsidRPr="00020A32" w:rsidRDefault="00A36D39">
            <w:pPr>
              <w:pStyle w:val="TableParagraph"/>
              <w:ind w:left="7"/>
              <w:jc w:val="center"/>
            </w:pPr>
            <w:r w:rsidRPr="00020A32">
              <w:t>0</w:t>
            </w:r>
          </w:p>
        </w:tc>
        <w:tc>
          <w:tcPr>
            <w:tcW w:w="850" w:type="dxa"/>
            <w:tcBorders>
              <w:top w:val="single" w:sz="8" w:space="0" w:color="000000"/>
              <w:left w:val="single" w:sz="8" w:space="0" w:color="000000"/>
              <w:bottom w:val="single" w:sz="8" w:space="0" w:color="000000"/>
              <w:right w:val="single" w:sz="8" w:space="0" w:color="000000"/>
            </w:tcBorders>
          </w:tcPr>
          <w:p w14:paraId="79399FD2" w14:textId="77777777" w:rsidR="00625064" w:rsidRPr="00020A32" w:rsidRDefault="00625064">
            <w:pPr>
              <w:pStyle w:val="TableParagraph"/>
              <w:spacing w:before="3"/>
              <w:rPr>
                <w:sz w:val="25"/>
              </w:rPr>
            </w:pPr>
          </w:p>
          <w:p w14:paraId="32B53E6A" w14:textId="77777777" w:rsidR="00625064" w:rsidRPr="00020A32" w:rsidRDefault="00A36D39">
            <w:pPr>
              <w:pStyle w:val="TableParagraph"/>
              <w:ind w:left="4"/>
              <w:jc w:val="center"/>
            </w:pPr>
            <w:r w:rsidRPr="00020A32">
              <w:t>0</w:t>
            </w:r>
          </w:p>
        </w:tc>
        <w:tc>
          <w:tcPr>
            <w:tcW w:w="853" w:type="dxa"/>
            <w:tcBorders>
              <w:top w:val="single" w:sz="8" w:space="0" w:color="000000"/>
              <w:left w:val="single" w:sz="8" w:space="0" w:color="000000"/>
              <w:bottom w:val="single" w:sz="8" w:space="0" w:color="000000"/>
              <w:right w:val="single" w:sz="8" w:space="0" w:color="000000"/>
            </w:tcBorders>
          </w:tcPr>
          <w:p w14:paraId="6E283D8D" w14:textId="77777777" w:rsidR="00625064" w:rsidRPr="00020A32" w:rsidRDefault="00625064">
            <w:pPr>
              <w:pStyle w:val="TableParagraph"/>
              <w:spacing w:before="3"/>
              <w:rPr>
                <w:sz w:val="25"/>
              </w:rPr>
            </w:pPr>
          </w:p>
          <w:p w14:paraId="18CE2A49" w14:textId="77777777" w:rsidR="00625064" w:rsidRPr="00020A32" w:rsidRDefault="00A36D39">
            <w:pPr>
              <w:pStyle w:val="TableParagraph"/>
              <w:ind w:left="1"/>
              <w:jc w:val="center"/>
            </w:pPr>
            <w:r w:rsidRPr="00020A32">
              <w:t>0</w:t>
            </w:r>
          </w:p>
        </w:tc>
        <w:tc>
          <w:tcPr>
            <w:tcW w:w="1275" w:type="dxa"/>
            <w:tcBorders>
              <w:top w:val="single" w:sz="8" w:space="0" w:color="000000"/>
              <w:left w:val="single" w:sz="8" w:space="0" w:color="000000"/>
              <w:bottom w:val="single" w:sz="8" w:space="0" w:color="000000"/>
              <w:right w:val="single" w:sz="8" w:space="0" w:color="000000"/>
            </w:tcBorders>
          </w:tcPr>
          <w:p w14:paraId="3838E0E7" w14:textId="77777777" w:rsidR="00625064" w:rsidRPr="00020A32" w:rsidRDefault="00625064">
            <w:pPr>
              <w:pStyle w:val="TableParagraph"/>
              <w:spacing w:before="6"/>
              <w:rPr>
                <w:sz w:val="25"/>
              </w:rPr>
            </w:pPr>
          </w:p>
          <w:p w14:paraId="7918C219" w14:textId="77777777" w:rsidR="00625064" w:rsidRPr="00020A32" w:rsidRDefault="00A36D39">
            <w:pPr>
              <w:pStyle w:val="TableParagraph"/>
              <w:ind w:left="109" w:right="96"/>
              <w:jc w:val="center"/>
            </w:pPr>
            <w:r w:rsidRPr="00020A32">
              <w:t>12220,28</w:t>
            </w:r>
          </w:p>
        </w:tc>
        <w:tc>
          <w:tcPr>
            <w:tcW w:w="1275" w:type="dxa"/>
            <w:tcBorders>
              <w:top w:val="single" w:sz="8" w:space="0" w:color="000000"/>
              <w:left w:val="single" w:sz="8" w:space="0" w:color="000000"/>
              <w:bottom w:val="single" w:sz="8" w:space="0" w:color="000000"/>
              <w:right w:val="single" w:sz="8" w:space="0" w:color="000000"/>
            </w:tcBorders>
          </w:tcPr>
          <w:p w14:paraId="45DB4486" w14:textId="77777777" w:rsidR="00625064" w:rsidRPr="00020A32" w:rsidRDefault="00625064">
            <w:pPr>
              <w:pStyle w:val="TableParagraph"/>
              <w:spacing w:before="11"/>
              <w:rPr>
                <w:sz w:val="24"/>
              </w:rPr>
            </w:pPr>
          </w:p>
          <w:p w14:paraId="07E0A3DF" w14:textId="77777777" w:rsidR="00625064" w:rsidRPr="00020A32" w:rsidRDefault="00A36D39">
            <w:pPr>
              <w:pStyle w:val="TableParagraph"/>
              <w:ind w:left="141" w:right="33"/>
              <w:jc w:val="center"/>
            </w:pPr>
            <w:r w:rsidRPr="00020A32">
              <w:t>12220,28</w:t>
            </w:r>
          </w:p>
        </w:tc>
      </w:tr>
      <w:tr w:rsidR="00020A32" w:rsidRPr="00020A32" w14:paraId="520C998E" w14:textId="77777777">
        <w:trPr>
          <w:trHeight w:val="823"/>
        </w:trPr>
        <w:tc>
          <w:tcPr>
            <w:tcW w:w="2991" w:type="dxa"/>
          </w:tcPr>
          <w:p w14:paraId="785ECA54" w14:textId="77777777" w:rsidR="00625064" w:rsidRPr="00020A32" w:rsidRDefault="00A36D39">
            <w:pPr>
              <w:pStyle w:val="TableParagraph"/>
              <w:spacing w:before="2" w:line="276" w:lineRule="exact"/>
              <w:ind w:left="105" w:right="470" w:firstLine="48"/>
              <w:rPr>
                <w:sz w:val="24"/>
              </w:rPr>
            </w:pPr>
            <w:r w:rsidRPr="00020A32">
              <w:rPr>
                <w:sz w:val="24"/>
              </w:rPr>
              <w:t>Зона сельскохозяйственного использования</w:t>
            </w:r>
          </w:p>
        </w:tc>
        <w:tc>
          <w:tcPr>
            <w:tcW w:w="852" w:type="dxa"/>
            <w:tcBorders>
              <w:top w:val="single" w:sz="8" w:space="0" w:color="000000"/>
              <w:bottom w:val="single" w:sz="8" w:space="0" w:color="000000"/>
              <w:right w:val="single" w:sz="8" w:space="0" w:color="000000"/>
            </w:tcBorders>
          </w:tcPr>
          <w:p w14:paraId="6784F3D8" w14:textId="77777777" w:rsidR="00625064" w:rsidRPr="00020A32" w:rsidRDefault="00625064">
            <w:pPr>
              <w:pStyle w:val="TableParagraph"/>
              <w:spacing w:before="10"/>
              <w:rPr>
                <w:sz w:val="24"/>
              </w:rPr>
            </w:pPr>
          </w:p>
          <w:p w14:paraId="728BA512" w14:textId="77777777" w:rsidR="00625064" w:rsidRPr="00020A32" w:rsidRDefault="00A36D39">
            <w:pPr>
              <w:pStyle w:val="TableParagraph"/>
              <w:ind w:left="103" w:right="89"/>
              <w:jc w:val="center"/>
            </w:pPr>
            <w:r w:rsidRPr="00020A32">
              <w:t>18,68</w:t>
            </w:r>
          </w:p>
        </w:tc>
        <w:tc>
          <w:tcPr>
            <w:tcW w:w="850" w:type="dxa"/>
            <w:tcBorders>
              <w:top w:val="single" w:sz="8" w:space="0" w:color="000000"/>
              <w:left w:val="single" w:sz="8" w:space="0" w:color="000000"/>
              <w:bottom w:val="single" w:sz="8" w:space="0" w:color="000000"/>
              <w:right w:val="single" w:sz="8" w:space="0" w:color="000000"/>
            </w:tcBorders>
          </w:tcPr>
          <w:p w14:paraId="72488A30" w14:textId="77777777" w:rsidR="00625064" w:rsidRPr="00020A32" w:rsidRDefault="00625064">
            <w:pPr>
              <w:pStyle w:val="TableParagraph"/>
              <w:spacing w:before="10"/>
              <w:rPr>
                <w:sz w:val="24"/>
              </w:rPr>
            </w:pPr>
          </w:p>
          <w:p w14:paraId="63EA4DF2" w14:textId="77777777" w:rsidR="00625064" w:rsidRPr="00020A32" w:rsidRDefault="00A36D39">
            <w:pPr>
              <w:pStyle w:val="TableParagraph"/>
              <w:ind w:left="98" w:right="87"/>
              <w:jc w:val="center"/>
            </w:pPr>
            <w:r w:rsidRPr="00020A32">
              <w:t>24,63</w:t>
            </w:r>
          </w:p>
        </w:tc>
        <w:tc>
          <w:tcPr>
            <w:tcW w:w="852" w:type="dxa"/>
            <w:tcBorders>
              <w:top w:val="single" w:sz="8" w:space="0" w:color="000000"/>
              <w:left w:val="single" w:sz="8" w:space="0" w:color="000000"/>
              <w:bottom w:val="single" w:sz="8" w:space="0" w:color="000000"/>
              <w:right w:val="single" w:sz="8" w:space="0" w:color="000000"/>
            </w:tcBorders>
          </w:tcPr>
          <w:p w14:paraId="2EBD1628" w14:textId="77777777" w:rsidR="00625064" w:rsidRPr="00020A32" w:rsidRDefault="00625064">
            <w:pPr>
              <w:pStyle w:val="TableParagraph"/>
              <w:spacing w:before="10"/>
              <w:rPr>
                <w:sz w:val="24"/>
              </w:rPr>
            </w:pPr>
          </w:p>
          <w:p w14:paraId="2707BCD2" w14:textId="77777777" w:rsidR="00625064" w:rsidRPr="00020A32" w:rsidRDefault="00A36D39">
            <w:pPr>
              <w:pStyle w:val="TableParagraph"/>
              <w:ind w:left="98" w:right="89"/>
              <w:jc w:val="center"/>
            </w:pPr>
            <w:r w:rsidRPr="00020A32">
              <w:t>76,15</w:t>
            </w:r>
          </w:p>
        </w:tc>
        <w:tc>
          <w:tcPr>
            <w:tcW w:w="850" w:type="dxa"/>
            <w:tcBorders>
              <w:top w:val="single" w:sz="8" w:space="0" w:color="000000"/>
              <w:left w:val="single" w:sz="8" w:space="0" w:color="000000"/>
              <w:bottom w:val="single" w:sz="8" w:space="0" w:color="000000"/>
              <w:right w:val="single" w:sz="8" w:space="0" w:color="000000"/>
            </w:tcBorders>
          </w:tcPr>
          <w:p w14:paraId="6EE39848" w14:textId="77777777" w:rsidR="00625064" w:rsidRPr="00020A32" w:rsidRDefault="00625064">
            <w:pPr>
              <w:pStyle w:val="TableParagraph"/>
              <w:spacing w:before="10"/>
              <w:rPr>
                <w:sz w:val="24"/>
              </w:rPr>
            </w:pPr>
          </w:p>
          <w:p w14:paraId="2C55F3C0" w14:textId="77777777" w:rsidR="00625064" w:rsidRPr="00020A32" w:rsidRDefault="00A36D39">
            <w:pPr>
              <w:pStyle w:val="TableParagraph"/>
              <w:ind w:left="4"/>
              <w:jc w:val="center"/>
            </w:pPr>
            <w:r w:rsidRPr="00020A32">
              <w:t>0</w:t>
            </w:r>
          </w:p>
        </w:tc>
        <w:tc>
          <w:tcPr>
            <w:tcW w:w="853" w:type="dxa"/>
            <w:tcBorders>
              <w:top w:val="single" w:sz="8" w:space="0" w:color="000000"/>
              <w:left w:val="single" w:sz="8" w:space="0" w:color="000000"/>
              <w:bottom w:val="single" w:sz="8" w:space="0" w:color="000000"/>
              <w:right w:val="single" w:sz="8" w:space="0" w:color="000000"/>
            </w:tcBorders>
          </w:tcPr>
          <w:p w14:paraId="7874CE4F" w14:textId="77777777" w:rsidR="00625064" w:rsidRPr="00020A32" w:rsidRDefault="00625064">
            <w:pPr>
              <w:pStyle w:val="TableParagraph"/>
              <w:spacing w:before="10"/>
              <w:rPr>
                <w:sz w:val="24"/>
              </w:rPr>
            </w:pPr>
          </w:p>
          <w:p w14:paraId="341BAA6E" w14:textId="77777777" w:rsidR="00625064" w:rsidRPr="00020A32" w:rsidRDefault="00A36D39">
            <w:pPr>
              <w:pStyle w:val="TableParagraph"/>
              <w:ind w:left="95" w:right="93"/>
              <w:jc w:val="center"/>
            </w:pPr>
            <w:r w:rsidRPr="00020A32">
              <w:t>119,46</w:t>
            </w:r>
          </w:p>
        </w:tc>
        <w:tc>
          <w:tcPr>
            <w:tcW w:w="1275" w:type="dxa"/>
            <w:tcBorders>
              <w:top w:val="single" w:sz="8" w:space="0" w:color="000000"/>
              <w:left w:val="single" w:sz="8" w:space="0" w:color="000000"/>
              <w:bottom w:val="single" w:sz="8" w:space="0" w:color="000000"/>
              <w:right w:val="single" w:sz="8" w:space="0" w:color="000000"/>
            </w:tcBorders>
          </w:tcPr>
          <w:p w14:paraId="24661002" w14:textId="77777777" w:rsidR="00625064" w:rsidRPr="00020A32" w:rsidRDefault="00625064">
            <w:pPr>
              <w:pStyle w:val="TableParagraph"/>
              <w:spacing w:before="10"/>
              <w:rPr>
                <w:sz w:val="24"/>
              </w:rPr>
            </w:pPr>
          </w:p>
          <w:p w14:paraId="7A80F297" w14:textId="77777777" w:rsidR="00625064" w:rsidRPr="00020A32" w:rsidRDefault="00A36D39">
            <w:pPr>
              <w:pStyle w:val="TableParagraph"/>
              <w:jc w:val="center"/>
            </w:pPr>
            <w:r w:rsidRPr="00020A32">
              <w:t>0</w:t>
            </w:r>
          </w:p>
        </w:tc>
        <w:tc>
          <w:tcPr>
            <w:tcW w:w="1275" w:type="dxa"/>
            <w:tcBorders>
              <w:top w:val="single" w:sz="8" w:space="0" w:color="000000"/>
              <w:left w:val="single" w:sz="8" w:space="0" w:color="000000"/>
              <w:bottom w:val="single" w:sz="8" w:space="0" w:color="000000"/>
              <w:right w:val="single" w:sz="8" w:space="0" w:color="000000"/>
            </w:tcBorders>
          </w:tcPr>
          <w:p w14:paraId="3FE79134" w14:textId="77777777" w:rsidR="00625064" w:rsidRPr="00020A32" w:rsidRDefault="00625064">
            <w:pPr>
              <w:pStyle w:val="TableParagraph"/>
              <w:spacing w:before="10"/>
              <w:rPr>
                <w:sz w:val="24"/>
              </w:rPr>
            </w:pPr>
          </w:p>
          <w:p w14:paraId="31BA4598" w14:textId="77777777" w:rsidR="00625064" w:rsidRPr="00020A32" w:rsidRDefault="00A36D39">
            <w:pPr>
              <w:pStyle w:val="TableParagraph"/>
              <w:ind w:left="102" w:right="96"/>
              <w:jc w:val="center"/>
            </w:pPr>
            <w:r w:rsidRPr="00020A32">
              <w:t>119,46</w:t>
            </w:r>
          </w:p>
        </w:tc>
      </w:tr>
      <w:tr w:rsidR="00020A32" w:rsidRPr="00020A32" w14:paraId="5EE3FF9F" w14:textId="77777777">
        <w:trPr>
          <w:trHeight w:val="544"/>
        </w:trPr>
        <w:tc>
          <w:tcPr>
            <w:tcW w:w="2991" w:type="dxa"/>
          </w:tcPr>
          <w:p w14:paraId="486BC569" w14:textId="77777777" w:rsidR="00625064" w:rsidRPr="00020A32" w:rsidRDefault="00A36D39">
            <w:pPr>
              <w:pStyle w:val="TableParagraph"/>
              <w:spacing w:line="272" w:lineRule="exact"/>
              <w:ind w:left="153"/>
              <w:rPr>
                <w:sz w:val="24"/>
              </w:rPr>
            </w:pPr>
            <w:r w:rsidRPr="00020A32">
              <w:rPr>
                <w:sz w:val="24"/>
              </w:rPr>
              <w:t>Зона рекреационного</w:t>
            </w:r>
          </w:p>
          <w:p w14:paraId="69812B67" w14:textId="77777777" w:rsidR="00625064" w:rsidRPr="00020A32" w:rsidRDefault="00A36D39">
            <w:pPr>
              <w:pStyle w:val="TableParagraph"/>
              <w:spacing w:line="252" w:lineRule="exact"/>
              <w:ind w:left="105"/>
              <w:rPr>
                <w:sz w:val="24"/>
              </w:rPr>
            </w:pPr>
            <w:r w:rsidRPr="00020A32">
              <w:rPr>
                <w:sz w:val="24"/>
              </w:rPr>
              <w:t>назначения</w:t>
            </w:r>
          </w:p>
        </w:tc>
        <w:tc>
          <w:tcPr>
            <w:tcW w:w="852" w:type="dxa"/>
            <w:tcBorders>
              <w:top w:val="single" w:sz="8" w:space="0" w:color="000000"/>
              <w:bottom w:val="single" w:sz="8" w:space="0" w:color="000000"/>
              <w:right w:val="single" w:sz="8" w:space="0" w:color="000000"/>
            </w:tcBorders>
          </w:tcPr>
          <w:p w14:paraId="1B6AFB97" w14:textId="77777777" w:rsidR="00625064" w:rsidRPr="00020A32" w:rsidRDefault="00A36D39">
            <w:pPr>
              <w:pStyle w:val="TableParagraph"/>
              <w:spacing w:before="144"/>
              <w:ind w:left="12"/>
              <w:jc w:val="center"/>
            </w:pPr>
            <w:r w:rsidRPr="00020A32">
              <w:t>0</w:t>
            </w:r>
          </w:p>
        </w:tc>
        <w:tc>
          <w:tcPr>
            <w:tcW w:w="850" w:type="dxa"/>
            <w:tcBorders>
              <w:top w:val="single" w:sz="8" w:space="0" w:color="000000"/>
              <w:left w:val="single" w:sz="8" w:space="0" w:color="000000"/>
              <w:bottom w:val="single" w:sz="8" w:space="0" w:color="000000"/>
              <w:right w:val="single" w:sz="8" w:space="0" w:color="000000"/>
            </w:tcBorders>
          </w:tcPr>
          <w:p w14:paraId="72429C48" w14:textId="77777777" w:rsidR="00625064" w:rsidRPr="00020A32" w:rsidRDefault="00A36D39">
            <w:pPr>
              <w:pStyle w:val="TableParagraph"/>
              <w:spacing w:before="144"/>
              <w:ind w:left="9"/>
              <w:jc w:val="center"/>
            </w:pPr>
            <w:r w:rsidRPr="00020A32">
              <w:t>0</w:t>
            </w:r>
          </w:p>
        </w:tc>
        <w:tc>
          <w:tcPr>
            <w:tcW w:w="852" w:type="dxa"/>
            <w:tcBorders>
              <w:top w:val="single" w:sz="8" w:space="0" w:color="000000"/>
              <w:left w:val="single" w:sz="8" w:space="0" w:color="000000"/>
              <w:bottom w:val="single" w:sz="8" w:space="0" w:color="000000"/>
              <w:right w:val="single" w:sz="8" w:space="0" w:color="000000"/>
            </w:tcBorders>
          </w:tcPr>
          <w:p w14:paraId="00725A7D" w14:textId="77777777" w:rsidR="00625064" w:rsidRPr="00020A32" w:rsidRDefault="00A36D39">
            <w:pPr>
              <w:pStyle w:val="TableParagraph"/>
              <w:spacing w:before="144"/>
              <w:ind w:left="7"/>
              <w:jc w:val="center"/>
            </w:pPr>
            <w:r w:rsidRPr="00020A32">
              <w:t>0</w:t>
            </w:r>
          </w:p>
        </w:tc>
        <w:tc>
          <w:tcPr>
            <w:tcW w:w="850" w:type="dxa"/>
            <w:tcBorders>
              <w:top w:val="single" w:sz="8" w:space="0" w:color="000000"/>
              <w:left w:val="single" w:sz="8" w:space="0" w:color="000000"/>
              <w:bottom w:val="single" w:sz="8" w:space="0" w:color="000000"/>
              <w:right w:val="single" w:sz="8" w:space="0" w:color="000000"/>
            </w:tcBorders>
          </w:tcPr>
          <w:p w14:paraId="3E062947" w14:textId="77777777" w:rsidR="00625064" w:rsidRPr="00020A32" w:rsidRDefault="00A36D39">
            <w:pPr>
              <w:pStyle w:val="TableParagraph"/>
              <w:spacing w:before="144"/>
              <w:ind w:left="4"/>
              <w:jc w:val="center"/>
            </w:pPr>
            <w:r w:rsidRPr="00020A32">
              <w:t>0</w:t>
            </w:r>
          </w:p>
        </w:tc>
        <w:tc>
          <w:tcPr>
            <w:tcW w:w="853" w:type="dxa"/>
            <w:tcBorders>
              <w:top w:val="single" w:sz="8" w:space="0" w:color="000000"/>
              <w:left w:val="single" w:sz="8" w:space="0" w:color="000000"/>
              <w:bottom w:val="single" w:sz="8" w:space="0" w:color="000000"/>
              <w:right w:val="single" w:sz="8" w:space="0" w:color="000000"/>
            </w:tcBorders>
          </w:tcPr>
          <w:p w14:paraId="0D6A67A8" w14:textId="77777777" w:rsidR="00625064" w:rsidRPr="00020A32" w:rsidRDefault="00A36D39">
            <w:pPr>
              <w:pStyle w:val="TableParagraph"/>
              <w:spacing w:before="144"/>
              <w:ind w:left="1"/>
              <w:jc w:val="center"/>
            </w:pPr>
            <w:r w:rsidRPr="00020A32">
              <w:t>0</w:t>
            </w:r>
          </w:p>
        </w:tc>
        <w:tc>
          <w:tcPr>
            <w:tcW w:w="1275" w:type="dxa"/>
            <w:tcBorders>
              <w:top w:val="single" w:sz="8" w:space="0" w:color="000000"/>
              <w:left w:val="single" w:sz="8" w:space="0" w:color="000000"/>
              <w:bottom w:val="single" w:sz="8" w:space="0" w:color="000000"/>
              <w:right w:val="single" w:sz="8" w:space="0" w:color="000000"/>
            </w:tcBorders>
          </w:tcPr>
          <w:p w14:paraId="46175553" w14:textId="77777777" w:rsidR="00625064" w:rsidRPr="00020A32" w:rsidRDefault="00A36D39">
            <w:pPr>
              <w:pStyle w:val="TableParagraph"/>
              <w:spacing w:before="144"/>
              <w:ind w:left="98" w:right="96"/>
              <w:jc w:val="center"/>
            </w:pPr>
            <w:r w:rsidRPr="00020A32">
              <w:t>1,71</w:t>
            </w:r>
          </w:p>
        </w:tc>
        <w:tc>
          <w:tcPr>
            <w:tcW w:w="1275" w:type="dxa"/>
            <w:tcBorders>
              <w:top w:val="single" w:sz="8" w:space="0" w:color="000000"/>
              <w:left w:val="single" w:sz="8" w:space="0" w:color="000000"/>
              <w:bottom w:val="single" w:sz="8" w:space="0" w:color="000000"/>
              <w:right w:val="single" w:sz="8" w:space="0" w:color="000000"/>
            </w:tcBorders>
          </w:tcPr>
          <w:p w14:paraId="08311AF6" w14:textId="77777777" w:rsidR="00625064" w:rsidRPr="00020A32" w:rsidRDefault="00A36D39">
            <w:pPr>
              <w:pStyle w:val="TableParagraph"/>
              <w:spacing w:before="144"/>
              <w:ind w:left="102" w:right="96"/>
              <w:jc w:val="center"/>
            </w:pPr>
            <w:r w:rsidRPr="00020A32">
              <w:t>1,71</w:t>
            </w:r>
          </w:p>
        </w:tc>
      </w:tr>
      <w:tr w:rsidR="00020A32" w:rsidRPr="00020A32" w14:paraId="45A8AEA0" w14:textId="77777777">
        <w:trPr>
          <w:trHeight w:val="829"/>
        </w:trPr>
        <w:tc>
          <w:tcPr>
            <w:tcW w:w="2991" w:type="dxa"/>
          </w:tcPr>
          <w:p w14:paraId="6BD24FB3" w14:textId="77777777" w:rsidR="00625064" w:rsidRPr="00020A32" w:rsidRDefault="00A36D39">
            <w:pPr>
              <w:pStyle w:val="TableParagraph"/>
              <w:spacing w:before="3" w:line="270" w:lineRule="atLeast"/>
              <w:ind w:left="105" w:right="235" w:firstLine="48"/>
              <w:rPr>
                <w:sz w:val="24"/>
              </w:rPr>
            </w:pPr>
            <w:r w:rsidRPr="00020A32">
              <w:rPr>
                <w:sz w:val="24"/>
              </w:rPr>
              <w:t>Производственные зоны, зоны инженерной и транспортной</w:t>
            </w:r>
          </w:p>
        </w:tc>
        <w:tc>
          <w:tcPr>
            <w:tcW w:w="852" w:type="dxa"/>
            <w:tcBorders>
              <w:top w:val="single" w:sz="8" w:space="0" w:color="000000"/>
              <w:bottom w:val="single" w:sz="8" w:space="0" w:color="000000"/>
              <w:right w:val="single" w:sz="8" w:space="0" w:color="000000"/>
            </w:tcBorders>
          </w:tcPr>
          <w:p w14:paraId="7E48772A" w14:textId="77777777" w:rsidR="00625064" w:rsidRPr="00020A32" w:rsidRDefault="00625064">
            <w:pPr>
              <w:pStyle w:val="TableParagraph"/>
              <w:spacing w:before="3"/>
              <w:rPr>
                <w:sz w:val="25"/>
              </w:rPr>
            </w:pPr>
          </w:p>
          <w:p w14:paraId="3D109140" w14:textId="77777777" w:rsidR="00625064" w:rsidRPr="00020A32" w:rsidRDefault="00A36D39">
            <w:pPr>
              <w:pStyle w:val="TableParagraph"/>
              <w:ind w:left="103" w:right="89"/>
              <w:jc w:val="center"/>
            </w:pPr>
            <w:r w:rsidRPr="00020A32">
              <w:t>6,64</w:t>
            </w:r>
          </w:p>
        </w:tc>
        <w:tc>
          <w:tcPr>
            <w:tcW w:w="850" w:type="dxa"/>
            <w:tcBorders>
              <w:top w:val="single" w:sz="8" w:space="0" w:color="000000"/>
              <w:left w:val="single" w:sz="8" w:space="0" w:color="000000"/>
              <w:bottom w:val="single" w:sz="8" w:space="0" w:color="000000"/>
              <w:right w:val="single" w:sz="8" w:space="0" w:color="000000"/>
            </w:tcBorders>
          </w:tcPr>
          <w:p w14:paraId="3FA11BFE" w14:textId="77777777" w:rsidR="00625064" w:rsidRPr="00020A32" w:rsidRDefault="00625064">
            <w:pPr>
              <w:pStyle w:val="TableParagraph"/>
              <w:spacing w:before="3"/>
              <w:rPr>
                <w:sz w:val="25"/>
              </w:rPr>
            </w:pPr>
          </w:p>
          <w:p w14:paraId="22BBADA7" w14:textId="77777777" w:rsidR="00625064" w:rsidRPr="00020A32" w:rsidRDefault="00A36D39">
            <w:pPr>
              <w:pStyle w:val="TableParagraph"/>
              <w:ind w:left="98" w:right="87"/>
              <w:jc w:val="center"/>
            </w:pPr>
            <w:r w:rsidRPr="00020A32">
              <w:t>2,82</w:t>
            </w:r>
          </w:p>
        </w:tc>
        <w:tc>
          <w:tcPr>
            <w:tcW w:w="852" w:type="dxa"/>
            <w:tcBorders>
              <w:top w:val="single" w:sz="8" w:space="0" w:color="000000"/>
              <w:left w:val="single" w:sz="8" w:space="0" w:color="000000"/>
              <w:bottom w:val="single" w:sz="8" w:space="0" w:color="000000"/>
              <w:right w:val="single" w:sz="8" w:space="0" w:color="000000"/>
            </w:tcBorders>
          </w:tcPr>
          <w:p w14:paraId="150192FF" w14:textId="77777777" w:rsidR="00625064" w:rsidRPr="00020A32" w:rsidRDefault="00625064">
            <w:pPr>
              <w:pStyle w:val="TableParagraph"/>
              <w:spacing w:before="3"/>
              <w:rPr>
                <w:sz w:val="25"/>
              </w:rPr>
            </w:pPr>
          </w:p>
          <w:p w14:paraId="7871045E" w14:textId="77777777" w:rsidR="00625064" w:rsidRPr="00020A32" w:rsidRDefault="00A36D39">
            <w:pPr>
              <w:pStyle w:val="TableParagraph"/>
              <w:ind w:left="98" w:right="89"/>
              <w:jc w:val="center"/>
            </w:pPr>
            <w:r w:rsidRPr="00020A32">
              <w:t>4,41</w:t>
            </w:r>
          </w:p>
        </w:tc>
        <w:tc>
          <w:tcPr>
            <w:tcW w:w="850" w:type="dxa"/>
            <w:tcBorders>
              <w:top w:val="single" w:sz="8" w:space="0" w:color="000000"/>
              <w:left w:val="single" w:sz="8" w:space="0" w:color="000000"/>
              <w:bottom w:val="single" w:sz="8" w:space="0" w:color="000000"/>
              <w:right w:val="single" w:sz="8" w:space="0" w:color="000000"/>
            </w:tcBorders>
          </w:tcPr>
          <w:p w14:paraId="22C19225" w14:textId="77777777" w:rsidR="00625064" w:rsidRPr="00020A32" w:rsidRDefault="00625064">
            <w:pPr>
              <w:pStyle w:val="TableParagraph"/>
              <w:spacing w:before="3"/>
              <w:rPr>
                <w:sz w:val="25"/>
              </w:rPr>
            </w:pPr>
          </w:p>
          <w:p w14:paraId="771062FD" w14:textId="77777777" w:rsidR="00625064" w:rsidRPr="00020A32" w:rsidRDefault="00A36D39">
            <w:pPr>
              <w:pStyle w:val="TableParagraph"/>
              <w:ind w:left="4"/>
              <w:jc w:val="center"/>
            </w:pPr>
            <w:r w:rsidRPr="00020A32">
              <w:t>0</w:t>
            </w:r>
          </w:p>
        </w:tc>
        <w:tc>
          <w:tcPr>
            <w:tcW w:w="853" w:type="dxa"/>
            <w:tcBorders>
              <w:top w:val="single" w:sz="8" w:space="0" w:color="000000"/>
              <w:left w:val="single" w:sz="8" w:space="0" w:color="000000"/>
              <w:bottom w:val="single" w:sz="8" w:space="0" w:color="000000"/>
              <w:right w:val="single" w:sz="8" w:space="0" w:color="000000"/>
            </w:tcBorders>
          </w:tcPr>
          <w:p w14:paraId="4AB2840A" w14:textId="77777777" w:rsidR="00625064" w:rsidRPr="00020A32" w:rsidRDefault="00625064">
            <w:pPr>
              <w:pStyle w:val="TableParagraph"/>
              <w:spacing w:before="3"/>
              <w:rPr>
                <w:sz w:val="25"/>
              </w:rPr>
            </w:pPr>
          </w:p>
          <w:p w14:paraId="3D803E7D" w14:textId="77777777" w:rsidR="00625064" w:rsidRPr="00020A32" w:rsidRDefault="00A36D39">
            <w:pPr>
              <w:pStyle w:val="TableParagraph"/>
              <w:ind w:left="95" w:right="93"/>
              <w:jc w:val="center"/>
            </w:pPr>
            <w:r w:rsidRPr="00020A32">
              <w:t>13,87</w:t>
            </w:r>
          </w:p>
        </w:tc>
        <w:tc>
          <w:tcPr>
            <w:tcW w:w="1275" w:type="dxa"/>
            <w:tcBorders>
              <w:top w:val="single" w:sz="8" w:space="0" w:color="000000"/>
              <w:left w:val="single" w:sz="8" w:space="0" w:color="000000"/>
              <w:bottom w:val="single" w:sz="8" w:space="0" w:color="000000"/>
              <w:right w:val="single" w:sz="8" w:space="0" w:color="000000"/>
            </w:tcBorders>
          </w:tcPr>
          <w:p w14:paraId="7BEA067E" w14:textId="77777777" w:rsidR="00625064" w:rsidRPr="00020A32" w:rsidRDefault="00625064">
            <w:pPr>
              <w:pStyle w:val="TableParagraph"/>
              <w:spacing w:before="3"/>
              <w:rPr>
                <w:sz w:val="25"/>
              </w:rPr>
            </w:pPr>
          </w:p>
          <w:p w14:paraId="5C07FBBE" w14:textId="77777777" w:rsidR="00625064" w:rsidRPr="00020A32" w:rsidRDefault="00A36D39">
            <w:pPr>
              <w:pStyle w:val="TableParagraph"/>
              <w:ind w:left="98" w:right="96"/>
              <w:jc w:val="center"/>
            </w:pPr>
            <w:r w:rsidRPr="00020A32">
              <w:t>92,78</w:t>
            </w:r>
          </w:p>
        </w:tc>
        <w:tc>
          <w:tcPr>
            <w:tcW w:w="1275" w:type="dxa"/>
            <w:tcBorders>
              <w:top w:val="single" w:sz="8" w:space="0" w:color="000000"/>
              <w:left w:val="single" w:sz="8" w:space="0" w:color="000000"/>
              <w:bottom w:val="single" w:sz="8" w:space="0" w:color="000000"/>
              <w:right w:val="single" w:sz="8" w:space="0" w:color="000000"/>
            </w:tcBorders>
          </w:tcPr>
          <w:p w14:paraId="39519E7C" w14:textId="77777777" w:rsidR="00625064" w:rsidRPr="00020A32" w:rsidRDefault="00625064">
            <w:pPr>
              <w:pStyle w:val="TableParagraph"/>
              <w:spacing w:before="3"/>
              <w:rPr>
                <w:sz w:val="25"/>
              </w:rPr>
            </w:pPr>
          </w:p>
          <w:p w14:paraId="0B39DB8F" w14:textId="77777777" w:rsidR="00625064" w:rsidRPr="00020A32" w:rsidRDefault="00A36D39">
            <w:pPr>
              <w:pStyle w:val="TableParagraph"/>
              <w:ind w:left="102" w:right="96"/>
              <w:jc w:val="center"/>
            </w:pPr>
            <w:r w:rsidRPr="00020A32">
              <w:t>106,65</w:t>
            </w:r>
          </w:p>
        </w:tc>
      </w:tr>
    </w:tbl>
    <w:p w14:paraId="73401A5F" w14:textId="77777777" w:rsidR="00625064" w:rsidRPr="00020A32" w:rsidRDefault="00625064">
      <w:pPr>
        <w:jc w:val="center"/>
        <w:sectPr w:rsidR="00625064" w:rsidRPr="00020A32">
          <w:pgSz w:w="11910" w:h="16840"/>
          <w:pgMar w:top="1080" w:right="20" w:bottom="660" w:left="1200" w:header="230" w:footer="475" w:gutter="0"/>
          <w:cols w:space="720"/>
        </w:sectPr>
      </w:pPr>
    </w:p>
    <w:p w14:paraId="7D409E14" w14:textId="77777777" w:rsidR="00625064" w:rsidRPr="00020A32" w:rsidRDefault="00625064">
      <w:pPr>
        <w:pStyle w:val="a3"/>
        <w:spacing w:before="8"/>
        <w:ind w:left="0"/>
        <w:rPr>
          <w:sz w:val="25"/>
        </w:rPr>
      </w:pPr>
    </w:p>
    <w:tbl>
      <w:tblPr>
        <w:tblStyle w:val="TableNormal"/>
        <w:tblW w:w="0" w:type="auto"/>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1"/>
        <w:gridCol w:w="852"/>
        <w:gridCol w:w="850"/>
        <w:gridCol w:w="852"/>
        <w:gridCol w:w="850"/>
        <w:gridCol w:w="853"/>
        <w:gridCol w:w="1275"/>
        <w:gridCol w:w="1275"/>
      </w:tblGrid>
      <w:tr w:rsidR="00020A32" w:rsidRPr="00020A32" w14:paraId="44E9ED91" w14:textId="77777777">
        <w:trPr>
          <w:trHeight w:val="300"/>
        </w:trPr>
        <w:tc>
          <w:tcPr>
            <w:tcW w:w="2991" w:type="dxa"/>
            <w:vMerge w:val="restart"/>
          </w:tcPr>
          <w:p w14:paraId="32FD50F0" w14:textId="77777777" w:rsidR="00625064" w:rsidRPr="00020A32" w:rsidRDefault="00625064">
            <w:pPr>
              <w:pStyle w:val="TableParagraph"/>
              <w:rPr>
                <w:sz w:val="26"/>
              </w:rPr>
            </w:pPr>
          </w:p>
          <w:p w14:paraId="3B16E1C7" w14:textId="77777777" w:rsidR="00625064" w:rsidRPr="00020A32" w:rsidRDefault="00625064">
            <w:pPr>
              <w:pStyle w:val="TableParagraph"/>
              <w:rPr>
                <w:sz w:val="26"/>
              </w:rPr>
            </w:pPr>
          </w:p>
          <w:p w14:paraId="77E059EB" w14:textId="77777777" w:rsidR="00625064" w:rsidRPr="00020A32" w:rsidRDefault="00625064">
            <w:pPr>
              <w:pStyle w:val="TableParagraph"/>
              <w:rPr>
                <w:sz w:val="26"/>
              </w:rPr>
            </w:pPr>
          </w:p>
          <w:p w14:paraId="74E68946" w14:textId="77777777" w:rsidR="00625064" w:rsidRPr="00020A32" w:rsidRDefault="00625064">
            <w:pPr>
              <w:pStyle w:val="TableParagraph"/>
              <w:spacing w:before="3"/>
            </w:pPr>
          </w:p>
          <w:p w14:paraId="4B2D3AD7" w14:textId="77777777" w:rsidR="00625064" w:rsidRPr="00020A32" w:rsidRDefault="00A36D39">
            <w:pPr>
              <w:pStyle w:val="TableParagraph"/>
              <w:spacing w:before="1"/>
              <w:ind w:left="305" w:right="253"/>
              <w:jc w:val="center"/>
              <w:rPr>
                <w:b/>
                <w:sz w:val="24"/>
              </w:rPr>
            </w:pPr>
            <w:r w:rsidRPr="00020A32">
              <w:rPr>
                <w:b/>
                <w:sz w:val="24"/>
              </w:rPr>
              <w:t>Наименование</w:t>
            </w:r>
          </w:p>
          <w:p w14:paraId="2137200D" w14:textId="77777777" w:rsidR="00625064" w:rsidRPr="00020A32" w:rsidRDefault="00A36D39">
            <w:pPr>
              <w:pStyle w:val="TableParagraph"/>
              <w:ind w:left="305" w:right="296"/>
              <w:jc w:val="center"/>
              <w:rPr>
                <w:b/>
                <w:sz w:val="24"/>
              </w:rPr>
            </w:pPr>
            <w:r w:rsidRPr="00020A32">
              <w:rPr>
                <w:b/>
                <w:sz w:val="24"/>
              </w:rPr>
              <w:t>функциональных зон</w:t>
            </w:r>
          </w:p>
        </w:tc>
        <w:tc>
          <w:tcPr>
            <w:tcW w:w="6807" w:type="dxa"/>
            <w:gridSpan w:val="7"/>
          </w:tcPr>
          <w:p w14:paraId="5AD5534F" w14:textId="77777777" w:rsidR="00625064" w:rsidRPr="00020A32" w:rsidRDefault="00A36D39">
            <w:pPr>
              <w:pStyle w:val="TableParagraph"/>
              <w:spacing w:before="11" w:line="269" w:lineRule="exact"/>
              <w:ind w:left="1488"/>
              <w:rPr>
                <w:b/>
                <w:sz w:val="24"/>
              </w:rPr>
            </w:pPr>
            <w:r w:rsidRPr="00020A32">
              <w:rPr>
                <w:b/>
                <w:sz w:val="24"/>
              </w:rPr>
              <w:t>Площадь функциональных зон (га)</w:t>
            </w:r>
          </w:p>
        </w:tc>
      </w:tr>
      <w:tr w:rsidR="00020A32" w:rsidRPr="00020A32" w14:paraId="33367BA6" w14:textId="77777777">
        <w:trPr>
          <w:trHeight w:val="551"/>
        </w:trPr>
        <w:tc>
          <w:tcPr>
            <w:tcW w:w="2991" w:type="dxa"/>
            <w:vMerge/>
            <w:tcBorders>
              <w:top w:val="nil"/>
            </w:tcBorders>
          </w:tcPr>
          <w:p w14:paraId="5D4BB4C8" w14:textId="77777777" w:rsidR="00625064" w:rsidRPr="00020A32" w:rsidRDefault="00625064">
            <w:pPr>
              <w:rPr>
                <w:sz w:val="2"/>
                <w:szCs w:val="2"/>
              </w:rPr>
            </w:pPr>
          </w:p>
        </w:tc>
        <w:tc>
          <w:tcPr>
            <w:tcW w:w="3404" w:type="dxa"/>
            <w:gridSpan w:val="4"/>
          </w:tcPr>
          <w:p w14:paraId="3C634615" w14:textId="77777777" w:rsidR="00625064" w:rsidRPr="00020A32" w:rsidRDefault="00A36D39">
            <w:pPr>
              <w:pStyle w:val="TableParagraph"/>
              <w:spacing w:before="2" w:line="276" w:lineRule="exact"/>
              <w:ind w:left="1233" w:right="180" w:hanging="1030"/>
              <w:rPr>
                <w:b/>
                <w:sz w:val="24"/>
              </w:rPr>
            </w:pPr>
            <w:r w:rsidRPr="00020A32">
              <w:rPr>
                <w:b/>
                <w:sz w:val="24"/>
              </w:rPr>
              <w:t>в том числе по населенным пунктам</w:t>
            </w:r>
          </w:p>
        </w:tc>
        <w:tc>
          <w:tcPr>
            <w:tcW w:w="853" w:type="dxa"/>
            <w:vMerge w:val="restart"/>
            <w:textDirection w:val="btLr"/>
          </w:tcPr>
          <w:p w14:paraId="47845CE9" w14:textId="77777777" w:rsidR="00625064" w:rsidRPr="00020A32" w:rsidRDefault="00625064">
            <w:pPr>
              <w:pStyle w:val="TableParagraph"/>
              <w:spacing w:before="3"/>
              <w:rPr>
                <w:sz w:val="29"/>
              </w:rPr>
            </w:pPr>
          </w:p>
          <w:p w14:paraId="3BED22D9" w14:textId="77777777" w:rsidR="00625064" w:rsidRPr="00020A32" w:rsidRDefault="00A36D39">
            <w:pPr>
              <w:pStyle w:val="TableParagraph"/>
              <w:spacing w:before="1"/>
              <w:ind w:left="83"/>
              <w:rPr>
                <w:b/>
                <w:sz w:val="24"/>
              </w:rPr>
            </w:pPr>
            <w:r w:rsidRPr="00020A32">
              <w:rPr>
                <w:b/>
                <w:sz w:val="24"/>
              </w:rPr>
              <w:t>Всего в границах НП</w:t>
            </w:r>
          </w:p>
        </w:tc>
        <w:tc>
          <w:tcPr>
            <w:tcW w:w="1275" w:type="dxa"/>
            <w:vMerge w:val="restart"/>
            <w:textDirection w:val="btLr"/>
          </w:tcPr>
          <w:p w14:paraId="135EAE42" w14:textId="77777777" w:rsidR="00625064" w:rsidRPr="00020A32" w:rsidRDefault="00625064">
            <w:pPr>
              <w:pStyle w:val="TableParagraph"/>
              <w:spacing w:before="3"/>
              <w:rPr>
                <w:sz w:val="35"/>
              </w:rPr>
            </w:pPr>
          </w:p>
          <w:p w14:paraId="324FE222" w14:textId="77777777" w:rsidR="00625064" w:rsidRPr="00020A32" w:rsidRDefault="00A36D39">
            <w:pPr>
              <w:pStyle w:val="TableParagraph"/>
              <w:spacing w:line="247" w:lineRule="auto"/>
              <w:ind w:left="88" w:right="182" w:firstLine="523"/>
              <w:rPr>
                <w:b/>
                <w:sz w:val="24"/>
              </w:rPr>
            </w:pPr>
            <w:r w:rsidRPr="00020A32">
              <w:rPr>
                <w:b/>
                <w:sz w:val="24"/>
              </w:rPr>
              <w:t>Вне границ населенных пунктов</w:t>
            </w:r>
          </w:p>
        </w:tc>
        <w:tc>
          <w:tcPr>
            <w:tcW w:w="1275" w:type="dxa"/>
            <w:vMerge w:val="restart"/>
          </w:tcPr>
          <w:p w14:paraId="3DA3091E" w14:textId="77777777" w:rsidR="00625064" w:rsidRPr="00020A32" w:rsidRDefault="00625064">
            <w:pPr>
              <w:pStyle w:val="TableParagraph"/>
              <w:rPr>
                <w:sz w:val="26"/>
              </w:rPr>
            </w:pPr>
          </w:p>
          <w:p w14:paraId="32A1AAC7" w14:textId="77777777" w:rsidR="00625064" w:rsidRPr="00020A32" w:rsidRDefault="00625064">
            <w:pPr>
              <w:pStyle w:val="TableParagraph"/>
              <w:rPr>
                <w:sz w:val="26"/>
              </w:rPr>
            </w:pPr>
          </w:p>
          <w:p w14:paraId="7F2156D3" w14:textId="77777777" w:rsidR="00625064" w:rsidRPr="00020A32" w:rsidRDefault="00625064">
            <w:pPr>
              <w:pStyle w:val="TableParagraph"/>
              <w:spacing w:before="10"/>
              <w:rPr>
                <w:sz w:val="34"/>
              </w:rPr>
            </w:pPr>
          </w:p>
          <w:p w14:paraId="3D0CE83F" w14:textId="77777777" w:rsidR="00625064" w:rsidRPr="00020A32" w:rsidRDefault="00A36D39">
            <w:pPr>
              <w:pStyle w:val="TableParagraph"/>
              <w:spacing w:before="1"/>
              <w:ind w:left="427" w:right="152" w:hanging="255"/>
              <w:rPr>
                <w:b/>
                <w:sz w:val="24"/>
              </w:rPr>
            </w:pPr>
            <w:r w:rsidRPr="00020A32">
              <w:rPr>
                <w:b/>
                <w:sz w:val="24"/>
              </w:rPr>
              <w:t>Всего по МО</w:t>
            </w:r>
          </w:p>
        </w:tc>
      </w:tr>
      <w:tr w:rsidR="00020A32" w:rsidRPr="00020A32" w14:paraId="119E7A01" w14:textId="77777777">
        <w:trPr>
          <w:trHeight w:val="1989"/>
        </w:trPr>
        <w:tc>
          <w:tcPr>
            <w:tcW w:w="2991" w:type="dxa"/>
            <w:vMerge/>
            <w:tcBorders>
              <w:top w:val="nil"/>
            </w:tcBorders>
          </w:tcPr>
          <w:p w14:paraId="4C326313" w14:textId="77777777" w:rsidR="00625064" w:rsidRPr="00020A32" w:rsidRDefault="00625064">
            <w:pPr>
              <w:rPr>
                <w:sz w:val="2"/>
                <w:szCs w:val="2"/>
              </w:rPr>
            </w:pPr>
          </w:p>
        </w:tc>
        <w:tc>
          <w:tcPr>
            <w:tcW w:w="852" w:type="dxa"/>
            <w:textDirection w:val="btLr"/>
          </w:tcPr>
          <w:p w14:paraId="440FAC97" w14:textId="77777777" w:rsidR="00625064" w:rsidRPr="00020A32" w:rsidRDefault="00625064">
            <w:pPr>
              <w:pStyle w:val="TableParagraph"/>
              <w:spacing w:before="6"/>
              <w:rPr>
                <w:sz w:val="29"/>
              </w:rPr>
            </w:pPr>
          </w:p>
          <w:p w14:paraId="285CEAC8" w14:textId="77777777" w:rsidR="00625064" w:rsidRPr="00020A32" w:rsidRDefault="00A36D39">
            <w:pPr>
              <w:pStyle w:val="TableParagraph"/>
              <w:ind w:left="484"/>
              <w:rPr>
                <w:b/>
                <w:sz w:val="24"/>
              </w:rPr>
            </w:pPr>
            <w:r w:rsidRPr="00020A32">
              <w:rPr>
                <w:b/>
                <w:sz w:val="24"/>
              </w:rPr>
              <w:t>д. Куреть</w:t>
            </w:r>
          </w:p>
        </w:tc>
        <w:tc>
          <w:tcPr>
            <w:tcW w:w="850" w:type="dxa"/>
            <w:textDirection w:val="btLr"/>
          </w:tcPr>
          <w:p w14:paraId="0FA7D0E7" w14:textId="77777777" w:rsidR="00625064" w:rsidRPr="00020A32" w:rsidRDefault="00625064">
            <w:pPr>
              <w:pStyle w:val="TableParagraph"/>
              <w:spacing w:before="4"/>
              <w:rPr>
                <w:sz w:val="29"/>
              </w:rPr>
            </w:pPr>
          </w:p>
          <w:p w14:paraId="3405E404" w14:textId="77777777" w:rsidR="00625064" w:rsidRPr="00020A32" w:rsidRDefault="00A36D39">
            <w:pPr>
              <w:pStyle w:val="TableParagraph"/>
              <w:ind w:left="112"/>
              <w:rPr>
                <w:b/>
                <w:sz w:val="24"/>
              </w:rPr>
            </w:pPr>
            <w:r w:rsidRPr="00020A32">
              <w:rPr>
                <w:b/>
                <w:sz w:val="24"/>
              </w:rPr>
              <w:t>с. Косая Степь</w:t>
            </w:r>
          </w:p>
        </w:tc>
        <w:tc>
          <w:tcPr>
            <w:tcW w:w="852" w:type="dxa"/>
            <w:textDirection w:val="btLr"/>
          </w:tcPr>
          <w:p w14:paraId="61094CD6" w14:textId="77777777" w:rsidR="00625064" w:rsidRPr="00020A32" w:rsidRDefault="00625064">
            <w:pPr>
              <w:pStyle w:val="TableParagraph"/>
              <w:spacing w:before="3"/>
              <w:rPr>
                <w:sz w:val="29"/>
              </w:rPr>
            </w:pPr>
          </w:p>
          <w:p w14:paraId="3CD59059" w14:textId="77777777" w:rsidR="00625064" w:rsidRPr="00020A32" w:rsidRDefault="00A36D39">
            <w:pPr>
              <w:pStyle w:val="TableParagraph"/>
              <w:ind w:left="417"/>
              <w:rPr>
                <w:b/>
                <w:sz w:val="24"/>
              </w:rPr>
            </w:pPr>
            <w:r w:rsidRPr="00020A32">
              <w:rPr>
                <w:b/>
                <w:sz w:val="24"/>
              </w:rPr>
              <w:t>д. Алгатуй</w:t>
            </w:r>
          </w:p>
        </w:tc>
        <w:tc>
          <w:tcPr>
            <w:tcW w:w="850" w:type="dxa"/>
            <w:textDirection w:val="btLr"/>
          </w:tcPr>
          <w:p w14:paraId="680F81AB" w14:textId="77777777" w:rsidR="00625064" w:rsidRPr="00020A32" w:rsidRDefault="00A36D39">
            <w:pPr>
              <w:pStyle w:val="TableParagraph"/>
              <w:spacing w:before="109"/>
              <w:ind w:left="374"/>
              <w:rPr>
                <w:b/>
                <w:sz w:val="24"/>
              </w:rPr>
            </w:pPr>
            <w:r w:rsidRPr="00020A32">
              <w:rPr>
                <w:b/>
                <w:sz w:val="24"/>
              </w:rPr>
              <w:t>д. Боганта</w:t>
            </w:r>
          </w:p>
        </w:tc>
        <w:tc>
          <w:tcPr>
            <w:tcW w:w="853" w:type="dxa"/>
            <w:vMerge/>
            <w:tcBorders>
              <w:top w:val="nil"/>
            </w:tcBorders>
            <w:textDirection w:val="btLr"/>
          </w:tcPr>
          <w:p w14:paraId="35EE6712" w14:textId="77777777" w:rsidR="00625064" w:rsidRPr="00020A32" w:rsidRDefault="00625064">
            <w:pPr>
              <w:rPr>
                <w:sz w:val="2"/>
                <w:szCs w:val="2"/>
              </w:rPr>
            </w:pPr>
          </w:p>
        </w:tc>
        <w:tc>
          <w:tcPr>
            <w:tcW w:w="1275" w:type="dxa"/>
            <w:vMerge/>
            <w:tcBorders>
              <w:top w:val="nil"/>
            </w:tcBorders>
            <w:textDirection w:val="btLr"/>
          </w:tcPr>
          <w:p w14:paraId="15F4F13D" w14:textId="77777777" w:rsidR="00625064" w:rsidRPr="00020A32" w:rsidRDefault="00625064">
            <w:pPr>
              <w:rPr>
                <w:sz w:val="2"/>
                <w:szCs w:val="2"/>
              </w:rPr>
            </w:pPr>
          </w:p>
        </w:tc>
        <w:tc>
          <w:tcPr>
            <w:tcW w:w="1275" w:type="dxa"/>
            <w:vMerge/>
            <w:tcBorders>
              <w:top w:val="nil"/>
            </w:tcBorders>
          </w:tcPr>
          <w:p w14:paraId="70D76083" w14:textId="77777777" w:rsidR="00625064" w:rsidRPr="00020A32" w:rsidRDefault="00625064">
            <w:pPr>
              <w:rPr>
                <w:sz w:val="2"/>
                <w:szCs w:val="2"/>
              </w:rPr>
            </w:pPr>
          </w:p>
        </w:tc>
      </w:tr>
      <w:tr w:rsidR="00020A32" w:rsidRPr="00020A32" w14:paraId="682BE4EE" w14:textId="77777777">
        <w:trPr>
          <w:trHeight w:val="294"/>
        </w:trPr>
        <w:tc>
          <w:tcPr>
            <w:tcW w:w="2991" w:type="dxa"/>
          </w:tcPr>
          <w:p w14:paraId="07BB27F2" w14:textId="77777777" w:rsidR="00625064" w:rsidRPr="00020A32" w:rsidRDefault="00A36D39">
            <w:pPr>
              <w:pStyle w:val="TableParagraph"/>
              <w:spacing w:line="275" w:lineRule="exact"/>
              <w:ind w:left="105"/>
              <w:rPr>
                <w:sz w:val="24"/>
              </w:rPr>
            </w:pPr>
            <w:r w:rsidRPr="00020A32">
              <w:rPr>
                <w:sz w:val="24"/>
              </w:rPr>
              <w:t>инфраструктур</w:t>
            </w:r>
          </w:p>
        </w:tc>
        <w:tc>
          <w:tcPr>
            <w:tcW w:w="852" w:type="dxa"/>
            <w:tcBorders>
              <w:bottom w:val="single" w:sz="8" w:space="0" w:color="000000"/>
              <w:right w:val="single" w:sz="8" w:space="0" w:color="000000"/>
            </w:tcBorders>
          </w:tcPr>
          <w:p w14:paraId="31F82F81" w14:textId="77777777" w:rsidR="00625064" w:rsidRPr="00020A32" w:rsidRDefault="00625064">
            <w:pPr>
              <w:pStyle w:val="TableParagraph"/>
            </w:pPr>
          </w:p>
        </w:tc>
        <w:tc>
          <w:tcPr>
            <w:tcW w:w="850" w:type="dxa"/>
            <w:tcBorders>
              <w:left w:val="single" w:sz="8" w:space="0" w:color="000000"/>
              <w:bottom w:val="single" w:sz="8" w:space="0" w:color="000000"/>
              <w:right w:val="single" w:sz="8" w:space="0" w:color="000000"/>
            </w:tcBorders>
          </w:tcPr>
          <w:p w14:paraId="1943315F" w14:textId="77777777" w:rsidR="00625064" w:rsidRPr="00020A32" w:rsidRDefault="00625064">
            <w:pPr>
              <w:pStyle w:val="TableParagraph"/>
            </w:pPr>
          </w:p>
        </w:tc>
        <w:tc>
          <w:tcPr>
            <w:tcW w:w="852" w:type="dxa"/>
            <w:tcBorders>
              <w:left w:val="single" w:sz="8" w:space="0" w:color="000000"/>
              <w:bottom w:val="single" w:sz="8" w:space="0" w:color="000000"/>
              <w:right w:val="single" w:sz="8" w:space="0" w:color="000000"/>
            </w:tcBorders>
          </w:tcPr>
          <w:p w14:paraId="41C9C441" w14:textId="77777777" w:rsidR="00625064" w:rsidRPr="00020A32" w:rsidRDefault="00625064">
            <w:pPr>
              <w:pStyle w:val="TableParagraph"/>
            </w:pPr>
          </w:p>
        </w:tc>
        <w:tc>
          <w:tcPr>
            <w:tcW w:w="850" w:type="dxa"/>
            <w:tcBorders>
              <w:left w:val="single" w:sz="8" w:space="0" w:color="000000"/>
              <w:bottom w:val="single" w:sz="8" w:space="0" w:color="000000"/>
              <w:right w:val="single" w:sz="8" w:space="0" w:color="000000"/>
            </w:tcBorders>
          </w:tcPr>
          <w:p w14:paraId="747ADB09" w14:textId="77777777" w:rsidR="00625064" w:rsidRPr="00020A32" w:rsidRDefault="00625064">
            <w:pPr>
              <w:pStyle w:val="TableParagraph"/>
            </w:pPr>
          </w:p>
        </w:tc>
        <w:tc>
          <w:tcPr>
            <w:tcW w:w="853" w:type="dxa"/>
            <w:tcBorders>
              <w:left w:val="single" w:sz="8" w:space="0" w:color="000000"/>
              <w:bottom w:val="single" w:sz="8" w:space="0" w:color="000000"/>
              <w:right w:val="single" w:sz="8" w:space="0" w:color="000000"/>
            </w:tcBorders>
          </w:tcPr>
          <w:p w14:paraId="2831D7EA" w14:textId="77777777" w:rsidR="00625064" w:rsidRPr="00020A32" w:rsidRDefault="00625064">
            <w:pPr>
              <w:pStyle w:val="TableParagraph"/>
            </w:pPr>
          </w:p>
        </w:tc>
        <w:tc>
          <w:tcPr>
            <w:tcW w:w="1275" w:type="dxa"/>
            <w:tcBorders>
              <w:left w:val="single" w:sz="8" w:space="0" w:color="000000"/>
              <w:bottom w:val="single" w:sz="8" w:space="0" w:color="000000"/>
              <w:right w:val="single" w:sz="8" w:space="0" w:color="000000"/>
            </w:tcBorders>
          </w:tcPr>
          <w:p w14:paraId="1B34F85D" w14:textId="77777777" w:rsidR="00625064" w:rsidRPr="00020A32" w:rsidRDefault="00625064">
            <w:pPr>
              <w:pStyle w:val="TableParagraph"/>
            </w:pPr>
          </w:p>
        </w:tc>
        <w:tc>
          <w:tcPr>
            <w:tcW w:w="1275" w:type="dxa"/>
            <w:tcBorders>
              <w:left w:val="single" w:sz="8" w:space="0" w:color="000000"/>
              <w:bottom w:val="single" w:sz="8" w:space="0" w:color="000000"/>
              <w:right w:val="single" w:sz="8" w:space="0" w:color="000000"/>
            </w:tcBorders>
          </w:tcPr>
          <w:p w14:paraId="5A28BEC8" w14:textId="77777777" w:rsidR="00625064" w:rsidRPr="00020A32" w:rsidRDefault="00625064">
            <w:pPr>
              <w:pStyle w:val="TableParagraph"/>
            </w:pPr>
          </w:p>
        </w:tc>
      </w:tr>
      <w:tr w:rsidR="00020A32" w:rsidRPr="00020A32" w14:paraId="364ACFDC" w14:textId="77777777">
        <w:trPr>
          <w:trHeight w:val="299"/>
        </w:trPr>
        <w:tc>
          <w:tcPr>
            <w:tcW w:w="2991" w:type="dxa"/>
          </w:tcPr>
          <w:p w14:paraId="76FA7C56" w14:textId="77777777" w:rsidR="00625064" w:rsidRPr="00020A32" w:rsidRDefault="00A36D39">
            <w:pPr>
              <w:pStyle w:val="TableParagraph"/>
              <w:spacing w:before="15" w:line="264" w:lineRule="exact"/>
              <w:ind w:left="153"/>
              <w:rPr>
                <w:sz w:val="24"/>
              </w:rPr>
            </w:pPr>
            <w:r w:rsidRPr="00020A32">
              <w:rPr>
                <w:sz w:val="24"/>
              </w:rPr>
              <w:t>Производственная зона</w:t>
            </w:r>
          </w:p>
        </w:tc>
        <w:tc>
          <w:tcPr>
            <w:tcW w:w="852" w:type="dxa"/>
            <w:tcBorders>
              <w:top w:val="single" w:sz="8" w:space="0" w:color="000000"/>
              <w:bottom w:val="single" w:sz="8" w:space="0" w:color="000000"/>
              <w:right w:val="single" w:sz="8" w:space="0" w:color="000000"/>
            </w:tcBorders>
          </w:tcPr>
          <w:p w14:paraId="0280F571" w14:textId="77777777" w:rsidR="00625064" w:rsidRPr="00020A32" w:rsidRDefault="00A36D39">
            <w:pPr>
              <w:pStyle w:val="TableParagraph"/>
              <w:spacing w:before="27" w:line="252" w:lineRule="exact"/>
              <w:ind w:left="103" w:right="89"/>
              <w:jc w:val="center"/>
            </w:pPr>
            <w:r w:rsidRPr="00020A32">
              <w:t>7,28</w:t>
            </w:r>
          </w:p>
        </w:tc>
        <w:tc>
          <w:tcPr>
            <w:tcW w:w="850" w:type="dxa"/>
            <w:tcBorders>
              <w:top w:val="single" w:sz="8" w:space="0" w:color="000000"/>
              <w:left w:val="single" w:sz="8" w:space="0" w:color="000000"/>
              <w:bottom w:val="single" w:sz="8" w:space="0" w:color="000000"/>
              <w:right w:val="single" w:sz="8" w:space="0" w:color="000000"/>
            </w:tcBorders>
          </w:tcPr>
          <w:p w14:paraId="2854AFD1" w14:textId="77777777" w:rsidR="00625064" w:rsidRPr="00020A32" w:rsidRDefault="00A36D39">
            <w:pPr>
              <w:pStyle w:val="TableParagraph"/>
              <w:spacing w:before="27" w:line="252" w:lineRule="exact"/>
              <w:ind w:left="98" w:right="87"/>
              <w:jc w:val="center"/>
            </w:pPr>
            <w:r w:rsidRPr="00020A32">
              <w:t>0,84</w:t>
            </w:r>
          </w:p>
        </w:tc>
        <w:tc>
          <w:tcPr>
            <w:tcW w:w="852" w:type="dxa"/>
            <w:tcBorders>
              <w:top w:val="single" w:sz="8" w:space="0" w:color="000000"/>
              <w:left w:val="single" w:sz="8" w:space="0" w:color="000000"/>
              <w:bottom w:val="single" w:sz="8" w:space="0" w:color="000000"/>
              <w:right w:val="single" w:sz="8" w:space="0" w:color="000000"/>
            </w:tcBorders>
          </w:tcPr>
          <w:p w14:paraId="53E9AE82" w14:textId="77777777" w:rsidR="00625064" w:rsidRPr="00020A32" w:rsidRDefault="00A36D39">
            <w:pPr>
              <w:pStyle w:val="TableParagraph"/>
              <w:spacing w:before="27" w:line="252" w:lineRule="exact"/>
              <w:ind w:left="98" w:right="89"/>
              <w:jc w:val="center"/>
            </w:pPr>
            <w:r w:rsidRPr="00020A32">
              <w:t>2,42</w:t>
            </w:r>
          </w:p>
        </w:tc>
        <w:tc>
          <w:tcPr>
            <w:tcW w:w="850" w:type="dxa"/>
            <w:tcBorders>
              <w:top w:val="single" w:sz="8" w:space="0" w:color="000000"/>
              <w:left w:val="single" w:sz="8" w:space="0" w:color="000000"/>
              <w:bottom w:val="single" w:sz="8" w:space="0" w:color="000000"/>
              <w:right w:val="single" w:sz="8" w:space="0" w:color="000000"/>
            </w:tcBorders>
          </w:tcPr>
          <w:p w14:paraId="46D889F1" w14:textId="77777777" w:rsidR="00625064" w:rsidRPr="00020A32" w:rsidRDefault="00A36D39">
            <w:pPr>
              <w:pStyle w:val="TableParagraph"/>
              <w:spacing w:before="27" w:line="252" w:lineRule="exact"/>
              <w:ind w:left="4"/>
              <w:jc w:val="center"/>
            </w:pPr>
            <w:r w:rsidRPr="00020A32">
              <w:t>0</w:t>
            </w:r>
          </w:p>
        </w:tc>
        <w:tc>
          <w:tcPr>
            <w:tcW w:w="853" w:type="dxa"/>
            <w:tcBorders>
              <w:top w:val="single" w:sz="8" w:space="0" w:color="000000"/>
              <w:left w:val="single" w:sz="8" w:space="0" w:color="000000"/>
              <w:bottom w:val="single" w:sz="8" w:space="0" w:color="000000"/>
              <w:right w:val="single" w:sz="8" w:space="0" w:color="000000"/>
            </w:tcBorders>
          </w:tcPr>
          <w:p w14:paraId="7C30BEC9" w14:textId="77777777" w:rsidR="00625064" w:rsidRPr="00020A32" w:rsidRDefault="00A36D39">
            <w:pPr>
              <w:pStyle w:val="TableParagraph"/>
              <w:spacing w:before="27" w:line="252" w:lineRule="exact"/>
              <w:ind w:left="95" w:right="93"/>
              <w:jc w:val="center"/>
            </w:pPr>
            <w:r w:rsidRPr="00020A32">
              <w:t>10,54</w:t>
            </w:r>
          </w:p>
        </w:tc>
        <w:tc>
          <w:tcPr>
            <w:tcW w:w="1275" w:type="dxa"/>
            <w:tcBorders>
              <w:top w:val="single" w:sz="8" w:space="0" w:color="000000"/>
              <w:left w:val="single" w:sz="8" w:space="0" w:color="000000"/>
              <w:bottom w:val="single" w:sz="8" w:space="0" w:color="000000"/>
              <w:right w:val="single" w:sz="8" w:space="0" w:color="000000"/>
            </w:tcBorders>
          </w:tcPr>
          <w:p w14:paraId="751415DC" w14:textId="77777777" w:rsidR="00625064" w:rsidRPr="00020A32" w:rsidRDefault="00A36D39">
            <w:pPr>
              <w:pStyle w:val="TableParagraph"/>
              <w:spacing w:before="27" w:line="252" w:lineRule="exact"/>
              <w:jc w:val="center"/>
            </w:pPr>
            <w:r w:rsidRPr="00020A32">
              <w:t>0</w:t>
            </w:r>
          </w:p>
        </w:tc>
        <w:tc>
          <w:tcPr>
            <w:tcW w:w="1275" w:type="dxa"/>
            <w:tcBorders>
              <w:top w:val="single" w:sz="8" w:space="0" w:color="000000"/>
              <w:left w:val="single" w:sz="8" w:space="0" w:color="000000"/>
              <w:bottom w:val="single" w:sz="8" w:space="0" w:color="000000"/>
              <w:right w:val="single" w:sz="8" w:space="0" w:color="000000"/>
            </w:tcBorders>
          </w:tcPr>
          <w:p w14:paraId="1E97880B" w14:textId="77777777" w:rsidR="00625064" w:rsidRPr="00020A32" w:rsidRDefault="00A36D39">
            <w:pPr>
              <w:pStyle w:val="TableParagraph"/>
              <w:spacing w:before="27" w:line="252" w:lineRule="exact"/>
              <w:ind w:left="102" w:right="96"/>
              <w:jc w:val="center"/>
            </w:pPr>
            <w:r w:rsidRPr="00020A32">
              <w:t>10,54</w:t>
            </w:r>
          </w:p>
        </w:tc>
      </w:tr>
      <w:tr w:rsidR="00020A32" w:rsidRPr="00020A32" w14:paraId="6C3199AD" w14:textId="77777777">
        <w:trPr>
          <w:trHeight w:val="719"/>
        </w:trPr>
        <w:tc>
          <w:tcPr>
            <w:tcW w:w="2991" w:type="dxa"/>
          </w:tcPr>
          <w:p w14:paraId="6F14F7CC" w14:textId="77777777" w:rsidR="00625064" w:rsidRPr="00020A32" w:rsidRDefault="00A36D39">
            <w:pPr>
              <w:pStyle w:val="TableParagraph"/>
              <w:spacing w:before="5" w:line="240" w:lineRule="exact"/>
              <w:ind w:left="105" w:right="862"/>
              <w:rPr>
                <w:sz w:val="24"/>
              </w:rPr>
            </w:pPr>
            <w:r w:rsidRPr="00020A32">
              <w:rPr>
                <w:sz w:val="24"/>
              </w:rPr>
              <w:t>Зона озеленения территорий общего пользования</w:t>
            </w:r>
          </w:p>
        </w:tc>
        <w:tc>
          <w:tcPr>
            <w:tcW w:w="852" w:type="dxa"/>
            <w:tcBorders>
              <w:top w:val="single" w:sz="8" w:space="0" w:color="000000"/>
              <w:bottom w:val="single" w:sz="8" w:space="0" w:color="000000"/>
              <w:right w:val="single" w:sz="8" w:space="0" w:color="000000"/>
            </w:tcBorders>
          </w:tcPr>
          <w:p w14:paraId="127334E3" w14:textId="77777777" w:rsidR="00625064" w:rsidRPr="00020A32" w:rsidRDefault="00625064">
            <w:pPr>
              <w:pStyle w:val="TableParagraph"/>
              <w:spacing w:before="8"/>
              <w:rPr>
                <w:sz w:val="20"/>
              </w:rPr>
            </w:pPr>
          </w:p>
          <w:p w14:paraId="68C0B1F8" w14:textId="77777777" w:rsidR="00625064" w:rsidRPr="00020A32" w:rsidRDefault="00A36D39">
            <w:pPr>
              <w:pStyle w:val="TableParagraph"/>
              <w:spacing w:before="1"/>
              <w:ind w:left="103" w:right="89"/>
              <w:jc w:val="center"/>
            </w:pPr>
            <w:r w:rsidRPr="00020A32">
              <w:t>22,18</w:t>
            </w:r>
          </w:p>
        </w:tc>
        <w:tc>
          <w:tcPr>
            <w:tcW w:w="850" w:type="dxa"/>
            <w:tcBorders>
              <w:top w:val="single" w:sz="8" w:space="0" w:color="000000"/>
              <w:left w:val="single" w:sz="8" w:space="0" w:color="000000"/>
              <w:bottom w:val="single" w:sz="8" w:space="0" w:color="000000"/>
              <w:right w:val="single" w:sz="8" w:space="0" w:color="000000"/>
            </w:tcBorders>
          </w:tcPr>
          <w:p w14:paraId="43785833" w14:textId="77777777" w:rsidR="00625064" w:rsidRPr="00020A32" w:rsidRDefault="00625064">
            <w:pPr>
              <w:pStyle w:val="TableParagraph"/>
              <w:spacing w:before="8"/>
              <w:rPr>
                <w:sz w:val="20"/>
              </w:rPr>
            </w:pPr>
          </w:p>
          <w:p w14:paraId="7ADC85F3" w14:textId="77777777" w:rsidR="00625064" w:rsidRPr="00020A32" w:rsidRDefault="00A36D39">
            <w:pPr>
              <w:pStyle w:val="TableParagraph"/>
              <w:spacing w:before="1"/>
              <w:ind w:left="98" w:right="87"/>
              <w:jc w:val="center"/>
            </w:pPr>
            <w:r w:rsidRPr="00020A32">
              <w:t>17,12</w:t>
            </w:r>
          </w:p>
        </w:tc>
        <w:tc>
          <w:tcPr>
            <w:tcW w:w="852" w:type="dxa"/>
            <w:tcBorders>
              <w:top w:val="single" w:sz="8" w:space="0" w:color="000000"/>
              <w:left w:val="single" w:sz="8" w:space="0" w:color="000000"/>
              <w:bottom w:val="single" w:sz="8" w:space="0" w:color="000000"/>
              <w:right w:val="single" w:sz="8" w:space="0" w:color="000000"/>
            </w:tcBorders>
          </w:tcPr>
          <w:p w14:paraId="790BAAEB" w14:textId="77777777" w:rsidR="00625064" w:rsidRPr="00020A32" w:rsidRDefault="00625064">
            <w:pPr>
              <w:pStyle w:val="TableParagraph"/>
              <w:spacing w:before="8"/>
              <w:rPr>
                <w:sz w:val="20"/>
              </w:rPr>
            </w:pPr>
          </w:p>
          <w:p w14:paraId="4FA8EC16" w14:textId="77777777" w:rsidR="00625064" w:rsidRPr="00020A32" w:rsidRDefault="00A36D39">
            <w:pPr>
              <w:pStyle w:val="TableParagraph"/>
              <w:spacing w:before="1"/>
              <w:ind w:left="98" w:right="89"/>
              <w:jc w:val="center"/>
            </w:pPr>
            <w:r w:rsidRPr="00020A32">
              <w:t>22,22</w:t>
            </w:r>
          </w:p>
        </w:tc>
        <w:tc>
          <w:tcPr>
            <w:tcW w:w="850" w:type="dxa"/>
            <w:tcBorders>
              <w:top w:val="single" w:sz="8" w:space="0" w:color="000000"/>
              <w:left w:val="single" w:sz="8" w:space="0" w:color="000000"/>
              <w:bottom w:val="single" w:sz="8" w:space="0" w:color="000000"/>
              <w:right w:val="single" w:sz="8" w:space="0" w:color="000000"/>
            </w:tcBorders>
          </w:tcPr>
          <w:p w14:paraId="1E75E56E" w14:textId="77777777" w:rsidR="00625064" w:rsidRPr="00020A32" w:rsidRDefault="00625064">
            <w:pPr>
              <w:pStyle w:val="TableParagraph"/>
              <w:spacing w:before="8"/>
              <w:rPr>
                <w:sz w:val="20"/>
              </w:rPr>
            </w:pPr>
          </w:p>
          <w:p w14:paraId="2BEF73D8" w14:textId="77777777" w:rsidR="00625064" w:rsidRPr="00020A32" w:rsidRDefault="00A36D39">
            <w:pPr>
              <w:pStyle w:val="TableParagraph"/>
              <w:spacing w:before="1"/>
              <w:ind w:left="4"/>
              <w:jc w:val="center"/>
            </w:pPr>
            <w:r w:rsidRPr="00020A32">
              <w:t>0</w:t>
            </w:r>
          </w:p>
        </w:tc>
        <w:tc>
          <w:tcPr>
            <w:tcW w:w="853" w:type="dxa"/>
            <w:tcBorders>
              <w:top w:val="single" w:sz="8" w:space="0" w:color="000000"/>
              <w:left w:val="single" w:sz="8" w:space="0" w:color="000000"/>
              <w:bottom w:val="single" w:sz="8" w:space="0" w:color="000000"/>
              <w:right w:val="single" w:sz="8" w:space="0" w:color="000000"/>
            </w:tcBorders>
          </w:tcPr>
          <w:p w14:paraId="1C3BF8DE" w14:textId="77777777" w:rsidR="00625064" w:rsidRPr="00020A32" w:rsidRDefault="00625064">
            <w:pPr>
              <w:pStyle w:val="TableParagraph"/>
              <w:spacing w:before="8"/>
              <w:rPr>
                <w:sz w:val="20"/>
              </w:rPr>
            </w:pPr>
          </w:p>
          <w:p w14:paraId="43C7167E" w14:textId="77777777" w:rsidR="00625064" w:rsidRPr="00020A32" w:rsidRDefault="00A36D39">
            <w:pPr>
              <w:pStyle w:val="TableParagraph"/>
              <w:spacing w:before="1"/>
              <w:ind w:left="95" w:right="92"/>
              <w:jc w:val="center"/>
            </w:pPr>
            <w:r w:rsidRPr="00020A32">
              <w:t>61,52</w:t>
            </w:r>
          </w:p>
        </w:tc>
        <w:tc>
          <w:tcPr>
            <w:tcW w:w="1275" w:type="dxa"/>
            <w:tcBorders>
              <w:top w:val="single" w:sz="8" w:space="0" w:color="000000"/>
              <w:left w:val="single" w:sz="8" w:space="0" w:color="000000"/>
              <w:bottom w:val="single" w:sz="8" w:space="0" w:color="000000"/>
              <w:right w:val="single" w:sz="8" w:space="0" w:color="000000"/>
            </w:tcBorders>
          </w:tcPr>
          <w:p w14:paraId="47B6C24E" w14:textId="77777777" w:rsidR="00625064" w:rsidRPr="00020A32" w:rsidRDefault="00625064">
            <w:pPr>
              <w:pStyle w:val="TableParagraph"/>
              <w:spacing w:before="8"/>
              <w:rPr>
                <w:sz w:val="20"/>
              </w:rPr>
            </w:pPr>
          </w:p>
          <w:p w14:paraId="4948FEB4" w14:textId="77777777" w:rsidR="00625064" w:rsidRPr="00020A32" w:rsidRDefault="00A36D39">
            <w:pPr>
              <w:pStyle w:val="TableParagraph"/>
              <w:spacing w:before="1"/>
              <w:jc w:val="center"/>
            </w:pPr>
            <w:r w:rsidRPr="00020A32">
              <w:t>0</w:t>
            </w:r>
          </w:p>
        </w:tc>
        <w:tc>
          <w:tcPr>
            <w:tcW w:w="1275" w:type="dxa"/>
            <w:tcBorders>
              <w:top w:val="single" w:sz="8" w:space="0" w:color="000000"/>
              <w:left w:val="single" w:sz="8" w:space="0" w:color="000000"/>
              <w:bottom w:val="single" w:sz="8" w:space="0" w:color="000000"/>
              <w:right w:val="single" w:sz="8" w:space="0" w:color="000000"/>
            </w:tcBorders>
          </w:tcPr>
          <w:p w14:paraId="10602D77" w14:textId="77777777" w:rsidR="00625064" w:rsidRPr="00020A32" w:rsidRDefault="00625064">
            <w:pPr>
              <w:pStyle w:val="TableParagraph"/>
              <w:spacing w:before="8"/>
              <w:rPr>
                <w:sz w:val="20"/>
              </w:rPr>
            </w:pPr>
          </w:p>
          <w:p w14:paraId="54BCDB30" w14:textId="77777777" w:rsidR="00625064" w:rsidRPr="00020A32" w:rsidRDefault="00A36D39">
            <w:pPr>
              <w:pStyle w:val="TableParagraph"/>
              <w:spacing w:before="1"/>
              <w:ind w:left="102" w:right="96"/>
              <w:jc w:val="center"/>
            </w:pPr>
            <w:r w:rsidRPr="00020A32">
              <w:t>61,52</w:t>
            </w:r>
          </w:p>
        </w:tc>
      </w:tr>
      <w:tr w:rsidR="00020A32" w:rsidRPr="00020A32" w14:paraId="234B4D34" w14:textId="77777777">
        <w:trPr>
          <w:trHeight w:val="296"/>
        </w:trPr>
        <w:tc>
          <w:tcPr>
            <w:tcW w:w="2991" w:type="dxa"/>
          </w:tcPr>
          <w:p w14:paraId="45E16880" w14:textId="77777777" w:rsidR="00625064" w:rsidRPr="00020A32" w:rsidRDefault="00A36D39">
            <w:pPr>
              <w:pStyle w:val="TableParagraph"/>
              <w:spacing w:before="12" w:line="264" w:lineRule="exact"/>
              <w:ind w:left="153"/>
              <w:rPr>
                <w:sz w:val="24"/>
              </w:rPr>
            </w:pPr>
            <w:r w:rsidRPr="00020A32">
              <w:rPr>
                <w:sz w:val="24"/>
              </w:rPr>
              <w:t>Зона лесов</w:t>
            </w:r>
          </w:p>
        </w:tc>
        <w:tc>
          <w:tcPr>
            <w:tcW w:w="852" w:type="dxa"/>
            <w:tcBorders>
              <w:top w:val="single" w:sz="8" w:space="0" w:color="000000"/>
              <w:bottom w:val="single" w:sz="8" w:space="0" w:color="000000"/>
              <w:right w:val="single" w:sz="8" w:space="0" w:color="000000"/>
            </w:tcBorders>
          </w:tcPr>
          <w:p w14:paraId="7372CAA4" w14:textId="77777777" w:rsidR="00625064" w:rsidRPr="00020A32" w:rsidRDefault="00A36D39">
            <w:pPr>
              <w:pStyle w:val="TableParagraph"/>
              <w:spacing w:before="24" w:line="252" w:lineRule="exact"/>
              <w:ind w:left="12"/>
              <w:jc w:val="center"/>
            </w:pPr>
            <w:r w:rsidRPr="00020A32">
              <w:t>0</w:t>
            </w:r>
          </w:p>
        </w:tc>
        <w:tc>
          <w:tcPr>
            <w:tcW w:w="850" w:type="dxa"/>
            <w:tcBorders>
              <w:top w:val="single" w:sz="8" w:space="0" w:color="000000"/>
              <w:left w:val="single" w:sz="8" w:space="0" w:color="000000"/>
              <w:bottom w:val="single" w:sz="8" w:space="0" w:color="000000"/>
              <w:right w:val="single" w:sz="8" w:space="0" w:color="000000"/>
            </w:tcBorders>
          </w:tcPr>
          <w:p w14:paraId="15D4F51C" w14:textId="77777777" w:rsidR="00625064" w:rsidRPr="00020A32" w:rsidRDefault="00A36D39">
            <w:pPr>
              <w:pStyle w:val="TableParagraph"/>
              <w:spacing w:before="24" w:line="252" w:lineRule="exact"/>
              <w:ind w:left="9"/>
              <w:jc w:val="center"/>
            </w:pPr>
            <w:r w:rsidRPr="00020A32">
              <w:t>0</w:t>
            </w:r>
          </w:p>
        </w:tc>
        <w:tc>
          <w:tcPr>
            <w:tcW w:w="852" w:type="dxa"/>
            <w:tcBorders>
              <w:top w:val="single" w:sz="8" w:space="0" w:color="000000"/>
              <w:left w:val="single" w:sz="8" w:space="0" w:color="000000"/>
              <w:bottom w:val="single" w:sz="8" w:space="0" w:color="000000"/>
              <w:right w:val="single" w:sz="8" w:space="0" w:color="000000"/>
            </w:tcBorders>
          </w:tcPr>
          <w:p w14:paraId="25CBECA5" w14:textId="77777777" w:rsidR="00625064" w:rsidRPr="00020A32" w:rsidRDefault="00A36D39">
            <w:pPr>
              <w:pStyle w:val="TableParagraph"/>
              <w:spacing w:before="24" w:line="252" w:lineRule="exact"/>
              <w:ind w:left="7"/>
              <w:jc w:val="center"/>
            </w:pPr>
            <w:r w:rsidRPr="00020A32">
              <w:t>0</w:t>
            </w:r>
          </w:p>
        </w:tc>
        <w:tc>
          <w:tcPr>
            <w:tcW w:w="850" w:type="dxa"/>
            <w:tcBorders>
              <w:top w:val="single" w:sz="8" w:space="0" w:color="000000"/>
              <w:left w:val="single" w:sz="8" w:space="0" w:color="000000"/>
              <w:bottom w:val="single" w:sz="8" w:space="0" w:color="000000"/>
              <w:right w:val="single" w:sz="8" w:space="0" w:color="000000"/>
            </w:tcBorders>
          </w:tcPr>
          <w:p w14:paraId="1B4235A2" w14:textId="77777777" w:rsidR="00625064" w:rsidRPr="00020A32" w:rsidRDefault="00A36D39">
            <w:pPr>
              <w:pStyle w:val="TableParagraph"/>
              <w:spacing w:before="24" w:line="252" w:lineRule="exact"/>
              <w:ind w:left="4"/>
              <w:jc w:val="center"/>
            </w:pPr>
            <w:r w:rsidRPr="00020A32">
              <w:t>0</w:t>
            </w:r>
          </w:p>
        </w:tc>
        <w:tc>
          <w:tcPr>
            <w:tcW w:w="853" w:type="dxa"/>
            <w:tcBorders>
              <w:top w:val="single" w:sz="8" w:space="0" w:color="000000"/>
              <w:left w:val="single" w:sz="8" w:space="0" w:color="000000"/>
              <w:bottom w:val="single" w:sz="8" w:space="0" w:color="000000"/>
              <w:right w:val="single" w:sz="8" w:space="0" w:color="000000"/>
            </w:tcBorders>
          </w:tcPr>
          <w:p w14:paraId="56104A76" w14:textId="77777777" w:rsidR="00625064" w:rsidRPr="00020A32" w:rsidRDefault="00A36D39">
            <w:pPr>
              <w:pStyle w:val="TableParagraph"/>
              <w:spacing w:before="24" w:line="252" w:lineRule="exact"/>
              <w:ind w:left="1"/>
              <w:jc w:val="center"/>
            </w:pPr>
            <w:r w:rsidRPr="00020A32">
              <w:t>0</w:t>
            </w:r>
          </w:p>
        </w:tc>
        <w:tc>
          <w:tcPr>
            <w:tcW w:w="1275" w:type="dxa"/>
            <w:tcBorders>
              <w:top w:val="single" w:sz="8" w:space="0" w:color="000000"/>
              <w:left w:val="single" w:sz="8" w:space="0" w:color="000000"/>
              <w:bottom w:val="single" w:sz="8" w:space="0" w:color="000000"/>
              <w:right w:val="single" w:sz="8" w:space="0" w:color="000000"/>
            </w:tcBorders>
          </w:tcPr>
          <w:p w14:paraId="4A057D10" w14:textId="77777777" w:rsidR="00625064" w:rsidRPr="00020A32" w:rsidRDefault="00A36D39">
            <w:pPr>
              <w:pStyle w:val="TableParagraph"/>
              <w:spacing w:before="12" w:line="264" w:lineRule="exact"/>
              <w:ind w:left="98" w:right="96"/>
              <w:jc w:val="center"/>
              <w:rPr>
                <w:sz w:val="24"/>
              </w:rPr>
            </w:pPr>
            <w:r w:rsidRPr="00020A32">
              <w:rPr>
                <w:sz w:val="24"/>
              </w:rPr>
              <w:t>145218,24</w:t>
            </w:r>
          </w:p>
        </w:tc>
        <w:tc>
          <w:tcPr>
            <w:tcW w:w="1275" w:type="dxa"/>
            <w:tcBorders>
              <w:top w:val="single" w:sz="8" w:space="0" w:color="000000"/>
              <w:left w:val="single" w:sz="8" w:space="0" w:color="000000"/>
              <w:bottom w:val="single" w:sz="8" w:space="0" w:color="000000"/>
              <w:right w:val="single" w:sz="8" w:space="0" w:color="000000"/>
            </w:tcBorders>
          </w:tcPr>
          <w:p w14:paraId="4F9BB3BE" w14:textId="77777777" w:rsidR="00625064" w:rsidRPr="00020A32" w:rsidRDefault="00A36D39">
            <w:pPr>
              <w:pStyle w:val="TableParagraph"/>
              <w:spacing w:before="24" w:line="252" w:lineRule="exact"/>
              <w:ind w:left="102" w:right="96"/>
              <w:jc w:val="center"/>
            </w:pPr>
            <w:r w:rsidRPr="00020A32">
              <w:t>145218,24</w:t>
            </w:r>
          </w:p>
        </w:tc>
      </w:tr>
      <w:tr w:rsidR="00020A32" w:rsidRPr="00020A32" w14:paraId="7269713D" w14:textId="77777777">
        <w:trPr>
          <w:trHeight w:val="299"/>
        </w:trPr>
        <w:tc>
          <w:tcPr>
            <w:tcW w:w="2991" w:type="dxa"/>
          </w:tcPr>
          <w:p w14:paraId="1ADD7AD1" w14:textId="77777777" w:rsidR="00625064" w:rsidRPr="00020A32" w:rsidRDefault="00A36D39">
            <w:pPr>
              <w:pStyle w:val="TableParagraph"/>
              <w:spacing w:before="15" w:line="264" w:lineRule="exact"/>
              <w:ind w:left="153"/>
              <w:rPr>
                <w:sz w:val="24"/>
              </w:rPr>
            </w:pPr>
            <w:r w:rsidRPr="00020A32">
              <w:rPr>
                <w:sz w:val="24"/>
              </w:rPr>
              <w:t>Зона кладбищ</w:t>
            </w:r>
          </w:p>
        </w:tc>
        <w:tc>
          <w:tcPr>
            <w:tcW w:w="852" w:type="dxa"/>
            <w:tcBorders>
              <w:top w:val="single" w:sz="8" w:space="0" w:color="000000"/>
              <w:bottom w:val="single" w:sz="8" w:space="0" w:color="000000"/>
              <w:right w:val="single" w:sz="8" w:space="0" w:color="000000"/>
            </w:tcBorders>
          </w:tcPr>
          <w:p w14:paraId="3DBD5CDF" w14:textId="77777777" w:rsidR="00625064" w:rsidRPr="00020A32" w:rsidRDefault="00A36D39">
            <w:pPr>
              <w:pStyle w:val="TableParagraph"/>
              <w:spacing w:before="27" w:line="252" w:lineRule="exact"/>
              <w:ind w:left="103" w:right="89"/>
              <w:jc w:val="center"/>
            </w:pPr>
            <w:r w:rsidRPr="00020A32">
              <w:t>1,74</w:t>
            </w:r>
          </w:p>
        </w:tc>
        <w:tc>
          <w:tcPr>
            <w:tcW w:w="850" w:type="dxa"/>
            <w:tcBorders>
              <w:top w:val="single" w:sz="8" w:space="0" w:color="000000"/>
              <w:left w:val="single" w:sz="8" w:space="0" w:color="000000"/>
              <w:bottom w:val="single" w:sz="8" w:space="0" w:color="000000"/>
              <w:right w:val="single" w:sz="8" w:space="0" w:color="000000"/>
            </w:tcBorders>
          </w:tcPr>
          <w:p w14:paraId="24A0B2A7" w14:textId="77777777" w:rsidR="00625064" w:rsidRPr="00020A32" w:rsidRDefault="00A36D39">
            <w:pPr>
              <w:pStyle w:val="TableParagraph"/>
              <w:spacing w:before="27" w:line="252" w:lineRule="exact"/>
              <w:ind w:left="9"/>
              <w:jc w:val="center"/>
            </w:pPr>
            <w:r w:rsidRPr="00020A32">
              <w:t>0</w:t>
            </w:r>
          </w:p>
        </w:tc>
        <w:tc>
          <w:tcPr>
            <w:tcW w:w="852" w:type="dxa"/>
            <w:tcBorders>
              <w:top w:val="single" w:sz="8" w:space="0" w:color="000000"/>
              <w:left w:val="single" w:sz="8" w:space="0" w:color="000000"/>
              <w:bottom w:val="single" w:sz="8" w:space="0" w:color="000000"/>
              <w:right w:val="single" w:sz="8" w:space="0" w:color="000000"/>
            </w:tcBorders>
          </w:tcPr>
          <w:p w14:paraId="43F269C3" w14:textId="77777777" w:rsidR="00625064" w:rsidRPr="00020A32" w:rsidRDefault="00A36D39">
            <w:pPr>
              <w:pStyle w:val="TableParagraph"/>
              <w:spacing w:before="27" w:line="252" w:lineRule="exact"/>
              <w:ind w:left="7"/>
              <w:jc w:val="center"/>
            </w:pPr>
            <w:r w:rsidRPr="00020A32">
              <w:t>0</w:t>
            </w:r>
          </w:p>
        </w:tc>
        <w:tc>
          <w:tcPr>
            <w:tcW w:w="850" w:type="dxa"/>
            <w:tcBorders>
              <w:top w:val="single" w:sz="8" w:space="0" w:color="000000"/>
              <w:left w:val="single" w:sz="8" w:space="0" w:color="000000"/>
              <w:bottom w:val="single" w:sz="8" w:space="0" w:color="000000"/>
              <w:right w:val="single" w:sz="8" w:space="0" w:color="000000"/>
            </w:tcBorders>
          </w:tcPr>
          <w:p w14:paraId="45D0476A" w14:textId="77777777" w:rsidR="00625064" w:rsidRPr="00020A32" w:rsidRDefault="00A36D39">
            <w:pPr>
              <w:pStyle w:val="TableParagraph"/>
              <w:spacing w:before="27" w:line="252" w:lineRule="exact"/>
              <w:ind w:left="4"/>
              <w:jc w:val="center"/>
            </w:pPr>
            <w:r w:rsidRPr="00020A32">
              <w:t>0</w:t>
            </w:r>
          </w:p>
        </w:tc>
        <w:tc>
          <w:tcPr>
            <w:tcW w:w="853" w:type="dxa"/>
            <w:tcBorders>
              <w:top w:val="single" w:sz="8" w:space="0" w:color="000000"/>
              <w:left w:val="single" w:sz="8" w:space="0" w:color="000000"/>
              <w:bottom w:val="single" w:sz="8" w:space="0" w:color="000000"/>
              <w:right w:val="single" w:sz="8" w:space="0" w:color="000000"/>
            </w:tcBorders>
          </w:tcPr>
          <w:p w14:paraId="625084B9" w14:textId="77777777" w:rsidR="00625064" w:rsidRPr="00020A32" w:rsidRDefault="00A36D39">
            <w:pPr>
              <w:pStyle w:val="TableParagraph"/>
              <w:spacing w:before="27" w:line="252" w:lineRule="exact"/>
              <w:ind w:left="95" w:right="93"/>
              <w:jc w:val="center"/>
            </w:pPr>
            <w:r w:rsidRPr="00020A32">
              <w:t>1,74</w:t>
            </w:r>
          </w:p>
        </w:tc>
        <w:tc>
          <w:tcPr>
            <w:tcW w:w="1275" w:type="dxa"/>
            <w:tcBorders>
              <w:top w:val="single" w:sz="8" w:space="0" w:color="000000"/>
              <w:left w:val="single" w:sz="8" w:space="0" w:color="000000"/>
              <w:bottom w:val="single" w:sz="8" w:space="0" w:color="000000"/>
              <w:right w:val="single" w:sz="8" w:space="0" w:color="000000"/>
            </w:tcBorders>
          </w:tcPr>
          <w:p w14:paraId="46009788" w14:textId="77777777" w:rsidR="00625064" w:rsidRPr="00020A32" w:rsidRDefault="00A36D39">
            <w:pPr>
              <w:pStyle w:val="TableParagraph"/>
              <w:spacing w:before="27" w:line="252" w:lineRule="exact"/>
              <w:ind w:left="98" w:right="96"/>
              <w:jc w:val="center"/>
            </w:pPr>
            <w:r w:rsidRPr="00020A32">
              <w:t>2,7</w:t>
            </w:r>
          </w:p>
        </w:tc>
        <w:tc>
          <w:tcPr>
            <w:tcW w:w="1275" w:type="dxa"/>
            <w:tcBorders>
              <w:top w:val="single" w:sz="8" w:space="0" w:color="000000"/>
              <w:left w:val="single" w:sz="8" w:space="0" w:color="000000"/>
              <w:bottom w:val="single" w:sz="8" w:space="0" w:color="000000"/>
              <w:right w:val="single" w:sz="8" w:space="0" w:color="000000"/>
            </w:tcBorders>
          </w:tcPr>
          <w:p w14:paraId="1FC20C95" w14:textId="77777777" w:rsidR="00625064" w:rsidRPr="00020A32" w:rsidRDefault="00A36D39">
            <w:pPr>
              <w:pStyle w:val="TableParagraph"/>
              <w:spacing w:before="27" w:line="252" w:lineRule="exact"/>
              <w:ind w:left="102" w:right="96"/>
              <w:jc w:val="center"/>
            </w:pPr>
            <w:r w:rsidRPr="00020A32">
              <w:t>4,44</w:t>
            </w:r>
          </w:p>
        </w:tc>
      </w:tr>
      <w:tr w:rsidR="00020A32" w:rsidRPr="00020A32" w14:paraId="1BE45DE3" w14:textId="77777777">
        <w:trPr>
          <w:trHeight w:val="551"/>
        </w:trPr>
        <w:tc>
          <w:tcPr>
            <w:tcW w:w="2991" w:type="dxa"/>
          </w:tcPr>
          <w:p w14:paraId="522A2B71" w14:textId="77777777" w:rsidR="00625064" w:rsidRPr="00020A32" w:rsidRDefault="00A36D39">
            <w:pPr>
              <w:pStyle w:val="TableParagraph"/>
              <w:spacing w:before="3" w:line="270" w:lineRule="atLeast"/>
              <w:ind w:left="105" w:right="557" w:firstLine="48"/>
              <w:rPr>
                <w:sz w:val="24"/>
              </w:rPr>
            </w:pPr>
            <w:r w:rsidRPr="00020A32">
              <w:rPr>
                <w:sz w:val="24"/>
              </w:rPr>
              <w:t>Зона складирования и захоронения отходов</w:t>
            </w:r>
          </w:p>
        </w:tc>
        <w:tc>
          <w:tcPr>
            <w:tcW w:w="852" w:type="dxa"/>
            <w:tcBorders>
              <w:top w:val="single" w:sz="8" w:space="0" w:color="000000"/>
              <w:bottom w:val="single" w:sz="8" w:space="0" w:color="000000"/>
              <w:right w:val="single" w:sz="8" w:space="0" w:color="000000"/>
            </w:tcBorders>
          </w:tcPr>
          <w:p w14:paraId="36D178AD" w14:textId="77777777" w:rsidR="00625064" w:rsidRPr="00020A32" w:rsidRDefault="00A36D39">
            <w:pPr>
              <w:pStyle w:val="TableParagraph"/>
              <w:spacing w:before="154"/>
              <w:ind w:left="12"/>
              <w:jc w:val="center"/>
            </w:pPr>
            <w:r w:rsidRPr="00020A32">
              <w:t>0</w:t>
            </w:r>
          </w:p>
        </w:tc>
        <w:tc>
          <w:tcPr>
            <w:tcW w:w="850" w:type="dxa"/>
            <w:tcBorders>
              <w:top w:val="single" w:sz="8" w:space="0" w:color="000000"/>
              <w:left w:val="single" w:sz="8" w:space="0" w:color="000000"/>
              <w:bottom w:val="single" w:sz="8" w:space="0" w:color="000000"/>
              <w:right w:val="single" w:sz="8" w:space="0" w:color="000000"/>
            </w:tcBorders>
          </w:tcPr>
          <w:p w14:paraId="1D0F4A89" w14:textId="77777777" w:rsidR="00625064" w:rsidRPr="00020A32" w:rsidRDefault="00A36D39">
            <w:pPr>
              <w:pStyle w:val="TableParagraph"/>
              <w:spacing w:before="154"/>
              <w:ind w:left="9"/>
              <w:jc w:val="center"/>
            </w:pPr>
            <w:r w:rsidRPr="00020A32">
              <w:t>0</w:t>
            </w:r>
          </w:p>
        </w:tc>
        <w:tc>
          <w:tcPr>
            <w:tcW w:w="852" w:type="dxa"/>
            <w:tcBorders>
              <w:top w:val="single" w:sz="8" w:space="0" w:color="000000"/>
              <w:left w:val="single" w:sz="8" w:space="0" w:color="000000"/>
              <w:bottom w:val="single" w:sz="8" w:space="0" w:color="000000"/>
              <w:right w:val="single" w:sz="8" w:space="0" w:color="000000"/>
            </w:tcBorders>
          </w:tcPr>
          <w:p w14:paraId="6EAB1A65" w14:textId="77777777" w:rsidR="00625064" w:rsidRPr="00020A32" w:rsidRDefault="00A36D39">
            <w:pPr>
              <w:pStyle w:val="TableParagraph"/>
              <w:spacing w:before="154"/>
              <w:ind w:left="7"/>
              <w:jc w:val="center"/>
            </w:pPr>
            <w:r w:rsidRPr="00020A32">
              <w:t>0</w:t>
            </w:r>
          </w:p>
        </w:tc>
        <w:tc>
          <w:tcPr>
            <w:tcW w:w="850" w:type="dxa"/>
            <w:tcBorders>
              <w:top w:val="single" w:sz="8" w:space="0" w:color="000000"/>
              <w:left w:val="single" w:sz="8" w:space="0" w:color="000000"/>
              <w:bottom w:val="single" w:sz="8" w:space="0" w:color="000000"/>
              <w:right w:val="single" w:sz="8" w:space="0" w:color="000000"/>
            </w:tcBorders>
          </w:tcPr>
          <w:p w14:paraId="35209079" w14:textId="77777777" w:rsidR="00625064" w:rsidRPr="00020A32" w:rsidRDefault="00A36D39">
            <w:pPr>
              <w:pStyle w:val="TableParagraph"/>
              <w:spacing w:before="154"/>
              <w:ind w:left="4"/>
              <w:jc w:val="center"/>
            </w:pPr>
            <w:r w:rsidRPr="00020A32">
              <w:t>0</w:t>
            </w:r>
          </w:p>
        </w:tc>
        <w:tc>
          <w:tcPr>
            <w:tcW w:w="853" w:type="dxa"/>
            <w:tcBorders>
              <w:top w:val="single" w:sz="8" w:space="0" w:color="000000"/>
              <w:left w:val="single" w:sz="8" w:space="0" w:color="000000"/>
              <w:bottom w:val="single" w:sz="8" w:space="0" w:color="000000"/>
              <w:right w:val="single" w:sz="8" w:space="0" w:color="000000"/>
            </w:tcBorders>
          </w:tcPr>
          <w:p w14:paraId="3D534E7E" w14:textId="77777777" w:rsidR="00625064" w:rsidRPr="00020A32" w:rsidRDefault="00A36D39">
            <w:pPr>
              <w:pStyle w:val="TableParagraph"/>
              <w:spacing w:before="154"/>
              <w:ind w:left="1"/>
              <w:jc w:val="center"/>
            </w:pPr>
            <w:r w:rsidRPr="00020A32">
              <w:t>0</w:t>
            </w:r>
          </w:p>
        </w:tc>
        <w:tc>
          <w:tcPr>
            <w:tcW w:w="1275" w:type="dxa"/>
            <w:tcBorders>
              <w:top w:val="single" w:sz="8" w:space="0" w:color="000000"/>
              <w:left w:val="single" w:sz="8" w:space="0" w:color="000000"/>
              <w:bottom w:val="single" w:sz="8" w:space="0" w:color="000000"/>
              <w:right w:val="single" w:sz="8" w:space="0" w:color="000000"/>
            </w:tcBorders>
          </w:tcPr>
          <w:p w14:paraId="3FF71E20" w14:textId="77777777" w:rsidR="00625064" w:rsidRPr="00020A32" w:rsidRDefault="00A36D39">
            <w:pPr>
              <w:pStyle w:val="TableParagraph"/>
              <w:spacing w:before="154"/>
              <w:ind w:left="98" w:right="96"/>
              <w:jc w:val="center"/>
            </w:pPr>
            <w:r w:rsidRPr="00020A32">
              <w:t>3,53</w:t>
            </w:r>
          </w:p>
        </w:tc>
        <w:tc>
          <w:tcPr>
            <w:tcW w:w="1275" w:type="dxa"/>
            <w:tcBorders>
              <w:top w:val="single" w:sz="8" w:space="0" w:color="000000"/>
              <w:left w:val="single" w:sz="8" w:space="0" w:color="000000"/>
              <w:bottom w:val="single" w:sz="8" w:space="0" w:color="000000"/>
              <w:right w:val="single" w:sz="8" w:space="0" w:color="000000"/>
            </w:tcBorders>
          </w:tcPr>
          <w:p w14:paraId="064B901D" w14:textId="77777777" w:rsidR="00625064" w:rsidRPr="00020A32" w:rsidRDefault="00A36D39">
            <w:pPr>
              <w:pStyle w:val="TableParagraph"/>
              <w:spacing w:before="154"/>
              <w:ind w:left="102" w:right="96"/>
              <w:jc w:val="center"/>
            </w:pPr>
            <w:r w:rsidRPr="00020A32">
              <w:t>3,53</w:t>
            </w:r>
          </w:p>
        </w:tc>
      </w:tr>
      <w:tr w:rsidR="00020A32" w:rsidRPr="00020A32" w14:paraId="2C13ECEC" w14:textId="77777777">
        <w:trPr>
          <w:trHeight w:val="825"/>
        </w:trPr>
        <w:tc>
          <w:tcPr>
            <w:tcW w:w="2991" w:type="dxa"/>
          </w:tcPr>
          <w:p w14:paraId="22F28D88" w14:textId="77777777" w:rsidR="00625064" w:rsidRPr="00020A32" w:rsidRDefault="00A36D39">
            <w:pPr>
              <w:pStyle w:val="TableParagraph"/>
              <w:spacing w:before="2" w:line="270" w:lineRule="atLeast"/>
              <w:ind w:left="105" w:right="213" w:firstLine="48"/>
              <w:rPr>
                <w:sz w:val="24"/>
              </w:rPr>
            </w:pPr>
            <w:r w:rsidRPr="00020A32">
              <w:rPr>
                <w:sz w:val="24"/>
              </w:rPr>
              <w:t>Зона озелененных территорий специального назначения</w:t>
            </w:r>
          </w:p>
        </w:tc>
        <w:tc>
          <w:tcPr>
            <w:tcW w:w="852" w:type="dxa"/>
            <w:tcBorders>
              <w:top w:val="single" w:sz="8" w:space="0" w:color="000000"/>
              <w:bottom w:val="single" w:sz="8" w:space="0" w:color="000000"/>
              <w:right w:val="single" w:sz="8" w:space="0" w:color="000000"/>
            </w:tcBorders>
          </w:tcPr>
          <w:p w14:paraId="4E2C597F" w14:textId="77777777" w:rsidR="00625064" w:rsidRPr="00020A32" w:rsidRDefault="00625064">
            <w:pPr>
              <w:pStyle w:val="TableParagraph"/>
              <w:spacing w:before="2"/>
              <w:rPr>
                <w:sz w:val="25"/>
              </w:rPr>
            </w:pPr>
          </w:p>
          <w:p w14:paraId="167234BB" w14:textId="77777777" w:rsidR="00625064" w:rsidRPr="00020A32" w:rsidRDefault="00A36D39">
            <w:pPr>
              <w:pStyle w:val="TableParagraph"/>
              <w:ind w:left="12"/>
              <w:jc w:val="center"/>
            </w:pPr>
            <w:r w:rsidRPr="00020A32">
              <w:t>0</w:t>
            </w:r>
          </w:p>
        </w:tc>
        <w:tc>
          <w:tcPr>
            <w:tcW w:w="850" w:type="dxa"/>
            <w:tcBorders>
              <w:top w:val="single" w:sz="8" w:space="0" w:color="000000"/>
              <w:left w:val="single" w:sz="8" w:space="0" w:color="000000"/>
              <w:bottom w:val="single" w:sz="8" w:space="0" w:color="000000"/>
              <w:right w:val="single" w:sz="8" w:space="0" w:color="000000"/>
            </w:tcBorders>
          </w:tcPr>
          <w:p w14:paraId="365DAA5F" w14:textId="77777777" w:rsidR="00625064" w:rsidRPr="00020A32" w:rsidRDefault="00625064">
            <w:pPr>
              <w:pStyle w:val="TableParagraph"/>
              <w:spacing w:before="2"/>
              <w:rPr>
                <w:sz w:val="25"/>
              </w:rPr>
            </w:pPr>
          </w:p>
          <w:p w14:paraId="425DE071" w14:textId="77777777" w:rsidR="00625064" w:rsidRPr="00020A32" w:rsidRDefault="00A36D39">
            <w:pPr>
              <w:pStyle w:val="TableParagraph"/>
              <w:ind w:left="9"/>
              <w:jc w:val="center"/>
            </w:pPr>
            <w:r w:rsidRPr="00020A32">
              <w:t>0</w:t>
            </w:r>
          </w:p>
        </w:tc>
        <w:tc>
          <w:tcPr>
            <w:tcW w:w="852" w:type="dxa"/>
            <w:tcBorders>
              <w:top w:val="single" w:sz="8" w:space="0" w:color="000000"/>
              <w:left w:val="single" w:sz="8" w:space="0" w:color="000000"/>
              <w:bottom w:val="single" w:sz="8" w:space="0" w:color="000000"/>
              <w:right w:val="single" w:sz="8" w:space="0" w:color="000000"/>
            </w:tcBorders>
          </w:tcPr>
          <w:p w14:paraId="26783867" w14:textId="77777777" w:rsidR="00625064" w:rsidRPr="00020A32" w:rsidRDefault="00625064">
            <w:pPr>
              <w:pStyle w:val="TableParagraph"/>
              <w:spacing w:before="2"/>
              <w:rPr>
                <w:sz w:val="25"/>
              </w:rPr>
            </w:pPr>
          </w:p>
          <w:p w14:paraId="6D1889BA" w14:textId="77777777" w:rsidR="00625064" w:rsidRPr="00020A32" w:rsidRDefault="00A36D39">
            <w:pPr>
              <w:pStyle w:val="TableParagraph"/>
              <w:ind w:left="7"/>
              <w:jc w:val="center"/>
            </w:pPr>
            <w:r w:rsidRPr="00020A32">
              <w:t>0</w:t>
            </w:r>
          </w:p>
        </w:tc>
        <w:tc>
          <w:tcPr>
            <w:tcW w:w="850" w:type="dxa"/>
            <w:tcBorders>
              <w:top w:val="single" w:sz="8" w:space="0" w:color="000000"/>
              <w:left w:val="single" w:sz="8" w:space="0" w:color="000000"/>
              <w:bottom w:val="single" w:sz="8" w:space="0" w:color="000000"/>
              <w:right w:val="single" w:sz="8" w:space="0" w:color="000000"/>
            </w:tcBorders>
          </w:tcPr>
          <w:p w14:paraId="61689B41" w14:textId="77777777" w:rsidR="00625064" w:rsidRPr="00020A32" w:rsidRDefault="00625064">
            <w:pPr>
              <w:pStyle w:val="TableParagraph"/>
              <w:spacing w:before="2"/>
              <w:rPr>
                <w:sz w:val="25"/>
              </w:rPr>
            </w:pPr>
          </w:p>
          <w:p w14:paraId="05190208" w14:textId="77777777" w:rsidR="00625064" w:rsidRPr="00020A32" w:rsidRDefault="00A36D39">
            <w:pPr>
              <w:pStyle w:val="TableParagraph"/>
              <w:ind w:left="4"/>
              <w:jc w:val="center"/>
            </w:pPr>
            <w:r w:rsidRPr="00020A32">
              <w:t>0</w:t>
            </w:r>
          </w:p>
        </w:tc>
        <w:tc>
          <w:tcPr>
            <w:tcW w:w="853" w:type="dxa"/>
            <w:tcBorders>
              <w:top w:val="single" w:sz="8" w:space="0" w:color="000000"/>
              <w:left w:val="single" w:sz="8" w:space="0" w:color="000000"/>
              <w:bottom w:val="single" w:sz="8" w:space="0" w:color="000000"/>
              <w:right w:val="single" w:sz="8" w:space="0" w:color="000000"/>
            </w:tcBorders>
          </w:tcPr>
          <w:p w14:paraId="2B6F9239" w14:textId="77777777" w:rsidR="00625064" w:rsidRPr="00020A32" w:rsidRDefault="00625064">
            <w:pPr>
              <w:pStyle w:val="TableParagraph"/>
              <w:spacing w:before="2"/>
              <w:rPr>
                <w:sz w:val="25"/>
              </w:rPr>
            </w:pPr>
          </w:p>
          <w:p w14:paraId="724959B7" w14:textId="77777777" w:rsidR="00625064" w:rsidRPr="00020A32" w:rsidRDefault="00A36D39">
            <w:pPr>
              <w:pStyle w:val="TableParagraph"/>
              <w:ind w:left="1"/>
              <w:jc w:val="center"/>
            </w:pPr>
            <w:r w:rsidRPr="00020A32">
              <w:t>0</w:t>
            </w:r>
          </w:p>
        </w:tc>
        <w:tc>
          <w:tcPr>
            <w:tcW w:w="1275" w:type="dxa"/>
            <w:tcBorders>
              <w:top w:val="single" w:sz="8" w:space="0" w:color="000000"/>
              <w:left w:val="single" w:sz="8" w:space="0" w:color="000000"/>
              <w:bottom w:val="single" w:sz="8" w:space="0" w:color="000000"/>
              <w:right w:val="single" w:sz="8" w:space="0" w:color="000000"/>
            </w:tcBorders>
          </w:tcPr>
          <w:p w14:paraId="0303A67D" w14:textId="77777777" w:rsidR="00625064" w:rsidRPr="00020A32" w:rsidRDefault="00625064">
            <w:pPr>
              <w:pStyle w:val="TableParagraph"/>
              <w:spacing w:before="2"/>
              <w:rPr>
                <w:sz w:val="25"/>
              </w:rPr>
            </w:pPr>
          </w:p>
          <w:p w14:paraId="3E16B731" w14:textId="77777777" w:rsidR="00625064" w:rsidRPr="00020A32" w:rsidRDefault="00A36D39">
            <w:pPr>
              <w:pStyle w:val="TableParagraph"/>
              <w:ind w:left="98" w:right="96"/>
              <w:jc w:val="center"/>
            </w:pPr>
            <w:r w:rsidRPr="00020A32">
              <w:t>2,23</w:t>
            </w:r>
          </w:p>
        </w:tc>
        <w:tc>
          <w:tcPr>
            <w:tcW w:w="1275" w:type="dxa"/>
            <w:tcBorders>
              <w:top w:val="single" w:sz="8" w:space="0" w:color="000000"/>
              <w:left w:val="single" w:sz="8" w:space="0" w:color="000000"/>
              <w:bottom w:val="single" w:sz="8" w:space="0" w:color="000000"/>
              <w:right w:val="single" w:sz="8" w:space="0" w:color="000000"/>
            </w:tcBorders>
          </w:tcPr>
          <w:p w14:paraId="087EABF9" w14:textId="77777777" w:rsidR="00625064" w:rsidRPr="00020A32" w:rsidRDefault="00625064">
            <w:pPr>
              <w:pStyle w:val="TableParagraph"/>
              <w:spacing w:before="2"/>
              <w:rPr>
                <w:sz w:val="25"/>
              </w:rPr>
            </w:pPr>
          </w:p>
          <w:p w14:paraId="7E98196A" w14:textId="77777777" w:rsidR="00625064" w:rsidRPr="00020A32" w:rsidRDefault="00A36D39">
            <w:pPr>
              <w:pStyle w:val="TableParagraph"/>
              <w:ind w:left="102" w:right="96"/>
              <w:jc w:val="center"/>
            </w:pPr>
            <w:r w:rsidRPr="00020A32">
              <w:t>2,23</w:t>
            </w:r>
          </w:p>
        </w:tc>
      </w:tr>
      <w:tr w:rsidR="00020A32" w:rsidRPr="00020A32" w14:paraId="6F0119C0" w14:textId="77777777">
        <w:trPr>
          <w:trHeight w:val="295"/>
        </w:trPr>
        <w:tc>
          <w:tcPr>
            <w:tcW w:w="2991" w:type="dxa"/>
          </w:tcPr>
          <w:p w14:paraId="1374E57D" w14:textId="77777777" w:rsidR="00625064" w:rsidRPr="00020A32" w:rsidRDefault="00A36D39">
            <w:pPr>
              <w:pStyle w:val="TableParagraph"/>
              <w:spacing w:before="11" w:line="264" w:lineRule="exact"/>
              <w:ind w:left="153"/>
              <w:rPr>
                <w:b/>
                <w:sz w:val="24"/>
              </w:rPr>
            </w:pPr>
            <w:r w:rsidRPr="00020A32">
              <w:rPr>
                <w:b/>
                <w:sz w:val="24"/>
              </w:rPr>
              <w:t>Итого</w:t>
            </w:r>
          </w:p>
        </w:tc>
        <w:tc>
          <w:tcPr>
            <w:tcW w:w="852" w:type="dxa"/>
            <w:tcBorders>
              <w:top w:val="single" w:sz="8" w:space="0" w:color="000000"/>
              <w:bottom w:val="single" w:sz="8" w:space="0" w:color="000000"/>
              <w:right w:val="single" w:sz="8" w:space="0" w:color="000000"/>
            </w:tcBorders>
          </w:tcPr>
          <w:p w14:paraId="0694B864" w14:textId="77777777" w:rsidR="00625064" w:rsidRPr="00020A32" w:rsidRDefault="00A36D39">
            <w:pPr>
              <w:pStyle w:val="TableParagraph"/>
              <w:spacing w:before="23" w:line="252" w:lineRule="exact"/>
              <w:ind w:left="103" w:right="89"/>
              <w:jc w:val="center"/>
              <w:rPr>
                <w:b/>
              </w:rPr>
            </w:pPr>
            <w:r w:rsidRPr="00020A32">
              <w:rPr>
                <w:b/>
              </w:rPr>
              <w:t>247,60</w:t>
            </w:r>
          </w:p>
        </w:tc>
        <w:tc>
          <w:tcPr>
            <w:tcW w:w="850" w:type="dxa"/>
            <w:tcBorders>
              <w:top w:val="single" w:sz="8" w:space="0" w:color="000000"/>
              <w:left w:val="single" w:sz="8" w:space="0" w:color="000000"/>
              <w:bottom w:val="single" w:sz="8" w:space="0" w:color="000000"/>
              <w:right w:val="single" w:sz="8" w:space="0" w:color="000000"/>
            </w:tcBorders>
          </w:tcPr>
          <w:p w14:paraId="12728EDA" w14:textId="77777777" w:rsidR="00625064" w:rsidRPr="00020A32" w:rsidRDefault="00A36D39">
            <w:pPr>
              <w:pStyle w:val="TableParagraph"/>
              <w:spacing w:before="23" w:line="252" w:lineRule="exact"/>
              <w:ind w:left="98" w:right="87"/>
              <w:jc w:val="center"/>
              <w:rPr>
                <w:b/>
              </w:rPr>
            </w:pPr>
            <w:r w:rsidRPr="00020A32">
              <w:rPr>
                <w:b/>
              </w:rPr>
              <w:t>124,94</w:t>
            </w:r>
          </w:p>
        </w:tc>
        <w:tc>
          <w:tcPr>
            <w:tcW w:w="852" w:type="dxa"/>
            <w:tcBorders>
              <w:top w:val="single" w:sz="8" w:space="0" w:color="000000"/>
              <w:left w:val="single" w:sz="8" w:space="0" w:color="000000"/>
              <w:bottom w:val="single" w:sz="8" w:space="0" w:color="000000"/>
              <w:right w:val="single" w:sz="8" w:space="0" w:color="000000"/>
            </w:tcBorders>
          </w:tcPr>
          <w:p w14:paraId="4FDEEF5A" w14:textId="77777777" w:rsidR="00625064" w:rsidRPr="00020A32" w:rsidRDefault="00A36D39">
            <w:pPr>
              <w:pStyle w:val="TableParagraph"/>
              <w:spacing w:before="23" w:line="252" w:lineRule="exact"/>
              <w:ind w:left="98" w:right="89"/>
              <w:jc w:val="center"/>
              <w:rPr>
                <w:b/>
              </w:rPr>
            </w:pPr>
            <w:r w:rsidRPr="00020A32">
              <w:rPr>
                <w:b/>
              </w:rPr>
              <w:t>181,77</w:t>
            </w:r>
          </w:p>
        </w:tc>
        <w:tc>
          <w:tcPr>
            <w:tcW w:w="850" w:type="dxa"/>
            <w:tcBorders>
              <w:top w:val="single" w:sz="8" w:space="0" w:color="000000"/>
              <w:left w:val="single" w:sz="8" w:space="0" w:color="000000"/>
              <w:bottom w:val="single" w:sz="8" w:space="0" w:color="000000"/>
              <w:right w:val="single" w:sz="8" w:space="0" w:color="000000"/>
            </w:tcBorders>
          </w:tcPr>
          <w:p w14:paraId="36912557" w14:textId="77777777" w:rsidR="00625064" w:rsidRPr="00020A32" w:rsidRDefault="00A36D39">
            <w:pPr>
              <w:pStyle w:val="TableParagraph"/>
              <w:spacing w:before="23" w:line="252" w:lineRule="exact"/>
              <w:ind w:left="93" w:right="87"/>
              <w:jc w:val="center"/>
              <w:rPr>
                <w:b/>
              </w:rPr>
            </w:pPr>
            <w:r w:rsidRPr="00020A32">
              <w:rPr>
                <w:b/>
              </w:rPr>
              <w:t>18,91</w:t>
            </w:r>
          </w:p>
        </w:tc>
        <w:tc>
          <w:tcPr>
            <w:tcW w:w="853" w:type="dxa"/>
            <w:tcBorders>
              <w:top w:val="single" w:sz="8" w:space="0" w:color="000000"/>
              <w:left w:val="single" w:sz="8" w:space="0" w:color="000000"/>
              <w:bottom w:val="single" w:sz="8" w:space="0" w:color="000000"/>
              <w:right w:val="single" w:sz="8" w:space="0" w:color="000000"/>
            </w:tcBorders>
          </w:tcPr>
          <w:p w14:paraId="795245AE" w14:textId="77777777" w:rsidR="00625064" w:rsidRPr="00020A32" w:rsidRDefault="00A36D39">
            <w:pPr>
              <w:pStyle w:val="TableParagraph"/>
              <w:spacing w:before="23" w:line="252" w:lineRule="exact"/>
              <w:ind w:left="95" w:right="93"/>
              <w:jc w:val="center"/>
              <w:rPr>
                <w:b/>
              </w:rPr>
            </w:pPr>
            <w:r w:rsidRPr="00020A32">
              <w:rPr>
                <w:b/>
              </w:rPr>
              <w:t>573,22</w:t>
            </w:r>
          </w:p>
        </w:tc>
        <w:tc>
          <w:tcPr>
            <w:tcW w:w="1275" w:type="dxa"/>
            <w:tcBorders>
              <w:top w:val="single" w:sz="8" w:space="0" w:color="000000"/>
              <w:left w:val="single" w:sz="8" w:space="0" w:color="000000"/>
              <w:bottom w:val="single" w:sz="8" w:space="0" w:color="000000"/>
              <w:right w:val="single" w:sz="8" w:space="0" w:color="000000"/>
            </w:tcBorders>
          </w:tcPr>
          <w:p w14:paraId="64482490" w14:textId="77777777" w:rsidR="00625064" w:rsidRPr="00020A32" w:rsidRDefault="00A36D39">
            <w:pPr>
              <w:pStyle w:val="TableParagraph"/>
              <w:spacing w:before="23" w:line="252" w:lineRule="exact"/>
              <w:ind w:left="98" w:right="96"/>
              <w:jc w:val="center"/>
              <w:rPr>
                <w:b/>
              </w:rPr>
            </w:pPr>
            <w:r w:rsidRPr="00020A32">
              <w:rPr>
                <w:b/>
              </w:rPr>
              <w:t>157541,47</w:t>
            </w:r>
          </w:p>
        </w:tc>
        <w:tc>
          <w:tcPr>
            <w:tcW w:w="1275" w:type="dxa"/>
            <w:tcBorders>
              <w:top w:val="single" w:sz="8" w:space="0" w:color="000000"/>
              <w:left w:val="single" w:sz="8" w:space="0" w:color="000000"/>
              <w:bottom w:val="single" w:sz="8" w:space="0" w:color="000000"/>
              <w:right w:val="single" w:sz="8" w:space="0" w:color="000000"/>
            </w:tcBorders>
          </w:tcPr>
          <w:p w14:paraId="3EAF87FF" w14:textId="77777777" w:rsidR="00625064" w:rsidRPr="00020A32" w:rsidRDefault="00A36D39">
            <w:pPr>
              <w:pStyle w:val="TableParagraph"/>
              <w:spacing w:before="23" w:line="252" w:lineRule="exact"/>
              <w:ind w:left="102" w:right="96"/>
              <w:jc w:val="center"/>
              <w:rPr>
                <w:b/>
              </w:rPr>
            </w:pPr>
            <w:r w:rsidRPr="00020A32">
              <w:rPr>
                <w:b/>
              </w:rPr>
              <w:t>158114,69</w:t>
            </w:r>
          </w:p>
        </w:tc>
      </w:tr>
    </w:tbl>
    <w:p w14:paraId="1845CBF8" w14:textId="77777777" w:rsidR="00625064" w:rsidRPr="00020A32" w:rsidRDefault="00625064">
      <w:pPr>
        <w:pStyle w:val="a3"/>
        <w:spacing w:before="6"/>
        <w:ind w:left="0"/>
        <w:rPr>
          <w:sz w:val="16"/>
        </w:rPr>
      </w:pPr>
    </w:p>
    <w:p w14:paraId="48AEAE41" w14:textId="77777777" w:rsidR="00625064" w:rsidRPr="00020A32" w:rsidRDefault="00A36D39">
      <w:pPr>
        <w:pStyle w:val="2"/>
        <w:numPr>
          <w:ilvl w:val="3"/>
          <w:numId w:val="55"/>
        </w:numPr>
        <w:tabs>
          <w:tab w:val="left" w:pos="1974"/>
        </w:tabs>
        <w:spacing w:before="90"/>
        <w:ind w:left="360" w:right="542" w:firstLine="720"/>
        <w:jc w:val="both"/>
      </w:pPr>
      <w:r w:rsidRPr="00020A32">
        <w:t>Проектная архитектурно-планировочная организация территории населенных пунктов муниципального</w:t>
      </w:r>
      <w:r w:rsidRPr="00020A32">
        <w:rPr>
          <w:spacing w:val="-3"/>
        </w:rPr>
        <w:t xml:space="preserve"> </w:t>
      </w:r>
      <w:r w:rsidRPr="00020A32">
        <w:t>образования</w:t>
      </w:r>
    </w:p>
    <w:p w14:paraId="705FC030" w14:textId="77777777" w:rsidR="00625064" w:rsidRPr="00020A32" w:rsidRDefault="00625064">
      <w:pPr>
        <w:pStyle w:val="a3"/>
        <w:ind w:left="0"/>
        <w:rPr>
          <w:b/>
        </w:rPr>
      </w:pPr>
    </w:p>
    <w:p w14:paraId="245CE3B5" w14:textId="77777777" w:rsidR="00625064" w:rsidRPr="00020A32" w:rsidRDefault="00A36D39">
      <w:pPr>
        <w:ind w:left="1080"/>
        <w:rPr>
          <w:b/>
          <w:sz w:val="24"/>
        </w:rPr>
      </w:pPr>
      <w:r w:rsidRPr="00020A32">
        <w:rPr>
          <w:b/>
          <w:sz w:val="24"/>
        </w:rPr>
        <w:t>Деревня Куреть</w:t>
      </w:r>
    </w:p>
    <w:p w14:paraId="4E5E6728" w14:textId="77777777" w:rsidR="00625064" w:rsidRPr="00020A32" w:rsidRDefault="00A36D39">
      <w:pPr>
        <w:pStyle w:val="a3"/>
        <w:ind w:right="537" w:firstLine="719"/>
        <w:jc w:val="both"/>
      </w:pPr>
      <w:r w:rsidRPr="00020A32">
        <w:rPr>
          <w:spacing w:val="-4"/>
        </w:rPr>
        <w:t xml:space="preserve">Основной </w:t>
      </w:r>
      <w:r w:rsidRPr="00020A32">
        <w:rPr>
          <w:spacing w:val="-3"/>
        </w:rPr>
        <w:t xml:space="preserve">идеей проекта </w:t>
      </w:r>
      <w:r w:rsidRPr="00020A32">
        <w:rPr>
          <w:spacing w:val="-4"/>
        </w:rPr>
        <w:t xml:space="preserve">генерального </w:t>
      </w:r>
      <w:r w:rsidRPr="00020A32">
        <w:rPr>
          <w:spacing w:val="-3"/>
        </w:rPr>
        <w:t xml:space="preserve">плана для </w:t>
      </w:r>
      <w:r w:rsidRPr="00020A32">
        <w:t xml:space="preserve">д. </w:t>
      </w:r>
      <w:r w:rsidRPr="00020A32">
        <w:rPr>
          <w:spacing w:val="-6"/>
        </w:rPr>
        <w:t xml:space="preserve">Куреть </w:t>
      </w:r>
      <w:r w:rsidRPr="00020A32">
        <w:rPr>
          <w:spacing w:val="-3"/>
        </w:rPr>
        <w:t xml:space="preserve">является </w:t>
      </w:r>
      <w:r w:rsidRPr="00020A32">
        <w:rPr>
          <w:spacing w:val="-4"/>
        </w:rPr>
        <w:t xml:space="preserve">формирование </w:t>
      </w:r>
      <w:r w:rsidRPr="00020A32">
        <w:rPr>
          <w:spacing w:val="-3"/>
        </w:rPr>
        <w:t xml:space="preserve">новых, </w:t>
      </w:r>
      <w:r w:rsidRPr="00020A32">
        <w:rPr>
          <w:spacing w:val="-6"/>
        </w:rPr>
        <w:t xml:space="preserve">необходимых </w:t>
      </w:r>
      <w:r w:rsidRPr="00020A32">
        <w:t xml:space="preserve">для села </w:t>
      </w:r>
      <w:r w:rsidRPr="00020A32">
        <w:rPr>
          <w:spacing w:val="-4"/>
        </w:rPr>
        <w:t xml:space="preserve">территорий </w:t>
      </w:r>
      <w:r w:rsidRPr="00020A32">
        <w:rPr>
          <w:spacing w:val="-5"/>
        </w:rPr>
        <w:t xml:space="preserve">под </w:t>
      </w:r>
      <w:r w:rsidRPr="00020A32">
        <w:rPr>
          <w:spacing w:val="-4"/>
        </w:rPr>
        <w:t xml:space="preserve">строительство </w:t>
      </w:r>
      <w:r w:rsidRPr="00020A32">
        <w:rPr>
          <w:spacing w:val="-3"/>
        </w:rPr>
        <w:t xml:space="preserve">жилья, </w:t>
      </w:r>
      <w:r w:rsidRPr="00020A32">
        <w:rPr>
          <w:spacing w:val="-5"/>
        </w:rPr>
        <w:t xml:space="preserve">объектов соцкультбыта </w:t>
      </w:r>
      <w:r w:rsidRPr="00020A32">
        <w:rPr>
          <w:spacing w:val="-3"/>
        </w:rPr>
        <w:t xml:space="preserve">рекреации </w:t>
      </w:r>
      <w:r w:rsidRPr="00020A32">
        <w:t xml:space="preserve">и </w:t>
      </w:r>
      <w:r w:rsidRPr="00020A32">
        <w:rPr>
          <w:spacing w:val="-4"/>
        </w:rPr>
        <w:t xml:space="preserve">туризма; упорядочение </w:t>
      </w:r>
      <w:r w:rsidRPr="00020A32">
        <w:rPr>
          <w:spacing w:val="-5"/>
        </w:rPr>
        <w:t xml:space="preserve">пешеходных </w:t>
      </w:r>
      <w:r w:rsidRPr="00020A32">
        <w:rPr>
          <w:spacing w:val="-4"/>
        </w:rPr>
        <w:t xml:space="preserve">связей </w:t>
      </w:r>
      <w:r w:rsidRPr="00020A32">
        <w:t xml:space="preserve">и </w:t>
      </w:r>
      <w:r w:rsidRPr="00020A32">
        <w:rPr>
          <w:spacing w:val="-5"/>
        </w:rPr>
        <w:t xml:space="preserve">улично-дорожной </w:t>
      </w:r>
      <w:r w:rsidRPr="00020A32">
        <w:rPr>
          <w:spacing w:val="-3"/>
        </w:rPr>
        <w:t>сети.</w:t>
      </w:r>
    </w:p>
    <w:p w14:paraId="16A8549B" w14:textId="77777777" w:rsidR="00625064" w:rsidRPr="00020A32" w:rsidRDefault="00A36D39">
      <w:pPr>
        <w:pStyle w:val="a3"/>
        <w:ind w:right="537" w:firstLine="719"/>
        <w:jc w:val="both"/>
      </w:pPr>
      <w:r w:rsidRPr="00020A32">
        <w:rPr>
          <w:spacing w:val="-4"/>
        </w:rPr>
        <w:t xml:space="preserve">Направление </w:t>
      </w:r>
      <w:r w:rsidRPr="00020A32">
        <w:rPr>
          <w:spacing w:val="-5"/>
        </w:rPr>
        <w:t xml:space="preserve">планировочного </w:t>
      </w:r>
      <w:r w:rsidRPr="00020A32">
        <w:rPr>
          <w:spacing w:val="-4"/>
        </w:rPr>
        <w:t xml:space="preserve">развития </w:t>
      </w:r>
      <w:r w:rsidRPr="00020A32">
        <w:rPr>
          <w:spacing w:val="-3"/>
        </w:rPr>
        <w:t xml:space="preserve">поселка </w:t>
      </w:r>
      <w:r w:rsidRPr="00020A32">
        <w:rPr>
          <w:spacing w:val="-4"/>
        </w:rPr>
        <w:t xml:space="preserve">предопределило </w:t>
      </w:r>
      <w:r w:rsidRPr="00020A32">
        <w:rPr>
          <w:spacing w:val="-3"/>
        </w:rPr>
        <w:t xml:space="preserve">ограниченное </w:t>
      </w:r>
      <w:r w:rsidRPr="00020A32">
        <w:rPr>
          <w:spacing w:val="-5"/>
        </w:rPr>
        <w:t xml:space="preserve">количество </w:t>
      </w:r>
      <w:r w:rsidRPr="00020A32">
        <w:rPr>
          <w:spacing w:val="-4"/>
        </w:rPr>
        <w:t xml:space="preserve">территорий </w:t>
      </w:r>
      <w:r w:rsidRPr="00020A32">
        <w:rPr>
          <w:spacing w:val="-5"/>
        </w:rPr>
        <w:t xml:space="preserve">пригодных </w:t>
      </w:r>
      <w:r w:rsidRPr="00020A32">
        <w:t xml:space="preserve">для </w:t>
      </w:r>
      <w:r w:rsidRPr="00020A32">
        <w:rPr>
          <w:spacing w:val="-3"/>
        </w:rPr>
        <w:t xml:space="preserve">застройки </w:t>
      </w:r>
      <w:r w:rsidRPr="00020A32">
        <w:t xml:space="preserve">и </w:t>
      </w:r>
      <w:r w:rsidRPr="00020A32">
        <w:rPr>
          <w:spacing w:val="-5"/>
        </w:rPr>
        <w:t xml:space="preserve">расположение участков уже </w:t>
      </w:r>
      <w:r w:rsidRPr="00020A32">
        <w:rPr>
          <w:spacing w:val="-4"/>
        </w:rPr>
        <w:t xml:space="preserve">выделенных гражданам под </w:t>
      </w:r>
      <w:r w:rsidRPr="00020A32">
        <w:rPr>
          <w:spacing w:val="-3"/>
        </w:rPr>
        <w:t xml:space="preserve">жилищное </w:t>
      </w:r>
      <w:r w:rsidRPr="00020A32">
        <w:rPr>
          <w:spacing w:val="-4"/>
        </w:rPr>
        <w:t xml:space="preserve">строительство </w:t>
      </w:r>
      <w:r w:rsidRPr="00020A32">
        <w:t xml:space="preserve">и </w:t>
      </w:r>
      <w:r w:rsidRPr="00020A32">
        <w:rPr>
          <w:spacing w:val="-3"/>
        </w:rPr>
        <w:t xml:space="preserve">поставленных </w:t>
      </w:r>
      <w:r w:rsidRPr="00020A32">
        <w:t xml:space="preserve">на </w:t>
      </w:r>
      <w:r w:rsidRPr="00020A32">
        <w:rPr>
          <w:spacing w:val="-4"/>
        </w:rPr>
        <w:t xml:space="preserve">кадастровый </w:t>
      </w:r>
      <w:r w:rsidRPr="00020A32">
        <w:rPr>
          <w:spacing w:val="-7"/>
        </w:rPr>
        <w:t>учет.</w:t>
      </w:r>
    </w:p>
    <w:p w14:paraId="52C28770" w14:textId="77777777" w:rsidR="00625064" w:rsidRPr="00020A32" w:rsidRDefault="00A36D39">
      <w:pPr>
        <w:pStyle w:val="a3"/>
        <w:spacing w:before="1"/>
        <w:ind w:right="541" w:firstLine="719"/>
        <w:jc w:val="both"/>
      </w:pPr>
      <w:r w:rsidRPr="00020A32">
        <w:rPr>
          <w:spacing w:val="-3"/>
        </w:rPr>
        <w:t xml:space="preserve">Жилая застройка принята </w:t>
      </w:r>
      <w:r w:rsidRPr="00020A32">
        <w:rPr>
          <w:spacing w:val="-4"/>
        </w:rPr>
        <w:t xml:space="preserve">одноэтажная. Каждый дом имеет приусадебный участок </w:t>
      </w:r>
      <w:r w:rsidRPr="00020A32">
        <w:t xml:space="preserve">и  </w:t>
      </w:r>
      <w:r w:rsidRPr="00020A32">
        <w:rPr>
          <w:spacing w:val="-3"/>
        </w:rPr>
        <w:t xml:space="preserve">место для постройки </w:t>
      </w:r>
      <w:r w:rsidRPr="00020A32">
        <w:rPr>
          <w:spacing w:val="-4"/>
        </w:rPr>
        <w:t xml:space="preserve">помещений </w:t>
      </w:r>
      <w:r w:rsidRPr="00020A32">
        <w:t xml:space="preserve">для </w:t>
      </w:r>
      <w:r w:rsidRPr="00020A32">
        <w:rPr>
          <w:spacing w:val="-5"/>
        </w:rPr>
        <w:t xml:space="preserve">скота, </w:t>
      </w:r>
      <w:r w:rsidRPr="00020A32">
        <w:rPr>
          <w:spacing w:val="-4"/>
        </w:rPr>
        <w:t xml:space="preserve">гаража, </w:t>
      </w:r>
      <w:r w:rsidRPr="00020A32">
        <w:t xml:space="preserve">и </w:t>
      </w:r>
      <w:r w:rsidRPr="00020A32">
        <w:rPr>
          <w:spacing w:val="-4"/>
        </w:rPr>
        <w:t xml:space="preserve">размещения </w:t>
      </w:r>
      <w:r w:rsidRPr="00020A32">
        <w:t>сада и</w:t>
      </w:r>
      <w:r w:rsidRPr="00020A32">
        <w:rPr>
          <w:spacing w:val="-41"/>
        </w:rPr>
        <w:t xml:space="preserve"> </w:t>
      </w:r>
      <w:r w:rsidRPr="00020A32">
        <w:rPr>
          <w:spacing w:val="-5"/>
        </w:rPr>
        <w:t>огорода.</w:t>
      </w:r>
    </w:p>
    <w:p w14:paraId="0BD2B852" w14:textId="77777777" w:rsidR="00625064" w:rsidRPr="00020A32" w:rsidRDefault="00A36D39">
      <w:pPr>
        <w:pStyle w:val="a3"/>
        <w:ind w:right="542" w:firstLine="719"/>
        <w:jc w:val="both"/>
      </w:pPr>
      <w:r w:rsidRPr="00020A32">
        <w:t>Проектом предлагается развитие д. Куреть (западного участка деревни) в западном, южном, юго-восточном направлениях по факту застроенной территории. В перспективе расширяется и второй участок (восточный участок деревни) в юго-западном южном и юго- восточном направлениях. Предлагается расширение границ населенного пункта за счет земель сельскохозяйственного назначения – 34,0 га и за счет земель рекреационного назначения – 72,3</w:t>
      </w:r>
      <w:r w:rsidRPr="00020A32">
        <w:rPr>
          <w:spacing w:val="-1"/>
        </w:rPr>
        <w:t xml:space="preserve"> </w:t>
      </w:r>
      <w:r w:rsidRPr="00020A32">
        <w:t>га.</w:t>
      </w:r>
    </w:p>
    <w:p w14:paraId="2DF5D318" w14:textId="77777777" w:rsidR="00625064" w:rsidRPr="00020A32" w:rsidRDefault="00A36D39">
      <w:pPr>
        <w:pStyle w:val="a3"/>
        <w:ind w:right="540" w:firstLine="719"/>
        <w:jc w:val="both"/>
      </w:pPr>
      <w:r w:rsidRPr="00020A32">
        <w:t>В д. Куреть предполагается строительство корта, нового культурного центра, детской площадки, фельдшерско-аккушерского пункта на 20 посещений в смену. Предлагается так же строительство нового административного центра, где будет размещаться администрация</w:t>
      </w:r>
    </w:p>
    <w:p w14:paraId="4AB00720" w14:textId="77777777" w:rsidR="00625064" w:rsidRPr="00020A32" w:rsidRDefault="00625064">
      <w:pPr>
        <w:jc w:val="both"/>
        <w:sectPr w:rsidR="00625064" w:rsidRPr="00020A32">
          <w:pgSz w:w="11910" w:h="16840"/>
          <w:pgMar w:top="1080" w:right="20" w:bottom="660" w:left="1200" w:header="230" w:footer="475" w:gutter="0"/>
          <w:cols w:space="720"/>
        </w:sectPr>
      </w:pPr>
    </w:p>
    <w:p w14:paraId="5E0E346F" w14:textId="77777777" w:rsidR="00625064" w:rsidRPr="00020A32" w:rsidRDefault="00625064">
      <w:pPr>
        <w:pStyle w:val="a3"/>
        <w:spacing w:before="9"/>
        <w:ind w:left="0"/>
        <w:rPr>
          <w:sz w:val="17"/>
        </w:rPr>
      </w:pPr>
    </w:p>
    <w:p w14:paraId="61FE700C" w14:textId="77777777" w:rsidR="00625064" w:rsidRPr="00020A32" w:rsidRDefault="00A36D39">
      <w:pPr>
        <w:pStyle w:val="a3"/>
        <w:spacing w:before="90"/>
        <w:ind w:right="585"/>
      </w:pPr>
      <w:r w:rsidRPr="00020A32">
        <w:t>поселка, кафе. Строительство новых общественных зданий по индивидуальным проектам, позволит сформировать центральную площадь д. Куреть.</w:t>
      </w:r>
    </w:p>
    <w:p w14:paraId="791D6182" w14:textId="77777777" w:rsidR="00625064" w:rsidRPr="00020A32" w:rsidRDefault="00A36D39">
      <w:pPr>
        <w:pStyle w:val="a3"/>
        <w:spacing w:before="1"/>
        <w:ind w:right="540" w:firstLine="719"/>
        <w:jc w:val="both"/>
      </w:pPr>
      <w:r w:rsidRPr="00020A32">
        <w:t>Планируется создание нескольких рекреационных зон, благоустройство набережной реки Мардайская Куретка. Это позволит создать неповторимый облик д. Куреть.</w:t>
      </w:r>
    </w:p>
    <w:p w14:paraId="7732C0AB" w14:textId="77777777" w:rsidR="00625064" w:rsidRPr="00020A32" w:rsidRDefault="00625064">
      <w:pPr>
        <w:pStyle w:val="a3"/>
        <w:ind w:left="0"/>
      </w:pPr>
    </w:p>
    <w:p w14:paraId="7116577B" w14:textId="77777777" w:rsidR="00625064" w:rsidRPr="00020A32" w:rsidRDefault="00A36D39">
      <w:pPr>
        <w:pStyle w:val="2"/>
      </w:pPr>
      <w:r w:rsidRPr="00020A32">
        <w:t>Деревня Алагуй</w:t>
      </w:r>
    </w:p>
    <w:p w14:paraId="3863470F" w14:textId="677DE134" w:rsidR="00625064" w:rsidRPr="00020A32" w:rsidRDefault="00A36D39" w:rsidP="007F550C">
      <w:pPr>
        <w:ind w:left="1080"/>
        <w:rPr>
          <w:i/>
          <w:sz w:val="24"/>
        </w:rPr>
      </w:pPr>
      <w:r w:rsidRPr="00020A32">
        <w:rPr>
          <w:strike/>
          <w:spacing w:val="-60"/>
          <w:sz w:val="24"/>
        </w:rPr>
        <w:t xml:space="preserve"> </w:t>
      </w:r>
    </w:p>
    <w:p w14:paraId="53A9D77A" w14:textId="77777777" w:rsidR="00625064" w:rsidRPr="00020A32" w:rsidRDefault="00A36D39">
      <w:pPr>
        <w:pStyle w:val="a3"/>
        <w:ind w:right="539" w:firstLine="719"/>
        <w:jc w:val="both"/>
      </w:pPr>
      <w:r w:rsidRPr="00020A32">
        <w:t>Территория населенного пункта состоит из 2-х частей западного и восточного, площадью – 64,03 га и 2,99 га. Проектом предлагается развитие в основном в южном, юго- западном, восточном и северном направлениях по факту застроенной территории, размещенной за границами населенного пункта. Предлагается расширение  границ населенного пункта за счет земель сельскохозяйственного назначения - 13,9 га и за  счет земель рекреационного назначения – 32,7</w:t>
      </w:r>
      <w:r w:rsidRPr="00020A32">
        <w:rPr>
          <w:spacing w:val="-1"/>
        </w:rPr>
        <w:t xml:space="preserve"> </w:t>
      </w:r>
      <w:r w:rsidRPr="00020A32">
        <w:t>га.</w:t>
      </w:r>
    </w:p>
    <w:p w14:paraId="35BC32AC" w14:textId="77777777" w:rsidR="00625064" w:rsidRPr="00020A32" w:rsidRDefault="00A36D39">
      <w:pPr>
        <w:pStyle w:val="a3"/>
        <w:spacing w:before="1"/>
        <w:ind w:right="541" w:firstLine="707"/>
        <w:jc w:val="both"/>
      </w:pPr>
      <w:r w:rsidRPr="00020A32">
        <w:t>Существующая застройка характеризуется большими участками, занятыми под индивидуальное подсобное хозяйство. Жилые дома – одноэтажные, деревянные, с большим процентом износа.</w:t>
      </w:r>
    </w:p>
    <w:p w14:paraId="0FF0B1AD" w14:textId="77777777" w:rsidR="00625064" w:rsidRPr="00020A32" w:rsidRDefault="00A36D39">
      <w:pPr>
        <w:pStyle w:val="a3"/>
        <w:ind w:right="539" w:firstLine="719"/>
        <w:jc w:val="both"/>
      </w:pPr>
      <w:r w:rsidRPr="00020A32">
        <w:t>Строительство новой жилой застройки предусматривается в кварталах имеющих возможности для выборочного нового строительства. В первую очередь это застройка пустот, освоение свободных территорий.</w:t>
      </w:r>
    </w:p>
    <w:p w14:paraId="1FDCEE60" w14:textId="77777777" w:rsidR="00625064" w:rsidRPr="00020A32" w:rsidRDefault="00A36D39">
      <w:pPr>
        <w:pStyle w:val="a3"/>
        <w:ind w:right="541" w:firstLine="719"/>
        <w:jc w:val="both"/>
      </w:pPr>
      <w:r w:rsidRPr="00020A32">
        <w:t>Для развития д. Алагуй очень важно провести ремонт внутрипоселенческих автомобильных дорог.</w:t>
      </w:r>
    </w:p>
    <w:p w14:paraId="79B19903" w14:textId="77777777" w:rsidR="00625064" w:rsidRPr="00020A32" w:rsidRDefault="00A36D39">
      <w:pPr>
        <w:pStyle w:val="a3"/>
        <w:ind w:right="539" w:firstLine="719"/>
        <w:jc w:val="both"/>
      </w:pPr>
      <w:r w:rsidRPr="00020A32">
        <w:t xml:space="preserve">В д. Алагуй предлагается строительство </w:t>
      </w:r>
      <w:r w:rsidRPr="00020A32">
        <w:rPr>
          <w:strike/>
        </w:rPr>
        <w:t>пилорамы</w:t>
      </w:r>
      <w:r w:rsidRPr="00020A32">
        <w:t xml:space="preserve"> фельдшерско-аккушерского пункта на 20 посещений в смену, школы и спортивной площадки.</w:t>
      </w:r>
    </w:p>
    <w:p w14:paraId="2D47F483" w14:textId="77777777" w:rsidR="00625064" w:rsidRPr="00020A32" w:rsidRDefault="00625064">
      <w:pPr>
        <w:pStyle w:val="a3"/>
        <w:ind w:left="0"/>
      </w:pPr>
    </w:p>
    <w:p w14:paraId="3C7C1923" w14:textId="77777777" w:rsidR="00625064" w:rsidRPr="00020A32" w:rsidRDefault="00A36D39">
      <w:pPr>
        <w:pStyle w:val="2"/>
      </w:pPr>
      <w:r w:rsidRPr="00020A32">
        <w:t>Село Коса Степь</w:t>
      </w:r>
    </w:p>
    <w:p w14:paraId="77C777CA" w14:textId="63356865" w:rsidR="00625064" w:rsidRPr="00020A32" w:rsidRDefault="00A36D39" w:rsidP="007F550C">
      <w:pPr>
        <w:ind w:left="1080"/>
        <w:rPr>
          <w:i/>
          <w:sz w:val="24"/>
        </w:rPr>
      </w:pPr>
      <w:r w:rsidRPr="00020A32">
        <w:rPr>
          <w:strike/>
          <w:spacing w:val="-60"/>
          <w:sz w:val="24"/>
        </w:rPr>
        <w:t xml:space="preserve"> </w:t>
      </w:r>
    </w:p>
    <w:p w14:paraId="3A4B6E61" w14:textId="77777777" w:rsidR="00625064" w:rsidRPr="00020A32" w:rsidRDefault="00A36D39">
      <w:pPr>
        <w:pStyle w:val="a3"/>
        <w:ind w:right="539" w:firstLine="719"/>
        <w:jc w:val="both"/>
      </w:pPr>
      <w:r w:rsidRPr="00020A32">
        <w:t>С. Косая Степь Территория населенного пункта разделена на два участка – западный и восточный. Площадь территории с. Косая Степь составляет – 60,10 га и 10,80 га. Развитие населенного пункта предусматривается незначительно в юго-западном направлении (западного участка) и в южном и юго-восточном направлении (восточного участка). Расширение территории распределяется по факту застроенной территории. Предлагается расширение границ населенного пункта за счет земель сельскохозяйственного назначения – 12,4 и за счет земель рекреационного назначения – 31,8</w:t>
      </w:r>
      <w:r w:rsidRPr="00020A32">
        <w:rPr>
          <w:spacing w:val="-2"/>
        </w:rPr>
        <w:t xml:space="preserve"> </w:t>
      </w:r>
      <w:r w:rsidRPr="00020A32">
        <w:t>га.</w:t>
      </w:r>
    </w:p>
    <w:p w14:paraId="7AD64B96" w14:textId="77777777" w:rsidR="00625064" w:rsidRPr="00020A32" w:rsidRDefault="00A36D39">
      <w:pPr>
        <w:pStyle w:val="a3"/>
        <w:ind w:right="541" w:firstLine="719"/>
        <w:jc w:val="both"/>
      </w:pPr>
      <w:r w:rsidRPr="00020A32">
        <w:t>Планируется создание нескольких рекреационных зон, благоустройство набережной реки Бугульдейка. Это позволит создать неповторимый облик с. Косая Степь.</w:t>
      </w:r>
    </w:p>
    <w:p w14:paraId="0A1EBD38" w14:textId="77777777" w:rsidR="00625064" w:rsidRPr="00020A32" w:rsidRDefault="00A36D39">
      <w:pPr>
        <w:pStyle w:val="a3"/>
        <w:ind w:right="539" w:firstLine="719"/>
        <w:jc w:val="both"/>
      </w:pPr>
      <w:r w:rsidRPr="00020A32">
        <w:t>Предусматривается дальнейшее формирование кварталов малоэтажной застройки усадебного типа. На территории поселка проектом предлагается организация рекреационных зон-парков, скверов, бульваров, размещение объектов социального и культурно-бытового назначения.</w:t>
      </w:r>
    </w:p>
    <w:p w14:paraId="584DCD68" w14:textId="77777777" w:rsidR="00625064" w:rsidRPr="00020A32" w:rsidRDefault="00A36D39">
      <w:pPr>
        <w:pStyle w:val="a3"/>
        <w:ind w:right="541" w:firstLine="719"/>
        <w:jc w:val="both"/>
      </w:pPr>
      <w:r w:rsidRPr="00020A32">
        <w:t xml:space="preserve">В с. Косая Степь предлагается строительство </w:t>
      </w:r>
      <w:r w:rsidRPr="00020A32">
        <w:rPr>
          <w:strike/>
        </w:rPr>
        <w:t>АЗС, кафе</w:t>
      </w:r>
      <w:r w:rsidRPr="00020A32">
        <w:t>, сельскохозяйственного  рынка, ФАП, начальной школы,</w:t>
      </w:r>
      <w:r w:rsidRPr="00020A32">
        <w:rPr>
          <w:spacing w:val="-1"/>
        </w:rPr>
        <w:t xml:space="preserve"> </w:t>
      </w:r>
      <w:r w:rsidRPr="00020A32">
        <w:t>церкви.</w:t>
      </w:r>
    </w:p>
    <w:p w14:paraId="3BCDF43C" w14:textId="77777777" w:rsidR="00625064" w:rsidRPr="00020A32" w:rsidRDefault="00625064">
      <w:pPr>
        <w:pStyle w:val="a3"/>
        <w:spacing w:before="2"/>
        <w:ind w:left="0"/>
        <w:rPr>
          <w:sz w:val="26"/>
        </w:rPr>
      </w:pPr>
    </w:p>
    <w:p w14:paraId="671F7963" w14:textId="77777777" w:rsidR="00625064" w:rsidRPr="00020A32" w:rsidRDefault="00A36D39">
      <w:pPr>
        <w:pStyle w:val="1"/>
        <w:ind w:left="360" w:right="545" w:firstLine="719"/>
        <w:jc w:val="both"/>
      </w:pPr>
      <w:r w:rsidRPr="00020A32">
        <w:t>4.5. Зоны ограничений и зоны с особыми условиями использования территории</w:t>
      </w:r>
    </w:p>
    <w:p w14:paraId="0D308E23" w14:textId="77777777" w:rsidR="00625064" w:rsidRPr="00020A32" w:rsidRDefault="00625064">
      <w:pPr>
        <w:pStyle w:val="a3"/>
        <w:spacing w:before="9"/>
        <w:ind w:left="0"/>
        <w:rPr>
          <w:b/>
          <w:i/>
          <w:sz w:val="17"/>
        </w:rPr>
      </w:pPr>
    </w:p>
    <w:p w14:paraId="1AC997B4" w14:textId="77777777" w:rsidR="00625064" w:rsidRPr="00020A32" w:rsidRDefault="00A36D39">
      <w:pPr>
        <w:pStyle w:val="a3"/>
        <w:spacing w:before="90"/>
        <w:ind w:right="585" w:firstLine="719"/>
      </w:pPr>
      <w:r w:rsidRPr="00020A32">
        <w:t>В соответствии с Градостроительным Кодексом РФ (ст.1, п.4) зонами с особыми условиями использования территории являются:</w:t>
      </w:r>
    </w:p>
    <w:p w14:paraId="42CD96B4" w14:textId="77777777" w:rsidR="00625064" w:rsidRPr="00020A32" w:rsidRDefault="00A36D39">
      <w:pPr>
        <w:pStyle w:val="a4"/>
        <w:numPr>
          <w:ilvl w:val="0"/>
          <w:numId w:val="35"/>
        </w:numPr>
        <w:tabs>
          <w:tab w:val="left" w:pos="1440"/>
          <w:tab w:val="left" w:pos="1441"/>
        </w:tabs>
        <w:spacing w:line="293" w:lineRule="exact"/>
        <w:ind w:firstLine="720"/>
        <w:rPr>
          <w:sz w:val="24"/>
        </w:rPr>
      </w:pPr>
      <w:r w:rsidRPr="00020A32">
        <w:rPr>
          <w:sz w:val="24"/>
        </w:rPr>
        <w:t>охранные</w:t>
      </w:r>
      <w:r w:rsidRPr="00020A32">
        <w:rPr>
          <w:spacing w:val="-2"/>
          <w:sz w:val="24"/>
        </w:rPr>
        <w:t xml:space="preserve"> </w:t>
      </w:r>
      <w:r w:rsidRPr="00020A32">
        <w:rPr>
          <w:sz w:val="24"/>
        </w:rPr>
        <w:t>зоны,</w:t>
      </w:r>
    </w:p>
    <w:p w14:paraId="641B47B6" w14:textId="77777777" w:rsidR="00625064" w:rsidRPr="00020A32" w:rsidRDefault="00A36D39">
      <w:pPr>
        <w:pStyle w:val="a4"/>
        <w:numPr>
          <w:ilvl w:val="0"/>
          <w:numId w:val="35"/>
        </w:numPr>
        <w:tabs>
          <w:tab w:val="left" w:pos="1440"/>
          <w:tab w:val="left" w:pos="1441"/>
        </w:tabs>
        <w:spacing w:line="293" w:lineRule="exact"/>
        <w:ind w:firstLine="720"/>
        <w:rPr>
          <w:sz w:val="24"/>
        </w:rPr>
      </w:pPr>
      <w:r w:rsidRPr="00020A32">
        <w:rPr>
          <w:sz w:val="24"/>
        </w:rPr>
        <w:t>санитарно-защитные</w:t>
      </w:r>
      <w:r w:rsidRPr="00020A32">
        <w:rPr>
          <w:spacing w:val="-3"/>
          <w:sz w:val="24"/>
        </w:rPr>
        <w:t xml:space="preserve"> </w:t>
      </w:r>
      <w:r w:rsidRPr="00020A32">
        <w:rPr>
          <w:sz w:val="24"/>
        </w:rPr>
        <w:t>зоны,</w:t>
      </w:r>
    </w:p>
    <w:p w14:paraId="059B0689" w14:textId="77777777" w:rsidR="00625064" w:rsidRPr="00020A32" w:rsidRDefault="00A36D39">
      <w:pPr>
        <w:pStyle w:val="a4"/>
        <w:numPr>
          <w:ilvl w:val="0"/>
          <w:numId w:val="35"/>
        </w:numPr>
        <w:tabs>
          <w:tab w:val="left" w:pos="1440"/>
          <w:tab w:val="left" w:pos="1441"/>
        </w:tabs>
        <w:ind w:right="540" w:firstLine="720"/>
        <w:rPr>
          <w:sz w:val="24"/>
        </w:rPr>
      </w:pPr>
      <w:r w:rsidRPr="00020A32">
        <w:rPr>
          <w:sz w:val="24"/>
        </w:rPr>
        <w:t>зоны охраны объектов культурного наследия (памятников истории, культуры, археологии) народов Российской Федерации (далее – объекты культурного</w:t>
      </w:r>
      <w:r w:rsidRPr="00020A32">
        <w:rPr>
          <w:spacing w:val="-8"/>
          <w:sz w:val="24"/>
        </w:rPr>
        <w:t xml:space="preserve"> </w:t>
      </w:r>
      <w:r w:rsidRPr="00020A32">
        <w:rPr>
          <w:sz w:val="24"/>
        </w:rPr>
        <w:t>наследия),</w:t>
      </w:r>
    </w:p>
    <w:p w14:paraId="27565B16" w14:textId="77777777" w:rsidR="00625064" w:rsidRPr="00020A32" w:rsidRDefault="00A36D39">
      <w:pPr>
        <w:pStyle w:val="a4"/>
        <w:numPr>
          <w:ilvl w:val="0"/>
          <w:numId w:val="35"/>
        </w:numPr>
        <w:tabs>
          <w:tab w:val="left" w:pos="1440"/>
          <w:tab w:val="left" w:pos="1441"/>
        </w:tabs>
        <w:spacing w:line="293" w:lineRule="exact"/>
        <w:ind w:left="1440"/>
        <w:rPr>
          <w:sz w:val="24"/>
        </w:rPr>
      </w:pPr>
      <w:r w:rsidRPr="00020A32">
        <w:rPr>
          <w:sz w:val="24"/>
        </w:rPr>
        <w:t>водоохранные</w:t>
      </w:r>
      <w:r w:rsidRPr="00020A32">
        <w:rPr>
          <w:spacing w:val="-3"/>
          <w:sz w:val="24"/>
        </w:rPr>
        <w:t xml:space="preserve"> </w:t>
      </w:r>
      <w:r w:rsidRPr="00020A32">
        <w:rPr>
          <w:sz w:val="24"/>
        </w:rPr>
        <w:t>зоны,</w:t>
      </w:r>
    </w:p>
    <w:p w14:paraId="36F12001" w14:textId="77777777" w:rsidR="00625064" w:rsidRPr="00020A32" w:rsidRDefault="00A36D39">
      <w:pPr>
        <w:pStyle w:val="a4"/>
        <w:numPr>
          <w:ilvl w:val="0"/>
          <w:numId w:val="35"/>
        </w:numPr>
        <w:tabs>
          <w:tab w:val="left" w:pos="1440"/>
          <w:tab w:val="left" w:pos="1441"/>
          <w:tab w:val="left" w:pos="2195"/>
          <w:tab w:val="left" w:pos="3624"/>
          <w:tab w:val="left" w:pos="4627"/>
          <w:tab w:val="left" w:pos="6065"/>
          <w:tab w:val="left" w:pos="7344"/>
          <w:tab w:val="left" w:pos="7723"/>
        </w:tabs>
        <w:spacing w:before="1"/>
        <w:ind w:right="539" w:firstLine="720"/>
        <w:rPr>
          <w:sz w:val="24"/>
        </w:rPr>
      </w:pPr>
      <w:r w:rsidRPr="00020A32">
        <w:rPr>
          <w:sz w:val="24"/>
        </w:rPr>
        <w:t>зоны</w:t>
      </w:r>
      <w:r w:rsidRPr="00020A32">
        <w:rPr>
          <w:sz w:val="24"/>
        </w:rPr>
        <w:tab/>
        <w:t>санитарной</w:t>
      </w:r>
      <w:r w:rsidRPr="00020A32">
        <w:rPr>
          <w:sz w:val="24"/>
        </w:rPr>
        <w:tab/>
        <w:t>охраны</w:t>
      </w:r>
      <w:r w:rsidRPr="00020A32">
        <w:rPr>
          <w:sz w:val="24"/>
        </w:rPr>
        <w:tab/>
        <w:t>источников</w:t>
      </w:r>
      <w:r w:rsidRPr="00020A32">
        <w:rPr>
          <w:sz w:val="24"/>
        </w:rPr>
        <w:tab/>
        <w:t>питьевого</w:t>
      </w:r>
      <w:r w:rsidRPr="00020A32">
        <w:rPr>
          <w:sz w:val="24"/>
        </w:rPr>
        <w:tab/>
        <w:t>и</w:t>
      </w:r>
      <w:r w:rsidRPr="00020A32">
        <w:rPr>
          <w:sz w:val="24"/>
        </w:rPr>
        <w:tab/>
      </w:r>
      <w:r w:rsidRPr="00020A32">
        <w:rPr>
          <w:spacing w:val="-1"/>
          <w:sz w:val="24"/>
        </w:rPr>
        <w:t xml:space="preserve">хозяйственно-бытового </w:t>
      </w:r>
      <w:r w:rsidRPr="00020A32">
        <w:rPr>
          <w:sz w:val="24"/>
        </w:rPr>
        <w:lastRenderedPageBreak/>
        <w:t>водоснабжения,</w:t>
      </w:r>
    </w:p>
    <w:p w14:paraId="5B658501" w14:textId="77777777" w:rsidR="00625064" w:rsidRPr="00020A32" w:rsidRDefault="00A36D39">
      <w:pPr>
        <w:pStyle w:val="a4"/>
        <w:numPr>
          <w:ilvl w:val="0"/>
          <w:numId w:val="35"/>
        </w:numPr>
        <w:tabs>
          <w:tab w:val="left" w:pos="1440"/>
          <w:tab w:val="left" w:pos="1441"/>
        </w:tabs>
        <w:ind w:right="542" w:firstLine="720"/>
        <w:rPr>
          <w:sz w:val="24"/>
        </w:rPr>
      </w:pPr>
      <w:r w:rsidRPr="00020A32">
        <w:rPr>
          <w:sz w:val="24"/>
        </w:rPr>
        <w:t>иные зоны, устанавливаемые в соответствии с законодательством Российской Федерации.</w:t>
      </w:r>
    </w:p>
    <w:p w14:paraId="60AC4B82" w14:textId="77777777" w:rsidR="00625064" w:rsidRPr="00020A32" w:rsidRDefault="00A36D39">
      <w:pPr>
        <w:pStyle w:val="a3"/>
        <w:ind w:right="539" w:firstLine="719"/>
        <w:jc w:val="both"/>
      </w:pPr>
      <w:r w:rsidRPr="00020A32">
        <w:t>Зону с особыми условиями использования территории можно определить как «зона, устанавливаемая в соответствии с законодательством РФ, имеющая свои границы, прохождение которых определяется в соответствии с действующим законодательством и которые подлежат описанию и внесению в государственный кадастр недвижимости, предназначенная для охраны объекта, нуждающегося в охране или охраны от объекта, оказывающего негативное воздействие на окружающую среду и человека, накладывающая правовые требования к использованию и ограничения на использование объектов движимого и недвижимого имущества, а также определяющая условия нахождения, правила посещения, режим пребывания и т.п. в данной зоне, как правило, не входящая в юридически закреплённые границы объекта, требующего охраны, или объекта, от воздействия которого необходима охрана».</w:t>
      </w:r>
    </w:p>
    <w:p w14:paraId="4CD99364" w14:textId="77777777" w:rsidR="00625064" w:rsidRPr="00020A32" w:rsidRDefault="00A36D39">
      <w:pPr>
        <w:pStyle w:val="a3"/>
        <w:ind w:right="585" w:firstLine="719"/>
      </w:pPr>
      <w:r w:rsidRPr="00020A32">
        <w:t>Мероприятия территориального планирования по установлению зон с особыми условиями использования территории осуществляются в целях:</w:t>
      </w:r>
    </w:p>
    <w:p w14:paraId="51F84303" w14:textId="77777777" w:rsidR="00625064" w:rsidRPr="00020A32" w:rsidRDefault="00A36D39">
      <w:pPr>
        <w:pStyle w:val="a4"/>
        <w:numPr>
          <w:ilvl w:val="1"/>
          <w:numId w:val="36"/>
        </w:numPr>
        <w:tabs>
          <w:tab w:val="left" w:pos="1354"/>
        </w:tabs>
        <w:spacing w:line="293" w:lineRule="exact"/>
        <w:ind w:left="1354" w:hanging="274"/>
        <w:rPr>
          <w:sz w:val="24"/>
        </w:rPr>
      </w:pPr>
      <w:r w:rsidRPr="00020A32">
        <w:rPr>
          <w:sz w:val="24"/>
        </w:rPr>
        <w:t>обеспечения устойчивого развития</w:t>
      </w:r>
      <w:r w:rsidRPr="00020A32">
        <w:rPr>
          <w:spacing w:val="-1"/>
          <w:sz w:val="24"/>
        </w:rPr>
        <w:t xml:space="preserve"> </w:t>
      </w:r>
      <w:r w:rsidRPr="00020A32">
        <w:rPr>
          <w:sz w:val="24"/>
        </w:rPr>
        <w:t>территории;</w:t>
      </w:r>
    </w:p>
    <w:p w14:paraId="3C2FA235" w14:textId="77777777" w:rsidR="00625064" w:rsidRPr="00020A32" w:rsidRDefault="00A36D39">
      <w:pPr>
        <w:pStyle w:val="a4"/>
        <w:numPr>
          <w:ilvl w:val="1"/>
          <w:numId w:val="36"/>
        </w:numPr>
        <w:tabs>
          <w:tab w:val="left" w:pos="1354"/>
        </w:tabs>
        <w:ind w:right="542" w:firstLine="720"/>
        <w:rPr>
          <w:sz w:val="24"/>
        </w:rPr>
      </w:pPr>
      <w:r w:rsidRPr="00020A32">
        <w:rPr>
          <w:sz w:val="24"/>
        </w:rPr>
        <w:t>сбалансированного учета экологических, экономических, социальных и иных факторов при осуществлении градостроительной деятельности;</w:t>
      </w:r>
    </w:p>
    <w:p w14:paraId="0A6E961C" w14:textId="77777777" w:rsidR="00625064" w:rsidRPr="00020A32" w:rsidRDefault="00A36D39">
      <w:pPr>
        <w:pStyle w:val="a4"/>
        <w:numPr>
          <w:ilvl w:val="1"/>
          <w:numId w:val="36"/>
        </w:numPr>
        <w:tabs>
          <w:tab w:val="left" w:pos="1354"/>
        </w:tabs>
        <w:ind w:right="540" w:firstLine="720"/>
        <w:jc w:val="both"/>
        <w:rPr>
          <w:sz w:val="24"/>
        </w:rPr>
      </w:pPr>
      <w:r w:rsidRPr="00020A32">
        <w:rPr>
          <w:sz w:val="24"/>
        </w:rPr>
        <w:t>соблюдения требований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принятия мер по противодействию террористическим</w:t>
      </w:r>
      <w:r w:rsidRPr="00020A32">
        <w:rPr>
          <w:spacing w:val="-2"/>
          <w:sz w:val="24"/>
        </w:rPr>
        <w:t xml:space="preserve"> </w:t>
      </w:r>
      <w:r w:rsidRPr="00020A32">
        <w:rPr>
          <w:sz w:val="24"/>
        </w:rPr>
        <w:t>актам.</w:t>
      </w:r>
    </w:p>
    <w:p w14:paraId="4F817541" w14:textId="77777777" w:rsidR="00625064" w:rsidRPr="00020A32" w:rsidRDefault="00625064">
      <w:pPr>
        <w:pStyle w:val="a3"/>
        <w:spacing w:before="8"/>
        <w:ind w:left="0"/>
        <w:rPr>
          <w:sz w:val="23"/>
        </w:rPr>
      </w:pPr>
    </w:p>
    <w:p w14:paraId="347C2A96" w14:textId="77777777" w:rsidR="00625064" w:rsidRPr="00020A32" w:rsidRDefault="00A36D39">
      <w:pPr>
        <w:pStyle w:val="2"/>
        <w:tabs>
          <w:tab w:val="left" w:pos="1608"/>
          <w:tab w:val="left" w:pos="3108"/>
          <w:tab w:val="left" w:pos="4572"/>
          <w:tab w:val="left" w:pos="6640"/>
          <w:tab w:val="left" w:pos="8228"/>
        </w:tabs>
        <w:ind w:left="360" w:right="542" w:firstLine="719"/>
      </w:pPr>
      <w:r w:rsidRPr="00020A32">
        <w:t>На</w:t>
      </w:r>
      <w:r w:rsidRPr="00020A32">
        <w:tab/>
        <w:t>территории</w:t>
      </w:r>
      <w:r w:rsidRPr="00020A32">
        <w:tab/>
        <w:t>Куретского</w:t>
      </w:r>
      <w:r w:rsidRPr="00020A32">
        <w:tab/>
        <w:t>муниципального</w:t>
      </w:r>
      <w:r w:rsidRPr="00020A32">
        <w:tab/>
        <w:t>образования</w:t>
      </w:r>
      <w:r w:rsidRPr="00020A32">
        <w:tab/>
      </w:r>
      <w:r w:rsidRPr="00020A32">
        <w:rPr>
          <w:spacing w:val="-1"/>
        </w:rPr>
        <w:t xml:space="preserve">устанавливаются </w:t>
      </w:r>
      <w:r w:rsidRPr="00020A32">
        <w:t>следующие зоны с особыми условиями использования:</w:t>
      </w:r>
    </w:p>
    <w:p w14:paraId="1A7A8C85" w14:textId="77777777" w:rsidR="00625064" w:rsidRPr="00020A32" w:rsidRDefault="00A36D39">
      <w:pPr>
        <w:pStyle w:val="a3"/>
        <w:ind w:left="1080"/>
      </w:pPr>
      <w:r w:rsidRPr="00020A32">
        <w:rPr>
          <w:u w:val="single"/>
        </w:rPr>
        <w:t>Охранная зона:</w:t>
      </w:r>
    </w:p>
    <w:p w14:paraId="6A6D7D7D" w14:textId="77777777" w:rsidR="00625064" w:rsidRPr="00020A32" w:rsidRDefault="00A36D39">
      <w:pPr>
        <w:pStyle w:val="a4"/>
        <w:numPr>
          <w:ilvl w:val="0"/>
          <w:numId w:val="34"/>
        </w:numPr>
        <w:tabs>
          <w:tab w:val="left" w:pos="1220"/>
        </w:tabs>
        <w:ind w:firstLine="720"/>
        <w:rPr>
          <w:sz w:val="24"/>
        </w:rPr>
      </w:pPr>
      <w:r w:rsidRPr="00020A32">
        <w:rPr>
          <w:sz w:val="24"/>
        </w:rPr>
        <w:t>водоохранные</w:t>
      </w:r>
      <w:r w:rsidRPr="00020A32">
        <w:rPr>
          <w:spacing w:val="-3"/>
          <w:sz w:val="24"/>
        </w:rPr>
        <w:t xml:space="preserve"> </w:t>
      </w:r>
      <w:r w:rsidRPr="00020A32">
        <w:rPr>
          <w:sz w:val="24"/>
        </w:rPr>
        <w:t>зоны;</w:t>
      </w:r>
    </w:p>
    <w:p w14:paraId="057426F0" w14:textId="77777777" w:rsidR="00625064" w:rsidRPr="00020A32" w:rsidRDefault="00A36D39">
      <w:pPr>
        <w:pStyle w:val="a4"/>
        <w:numPr>
          <w:ilvl w:val="0"/>
          <w:numId w:val="34"/>
        </w:numPr>
        <w:tabs>
          <w:tab w:val="left" w:pos="1220"/>
        </w:tabs>
        <w:ind w:firstLine="720"/>
        <w:rPr>
          <w:sz w:val="24"/>
        </w:rPr>
      </w:pPr>
      <w:r w:rsidRPr="00020A32">
        <w:rPr>
          <w:sz w:val="24"/>
        </w:rPr>
        <w:t>защита воздушных линий</w:t>
      </w:r>
      <w:r w:rsidRPr="00020A32">
        <w:rPr>
          <w:spacing w:val="-3"/>
          <w:sz w:val="24"/>
        </w:rPr>
        <w:t xml:space="preserve"> </w:t>
      </w:r>
      <w:r w:rsidRPr="00020A32">
        <w:rPr>
          <w:sz w:val="24"/>
        </w:rPr>
        <w:t>электропередач;</w:t>
      </w:r>
    </w:p>
    <w:p w14:paraId="540688B2" w14:textId="77777777" w:rsidR="00625064" w:rsidRPr="00020A32" w:rsidRDefault="00A36D39">
      <w:pPr>
        <w:pStyle w:val="a3"/>
        <w:spacing w:before="1"/>
        <w:ind w:left="1080"/>
      </w:pPr>
      <w:r w:rsidRPr="00020A32">
        <w:rPr>
          <w:u w:val="single"/>
        </w:rPr>
        <w:t>Санитарно-защитная зона</w:t>
      </w:r>
      <w:r w:rsidRPr="00020A32">
        <w:t xml:space="preserve"> – охранная зона от кладбищ, свалок.</w:t>
      </w:r>
    </w:p>
    <w:p w14:paraId="19B707C2" w14:textId="77777777" w:rsidR="00625064" w:rsidRPr="00020A32" w:rsidRDefault="00A36D39">
      <w:pPr>
        <w:pStyle w:val="a3"/>
        <w:ind w:right="585" w:firstLine="719"/>
      </w:pPr>
      <w:r w:rsidRPr="00020A32">
        <w:rPr>
          <w:u w:val="single"/>
        </w:rPr>
        <w:t xml:space="preserve">Зоны санитарного разрыва </w:t>
      </w:r>
      <w:r w:rsidRPr="00020A32">
        <w:t>– охранная зона автомобильной дороги регионального значения.</w:t>
      </w:r>
    </w:p>
    <w:p w14:paraId="1DB150F4" w14:textId="77777777" w:rsidR="00625064" w:rsidRPr="00020A32" w:rsidRDefault="00A36D39">
      <w:pPr>
        <w:pStyle w:val="a3"/>
        <w:ind w:left="1080"/>
      </w:pPr>
      <w:r w:rsidRPr="00020A32">
        <w:rPr>
          <w:u w:val="single"/>
        </w:rPr>
        <w:t>Особо охраняемые территории и объекты территории природоохранного назначения.</w:t>
      </w:r>
    </w:p>
    <w:p w14:paraId="367B7250" w14:textId="77777777" w:rsidR="00625064" w:rsidRPr="00020A32" w:rsidRDefault="00625064">
      <w:pPr>
        <w:pStyle w:val="a3"/>
        <w:spacing w:before="2"/>
        <w:ind w:left="0"/>
        <w:rPr>
          <w:sz w:val="16"/>
        </w:rPr>
      </w:pPr>
    </w:p>
    <w:p w14:paraId="38DD4074" w14:textId="77777777" w:rsidR="00625064" w:rsidRPr="00020A32" w:rsidRDefault="00A36D39">
      <w:pPr>
        <w:spacing w:before="90"/>
        <w:ind w:left="1080"/>
        <w:rPr>
          <w:sz w:val="24"/>
        </w:rPr>
      </w:pPr>
      <w:r w:rsidRPr="00020A32">
        <w:rPr>
          <w:b/>
          <w:sz w:val="24"/>
        </w:rPr>
        <w:t>Водоохранная зона (</w:t>
      </w:r>
      <w:r w:rsidRPr="00020A32">
        <w:rPr>
          <w:sz w:val="24"/>
        </w:rPr>
        <w:t>Водный кодекс РФ от 3 июня 2006 года №74-ФЗ).</w:t>
      </w:r>
    </w:p>
    <w:p w14:paraId="1AFE705E" w14:textId="77777777" w:rsidR="00625064" w:rsidRPr="00020A32" w:rsidRDefault="00A36D39">
      <w:pPr>
        <w:pStyle w:val="a3"/>
        <w:ind w:right="544" w:firstLine="719"/>
        <w:jc w:val="both"/>
      </w:pPr>
      <w:r w:rsidRPr="00020A32">
        <w:t>Водоохранные зоны устанавливаются в соответствии с Водным кодексом Российской Федерации для сохранения водного объекта от загрязнения и заиления устанавливаются водоохранные зоны (ВЗ), имеющие особый режим хозяйственной деятельности.</w:t>
      </w:r>
    </w:p>
    <w:p w14:paraId="2E2991E7" w14:textId="77777777" w:rsidR="00625064" w:rsidRPr="00020A32" w:rsidRDefault="00A36D39">
      <w:pPr>
        <w:pStyle w:val="a3"/>
        <w:ind w:right="540" w:firstLine="719"/>
        <w:jc w:val="both"/>
      </w:pPr>
      <w:r w:rsidRPr="00020A32">
        <w:t>Ширина водоохранных зон на территории Куретского муниципального образования для рек составляет 50</w:t>
      </w:r>
      <w:r w:rsidRPr="00020A32">
        <w:rPr>
          <w:spacing w:val="-1"/>
        </w:rPr>
        <w:t xml:space="preserve"> </w:t>
      </w:r>
      <w:r w:rsidRPr="00020A32">
        <w:t>м.</w:t>
      </w:r>
    </w:p>
    <w:p w14:paraId="0BCF16E6" w14:textId="77777777" w:rsidR="00625064" w:rsidRPr="00020A32" w:rsidRDefault="00A36D39">
      <w:pPr>
        <w:pStyle w:val="a3"/>
        <w:ind w:right="542" w:firstLine="719"/>
        <w:jc w:val="both"/>
      </w:pPr>
      <w:r w:rsidRPr="00020A32">
        <w:t>Органам местного самоуправления необходимо при выделении земельных участков для размещения хозяйственных объектов руководствоваться установленными</w:t>
      </w:r>
      <w:r w:rsidRPr="00020A32">
        <w:rPr>
          <w:spacing w:val="52"/>
        </w:rPr>
        <w:t xml:space="preserve"> </w:t>
      </w:r>
      <w:r w:rsidRPr="00020A32">
        <w:t>размерами</w:t>
      </w:r>
    </w:p>
    <w:p w14:paraId="22AE3013" w14:textId="77777777" w:rsidR="00625064" w:rsidRPr="00020A32" w:rsidRDefault="00625064">
      <w:pPr>
        <w:jc w:val="both"/>
        <w:sectPr w:rsidR="00625064" w:rsidRPr="00020A32">
          <w:pgSz w:w="11910" w:h="16840"/>
          <w:pgMar w:top="1080" w:right="20" w:bottom="660" w:left="1200" w:header="230" w:footer="475" w:gutter="0"/>
          <w:cols w:space="720"/>
        </w:sectPr>
      </w:pPr>
    </w:p>
    <w:p w14:paraId="0F771D6D" w14:textId="77777777" w:rsidR="00625064" w:rsidRPr="00020A32" w:rsidRDefault="00625064">
      <w:pPr>
        <w:pStyle w:val="a3"/>
        <w:spacing w:before="9"/>
        <w:ind w:left="0"/>
        <w:rPr>
          <w:sz w:val="17"/>
        </w:rPr>
      </w:pPr>
    </w:p>
    <w:p w14:paraId="67B08DE0" w14:textId="77777777" w:rsidR="00625064" w:rsidRPr="00020A32" w:rsidRDefault="00A36D39">
      <w:pPr>
        <w:pStyle w:val="a3"/>
        <w:spacing w:before="90"/>
        <w:ind w:right="539"/>
        <w:jc w:val="both"/>
      </w:pPr>
      <w:r w:rsidRPr="00020A32">
        <w:t>водоохранных зон водных объектов и их прибрежных защитных полос и обеспечить режим использования территорий водоохранных зон и прибрежных защитных полос в соответствии с требованиями водного законодательства.</w:t>
      </w:r>
    </w:p>
    <w:p w14:paraId="7B3FBBD0" w14:textId="77777777" w:rsidR="00625064" w:rsidRPr="00020A32" w:rsidRDefault="00A36D39">
      <w:pPr>
        <w:pStyle w:val="a3"/>
        <w:spacing w:before="1"/>
        <w:ind w:right="539" w:firstLine="719"/>
        <w:jc w:val="both"/>
      </w:pPr>
      <w:r w:rsidRPr="00020A32">
        <w:t>В границах водоохранных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засорения, загрязнения в соответствии с водным законодательством и законодательством в области охраны окружающей среды.</w:t>
      </w:r>
    </w:p>
    <w:p w14:paraId="57151AEA" w14:textId="77777777" w:rsidR="00625064" w:rsidRPr="00020A32" w:rsidRDefault="00A36D39">
      <w:pPr>
        <w:pStyle w:val="a3"/>
        <w:ind w:left="1080"/>
      </w:pPr>
      <w:r w:rsidRPr="00020A32">
        <w:t>В границах водоохранных зон запрещается:</w:t>
      </w:r>
    </w:p>
    <w:p w14:paraId="5FB662B1" w14:textId="77777777" w:rsidR="00625064" w:rsidRPr="00020A32" w:rsidRDefault="00A36D39">
      <w:pPr>
        <w:pStyle w:val="a4"/>
        <w:numPr>
          <w:ilvl w:val="0"/>
          <w:numId w:val="34"/>
        </w:numPr>
        <w:tabs>
          <w:tab w:val="left" w:pos="1254"/>
        </w:tabs>
        <w:ind w:right="539" w:firstLine="720"/>
        <w:jc w:val="both"/>
        <w:rPr>
          <w:sz w:val="24"/>
        </w:rPr>
      </w:pPr>
      <w:r w:rsidRPr="00020A32">
        <w:rPr>
          <w:sz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72F4F86A" w14:textId="77777777" w:rsidR="00625064" w:rsidRPr="00020A32" w:rsidRDefault="00A36D39">
      <w:pPr>
        <w:pStyle w:val="a4"/>
        <w:numPr>
          <w:ilvl w:val="0"/>
          <w:numId w:val="34"/>
        </w:numPr>
        <w:tabs>
          <w:tab w:val="left" w:pos="1328"/>
        </w:tabs>
        <w:ind w:right="540" w:firstLine="720"/>
        <w:jc w:val="both"/>
        <w:rPr>
          <w:sz w:val="24"/>
        </w:rPr>
      </w:pPr>
      <w:r w:rsidRPr="00020A32">
        <w:rPr>
          <w:sz w:val="24"/>
        </w:rPr>
        <w:t>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местах, имеющих твердое</w:t>
      </w:r>
      <w:r w:rsidRPr="00020A32">
        <w:rPr>
          <w:spacing w:val="1"/>
          <w:sz w:val="24"/>
        </w:rPr>
        <w:t xml:space="preserve"> </w:t>
      </w:r>
      <w:r w:rsidRPr="00020A32">
        <w:rPr>
          <w:sz w:val="24"/>
        </w:rPr>
        <w:t>покрытие.</w:t>
      </w:r>
    </w:p>
    <w:p w14:paraId="3AEAEBBA" w14:textId="77777777" w:rsidR="00625064" w:rsidRPr="00020A32" w:rsidRDefault="00A36D39">
      <w:pPr>
        <w:pStyle w:val="a3"/>
        <w:spacing w:before="1"/>
        <w:ind w:right="539" w:firstLine="719"/>
        <w:jc w:val="both"/>
      </w:pPr>
      <w:r w:rsidRPr="00020A32">
        <w:t>В пределах защитных прибрежных полос дополнительно к ограничениям, перечисленным выше, запрещается:</w:t>
      </w:r>
    </w:p>
    <w:p w14:paraId="616203BA" w14:textId="77777777" w:rsidR="00625064" w:rsidRPr="00020A32" w:rsidRDefault="00A36D39">
      <w:pPr>
        <w:pStyle w:val="a4"/>
        <w:numPr>
          <w:ilvl w:val="0"/>
          <w:numId w:val="34"/>
        </w:numPr>
        <w:tabs>
          <w:tab w:val="left" w:pos="1220"/>
        </w:tabs>
        <w:ind w:left="1219" w:hanging="139"/>
        <w:rPr>
          <w:sz w:val="24"/>
        </w:rPr>
      </w:pPr>
      <w:r w:rsidRPr="00020A32">
        <w:rPr>
          <w:sz w:val="24"/>
        </w:rPr>
        <w:t>распашка</w:t>
      </w:r>
      <w:r w:rsidRPr="00020A32">
        <w:rPr>
          <w:spacing w:val="-2"/>
          <w:sz w:val="24"/>
        </w:rPr>
        <w:t xml:space="preserve"> </w:t>
      </w:r>
      <w:r w:rsidRPr="00020A32">
        <w:rPr>
          <w:sz w:val="24"/>
        </w:rPr>
        <w:t>земель;</w:t>
      </w:r>
    </w:p>
    <w:p w14:paraId="0835E984" w14:textId="77777777" w:rsidR="00625064" w:rsidRPr="00020A32" w:rsidRDefault="00A36D39">
      <w:pPr>
        <w:pStyle w:val="a4"/>
        <w:numPr>
          <w:ilvl w:val="0"/>
          <w:numId w:val="34"/>
        </w:numPr>
        <w:tabs>
          <w:tab w:val="left" w:pos="1220"/>
        </w:tabs>
        <w:ind w:left="1219" w:hanging="139"/>
        <w:rPr>
          <w:sz w:val="24"/>
        </w:rPr>
      </w:pPr>
      <w:r w:rsidRPr="00020A32">
        <w:rPr>
          <w:sz w:val="24"/>
        </w:rPr>
        <w:t>применение</w:t>
      </w:r>
      <w:r w:rsidRPr="00020A32">
        <w:rPr>
          <w:spacing w:val="-2"/>
          <w:sz w:val="24"/>
        </w:rPr>
        <w:t xml:space="preserve"> </w:t>
      </w:r>
      <w:r w:rsidRPr="00020A32">
        <w:rPr>
          <w:sz w:val="24"/>
        </w:rPr>
        <w:t>удобрений;</w:t>
      </w:r>
    </w:p>
    <w:p w14:paraId="174C127F" w14:textId="77777777" w:rsidR="00625064" w:rsidRPr="00020A32" w:rsidRDefault="00A36D39">
      <w:pPr>
        <w:pStyle w:val="a4"/>
        <w:numPr>
          <w:ilvl w:val="0"/>
          <w:numId w:val="34"/>
        </w:numPr>
        <w:tabs>
          <w:tab w:val="left" w:pos="1220"/>
        </w:tabs>
        <w:ind w:left="1219" w:hanging="139"/>
        <w:rPr>
          <w:sz w:val="24"/>
        </w:rPr>
      </w:pPr>
      <w:r w:rsidRPr="00020A32">
        <w:rPr>
          <w:sz w:val="24"/>
        </w:rPr>
        <w:t>складирование отвалов размываемых</w:t>
      </w:r>
      <w:r w:rsidRPr="00020A32">
        <w:rPr>
          <w:spacing w:val="-4"/>
          <w:sz w:val="24"/>
        </w:rPr>
        <w:t xml:space="preserve"> </w:t>
      </w:r>
      <w:r w:rsidRPr="00020A32">
        <w:rPr>
          <w:sz w:val="24"/>
        </w:rPr>
        <w:t>грунтов;</w:t>
      </w:r>
    </w:p>
    <w:p w14:paraId="5C6E45B0" w14:textId="77777777" w:rsidR="00625064" w:rsidRPr="00020A32" w:rsidRDefault="00A36D39">
      <w:pPr>
        <w:pStyle w:val="a4"/>
        <w:numPr>
          <w:ilvl w:val="0"/>
          <w:numId w:val="34"/>
        </w:numPr>
        <w:tabs>
          <w:tab w:val="left" w:pos="1220"/>
        </w:tabs>
        <w:ind w:left="1219" w:hanging="139"/>
        <w:rPr>
          <w:sz w:val="24"/>
        </w:rPr>
      </w:pPr>
      <w:r w:rsidRPr="00020A32">
        <w:rPr>
          <w:sz w:val="24"/>
        </w:rPr>
        <w:t>выпас и организация летних лагерей</w:t>
      </w:r>
      <w:r w:rsidRPr="00020A32">
        <w:rPr>
          <w:spacing w:val="-1"/>
          <w:sz w:val="24"/>
        </w:rPr>
        <w:t xml:space="preserve"> </w:t>
      </w:r>
      <w:r w:rsidRPr="00020A32">
        <w:rPr>
          <w:sz w:val="24"/>
        </w:rPr>
        <w:t>скота;</w:t>
      </w:r>
    </w:p>
    <w:p w14:paraId="0D744995" w14:textId="77777777" w:rsidR="00625064" w:rsidRPr="00020A32" w:rsidRDefault="00A36D39">
      <w:pPr>
        <w:pStyle w:val="a4"/>
        <w:numPr>
          <w:ilvl w:val="0"/>
          <w:numId w:val="34"/>
        </w:numPr>
        <w:tabs>
          <w:tab w:val="left" w:pos="1258"/>
        </w:tabs>
        <w:ind w:right="542" w:firstLine="720"/>
        <w:jc w:val="both"/>
        <w:rPr>
          <w:sz w:val="24"/>
        </w:rPr>
      </w:pPr>
      <w:r w:rsidRPr="00020A32">
        <w:rPr>
          <w:sz w:val="24"/>
        </w:rPr>
        <w:t>установка сезонных палаточных городков, размещение дачных и садово-огородных участков, выделение участков под индивидуальное</w:t>
      </w:r>
      <w:r w:rsidRPr="00020A32">
        <w:rPr>
          <w:spacing w:val="-6"/>
          <w:sz w:val="24"/>
        </w:rPr>
        <w:t xml:space="preserve"> </w:t>
      </w:r>
      <w:r w:rsidRPr="00020A32">
        <w:rPr>
          <w:sz w:val="24"/>
        </w:rPr>
        <w:t>строительство;</w:t>
      </w:r>
    </w:p>
    <w:p w14:paraId="41378809" w14:textId="77777777" w:rsidR="00625064" w:rsidRPr="00020A32" w:rsidRDefault="00A36D39">
      <w:pPr>
        <w:pStyle w:val="a4"/>
        <w:numPr>
          <w:ilvl w:val="0"/>
          <w:numId w:val="34"/>
        </w:numPr>
        <w:tabs>
          <w:tab w:val="left" w:pos="1220"/>
        </w:tabs>
        <w:ind w:left="1219" w:hanging="139"/>
        <w:rPr>
          <w:sz w:val="24"/>
        </w:rPr>
      </w:pPr>
      <w:r w:rsidRPr="00020A32">
        <w:rPr>
          <w:sz w:val="24"/>
        </w:rPr>
        <w:t>движение автотранспорта, кроме автомобилей специального</w:t>
      </w:r>
      <w:r w:rsidRPr="00020A32">
        <w:rPr>
          <w:spacing w:val="-4"/>
          <w:sz w:val="24"/>
        </w:rPr>
        <w:t xml:space="preserve"> </w:t>
      </w:r>
      <w:r w:rsidRPr="00020A32">
        <w:rPr>
          <w:sz w:val="24"/>
        </w:rPr>
        <w:t>назначения.</w:t>
      </w:r>
    </w:p>
    <w:p w14:paraId="0A6A8FDF" w14:textId="77777777" w:rsidR="00625064" w:rsidRPr="00020A32" w:rsidRDefault="00A36D39">
      <w:pPr>
        <w:pStyle w:val="a3"/>
        <w:ind w:right="542" w:firstLine="719"/>
        <w:jc w:val="both"/>
      </w:pPr>
      <w:r w:rsidRPr="00020A32">
        <w:t>Участки земель в пределах прибрежных защитных полос могут быть предоставлены для рекреации, рыбного и охотничьего хозяйства на водопользование, в которых устанавливаются требования по соблюдению водоохранного</w:t>
      </w:r>
      <w:r w:rsidRPr="00020A32">
        <w:rPr>
          <w:spacing w:val="-1"/>
        </w:rPr>
        <w:t xml:space="preserve"> </w:t>
      </w:r>
      <w:r w:rsidRPr="00020A32">
        <w:t>режима.</w:t>
      </w:r>
    </w:p>
    <w:p w14:paraId="351E263E" w14:textId="77777777" w:rsidR="00625064" w:rsidRPr="00020A32" w:rsidRDefault="00625064">
      <w:pPr>
        <w:pStyle w:val="a3"/>
        <w:ind w:left="0"/>
      </w:pPr>
    </w:p>
    <w:p w14:paraId="60ADF642" w14:textId="77777777" w:rsidR="00625064" w:rsidRPr="00020A32" w:rsidRDefault="00A36D39">
      <w:pPr>
        <w:pStyle w:val="2"/>
      </w:pPr>
      <w:r w:rsidRPr="00020A32">
        <w:t>Охранная зона (объектов электросетевого хозяйства)</w:t>
      </w:r>
    </w:p>
    <w:p w14:paraId="0CCD24BC" w14:textId="77777777" w:rsidR="00625064" w:rsidRPr="00020A32" w:rsidRDefault="00A36D39">
      <w:pPr>
        <w:pStyle w:val="a3"/>
        <w:spacing w:before="1"/>
        <w:ind w:right="539" w:firstLine="719"/>
        <w:jc w:val="both"/>
      </w:pPr>
      <w:r w:rsidRPr="00020A32">
        <w:t>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2009 года № 160</w:t>
      </w:r>
    </w:p>
    <w:p w14:paraId="35070335" w14:textId="77777777" w:rsidR="00625064" w:rsidRPr="00020A32" w:rsidRDefault="00A36D39">
      <w:pPr>
        <w:pStyle w:val="a3"/>
        <w:ind w:right="542" w:firstLine="719"/>
        <w:jc w:val="both"/>
      </w:pPr>
      <w:r w:rsidRPr="00020A32">
        <w:t>Для обеспечения безопасных условий эксплуатации и исключение возможности повреждения объектов электросетевого хозяйства на территории Куретского муниципального образования устанавливаются охранные зоны линий электропередач.</w:t>
      </w:r>
    </w:p>
    <w:p w14:paraId="6912E9F5" w14:textId="77777777" w:rsidR="00625064" w:rsidRPr="00020A32" w:rsidRDefault="00A36D39">
      <w:pPr>
        <w:pStyle w:val="a3"/>
        <w:ind w:right="543" w:firstLine="719"/>
        <w:jc w:val="both"/>
      </w:pPr>
      <w:r w:rsidRPr="00020A32">
        <w:t>Электроснабжение Куретского муниципального образования осуществляется по сетям Восточных электрических сетей Иркутской электросетевой компании через подстанцию 35/10 кВ «Бугульдейка»</w:t>
      </w:r>
    </w:p>
    <w:p w14:paraId="15A656D0" w14:textId="77777777" w:rsidR="00625064" w:rsidRPr="00020A32" w:rsidRDefault="00A36D39">
      <w:pPr>
        <w:pStyle w:val="a3"/>
        <w:ind w:right="542" w:firstLine="719"/>
        <w:jc w:val="both"/>
        <w:rPr>
          <w:i/>
        </w:rPr>
      </w:pPr>
      <w:r w:rsidRPr="00020A32">
        <w:t>По территории муниципального образования проходит воздушная линия электропередач ВЛ – 35 кВ, 110 кВ</w:t>
      </w:r>
      <w:r w:rsidRPr="00020A32">
        <w:rPr>
          <w:i/>
        </w:rPr>
        <w:t>.</w:t>
      </w:r>
    </w:p>
    <w:p w14:paraId="295D383D" w14:textId="77777777" w:rsidR="00625064" w:rsidRPr="00020A32" w:rsidRDefault="00625064">
      <w:pPr>
        <w:pStyle w:val="a3"/>
        <w:ind w:left="0"/>
        <w:rPr>
          <w:i/>
        </w:rPr>
      </w:pPr>
    </w:p>
    <w:p w14:paraId="78434B5B" w14:textId="77777777" w:rsidR="00625064" w:rsidRPr="00020A32" w:rsidRDefault="00A36D39">
      <w:pPr>
        <w:pStyle w:val="2"/>
      </w:pPr>
      <w:r w:rsidRPr="00020A32">
        <w:t>Санитарно-защитная зона (предприятий, сооружений и иных объектов)</w:t>
      </w:r>
    </w:p>
    <w:p w14:paraId="48AEE209" w14:textId="77777777" w:rsidR="00625064" w:rsidRPr="00020A32" w:rsidRDefault="00A36D39">
      <w:pPr>
        <w:pStyle w:val="a3"/>
        <w:ind w:right="541" w:firstLine="719"/>
        <w:jc w:val="both"/>
      </w:pPr>
      <w:r w:rsidRPr="00020A32">
        <w:t>Санитарно-защитные зоны устанавливаются в соответствии с СанПиН 2.2.1/2.1.1.1200- 03 «Санитарно-защитные зоны и санитарная классификация предприятий, сооружений и иных объектов» (новая редакция).</w:t>
      </w:r>
    </w:p>
    <w:p w14:paraId="78225666" w14:textId="77777777" w:rsidR="00625064" w:rsidRPr="00020A32" w:rsidRDefault="00A36D39">
      <w:pPr>
        <w:pStyle w:val="a3"/>
        <w:ind w:right="539" w:firstLine="719"/>
        <w:jc w:val="both"/>
      </w:pPr>
      <w:r w:rsidRPr="00020A32">
        <w:t xml:space="preserve">П. 2.1. «В целях обеспечения безопасности населения и в соответствии с </w:t>
      </w:r>
      <w:hyperlink r:id="rId17">
        <w:r w:rsidRPr="00020A32">
          <w:rPr>
            <w:u w:val="single"/>
          </w:rPr>
          <w:t>Федеральным</w:t>
        </w:r>
      </w:hyperlink>
      <w:r w:rsidRPr="00020A32">
        <w:t xml:space="preserve"> </w:t>
      </w:r>
      <w:hyperlink r:id="rId18">
        <w:r w:rsidRPr="00020A32">
          <w:rPr>
            <w:u w:val="single"/>
          </w:rPr>
          <w:t>законом</w:t>
        </w:r>
        <w:r w:rsidRPr="00020A32">
          <w:t xml:space="preserve"> </w:t>
        </w:r>
      </w:hyperlink>
      <w:r w:rsidRPr="00020A32">
        <w:t>«О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Анитарно-защитная зона (СЗЗ), размер которой обеспечивает уменьшение</w:t>
      </w:r>
    </w:p>
    <w:p w14:paraId="58596CCE" w14:textId="77777777" w:rsidR="00625064" w:rsidRPr="00020A32" w:rsidRDefault="00625064">
      <w:pPr>
        <w:jc w:val="both"/>
        <w:sectPr w:rsidR="00625064" w:rsidRPr="00020A32">
          <w:pgSz w:w="11910" w:h="16840"/>
          <w:pgMar w:top="1080" w:right="20" w:bottom="660" w:left="1200" w:header="230" w:footer="475" w:gutter="0"/>
          <w:cols w:space="720"/>
        </w:sectPr>
      </w:pPr>
    </w:p>
    <w:p w14:paraId="79B00E72" w14:textId="77777777" w:rsidR="00625064" w:rsidRPr="00020A32" w:rsidRDefault="00625064">
      <w:pPr>
        <w:pStyle w:val="a3"/>
        <w:spacing w:before="9"/>
        <w:ind w:left="0"/>
        <w:rPr>
          <w:sz w:val="17"/>
        </w:rPr>
      </w:pPr>
    </w:p>
    <w:p w14:paraId="72273607" w14:textId="77777777" w:rsidR="00625064" w:rsidRPr="00020A32" w:rsidRDefault="00A36D39">
      <w:pPr>
        <w:pStyle w:val="a3"/>
        <w:spacing w:before="90"/>
        <w:ind w:right="540"/>
        <w:jc w:val="both"/>
      </w:pPr>
      <w:r w:rsidRPr="00020A32">
        <w:t>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14:paraId="6550AC3E" w14:textId="77777777" w:rsidR="00625064" w:rsidRPr="00020A32" w:rsidRDefault="00A36D39">
      <w:pPr>
        <w:pStyle w:val="a3"/>
        <w:spacing w:before="1"/>
        <w:ind w:right="543" w:firstLine="719"/>
        <w:jc w:val="both"/>
      </w:pPr>
      <w:r w:rsidRPr="00020A32">
        <w:t>Размер санитарно-защитной зоны и рекомендуемые минимальные разрывы устанавливаются в соответствии с главой VII и приложениями 1 – 6 к санитарным правилам.</w:t>
      </w:r>
    </w:p>
    <w:p w14:paraId="62ECB08C" w14:textId="77777777" w:rsidR="00625064" w:rsidRPr="00020A32" w:rsidRDefault="00625064">
      <w:pPr>
        <w:pStyle w:val="a3"/>
        <w:ind w:left="0"/>
      </w:pPr>
    </w:p>
    <w:p w14:paraId="2D3DC586" w14:textId="77777777" w:rsidR="00625064" w:rsidRPr="00020A32" w:rsidRDefault="00A36D39">
      <w:pPr>
        <w:pStyle w:val="2"/>
        <w:ind w:left="1114" w:right="574"/>
        <w:jc w:val="center"/>
      </w:pPr>
      <w:r w:rsidRPr="00020A32">
        <w:t>Размер санитарно-защитной зоны</w:t>
      </w:r>
    </w:p>
    <w:p w14:paraId="35CF7747" w14:textId="77777777" w:rsidR="00625064" w:rsidRPr="00020A32" w:rsidRDefault="00A36D39">
      <w:pPr>
        <w:ind w:left="1108" w:right="574"/>
        <w:jc w:val="center"/>
        <w:rPr>
          <w:b/>
          <w:sz w:val="24"/>
        </w:rPr>
      </w:pPr>
      <w:r w:rsidRPr="00020A32">
        <w:rPr>
          <w:b/>
          <w:sz w:val="24"/>
        </w:rPr>
        <w:t>на территории Куретского сельского поселения</w:t>
      </w:r>
    </w:p>
    <w:p w14:paraId="731FB136" w14:textId="77777777" w:rsidR="00625064" w:rsidRPr="00020A32" w:rsidRDefault="00625064">
      <w:pPr>
        <w:pStyle w:val="a3"/>
        <w:ind w:left="0"/>
        <w:rPr>
          <w:b/>
        </w:rPr>
      </w:pPr>
    </w:p>
    <w:p w14:paraId="21DE5D54" w14:textId="77777777" w:rsidR="00625064" w:rsidRPr="00020A32" w:rsidRDefault="00A36D39">
      <w:pPr>
        <w:pStyle w:val="a3"/>
        <w:ind w:left="0" w:right="542"/>
        <w:jc w:val="right"/>
      </w:pPr>
      <w:r w:rsidRPr="00020A32">
        <w:t>Таблица № 15</w:t>
      </w:r>
    </w:p>
    <w:p w14:paraId="6AAF2AF7" w14:textId="77777777" w:rsidR="00625064" w:rsidRPr="00020A32" w:rsidRDefault="00625064">
      <w:pPr>
        <w:pStyle w:val="a3"/>
        <w:spacing w:before="1" w:after="1"/>
        <w:ind w:left="0"/>
      </w:pPr>
    </w:p>
    <w:tbl>
      <w:tblPr>
        <w:tblStyle w:val="TableNormal"/>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6"/>
        <w:gridCol w:w="2046"/>
        <w:gridCol w:w="2787"/>
      </w:tblGrid>
      <w:tr w:rsidR="00020A32" w:rsidRPr="00020A32" w14:paraId="19DAB437" w14:textId="77777777">
        <w:trPr>
          <w:trHeight w:val="827"/>
        </w:trPr>
        <w:tc>
          <w:tcPr>
            <w:tcW w:w="4806" w:type="dxa"/>
          </w:tcPr>
          <w:p w14:paraId="5D10428F" w14:textId="77777777" w:rsidR="00625064" w:rsidRPr="00020A32" w:rsidRDefault="00625064">
            <w:pPr>
              <w:pStyle w:val="TableParagraph"/>
              <w:spacing w:before="10"/>
              <w:rPr>
                <w:sz w:val="23"/>
              </w:rPr>
            </w:pPr>
          </w:p>
          <w:p w14:paraId="53D65951" w14:textId="77777777" w:rsidR="00625064" w:rsidRPr="00020A32" w:rsidRDefault="00A36D39">
            <w:pPr>
              <w:pStyle w:val="TableParagraph"/>
              <w:ind w:left="954"/>
              <w:rPr>
                <w:sz w:val="24"/>
              </w:rPr>
            </w:pPr>
            <w:r w:rsidRPr="00020A32">
              <w:rPr>
                <w:sz w:val="24"/>
              </w:rPr>
              <w:t>Наименование предприятия</w:t>
            </w:r>
          </w:p>
        </w:tc>
        <w:tc>
          <w:tcPr>
            <w:tcW w:w="2046" w:type="dxa"/>
          </w:tcPr>
          <w:p w14:paraId="612D4B72" w14:textId="77777777" w:rsidR="00625064" w:rsidRPr="00020A32" w:rsidRDefault="00A36D39">
            <w:pPr>
              <w:pStyle w:val="TableParagraph"/>
              <w:spacing w:before="2" w:line="276" w:lineRule="exact"/>
              <w:ind w:left="105" w:right="97"/>
              <w:jc w:val="center"/>
              <w:rPr>
                <w:sz w:val="24"/>
              </w:rPr>
            </w:pPr>
            <w:r w:rsidRPr="00020A32">
              <w:rPr>
                <w:sz w:val="24"/>
              </w:rPr>
              <w:t>Ориентировочная санитарно- защитная зона, м</w:t>
            </w:r>
          </w:p>
        </w:tc>
        <w:tc>
          <w:tcPr>
            <w:tcW w:w="2787" w:type="dxa"/>
          </w:tcPr>
          <w:p w14:paraId="21B43825" w14:textId="77777777" w:rsidR="00625064" w:rsidRPr="00020A32" w:rsidRDefault="00A36D39">
            <w:pPr>
              <w:pStyle w:val="TableParagraph"/>
              <w:spacing w:line="275" w:lineRule="exact"/>
              <w:ind w:left="69" w:right="64"/>
              <w:jc w:val="center"/>
              <w:rPr>
                <w:sz w:val="24"/>
              </w:rPr>
            </w:pPr>
            <w:r w:rsidRPr="00020A32">
              <w:rPr>
                <w:sz w:val="24"/>
              </w:rPr>
              <w:t>Местоположение</w:t>
            </w:r>
          </w:p>
        </w:tc>
      </w:tr>
      <w:tr w:rsidR="00020A32" w:rsidRPr="00020A32" w14:paraId="21C145A3" w14:textId="77777777">
        <w:trPr>
          <w:trHeight w:val="312"/>
        </w:trPr>
        <w:tc>
          <w:tcPr>
            <w:tcW w:w="9639" w:type="dxa"/>
            <w:gridSpan w:val="3"/>
          </w:tcPr>
          <w:p w14:paraId="76407479" w14:textId="77777777" w:rsidR="00625064" w:rsidRPr="00020A32" w:rsidRDefault="00A36D39">
            <w:pPr>
              <w:pStyle w:val="TableParagraph"/>
              <w:spacing w:before="15"/>
              <w:ind w:left="3984" w:right="3982"/>
              <w:jc w:val="center"/>
              <w:rPr>
                <w:i/>
                <w:sz w:val="24"/>
              </w:rPr>
            </w:pPr>
            <w:r w:rsidRPr="00020A32">
              <w:rPr>
                <w:i/>
                <w:sz w:val="24"/>
              </w:rPr>
              <w:t>Существующие</w:t>
            </w:r>
          </w:p>
        </w:tc>
      </w:tr>
      <w:tr w:rsidR="00020A32" w:rsidRPr="00020A32" w14:paraId="75933196" w14:textId="77777777">
        <w:trPr>
          <w:trHeight w:val="313"/>
        </w:trPr>
        <w:tc>
          <w:tcPr>
            <w:tcW w:w="4806" w:type="dxa"/>
          </w:tcPr>
          <w:p w14:paraId="0E99457A" w14:textId="77777777" w:rsidR="00625064" w:rsidRPr="00020A32" w:rsidRDefault="00A36D39">
            <w:pPr>
              <w:pStyle w:val="TableParagraph"/>
              <w:spacing w:before="18"/>
              <w:ind w:left="81"/>
              <w:rPr>
                <w:sz w:val="24"/>
              </w:rPr>
            </w:pPr>
            <w:r w:rsidRPr="00020A32">
              <w:rPr>
                <w:sz w:val="24"/>
              </w:rPr>
              <w:t>Сельские кладбища</w:t>
            </w:r>
          </w:p>
        </w:tc>
        <w:tc>
          <w:tcPr>
            <w:tcW w:w="2046" w:type="dxa"/>
          </w:tcPr>
          <w:p w14:paraId="290B02D5" w14:textId="77777777" w:rsidR="00625064" w:rsidRPr="00020A32" w:rsidRDefault="00A36D39">
            <w:pPr>
              <w:pStyle w:val="TableParagraph"/>
              <w:spacing w:before="18"/>
              <w:ind w:left="79" w:right="97"/>
              <w:jc w:val="center"/>
              <w:rPr>
                <w:sz w:val="24"/>
              </w:rPr>
            </w:pPr>
            <w:r w:rsidRPr="00020A32">
              <w:rPr>
                <w:sz w:val="24"/>
              </w:rPr>
              <w:t>100</w:t>
            </w:r>
          </w:p>
        </w:tc>
        <w:tc>
          <w:tcPr>
            <w:tcW w:w="2787" w:type="dxa"/>
          </w:tcPr>
          <w:p w14:paraId="267870FC" w14:textId="77777777" w:rsidR="00625064" w:rsidRPr="00020A32" w:rsidRDefault="00A36D39">
            <w:pPr>
              <w:pStyle w:val="TableParagraph"/>
              <w:spacing w:before="18"/>
              <w:ind w:left="69" w:right="85"/>
              <w:jc w:val="center"/>
              <w:rPr>
                <w:sz w:val="24"/>
              </w:rPr>
            </w:pPr>
            <w:r w:rsidRPr="00020A32">
              <w:rPr>
                <w:sz w:val="24"/>
              </w:rPr>
              <w:t>д. Куреть, с. Косая Степь</w:t>
            </w:r>
          </w:p>
        </w:tc>
      </w:tr>
      <w:tr w:rsidR="00020A32" w:rsidRPr="00020A32" w14:paraId="5AC79D84" w14:textId="77777777">
        <w:trPr>
          <w:trHeight w:val="313"/>
        </w:trPr>
        <w:tc>
          <w:tcPr>
            <w:tcW w:w="4806" w:type="dxa"/>
          </w:tcPr>
          <w:p w14:paraId="2AE2309E" w14:textId="77777777" w:rsidR="00625064" w:rsidRPr="00020A32" w:rsidRDefault="00A36D39">
            <w:pPr>
              <w:pStyle w:val="TableParagraph"/>
              <w:spacing w:before="18"/>
              <w:ind w:left="81"/>
              <w:rPr>
                <w:sz w:val="24"/>
              </w:rPr>
            </w:pPr>
            <w:r w:rsidRPr="00020A32">
              <w:rPr>
                <w:sz w:val="24"/>
              </w:rPr>
              <w:t>Свалка</w:t>
            </w:r>
            <w:r w:rsidRPr="00020A32">
              <w:rPr>
                <w:spacing w:val="58"/>
                <w:sz w:val="24"/>
              </w:rPr>
              <w:t xml:space="preserve"> </w:t>
            </w:r>
            <w:r w:rsidRPr="00020A32">
              <w:rPr>
                <w:sz w:val="24"/>
              </w:rPr>
              <w:t>ТКО</w:t>
            </w:r>
          </w:p>
        </w:tc>
        <w:tc>
          <w:tcPr>
            <w:tcW w:w="2046" w:type="dxa"/>
          </w:tcPr>
          <w:p w14:paraId="426FF13E" w14:textId="77777777" w:rsidR="00625064" w:rsidRPr="00020A32" w:rsidRDefault="00A36D39">
            <w:pPr>
              <w:pStyle w:val="TableParagraph"/>
              <w:spacing w:before="18"/>
              <w:ind w:left="79" w:right="97"/>
              <w:jc w:val="center"/>
              <w:rPr>
                <w:sz w:val="24"/>
              </w:rPr>
            </w:pPr>
            <w:r w:rsidRPr="00020A32">
              <w:rPr>
                <w:sz w:val="24"/>
              </w:rPr>
              <w:t>50</w:t>
            </w:r>
          </w:p>
        </w:tc>
        <w:tc>
          <w:tcPr>
            <w:tcW w:w="2787" w:type="dxa"/>
          </w:tcPr>
          <w:p w14:paraId="5B86BB2D" w14:textId="77777777" w:rsidR="00625064" w:rsidRPr="00020A32" w:rsidRDefault="00A36D39">
            <w:pPr>
              <w:pStyle w:val="TableParagraph"/>
              <w:spacing w:before="18"/>
              <w:ind w:left="68" w:right="85"/>
              <w:jc w:val="center"/>
              <w:rPr>
                <w:sz w:val="24"/>
              </w:rPr>
            </w:pPr>
            <w:r w:rsidRPr="00020A32">
              <w:rPr>
                <w:sz w:val="24"/>
              </w:rPr>
              <w:t>Куретское МО</w:t>
            </w:r>
          </w:p>
        </w:tc>
      </w:tr>
      <w:tr w:rsidR="00020A32" w:rsidRPr="00020A32" w14:paraId="161364FB" w14:textId="77777777">
        <w:trPr>
          <w:trHeight w:val="342"/>
        </w:trPr>
        <w:tc>
          <w:tcPr>
            <w:tcW w:w="9639" w:type="dxa"/>
            <w:gridSpan w:val="3"/>
          </w:tcPr>
          <w:p w14:paraId="36F2A792" w14:textId="77777777" w:rsidR="00625064" w:rsidRPr="00020A32" w:rsidRDefault="00A36D39">
            <w:pPr>
              <w:pStyle w:val="TableParagraph"/>
              <w:spacing w:before="32"/>
              <w:ind w:left="3964" w:right="3982"/>
              <w:jc w:val="center"/>
              <w:rPr>
                <w:i/>
                <w:sz w:val="24"/>
              </w:rPr>
            </w:pPr>
            <w:r w:rsidRPr="00020A32">
              <w:rPr>
                <w:i/>
                <w:sz w:val="24"/>
              </w:rPr>
              <w:t>Проектные</w:t>
            </w:r>
          </w:p>
        </w:tc>
      </w:tr>
      <w:tr w:rsidR="00020A32" w:rsidRPr="00020A32" w14:paraId="693DF56C" w14:textId="77777777">
        <w:trPr>
          <w:trHeight w:val="345"/>
        </w:trPr>
        <w:tc>
          <w:tcPr>
            <w:tcW w:w="4806" w:type="dxa"/>
          </w:tcPr>
          <w:p w14:paraId="0115BBF7" w14:textId="77777777" w:rsidR="00625064" w:rsidRPr="00020A32" w:rsidRDefault="00A36D39">
            <w:pPr>
              <w:pStyle w:val="TableParagraph"/>
              <w:spacing w:before="35"/>
              <w:ind w:left="81"/>
              <w:rPr>
                <w:sz w:val="24"/>
              </w:rPr>
            </w:pPr>
            <w:r w:rsidRPr="00020A32">
              <w:rPr>
                <w:sz w:val="24"/>
              </w:rPr>
              <w:t>Автозаправочная станция</w:t>
            </w:r>
          </w:p>
        </w:tc>
        <w:tc>
          <w:tcPr>
            <w:tcW w:w="2046" w:type="dxa"/>
          </w:tcPr>
          <w:p w14:paraId="39D8B0D9" w14:textId="77777777" w:rsidR="00625064" w:rsidRPr="00020A32" w:rsidRDefault="00A36D39">
            <w:pPr>
              <w:pStyle w:val="TableParagraph"/>
              <w:spacing w:before="35"/>
              <w:ind w:left="79" w:right="97"/>
              <w:jc w:val="center"/>
              <w:rPr>
                <w:sz w:val="24"/>
              </w:rPr>
            </w:pPr>
            <w:r w:rsidRPr="00020A32">
              <w:rPr>
                <w:sz w:val="24"/>
              </w:rPr>
              <w:t>50</w:t>
            </w:r>
          </w:p>
        </w:tc>
        <w:tc>
          <w:tcPr>
            <w:tcW w:w="2787" w:type="dxa"/>
          </w:tcPr>
          <w:p w14:paraId="49053E90" w14:textId="77777777" w:rsidR="00625064" w:rsidRPr="00020A32" w:rsidRDefault="00A36D39">
            <w:pPr>
              <w:pStyle w:val="TableParagraph"/>
              <w:spacing w:before="35"/>
              <w:ind w:left="69" w:right="85"/>
              <w:jc w:val="center"/>
              <w:rPr>
                <w:sz w:val="24"/>
              </w:rPr>
            </w:pPr>
            <w:r w:rsidRPr="00020A32">
              <w:rPr>
                <w:sz w:val="24"/>
              </w:rPr>
              <w:t>с. Косая Степь</w:t>
            </w:r>
          </w:p>
        </w:tc>
      </w:tr>
      <w:tr w:rsidR="00020A32" w:rsidRPr="00020A32" w14:paraId="2A32A0E3" w14:textId="77777777">
        <w:trPr>
          <w:trHeight w:val="342"/>
        </w:trPr>
        <w:tc>
          <w:tcPr>
            <w:tcW w:w="4806" w:type="dxa"/>
          </w:tcPr>
          <w:p w14:paraId="08FD2BA5" w14:textId="77777777" w:rsidR="00625064" w:rsidRPr="00020A32" w:rsidRDefault="00A36D39">
            <w:pPr>
              <w:pStyle w:val="TableParagraph"/>
              <w:spacing w:before="32"/>
              <w:ind w:left="81"/>
              <w:rPr>
                <w:sz w:val="24"/>
              </w:rPr>
            </w:pPr>
            <w:r w:rsidRPr="00020A32">
              <w:rPr>
                <w:sz w:val="24"/>
              </w:rPr>
              <w:t>Водонапорная башня</w:t>
            </w:r>
          </w:p>
        </w:tc>
        <w:tc>
          <w:tcPr>
            <w:tcW w:w="2046" w:type="dxa"/>
          </w:tcPr>
          <w:p w14:paraId="738012A2" w14:textId="77777777" w:rsidR="00625064" w:rsidRPr="00020A32" w:rsidRDefault="00A36D39">
            <w:pPr>
              <w:pStyle w:val="TableParagraph"/>
              <w:spacing w:before="32"/>
              <w:ind w:left="79" w:right="97"/>
              <w:jc w:val="center"/>
              <w:rPr>
                <w:sz w:val="24"/>
              </w:rPr>
            </w:pPr>
            <w:r w:rsidRPr="00020A32">
              <w:rPr>
                <w:sz w:val="24"/>
              </w:rPr>
              <w:t>50</w:t>
            </w:r>
          </w:p>
        </w:tc>
        <w:tc>
          <w:tcPr>
            <w:tcW w:w="2787" w:type="dxa"/>
          </w:tcPr>
          <w:p w14:paraId="1357CBD0" w14:textId="77777777" w:rsidR="00625064" w:rsidRPr="00020A32" w:rsidRDefault="00A36D39">
            <w:pPr>
              <w:pStyle w:val="TableParagraph"/>
              <w:spacing w:before="32"/>
              <w:ind w:left="67" w:right="85"/>
              <w:jc w:val="center"/>
              <w:rPr>
                <w:sz w:val="24"/>
              </w:rPr>
            </w:pPr>
            <w:r w:rsidRPr="00020A32">
              <w:rPr>
                <w:sz w:val="24"/>
              </w:rPr>
              <w:t>с.Косая Степь</w:t>
            </w:r>
          </w:p>
        </w:tc>
      </w:tr>
      <w:tr w:rsidR="00020A32" w:rsidRPr="00020A32" w14:paraId="236032C2" w14:textId="77777777">
        <w:trPr>
          <w:trHeight w:val="345"/>
        </w:trPr>
        <w:tc>
          <w:tcPr>
            <w:tcW w:w="4806" w:type="dxa"/>
          </w:tcPr>
          <w:p w14:paraId="7352F263" w14:textId="77777777" w:rsidR="00625064" w:rsidRPr="00020A32" w:rsidRDefault="00A36D39">
            <w:pPr>
              <w:pStyle w:val="TableParagraph"/>
              <w:spacing w:before="35"/>
              <w:ind w:left="81"/>
              <w:rPr>
                <w:sz w:val="24"/>
              </w:rPr>
            </w:pPr>
            <w:r w:rsidRPr="00020A32">
              <w:rPr>
                <w:sz w:val="24"/>
              </w:rPr>
              <w:t>Пилорама</w:t>
            </w:r>
          </w:p>
        </w:tc>
        <w:tc>
          <w:tcPr>
            <w:tcW w:w="2046" w:type="dxa"/>
          </w:tcPr>
          <w:p w14:paraId="5029BC92" w14:textId="77777777" w:rsidR="00625064" w:rsidRPr="00020A32" w:rsidRDefault="00A36D39">
            <w:pPr>
              <w:pStyle w:val="TableParagraph"/>
              <w:spacing w:before="35"/>
              <w:ind w:left="79" w:right="97"/>
              <w:jc w:val="center"/>
              <w:rPr>
                <w:sz w:val="24"/>
              </w:rPr>
            </w:pPr>
            <w:r w:rsidRPr="00020A32">
              <w:rPr>
                <w:sz w:val="24"/>
              </w:rPr>
              <w:t>100</w:t>
            </w:r>
          </w:p>
        </w:tc>
        <w:tc>
          <w:tcPr>
            <w:tcW w:w="2787" w:type="dxa"/>
          </w:tcPr>
          <w:p w14:paraId="6C340993" w14:textId="77777777" w:rsidR="00625064" w:rsidRPr="00020A32" w:rsidRDefault="00A36D39">
            <w:pPr>
              <w:pStyle w:val="TableParagraph"/>
              <w:spacing w:before="35"/>
              <w:ind w:left="69" w:right="84"/>
              <w:jc w:val="center"/>
              <w:rPr>
                <w:sz w:val="24"/>
              </w:rPr>
            </w:pPr>
            <w:r w:rsidRPr="00020A32">
              <w:rPr>
                <w:sz w:val="24"/>
              </w:rPr>
              <w:t>д.Алагуй</w:t>
            </w:r>
          </w:p>
        </w:tc>
      </w:tr>
    </w:tbl>
    <w:p w14:paraId="3C87F4C0" w14:textId="77777777" w:rsidR="00625064" w:rsidRPr="00020A32" w:rsidRDefault="00625064">
      <w:pPr>
        <w:pStyle w:val="a3"/>
        <w:spacing w:before="11"/>
        <w:ind w:left="0"/>
        <w:rPr>
          <w:sz w:val="23"/>
        </w:rPr>
      </w:pPr>
    </w:p>
    <w:p w14:paraId="46C52D09" w14:textId="77777777" w:rsidR="00625064" w:rsidRPr="00020A32" w:rsidRDefault="00A36D39">
      <w:pPr>
        <w:pStyle w:val="2"/>
        <w:ind w:left="1068"/>
      </w:pPr>
      <w:r w:rsidRPr="00020A32">
        <w:t>Зоны санитарного разрыва</w:t>
      </w:r>
    </w:p>
    <w:p w14:paraId="155D9075" w14:textId="77777777" w:rsidR="00625064" w:rsidRPr="00020A32" w:rsidRDefault="00A36D39">
      <w:pPr>
        <w:pStyle w:val="a3"/>
        <w:ind w:left="1068"/>
      </w:pPr>
      <w:r w:rsidRPr="00020A32">
        <w:t>Придорожные полосы автомобильных дорог устанавливаются в соответствии:</w:t>
      </w:r>
    </w:p>
    <w:p w14:paraId="417B9858" w14:textId="77777777" w:rsidR="00625064" w:rsidRPr="00020A32" w:rsidRDefault="00A36D39">
      <w:pPr>
        <w:pStyle w:val="a4"/>
        <w:numPr>
          <w:ilvl w:val="0"/>
          <w:numId w:val="34"/>
        </w:numPr>
        <w:tabs>
          <w:tab w:val="left" w:pos="1222"/>
        </w:tabs>
        <w:ind w:right="540" w:firstLine="720"/>
        <w:jc w:val="both"/>
        <w:rPr>
          <w:sz w:val="24"/>
        </w:rPr>
      </w:pPr>
      <w:r w:rsidRPr="00020A32">
        <w:rPr>
          <w:sz w:val="24"/>
        </w:rPr>
        <w:t>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257-ФЗ (ред. От</w:t>
      </w:r>
      <w:r w:rsidRPr="00020A32">
        <w:rPr>
          <w:spacing w:val="-14"/>
          <w:sz w:val="24"/>
        </w:rPr>
        <w:t xml:space="preserve"> </w:t>
      </w:r>
      <w:r w:rsidRPr="00020A32">
        <w:rPr>
          <w:sz w:val="24"/>
        </w:rPr>
        <w:t>06.04.2011).</w:t>
      </w:r>
    </w:p>
    <w:p w14:paraId="3D903884" w14:textId="77777777" w:rsidR="00625064" w:rsidRPr="00020A32" w:rsidRDefault="00A36D39">
      <w:pPr>
        <w:pStyle w:val="a3"/>
        <w:ind w:right="539" w:firstLine="719"/>
        <w:jc w:val="both"/>
      </w:pPr>
      <w:r w:rsidRPr="00020A32">
        <w:t>По территории Куретского муниципального образования проходит одна автомобильная дорого регионального значения - Баяндай – Еланцы.</w:t>
      </w:r>
    </w:p>
    <w:p w14:paraId="60D503E8" w14:textId="77777777" w:rsidR="00625064" w:rsidRPr="00020A32" w:rsidRDefault="00A36D39">
      <w:pPr>
        <w:pStyle w:val="a3"/>
        <w:ind w:left="1080"/>
      </w:pPr>
      <w:r w:rsidRPr="00020A32">
        <w:t>Дорога IV категории – ширина придорожной полосы равна 100 м.</w:t>
      </w:r>
    </w:p>
    <w:p w14:paraId="6703C0F5" w14:textId="77777777" w:rsidR="00625064" w:rsidRPr="00020A32" w:rsidRDefault="00A36D39">
      <w:pPr>
        <w:pStyle w:val="a3"/>
        <w:ind w:right="540" w:firstLine="707"/>
        <w:jc w:val="both"/>
      </w:pPr>
      <w:r w:rsidRPr="00020A32">
        <w:t>Решение об установлении границ придорожных полос автомобильных дорог или решения об изменении границ таких придорожных полос принимаются органами исполнительной власти или органами местного самоуправления. Их компетенция предусмотрена в статье 26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РФ».</w:t>
      </w:r>
    </w:p>
    <w:p w14:paraId="410BFFF0" w14:textId="77777777" w:rsidR="00625064" w:rsidRPr="00020A32" w:rsidRDefault="00625064">
      <w:pPr>
        <w:pStyle w:val="a3"/>
        <w:spacing w:before="1"/>
        <w:ind w:left="0"/>
        <w:rPr>
          <w:sz w:val="22"/>
        </w:rPr>
      </w:pPr>
    </w:p>
    <w:p w14:paraId="04667D3F" w14:textId="77777777" w:rsidR="00625064" w:rsidRPr="00020A32" w:rsidRDefault="00A36D39">
      <w:pPr>
        <w:pStyle w:val="2"/>
        <w:numPr>
          <w:ilvl w:val="1"/>
          <w:numId w:val="55"/>
        </w:numPr>
        <w:tabs>
          <w:tab w:val="left" w:pos="1589"/>
        </w:tabs>
        <w:ind w:left="360" w:right="541" w:firstLine="720"/>
        <w:jc w:val="both"/>
      </w:pPr>
      <w:r w:rsidRPr="00020A32">
        <w:t>СОЦИАЛЬНЫЙ КОМПЛЕКС КУРЕТСКОГО МУНИЦИПАЛЬНОГО ОБРАЗОВАНИЯ</w:t>
      </w:r>
    </w:p>
    <w:p w14:paraId="6ADF924E" w14:textId="77777777" w:rsidR="00625064" w:rsidRPr="00020A32" w:rsidRDefault="00625064">
      <w:pPr>
        <w:pStyle w:val="a3"/>
        <w:spacing w:before="3"/>
        <w:ind w:left="0"/>
        <w:rPr>
          <w:b/>
        </w:rPr>
      </w:pPr>
    </w:p>
    <w:p w14:paraId="1DFCB1ED" w14:textId="77777777" w:rsidR="00625064" w:rsidRPr="00020A32" w:rsidRDefault="00A36D39">
      <w:pPr>
        <w:pStyle w:val="a4"/>
        <w:numPr>
          <w:ilvl w:val="2"/>
          <w:numId w:val="55"/>
        </w:numPr>
        <w:tabs>
          <w:tab w:val="left" w:pos="1599"/>
        </w:tabs>
        <w:ind w:left="360" w:right="544" w:firstLine="720"/>
        <w:jc w:val="both"/>
        <w:rPr>
          <w:b/>
          <w:i/>
          <w:sz w:val="26"/>
        </w:rPr>
      </w:pPr>
      <w:r w:rsidRPr="00020A32">
        <w:rPr>
          <w:b/>
          <w:i/>
          <w:sz w:val="26"/>
        </w:rPr>
        <w:t>Система культурно-бытового обслуживания населения и территории общественной застройки</w:t>
      </w:r>
    </w:p>
    <w:p w14:paraId="024280AE" w14:textId="77777777" w:rsidR="00625064" w:rsidRPr="00020A32" w:rsidRDefault="00625064">
      <w:pPr>
        <w:jc w:val="both"/>
        <w:rPr>
          <w:sz w:val="26"/>
        </w:rPr>
        <w:sectPr w:rsidR="00625064" w:rsidRPr="00020A32">
          <w:pgSz w:w="11910" w:h="16840"/>
          <w:pgMar w:top="1080" w:right="20" w:bottom="660" w:left="1200" w:header="230" w:footer="475" w:gutter="0"/>
          <w:cols w:space="720"/>
        </w:sectPr>
      </w:pPr>
    </w:p>
    <w:p w14:paraId="4C4F53CC" w14:textId="77777777" w:rsidR="00625064" w:rsidRPr="00020A32" w:rsidRDefault="00625064">
      <w:pPr>
        <w:pStyle w:val="a3"/>
        <w:spacing w:before="9"/>
        <w:ind w:left="0"/>
        <w:rPr>
          <w:b/>
          <w:i/>
          <w:sz w:val="17"/>
        </w:rPr>
      </w:pPr>
    </w:p>
    <w:p w14:paraId="1A4EA8FB" w14:textId="77777777" w:rsidR="00625064" w:rsidRPr="00020A32" w:rsidRDefault="00A36D39">
      <w:pPr>
        <w:pStyle w:val="a3"/>
        <w:spacing w:before="90"/>
        <w:ind w:right="535" w:firstLine="707"/>
        <w:jc w:val="both"/>
      </w:pPr>
      <w:r w:rsidRPr="00020A32">
        <w:t xml:space="preserve">В </w:t>
      </w:r>
      <w:r w:rsidRPr="00020A32">
        <w:rPr>
          <w:spacing w:val="-6"/>
        </w:rPr>
        <w:t xml:space="preserve">соответствии </w:t>
      </w:r>
      <w:r w:rsidRPr="00020A32">
        <w:t xml:space="preserve">с </w:t>
      </w:r>
      <w:r w:rsidRPr="00020A32">
        <w:rPr>
          <w:spacing w:val="-4"/>
        </w:rPr>
        <w:t xml:space="preserve">Градостроительным </w:t>
      </w:r>
      <w:r w:rsidRPr="00020A32">
        <w:rPr>
          <w:spacing w:val="-7"/>
        </w:rPr>
        <w:t xml:space="preserve">кодексом </w:t>
      </w:r>
      <w:r w:rsidRPr="00020A32">
        <w:rPr>
          <w:spacing w:val="-5"/>
        </w:rPr>
        <w:t xml:space="preserve">РФ </w:t>
      </w:r>
      <w:r w:rsidRPr="00020A32">
        <w:t xml:space="preserve">в </w:t>
      </w:r>
      <w:r w:rsidRPr="00020A32">
        <w:rPr>
          <w:spacing w:val="-6"/>
        </w:rPr>
        <w:t xml:space="preserve">области территориального </w:t>
      </w:r>
      <w:r w:rsidRPr="00020A32">
        <w:t xml:space="preserve">планирования </w:t>
      </w:r>
      <w:r w:rsidRPr="00020A32">
        <w:rPr>
          <w:spacing w:val="-4"/>
        </w:rPr>
        <w:t xml:space="preserve">содержание </w:t>
      </w:r>
      <w:r w:rsidRPr="00020A32">
        <w:rPr>
          <w:spacing w:val="-5"/>
        </w:rPr>
        <w:t xml:space="preserve">схем </w:t>
      </w:r>
      <w:r w:rsidRPr="00020A32">
        <w:rPr>
          <w:spacing w:val="-3"/>
        </w:rPr>
        <w:t xml:space="preserve">генерального </w:t>
      </w:r>
      <w:r w:rsidRPr="00020A32">
        <w:t xml:space="preserve">плана </w:t>
      </w:r>
      <w:r w:rsidRPr="00020A32">
        <w:rPr>
          <w:spacing w:val="-3"/>
        </w:rPr>
        <w:t xml:space="preserve">увязывается </w:t>
      </w:r>
      <w:r w:rsidRPr="00020A32">
        <w:rPr>
          <w:spacing w:val="-5"/>
        </w:rPr>
        <w:t xml:space="preserve">только </w:t>
      </w:r>
      <w:r w:rsidRPr="00020A32">
        <w:t xml:space="preserve">с </w:t>
      </w:r>
      <w:r w:rsidRPr="00020A32">
        <w:rPr>
          <w:spacing w:val="-4"/>
        </w:rPr>
        <w:t xml:space="preserve">полномочиями </w:t>
      </w:r>
      <w:r w:rsidRPr="00020A32">
        <w:t xml:space="preserve">органов </w:t>
      </w:r>
      <w:r w:rsidRPr="00020A32">
        <w:rPr>
          <w:spacing w:val="-3"/>
        </w:rPr>
        <w:t xml:space="preserve">муниципальной </w:t>
      </w:r>
      <w:r w:rsidRPr="00020A32">
        <w:rPr>
          <w:spacing w:val="-4"/>
        </w:rPr>
        <w:t>власти  соответствующих</w:t>
      </w:r>
      <w:r w:rsidRPr="00020A32">
        <w:rPr>
          <w:spacing w:val="52"/>
        </w:rPr>
        <w:t xml:space="preserve"> </w:t>
      </w:r>
      <w:r w:rsidRPr="00020A32">
        <w:rPr>
          <w:spacing w:val="-3"/>
        </w:rPr>
        <w:t xml:space="preserve">уровней, что </w:t>
      </w:r>
      <w:r w:rsidRPr="00020A32">
        <w:t xml:space="preserve">повышает их ответственность за реализацию </w:t>
      </w:r>
      <w:r w:rsidRPr="00020A32">
        <w:rPr>
          <w:spacing w:val="-6"/>
        </w:rPr>
        <w:t xml:space="preserve">утверждаемых </w:t>
      </w:r>
      <w:r w:rsidRPr="00020A32">
        <w:rPr>
          <w:spacing w:val="-5"/>
        </w:rPr>
        <w:t xml:space="preserve">градостроительных </w:t>
      </w:r>
      <w:r w:rsidRPr="00020A32">
        <w:rPr>
          <w:spacing w:val="-3"/>
        </w:rPr>
        <w:t xml:space="preserve">решений, </w:t>
      </w:r>
      <w:r w:rsidRPr="00020A32">
        <w:rPr>
          <w:spacing w:val="-6"/>
        </w:rPr>
        <w:t xml:space="preserve">однако </w:t>
      </w:r>
      <w:r w:rsidRPr="00020A32">
        <w:rPr>
          <w:spacing w:val="-5"/>
        </w:rPr>
        <w:t xml:space="preserve">затрудняет </w:t>
      </w:r>
      <w:r w:rsidRPr="00020A32">
        <w:rPr>
          <w:spacing w:val="-2"/>
        </w:rPr>
        <w:t xml:space="preserve">достижение </w:t>
      </w:r>
      <w:r w:rsidRPr="00020A32">
        <w:rPr>
          <w:spacing w:val="-6"/>
        </w:rPr>
        <w:t xml:space="preserve">комплексности </w:t>
      </w:r>
      <w:r w:rsidRPr="00020A32">
        <w:rPr>
          <w:spacing w:val="-4"/>
        </w:rPr>
        <w:t>последних.</w:t>
      </w:r>
    </w:p>
    <w:p w14:paraId="56B576EE" w14:textId="77777777" w:rsidR="00625064" w:rsidRPr="00020A32" w:rsidRDefault="00A36D39">
      <w:pPr>
        <w:pStyle w:val="a3"/>
        <w:spacing w:before="1"/>
        <w:ind w:left="1068"/>
      </w:pPr>
      <w:r w:rsidRPr="00020A32">
        <w:t>Согласно Федеральному закону Российской Федерации от 6 октября 2003г. №131-ФЗ</w:t>
      </w:r>
    </w:p>
    <w:p w14:paraId="0AA068D3" w14:textId="77777777" w:rsidR="00625064" w:rsidRPr="00020A32" w:rsidRDefault="00A36D39">
      <w:pPr>
        <w:pStyle w:val="a3"/>
        <w:ind w:right="539"/>
        <w:jc w:val="both"/>
      </w:pPr>
      <w:r w:rsidRPr="00020A32">
        <w:t>«Об общих принципах организации местного самоуправления в Российской Федерации», одобренному Советом Федерации 24 сентября 2003 года, к вопросам местного значения сельского поселения (статья 14.1) относятся:</w:t>
      </w:r>
    </w:p>
    <w:p w14:paraId="46E20A65" w14:textId="77777777" w:rsidR="00625064" w:rsidRPr="00020A32" w:rsidRDefault="00A36D39">
      <w:pPr>
        <w:pStyle w:val="a4"/>
        <w:numPr>
          <w:ilvl w:val="1"/>
          <w:numId w:val="36"/>
        </w:numPr>
        <w:tabs>
          <w:tab w:val="left" w:pos="1494"/>
        </w:tabs>
        <w:ind w:right="543" w:firstLine="708"/>
        <w:jc w:val="both"/>
        <w:rPr>
          <w:sz w:val="24"/>
        </w:rPr>
      </w:pPr>
      <w:r w:rsidRPr="00020A32">
        <w:rPr>
          <w:sz w:val="24"/>
        </w:rPr>
        <w:t>организация в границах поселения электро-, газо- и водоснабжения населения, водоотведения;</w:t>
      </w:r>
    </w:p>
    <w:p w14:paraId="68B590D1" w14:textId="77777777" w:rsidR="00625064" w:rsidRPr="00020A32" w:rsidRDefault="00A36D39">
      <w:pPr>
        <w:pStyle w:val="a4"/>
        <w:numPr>
          <w:ilvl w:val="1"/>
          <w:numId w:val="36"/>
        </w:numPr>
        <w:tabs>
          <w:tab w:val="left" w:pos="1494"/>
        </w:tabs>
        <w:ind w:right="542" w:firstLine="708"/>
        <w:jc w:val="both"/>
        <w:rPr>
          <w:sz w:val="24"/>
        </w:rPr>
      </w:pPr>
      <w:r w:rsidRPr="00020A32">
        <w:rPr>
          <w:sz w:val="24"/>
        </w:rPr>
        <w:t>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w:t>
      </w:r>
      <w:r w:rsidRPr="00020A32">
        <w:rPr>
          <w:spacing w:val="-8"/>
          <w:sz w:val="24"/>
        </w:rPr>
        <w:t xml:space="preserve"> </w:t>
      </w:r>
      <w:r w:rsidRPr="00020A32">
        <w:rPr>
          <w:sz w:val="24"/>
        </w:rPr>
        <w:t>значения;</w:t>
      </w:r>
    </w:p>
    <w:p w14:paraId="188190BF" w14:textId="77777777" w:rsidR="00625064" w:rsidRPr="00020A32" w:rsidRDefault="00A36D39">
      <w:pPr>
        <w:pStyle w:val="a4"/>
        <w:numPr>
          <w:ilvl w:val="1"/>
          <w:numId w:val="36"/>
        </w:numPr>
        <w:tabs>
          <w:tab w:val="left" w:pos="1494"/>
        </w:tabs>
        <w:ind w:right="544" w:firstLine="708"/>
        <w:jc w:val="both"/>
        <w:rPr>
          <w:sz w:val="24"/>
        </w:rPr>
      </w:pPr>
      <w:r w:rsidRPr="00020A32">
        <w:rPr>
          <w:sz w:val="24"/>
        </w:rPr>
        <w:t>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w:t>
      </w:r>
      <w:r w:rsidRPr="00020A32">
        <w:rPr>
          <w:spacing w:val="-2"/>
          <w:sz w:val="24"/>
        </w:rPr>
        <w:t xml:space="preserve"> </w:t>
      </w:r>
      <w:r w:rsidRPr="00020A32">
        <w:rPr>
          <w:sz w:val="24"/>
        </w:rPr>
        <w:t>строительства;</w:t>
      </w:r>
    </w:p>
    <w:p w14:paraId="3D9ABBAA" w14:textId="77777777" w:rsidR="00625064" w:rsidRPr="00020A32" w:rsidRDefault="00A36D39">
      <w:pPr>
        <w:pStyle w:val="a4"/>
        <w:numPr>
          <w:ilvl w:val="1"/>
          <w:numId w:val="36"/>
        </w:numPr>
        <w:tabs>
          <w:tab w:val="left" w:pos="1494"/>
        </w:tabs>
        <w:ind w:right="543" w:firstLine="708"/>
        <w:jc w:val="both"/>
        <w:rPr>
          <w:sz w:val="24"/>
        </w:rPr>
      </w:pPr>
      <w:r w:rsidRPr="00020A32">
        <w:rPr>
          <w:sz w:val="24"/>
        </w:rPr>
        <w:t>создание условий для предоставления транспортных услуг населению и организация транспортного обслуживания населения в границах</w:t>
      </w:r>
      <w:r w:rsidRPr="00020A32">
        <w:rPr>
          <w:spacing w:val="-5"/>
          <w:sz w:val="24"/>
        </w:rPr>
        <w:t xml:space="preserve"> </w:t>
      </w:r>
      <w:r w:rsidRPr="00020A32">
        <w:rPr>
          <w:sz w:val="24"/>
        </w:rPr>
        <w:t>поселения;</w:t>
      </w:r>
    </w:p>
    <w:p w14:paraId="741E3F26" w14:textId="77777777" w:rsidR="00625064" w:rsidRPr="00020A32" w:rsidRDefault="00A36D39">
      <w:pPr>
        <w:pStyle w:val="a4"/>
        <w:numPr>
          <w:ilvl w:val="1"/>
          <w:numId w:val="36"/>
        </w:numPr>
        <w:tabs>
          <w:tab w:val="left" w:pos="1494"/>
        </w:tabs>
        <w:ind w:right="544" w:firstLine="708"/>
        <w:jc w:val="both"/>
        <w:rPr>
          <w:sz w:val="24"/>
        </w:rPr>
      </w:pPr>
      <w:r w:rsidRPr="00020A32">
        <w:rPr>
          <w:sz w:val="24"/>
        </w:rPr>
        <w:t>создание условий для обеспечения жителей поселения услугами связи, общественного питания, торговли и бытового</w:t>
      </w:r>
      <w:r w:rsidRPr="00020A32">
        <w:rPr>
          <w:spacing w:val="-4"/>
          <w:sz w:val="24"/>
        </w:rPr>
        <w:t xml:space="preserve"> </w:t>
      </w:r>
      <w:r w:rsidRPr="00020A32">
        <w:rPr>
          <w:sz w:val="24"/>
        </w:rPr>
        <w:t>обслуживания;</w:t>
      </w:r>
    </w:p>
    <w:p w14:paraId="47697F34" w14:textId="77777777" w:rsidR="00625064" w:rsidRPr="00020A32" w:rsidRDefault="00A36D39">
      <w:pPr>
        <w:pStyle w:val="a4"/>
        <w:numPr>
          <w:ilvl w:val="1"/>
          <w:numId w:val="36"/>
        </w:numPr>
        <w:tabs>
          <w:tab w:val="left" w:pos="1493"/>
          <w:tab w:val="left" w:pos="1494"/>
        </w:tabs>
        <w:spacing w:line="292" w:lineRule="exact"/>
        <w:ind w:left="1493" w:hanging="425"/>
        <w:rPr>
          <w:sz w:val="24"/>
        </w:rPr>
      </w:pPr>
      <w:r w:rsidRPr="00020A32">
        <w:rPr>
          <w:sz w:val="24"/>
        </w:rPr>
        <w:t>организация библиотечного обслуживания</w:t>
      </w:r>
      <w:r w:rsidRPr="00020A32">
        <w:rPr>
          <w:spacing w:val="1"/>
          <w:sz w:val="24"/>
        </w:rPr>
        <w:t xml:space="preserve"> </w:t>
      </w:r>
      <w:r w:rsidRPr="00020A32">
        <w:rPr>
          <w:sz w:val="24"/>
        </w:rPr>
        <w:t>населения;</w:t>
      </w:r>
    </w:p>
    <w:p w14:paraId="3541C509" w14:textId="77777777" w:rsidR="00625064" w:rsidRPr="00020A32" w:rsidRDefault="00A36D39">
      <w:pPr>
        <w:pStyle w:val="a4"/>
        <w:numPr>
          <w:ilvl w:val="1"/>
          <w:numId w:val="36"/>
        </w:numPr>
        <w:tabs>
          <w:tab w:val="left" w:pos="1494"/>
        </w:tabs>
        <w:ind w:right="544" w:firstLine="708"/>
        <w:jc w:val="both"/>
        <w:rPr>
          <w:sz w:val="24"/>
        </w:rPr>
      </w:pPr>
      <w:r w:rsidRPr="00020A32">
        <w:rPr>
          <w:sz w:val="24"/>
        </w:rPr>
        <w:t>создание условий для организации досуга и обеспечения жителей поселения услугами организаций</w:t>
      </w:r>
      <w:r w:rsidRPr="00020A32">
        <w:rPr>
          <w:spacing w:val="-1"/>
          <w:sz w:val="24"/>
        </w:rPr>
        <w:t xml:space="preserve"> </w:t>
      </w:r>
      <w:r w:rsidRPr="00020A32">
        <w:rPr>
          <w:sz w:val="24"/>
        </w:rPr>
        <w:t>культуры;</w:t>
      </w:r>
    </w:p>
    <w:p w14:paraId="3730A743" w14:textId="77777777" w:rsidR="00625064" w:rsidRPr="00020A32" w:rsidRDefault="00A36D39">
      <w:pPr>
        <w:pStyle w:val="a4"/>
        <w:numPr>
          <w:ilvl w:val="1"/>
          <w:numId w:val="36"/>
        </w:numPr>
        <w:tabs>
          <w:tab w:val="left" w:pos="1494"/>
        </w:tabs>
        <w:ind w:right="543" w:firstLine="708"/>
        <w:jc w:val="both"/>
        <w:rPr>
          <w:sz w:val="24"/>
        </w:rPr>
      </w:pPr>
      <w:r w:rsidRPr="00020A32">
        <w:rPr>
          <w:sz w:val="24"/>
        </w:rPr>
        <w:t>охрана и сохранение памятников культурного наследия (памятников истории и культуры) местного (муниципального) значения, расположенных в границах</w:t>
      </w:r>
      <w:r w:rsidRPr="00020A32">
        <w:rPr>
          <w:spacing w:val="-11"/>
          <w:sz w:val="24"/>
        </w:rPr>
        <w:t xml:space="preserve"> </w:t>
      </w:r>
      <w:r w:rsidRPr="00020A32">
        <w:rPr>
          <w:sz w:val="24"/>
        </w:rPr>
        <w:t>поселения;</w:t>
      </w:r>
    </w:p>
    <w:p w14:paraId="608D89A2" w14:textId="77777777" w:rsidR="00625064" w:rsidRPr="00020A32" w:rsidRDefault="00A36D39">
      <w:pPr>
        <w:pStyle w:val="a4"/>
        <w:numPr>
          <w:ilvl w:val="1"/>
          <w:numId w:val="36"/>
        </w:numPr>
        <w:tabs>
          <w:tab w:val="left" w:pos="1494"/>
        </w:tabs>
        <w:ind w:right="544" w:firstLine="708"/>
        <w:jc w:val="both"/>
        <w:rPr>
          <w:sz w:val="24"/>
        </w:rPr>
      </w:pPr>
      <w:r w:rsidRPr="00020A32">
        <w:rPr>
          <w:sz w:val="24"/>
        </w:rPr>
        <w:t>обеспечение условий для развития на территории поселения массовой физической культуры и спорта;</w:t>
      </w:r>
    </w:p>
    <w:p w14:paraId="30E5F2F4" w14:textId="77777777" w:rsidR="00625064" w:rsidRPr="00020A32" w:rsidRDefault="00A36D39">
      <w:pPr>
        <w:pStyle w:val="a4"/>
        <w:numPr>
          <w:ilvl w:val="1"/>
          <w:numId w:val="36"/>
        </w:numPr>
        <w:tabs>
          <w:tab w:val="left" w:pos="1494"/>
        </w:tabs>
        <w:ind w:right="540" w:firstLine="708"/>
        <w:jc w:val="both"/>
        <w:rPr>
          <w:sz w:val="24"/>
        </w:rPr>
      </w:pPr>
      <w:r w:rsidRPr="00020A32">
        <w:rPr>
          <w:sz w:val="24"/>
        </w:rPr>
        <w:t>создание условий для массового отдыха жителей поселения и организация обустройства мест массового отдыха</w:t>
      </w:r>
      <w:r w:rsidRPr="00020A32">
        <w:rPr>
          <w:spacing w:val="-5"/>
          <w:sz w:val="24"/>
        </w:rPr>
        <w:t xml:space="preserve"> </w:t>
      </w:r>
      <w:r w:rsidRPr="00020A32">
        <w:rPr>
          <w:sz w:val="24"/>
        </w:rPr>
        <w:t>населения;</w:t>
      </w:r>
    </w:p>
    <w:p w14:paraId="00A65216" w14:textId="77777777" w:rsidR="00625064" w:rsidRPr="00020A32" w:rsidRDefault="00A36D39">
      <w:pPr>
        <w:pStyle w:val="a4"/>
        <w:numPr>
          <w:ilvl w:val="1"/>
          <w:numId w:val="36"/>
        </w:numPr>
        <w:tabs>
          <w:tab w:val="left" w:pos="1494"/>
        </w:tabs>
        <w:ind w:right="542" w:firstLine="708"/>
        <w:jc w:val="both"/>
        <w:rPr>
          <w:sz w:val="24"/>
        </w:rPr>
      </w:pPr>
      <w:r w:rsidRPr="00020A32">
        <w:rPr>
          <w:sz w:val="24"/>
        </w:rPr>
        <w:t>оказание содействия в установлении в соответствии с федеральным законом опеки и попечительства над нуждающимися в этом жителями</w:t>
      </w:r>
      <w:r w:rsidRPr="00020A32">
        <w:rPr>
          <w:spacing w:val="-5"/>
          <w:sz w:val="24"/>
        </w:rPr>
        <w:t xml:space="preserve"> </w:t>
      </w:r>
      <w:r w:rsidRPr="00020A32">
        <w:rPr>
          <w:sz w:val="24"/>
        </w:rPr>
        <w:t>поселения;</w:t>
      </w:r>
    </w:p>
    <w:p w14:paraId="07A7C87F" w14:textId="77777777" w:rsidR="00625064" w:rsidRPr="00020A32" w:rsidRDefault="00A36D39">
      <w:pPr>
        <w:pStyle w:val="a4"/>
        <w:numPr>
          <w:ilvl w:val="1"/>
          <w:numId w:val="36"/>
        </w:numPr>
        <w:tabs>
          <w:tab w:val="left" w:pos="1493"/>
          <w:tab w:val="left" w:pos="1494"/>
        </w:tabs>
        <w:spacing w:line="293" w:lineRule="exact"/>
        <w:ind w:left="1493" w:hanging="425"/>
        <w:rPr>
          <w:sz w:val="24"/>
        </w:rPr>
      </w:pPr>
      <w:r w:rsidRPr="00020A32">
        <w:rPr>
          <w:sz w:val="24"/>
        </w:rPr>
        <w:t>организация сбора и вывоза бытовых отходов и</w:t>
      </w:r>
      <w:r w:rsidRPr="00020A32">
        <w:rPr>
          <w:spacing w:val="-4"/>
          <w:sz w:val="24"/>
        </w:rPr>
        <w:t xml:space="preserve"> </w:t>
      </w:r>
      <w:r w:rsidRPr="00020A32">
        <w:rPr>
          <w:sz w:val="24"/>
        </w:rPr>
        <w:t>мусора;</w:t>
      </w:r>
    </w:p>
    <w:p w14:paraId="4AC373F3" w14:textId="77777777" w:rsidR="00625064" w:rsidRPr="00020A32" w:rsidRDefault="00A36D39">
      <w:pPr>
        <w:pStyle w:val="a4"/>
        <w:numPr>
          <w:ilvl w:val="1"/>
          <w:numId w:val="36"/>
        </w:numPr>
        <w:tabs>
          <w:tab w:val="left" w:pos="1494"/>
        </w:tabs>
        <w:ind w:right="546" w:firstLine="708"/>
        <w:jc w:val="both"/>
        <w:rPr>
          <w:sz w:val="24"/>
        </w:rPr>
      </w:pPr>
      <w:r w:rsidRPr="00020A32">
        <w:rPr>
          <w:sz w:val="24"/>
        </w:rPr>
        <w:t>организация благоустройства и озеленения территории поселения, использования и охраны городских лесов, расположенных в границах населенных пунктов</w:t>
      </w:r>
      <w:r w:rsidRPr="00020A32">
        <w:rPr>
          <w:spacing w:val="-11"/>
          <w:sz w:val="24"/>
        </w:rPr>
        <w:t xml:space="preserve"> </w:t>
      </w:r>
      <w:r w:rsidRPr="00020A32">
        <w:rPr>
          <w:sz w:val="24"/>
        </w:rPr>
        <w:t>поселения;</w:t>
      </w:r>
    </w:p>
    <w:p w14:paraId="4743FF04" w14:textId="77777777" w:rsidR="00625064" w:rsidRPr="00020A32" w:rsidRDefault="00A36D39">
      <w:pPr>
        <w:pStyle w:val="a4"/>
        <w:numPr>
          <w:ilvl w:val="1"/>
          <w:numId w:val="36"/>
        </w:numPr>
        <w:tabs>
          <w:tab w:val="left" w:pos="1494"/>
        </w:tabs>
        <w:ind w:right="540" w:firstLine="708"/>
        <w:jc w:val="both"/>
        <w:rPr>
          <w:sz w:val="24"/>
        </w:rPr>
      </w:pPr>
      <w:r w:rsidRPr="00020A32">
        <w:rPr>
          <w:sz w:val="24"/>
        </w:rPr>
        <w:t>планирование застройки территории поселения, территориальное зонирование земель поселения, установление правил землепользования и застройки территории поселения, изъятие земельных участков в границах поселения для муниципальных нужд, в том числе путем выкупа, осуществление земельного контроля за использованием земель</w:t>
      </w:r>
      <w:r w:rsidRPr="00020A32">
        <w:rPr>
          <w:spacing w:val="-14"/>
          <w:sz w:val="24"/>
        </w:rPr>
        <w:t xml:space="preserve"> </w:t>
      </w:r>
      <w:r w:rsidRPr="00020A32">
        <w:rPr>
          <w:sz w:val="24"/>
        </w:rPr>
        <w:t>поселения;</w:t>
      </w:r>
    </w:p>
    <w:p w14:paraId="169B146C" w14:textId="77777777" w:rsidR="00625064" w:rsidRPr="00020A32" w:rsidRDefault="00A36D39">
      <w:pPr>
        <w:pStyle w:val="a4"/>
        <w:numPr>
          <w:ilvl w:val="1"/>
          <w:numId w:val="36"/>
        </w:numPr>
        <w:tabs>
          <w:tab w:val="left" w:pos="1493"/>
          <w:tab w:val="left" w:pos="1494"/>
        </w:tabs>
        <w:spacing w:line="292" w:lineRule="exact"/>
        <w:ind w:left="1493" w:hanging="425"/>
        <w:rPr>
          <w:sz w:val="24"/>
        </w:rPr>
      </w:pPr>
      <w:r w:rsidRPr="00020A32">
        <w:rPr>
          <w:sz w:val="24"/>
        </w:rPr>
        <w:t>организация ритуальных услуг и содержание мест</w:t>
      </w:r>
      <w:r w:rsidRPr="00020A32">
        <w:rPr>
          <w:spacing w:val="-1"/>
          <w:sz w:val="24"/>
        </w:rPr>
        <w:t xml:space="preserve"> </w:t>
      </w:r>
      <w:r w:rsidRPr="00020A32">
        <w:rPr>
          <w:sz w:val="24"/>
        </w:rPr>
        <w:t>захоронения.</w:t>
      </w:r>
    </w:p>
    <w:p w14:paraId="566B3026" w14:textId="77777777" w:rsidR="00625064" w:rsidRPr="00020A32" w:rsidRDefault="00A36D39">
      <w:pPr>
        <w:pStyle w:val="a3"/>
        <w:ind w:right="539" w:firstLine="719"/>
        <w:jc w:val="both"/>
      </w:pPr>
      <w:r w:rsidRPr="00020A32">
        <w:t>На территории Куретского муниципального образования расположен ряд объектов, относящихся к вопросам местного значения муниципального района, но без которых жизнедеятельность сельского поселения невозможна. Поэтому в рамках генерального плана сельского поселения рассматриваются и эти вопросы.</w:t>
      </w:r>
    </w:p>
    <w:p w14:paraId="50CF35BA" w14:textId="77777777" w:rsidR="00625064" w:rsidRPr="00020A32" w:rsidRDefault="00625064">
      <w:pPr>
        <w:pStyle w:val="a3"/>
        <w:spacing w:before="2"/>
        <w:ind w:left="0"/>
        <w:rPr>
          <w:sz w:val="16"/>
        </w:rPr>
      </w:pPr>
    </w:p>
    <w:p w14:paraId="384CF889" w14:textId="77777777" w:rsidR="00625064" w:rsidRPr="00020A32" w:rsidRDefault="00A36D39">
      <w:pPr>
        <w:pStyle w:val="2"/>
        <w:numPr>
          <w:ilvl w:val="2"/>
          <w:numId w:val="32"/>
        </w:numPr>
        <w:tabs>
          <w:tab w:val="left" w:pos="1745"/>
        </w:tabs>
        <w:spacing w:before="90"/>
        <w:ind w:right="540" w:firstLine="720"/>
      </w:pPr>
      <w:r w:rsidRPr="00020A32">
        <w:t>Объекты районного значения, расположенные на территории Куретского муниципального</w:t>
      </w:r>
      <w:r w:rsidRPr="00020A32">
        <w:rPr>
          <w:spacing w:val="-1"/>
        </w:rPr>
        <w:t xml:space="preserve"> </w:t>
      </w:r>
      <w:r w:rsidRPr="00020A32">
        <w:t>образования</w:t>
      </w:r>
    </w:p>
    <w:p w14:paraId="7BE7830C" w14:textId="77777777" w:rsidR="00625064" w:rsidRPr="00020A32" w:rsidRDefault="00625064">
      <w:pPr>
        <w:pStyle w:val="a3"/>
        <w:spacing w:before="1"/>
        <w:ind w:left="0"/>
        <w:rPr>
          <w:b/>
        </w:rPr>
      </w:pPr>
    </w:p>
    <w:p w14:paraId="7B9B570C" w14:textId="77777777" w:rsidR="00625064" w:rsidRPr="00020A32" w:rsidRDefault="00A36D39">
      <w:pPr>
        <w:ind w:left="1080"/>
        <w:rPr>
          <w:b/>
          <w:sz w:val="24"/>
        </w:rPr>
      </w:pPr>
      <w:r w:rsidRPr="00020A32">
        <w:rPr>
          <w:b/>
          <w:sz w:val="24"/>
        </w:rPr>
        <w:t>Учреждения образования</w:t>
      </w:r>
    </w:p>
    <w:p w14:paraId="11675296" w14:textId="77777777" w:rsidR="00625064" w:rsidRPr="00020A32" w:rsidRDefault="00A36D39">
      <w:pPr>
        <w:pStyle w:val="a3"/>
        <w:ind w:right="539" w:firstLine="719"/>
        <w:jc w:val="both"/>
      </w:pPr>
      <w:r w:rsidRPr="00020A32">
        <w:t xml:space="preserve">Система образования сельского поселения представлена одним учреждением </w:t>
      </w:r>
      <w:r w:rsidRPr="00020A32">
        <w:lastRenderedPageBreak/>
        <w:t>дошкольного образования – МКДОУ Детский сад «Василек» и учреждениями общего образования – МКОУ Куретская средняя общеобразовательная школа (МОУ КСОШ), МКОУ Алагуевская основная общеобразовательная школа (МОУ АООШ).</w:t>
      </w:r>
    </w:p>
    <w:p w14:paraId="43D7F545" w14:textId="77777777" w:rsidR="00625064" w:rsidRPr="00020A32" w:rsidRDefault="00625064">
      <w:pPr>
        <w:pStyle w:val="a3"/>
        <w:ind w:left="0"/>
      </w:pPr>
    </w:p>
    <w:p w14:paraId="4EE93B6C" w14:textId="77777777" w:rsidR="00625064" w:rsidRPr="00020A32" w:rsidRDefault="00A36D39">
      <w:pPr>
        <w:pStyle w:val="3"/>
        <w:ind w:left="1128"/>
      </w:pPr>
      <w:r w:rsidRPr="00020A32">
        <w:t>Дошкольные образовательные учреждения</w:t>
      </w:r>
    </w:p>
    <w:p w14:paraId="64997287" w14:textId="77777777" w:rsidR="00625064" w:rsidRPr="00020A32" w:rsidRDefault="00A36D39">
      <w:pPr>
        <w:pStyle w:val="a3"/>
        <w:ind w:right="541" w:firstLine="707"/>
        <w:jc w:val="both"/>
      </w:pPr>
      <w:r w:rsidRPr="00020A32">
        <w:t>По данным на 01.01.2011 года, на территории д. Куреть функционирует одно дошкольное образовательное учреждение (детский сад) расчётной емкостью – 100 мест, фактически число детей – 21.</w:t>
      </w:r>
    </w:p>
    <w:p w14:paraId="6DCB8C24" w14:textId="77777777" w:rsidR="00625064" w:rsidRPr="00020A32" w:rsidRDefault="00A36D39">
      <w:pPr>
        <w:pStyle w:val="a3"/>
        <w:ind w:right="585" w:firstLine="707"/>
      </w:pPr>
      <w:r w:rsidRPr="00020A32">
        <w:t>Расчётный норматив потребности в ДОУ в Куретском муниципальном образовании, составит:</w:t>
      </w:r>
    </w:p>
    <w:p w14:paraId="34CC3EE2" w14:textId="77777777" w:rsidR="00625064" w:rsidRPr="00020A32" w:rsidRDefault="00A36D39">
      <w:pPr>
        <w:pStyle w:val="a4"/>
        <w:numPr>
          <w:ilvl w:val="0"/>
          <w:numId w:val="34"/>
        </w:numPr>
        <w:tabs>
          <w:tab w:val="left" w:pos="1208"/>
        </w:tabs>
        <w:ind w:left="1207" w:hanging="139"/>
        <w:rPr>
          <w:sz w:val="24"/>
        </w:rPr>
      </w:pPr>
      <w:r w:rsidRPr="00020A32">
        <w:rPr>
          <w:sz w:val="24"/>
        </w:rPr>
        <w:t>на первую очередь – 34 места на 1000</w:t>
      </w:r>
      <w:r w:rsidRPr="00020A32">
        <w:rPr>
          <w:spacing w:val="-2"/>
          <w:sz w:val="24"/>
        </w:rPr>
        <w:t xml:space="preserve"> </w:t>
      </w:r>
      <w:r w:rsidRPr="00020A32">
        <w:rPr>
          <w:sz w:val="24"/>
        </w:rPr>
        <w:t>жителей;</w:t>
      </w:r>
    </w:p>
    <w:p w14:paraId="1A953D0B" w14:textId="77777777" w:rsidR="00625064" w:rsidRPr="00020A32" w:rsidRDefault="00A36D39">
      <w:pPr>
        <w:pStyle w:val="a4"/>
        <w:numPr>
          <w:ilvl w:val="0"/>
          <w:numId w:val="34"/>
        </w:numPr>
        <w:tabs>
          <w:tab w:val="left" w:pos="1208"/>
        </w:tabs>
        <w:ind w:left="1068" w:right="4747" w:firstLine="0"/>
        <w:rPr>
          <w:sz w:val="24"/>
        </w:rPr>
      </w:pPr>
      <w:r w:rsidRPr="00020A32">
        <w:rPr>
          <w:sz w:val="24"/>
        </w:rPr>
        <w:t>на расчётный срок – 38 мест на 1000 жителей. Расчётная потребность в ДОУ</w:t>
      </w:r>
      <w:r w:rsidRPr="00020A32">
        <w:rPr>
          <w:spacing w:val="-5"/>
          <w:sz w:val="24"/>
        </w:rPr>
        <w:t xml:space="preserve"> </w:t>
      </w:r>
      <w:r w:rsidRPr="00020A32">
        <w:rPr>
          <w:sz w:val="24"/>
        </w:rPr>
        <w:t>составит:</w:t>
      </w:r>
    </w:p>
    <w:p w14:paraId="6A5399C6" w14:textId="77777777" w:rsidR="00625064" w:rsidRPr="00020A32" w:rsidRDefault="00A36D39">
      <w:pPr>
        <w:pStyle w:val="a4"/>
        <w:numPr>
          <w:ilvl w:val="0"/>
          <w:numId w:val="34"/>
        </w:numPr>
        <w:tabs>
          <w:tab w:val="left" w:pos="1208"/>
        </w:tabs>
        <w:ind w:left="1207" w:hanging="139"/>
        <w:rPr>
          <w:sz w:val="24"/>
        </w:rPr>
      </w:pPr>
      <w:r w:rsidRPr="00020A32">
        <w:rPr>
          <w:sz w:val="24"/>
        </w:rPr>
        <w:t>на первую очередь – 38 мест;</w:t>
      </w:r>
    </w:p>
    <w:p w14:paraId="243F2569" w14:textId="77777777" w:rsidR="00625064" w:rsidRPr="00020A32" w:rsidRDefault="00A36D39">
      <w:pPr>
        <w:pStyle w:val="a4"/>
        <w:numPr>
          <w:ilvl w:val="0"/>
          <w:numId w:val="34"/>
        </w:numPr>
        <w:tabs>
          <w:tab w:val="left" w:pos="1208"/>
        </w:tabs>
        <w:spacing w:before="1"/>
        <w:ind w:left="1207" w:hanging="139"/>
        <w:rPr>
          <w:sz w:val="24"/>
        </w:rPr>
      </w:pPr>
      <w:r w:rsidRPr="00020A32">
        <w:rPr>
          <w:sz w:val="24"/>
        </w:rPr>
        <w:t>на расчётный срок – 43</w:t>
      </w:r>
      <w:r w:rsidRPr="00020A32">
        <w:rPr>
          <w:spacing w:val="-1"/>
          <w:sz w:val="24"/>
        </w:rPr>
        <w:t xml:space="preserve"> </w:t>
      </w:r>
      <w:r w:rsidRPr="00020A32">
        <w:rPr>
          <w:sz w:val="24"/>
        </w:rPr>
        <w:t>места.</w:t>
      </w:r>
    </w:p>
    <w:p w14:paraId="258AF6E0" w14:textId="77777777" w:rsidR="00625064" w:rsidRPr="00020A32" w:rsidRDefault="00A36D39">
      <w:pPr>
        <w:pStyle w:val="a3"/>
        <w:ind w:right="543" w:firstLine="707"/>
        <w:jc w:val="both"/>
      </w:pPr>
      <w:r w:rsidRPr="00020A32">
        <w:t>Таким образом, исходя из современного положения, а также в связи с некоторым ожидаемым увеличением процента охвата детей дошкольными учреждениями в проектный период, потребность в этих учреждениях возрастёт.</w:t>
      </w:r>
    </w:p>
    <w:p w14:paraId="5F2DBF06" w14:textId="77777777" w:rsidR="00625064" w:rsidRPr="00020A32" w:rsidRDefault="00A36D39">
      <w:pPr>
        <w:pStyle w:val="a3"/>
        <w:ind w:left="1068"/>
      </w:pPr>
      <w:r w:rsidRPr="00020A32">
        <w:t>Проектом предлагается строительство детской площадки в д. Куреть.</w:t>
      </w:r>
    </w:p>
    <w:p w14:paraId="7906263D" w14:textId="77777777" w:rsidR="00625064" w:rsidRPr="00020A32" w:rsidRDefault="00625064">
      <w:pPr>
        <w:pStyle w:val="a3"/>
        <w:spacing w:before="11"/>
        <w:ind w:left="0"/>
        <w:rPr>
          <w:sz w:val="23"/>
        </w:rPr>
      </w:pPr>
    </w:p>
    <w:p w14:paraId="7BF5E2ED" w14:textId="77777777" w:rsidR="00625064" w:rsidRPr="00020A32" w:rsidRDefault="00A36D39">
      <w:pPr>
        <w:pStyle w:val="3"/>
      </w:pPr>
      <w:r w:rsidRPr="00020A32">
        <w:t>Общеобразовательные школы</w:t>
      </w:r>
    </w:p>
    <w:p w14:paraId="230F862D" w14:textId="77777777" w:rsidR="00625064" w:rsidRPr="00020A32" w:rsidRDefault="00A36D39">
      <w:pPr>
        <w:pStyle w:val="a3"/>
        <w:ind w:right="540" w:firstLine="707"/>
        <w:jc w:val="both"/>
      </w:pPr>
      <w:r w:rsidRPr="00020A32">
        <w:t>По данным на 01.01.2011 г. в поселении функционирует 2 общеобразовательные школы. МКОУ Куретская средняя общеобразовательная школа вместимостью 140 человек, МКОУ Алагуевская основная общеобразовательная школа вместимостью, численность учащихся в школе составляет – 86 человека. Школа в д. Алагуй находится в плохом состоянии, имеет высокий процент</w:t>
      </w:r>
      <w:r w:rsidRPr="00020A32">
        <w:rPr>
          <w:spacing w:val="-3"/>
        </w:rPr>
        <w:t xml:space="preserve"> </w:t>
      </w:r>
      <w:r w:rsidRPr="00020A32">
        <w:t>износа.</w:t>
      </w:r>
    </w:p>
    <w:p w14:paraId="259B2B5D" w14:textId="77777777" w:rsidR="00625064" w:rsidRPr="00020A32" w:rsidRDefault="00A36D39">
      <w:pPr>
        <w:pStyle w:val="a3"/>
        <w:spacing w:before="1"/>
        <w:ind w:left="1068"/>
      </w:pPr>
      <w:r w:rsidRPr="00020A32">
        <w:t>Расчётный норматив потребности в общеобразовательных школах, составит:</w:t>
      </w:r>
    </w:p>
    <w:p w14:paraId="4CDB5F68" w14:textId="77777777" w:rsidR="00625064" w:rsidRPr="00020A32" w:rsidRDefault="00A36D39">
      <w:pPr>
        <w:pStyle w:val="a4"/>
        <w:numPr>
          <w:ilvl w:val="0"/>
          <w:numId w:val="34"/>
        </w:numPr>
        <w:tabs>
          <w:tab w:val="left" w:pos="1208"/>
        </w:tabs>
        <w:ind w:left="1207" w:hanging="139"/>
        <w:rPr>
          <w:sz w:val="24"/>
        </w:rPr>
      </w:pPr>
      <w:r w:rsidRPr="00020A32">
        <w:rPr>
          <w:sz w:val="24"/>
        </w:rPr>
        <w:t>на первую очередь – 62 места на 1000</w:t>
      </w:r>
      <w:r w:rsidRPr="00020A32">
        <w:rPr>
          <w:spacing w:val="-7"/>
          <w:sz w:val="24"/>
        </w:rPr>
        <w:t xml:space="preserve"> </w:t>
      </w:r>
      <w:r w:rsidRPr="00020A32">
        <w:rPr>
          <w:sz w:val="24"/>
        </w:rPr>
        <w:t>жителей;</w:t>
      </w:r>
    </w:p>
    <w:p w14:paraId="16E803B5" w14:textId="77777777" w:rsidR="00625064" w:rsidRPr="00020A32" w:rsidRDefault="00A36D39">
      <w:pPr>
        <w:pStyle w:val="a4"/>
        <w:numPr>
          <w:ilvl w:val="0"/>
          <w:numId w:val="34"/>
        </w:numPr>
        <w:tabs>
          <w:tab w:val="left" w:pos="1208"/>
        </w:tabs>
        <w:ind w:left="1207" w:hanging="139"/>
        <w:rPr>
          <w:sz w:val="24"/>
        </w:rPr>
      </w:pPr>
      <w:r w:rsidRPr="00020A32">
        <w:rPr>
          <w:sz w:val="24"/>
        </w:rPr>
        <w:t>на расчётный срок – 64 места на 1000</w:t>
      </w:r>
      <w:r w:rsidRPr="00020A32">
        <w:rPr>
          <w:spacing w:val="-6"/>
          <w:sz w:val="24"/>
        </w:rPr>
        <w:t xml:space="preserve"> </w:t>
      </w:r>
      <w:r w:rsidRPr="00020A32">
        <w:rPr>
          <w:sz w:val="24"/>
        </w:rPr>
        <w:t>жителей.</w:t>
      </w:r>
    </w:p>
    <w:p w14:paraId="5DE2F1F2" w14:textId="77777777" w:rsidR="00625064" w:rsidRPr="00020A32" w:rsidRDefault="00A36D39">
      <w:pPr>
        <w:pStyle w:val="a3"/>
        <w:ind w:right="585" w:firstLine="707"/>
      </w:pPr>
      <w:r w:rsidRPr="00020A32">
        <w:t>Таким образом, потребность в общеобразовательных школах на расчётный срок составит:</w:t>
      </w:r>
    </w:p>
    <w:p w14:paraId="6668BDC8" w14:textId="77777777" w:rsidR="00625064" w:rsidRPr="00020A32" w:rsidRDefault="00A36D39">
      <w:pPr>
        <w:pStyle w:val="a4"/>
        <w:numPr>
          <w:ilvl w:val="0"/>
          <w:numId w:val="34"/>
        </w:numPr>
        <w:tabs>
          <w:tab w:val="left" w:pos="1208"/>
        </w:tabs>
        <w:ind w:left="1207" w:hanging="139"/>
        <w:rPr>
          <w:sz w:val="24"/>
        </w:rPr>
      </w:pPr>
      <w:r w:rsidRPr="00020A32">
        <w:rPr>
          <w:sz w:val="24"/>
        </w:rPr>
        <w:t>на первую очередь – 70</w:t>
      </w:r>
      <w:r w:rsidRPr="00020A32">
        <w:rPr>
          <w:spacing w:val="-2"/>
          <w:sz w:val="24"/>
        </w:rPr>
        <w:t xml:space="preserve"> </w:t>
      </w:r>
      <w:r w:rsidRPr="00020A32">
        <w:rPr>
          <w:sz w:val="24"/>
        </w:rPr>
        <w:t>мест;</w:t>
      </w:r>
    </w:p>
    <w:p w14:paraId="5B459EEF" w14:textId="77777777" w:rsidR="00625064" w:rsidRPr="00020A32" w:rsidRDefault="00A36D39">
      <w:pPr>
        <w:pStyle w:val="a4"/>
        <w:numPr>
          <w:ilvl w:val="0"/>
          <w:numId w:val="34"/>
        </w:numPr>
        <w:tabs>
          <w:tab w:val="left" w:pos="1208"/>
        </w:tabs>
        <w:ind w:left="1207" w:hanging="139"/>
        <w:rPr>
          <w:sz w:val="24"/>
        </w:rPr>
      </w:pPr>
      <w:r w:rsidRPr="00020A32">
        <w:rPr>
          <w:sz w:val="24"/>
        </w:rPr>
        <w:t>на расчётный срок – 73 места.</w:t>
      </w:r>
    </w:p>
    <w:p w14:paraId="3CB10CFD" w14:textId="77777777" w:rsidR="00625064" w:rsidRPr="00020A32" w:rsidRDefault="00A36D39">
      <w:pPr>
        <w:pStyle w:val="a3"/>
        <w:spacing w:before="90"/>
        <w:ind w:right="541" w:firstLine="707"/>
        <w:jc w:val="both"/>
      </w:pPr>
      <w:r w:rsidRPr="00020A32">
        <w:t>Исходя из расчётного норматива, ёмкость существующих школ будет обеспечивать население в общеобразовательных школах, в течение всего проектного периода. В связи с большим процентом износа здания школы необходимо провести её капитальный ремонт.</w:t>
      </w:r>
    </w:p>
    <w:p w14:paraId="6F4C27EA" w14:textId="77777777" w:rsidR="00625064" w:rsidRPr="00020A32" w:rsidRDefault="00A36D39">
      <w:pPr>
        <w:pStyle w:val="a3"/>
        <w:spacing w:before="1"/>
        <w:ind w:left="1068"/>
      </w:pPr>
      <w:r w:rsidRPr="00020A32">
        <w:t>Проектом предлагается строительство школ в с. Косая Степь, д. Алагуй.</w:t>
      </w:r>
    </w:p>
    <w:p w14:paraId="57A42C53" w14:textId="77777777" w:rsidR="00625064" w:rsidRPr="00020A32" w:rsidRDefault="00A36D39">
      <w:pPr>
        <w:pStyle w:val="2"/>
      </w:pPr>
      <w:r w:rsidRPr="00020A32">
        <w:t>Учреждения здравоохранения</w:t>
      </w:r>
    </w:p>
    <w:p w14:paraId="504550C8" w14:textId="77777777" w:rsidR="00625064" w:rsidRPr="00020A32" w:rsidRDefault="00A36D39">
      <w:pPr>
        <w:pStyle w:val="a3"/>
        <w:ind w:right="541" w:firstLine="707"/>
        <w:jc w:val="both"/>
      </w:pPr>
      <w:r w:rsidRPr="00020A32">
        <w:t>К основным необходимым населению, нормируемым учреждениям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w:t>
      </w:r>
    </w:p>
    <w:p w14:paraId="0E38E053" w14:textId="48D85F42" w:rsidR="00625064" w:rsidRPr="00020A32" w:rsidRDefault="00A36D39">
      <w:pPr>
        <w:pStyle w:val="a3"/>
        <w:ind w:right="542" w:firstLine="719"/>
        <w:jc w:val="both"/>
      </w:pPr>
      <w:r w:rsidRPr="00020A32">
        <w:t xml:space="preserve">На территории сельского поселения действуют 2 фельдшерско-акушерских пунктов в  д. Куреть, д. Алагуй. </w:t>
      </w:r>
    </w:p>
    <w:p w14:paraId="797D26C2" w14:textId="32ECC875" w:rsidR="00625064" w:rsidRPr="00020A32" w:rsidRDefault="00A36D39" w:rsidP="00095122">
      <w:pPr>
        <w:pStyle w:val="a3"/>
        <w:spacing w:before="1"/>
        <w:ind w:right="541" w:firstLine="707"/>
        <w:jc w:val="both"/>
      </w:pPr>
      <w:r w:rsidRPr="00020A32">
        <w:t>Обеспеченность населения объектами здравоохранения, необходимые вместимость и структура лечебно-профилактических учреждений, определяется схемой территориального планирования Иркутской области, утвержденной постановлением правительства Иркутской области от 02.11.2012 № 607-пп, и Региональными нормативами градостроительного проектирования</w:t>
      </w:r>
      <w:r w:rsidR="00095122">
        <w:t>.</w:t>
      </w:r>
    </w:p>
    <w:p w14:paraId="5144CA33" w14:textId="77777777" w:rsidR="00625064" w:rsidRPr="00020A32" w:rsidRDefault="00625064">
      <w:pPr>
        <w:pStyle w:val="a3"/>
        <w:spacing w:before="2"/>
        <w:ind w:left="0"/>
        <w:rPr>
          <w:sz w:val="16"/>
        </w:rPr>
      </w:pPr>
    </w:p>
    <w:p w14:paraId="570DEBC1" w14:textId="77777777" w:rsidR="00625064" w:rsidRPr="00020A32" w:rsidRDefault="00A36D39">
      <w:pPr>
        <w:pStyle w:val="2"/>
        <w:spacing w:before="90"/>
        <w:ind w:left="1068"/>
      </w:pPr>
      <w:r w:rsidRPr="00020A32">
        <w:t>Основные направления развития системы здравоохранения</w:t>
      </w:r>
    </w:p>
    <w:p w14:paraId="4C1A342A" w14:textId="77777777" w:rsidR="00625064" w:rsidRPr="00020A32" w:rsidRDefault="00A36D39">
      <w:pPr>
        <w:pStyle w:val="a3"/>
        <w:ind w:right="541" w:firstLine="719"/>
        <w:jc w:val="both"/>
      </w:pPr>
      <w:r w:rsidRPr="00020A32">
        <w:t xml:space="preserve">На ближайшую перспективу необходимо руководствоваться решениями по развитию масштабных национальных проектов, которые разрабатываются и внедряются в настоящее </w:t>
      </w:r>
      <w:r w:rsidRPr="00020A32">
        <w:lastRenderedPageBreak/>
        <w:t>время. Одним из них является национальный проект «Здравоохранение», который будет финансироваться из средств федерального бюджета.</w:t>
      </w:r>
    </w:p>
    <w:p w14:paraId="244FFC10" w14:textId="77777777" w:rsidR="00625064" w:rsidRPr="00020A32" w:rsidRDefault="00A36D39">
      <w:pPr>
        <w:pStyle w:val="a3"/>
        <w:ind w:left="1080"/>
      </w:pPr>
      <w:r w:rsidRPr="00020A32">
        <w:t>К основным целям и задачам национального проекта «Здоровье» относятся:</w:t>
      </w:r>
    </w:p>
    <w:p w14:paraId="2B85AC42" w14:textId="77777777" w:rsidR="00625064" w:rsidRPr="00020A32" w:rsidRDefault="00A36D39">
      <w:pPr>
        <w:pStyle w:val="a4"/>
        <w:numPr>
          <w:ilvl w:val="0"/>
          <w:numId w:val="34"/>
        </w:numPr>
        <w:tabs>
          <w:tab w:val="left" w:pos="1273"/>
        </w:tabs>
        <w:ind w:right="540" w:firstLine="708"/>
        <w:jc w:val="both"/>
        <w:rPr>
          <w:sz w:val="24"/>
        </w:rPr>
      </w:pPr>
      <w:r w:rsidRPr="00020A32">
        <w:rPr>
          <w:sz w:val="24"/>
        </w:rPr>
        <w:t xml:space="preserve">укрепление первичного звена медицинской помощи: </w:t>
      </w:r>
      <w:r w:rsidRPr="00020A32">
        <w:rPr>
          <w:spacing w:val="-3"/>
          <w:sz w:val="24"/>
        </w:rPr>
        <w:t xml:space="preserve">подготовка </w:t>
      </w:r>
      <w:r w:rsidRPr="00020A32">
        <w:rPr>
          <w:sz w:val="24"/>
        </w:rPr>
        <w:t xml:space="preserve">и переподготовка </w:t>
      </w:r>
      <w:r w:rsidRPr="00020A32">
        <w:rPr>
          <w:spacing w:val="-3"/>
          <w:sz w:val="24"/>
        </w:rPr>
        <w:t xml:space="preserve">врачей </w:t>
      </w:r>
      <w:r w:rsidRPr="00020A32">
        <w:rPr>
          <w:sz w:val="24"/>
        </w:rPr>
        <w:t xml:space="preserve">первичной медико-санитарной помощи, осуществление денежных </w:t>
      </w:r>
      <w:r w:rsidRPr="00020A32">
        <w:rPr>
          <w:spacing w:val="-3"/>
          <w:sz w:val="24"/>
        </w:rPr>
        <w:t xml:space="preserve">выплат </w:t>
      </w:r>
      <w:r w:rsidRPr="00020A32">
        <w:rPr>
          <w:sz w:val="24"/>
        </w:rPr>
        <w:t xml:space="preserve">медработникам первичной медико-санитарной помощи и </w:t>
      </w:r>
      <w:r w:rsidRPr="00020A32">
        <w:rPr>
          <w:spacing w:val="-2"/>
          <w:sz w:val="24"/>
        </w:rPr>
        <w:t xml:space="preserve">скорой </w:t>
      </w:r>
      <w:r w:rsidRPr="00020A32">
        <w:rPr>
          <w:sz w:val="24"/>
        </w:rPr>
        <w:t xml:space="preserve">медицинской помощи, укрепление материально-технической базы диагностической службы первичной </w:t>
      </w:r>
      <w:r w:rsidRPr="00020A32">
        <w:rPr>
          <w:spacing w:val="-3"/>
          <w:sz w:val="24"/>
        </w:rPr>
        <w:t xml:space="preserve">медицинской </w:t>
      </w:r>
      <w:r w:rsidRPr="00020A32">
        <w:rPr>
          <w:sz w:val="24"/>
        </w:rPr>
        <w:t xml:space="preserve">помощи, </w:t>
      </w:r>
      <w:r w:rsidRPr="00020A32">
        <w:rPr>
          <w:spacing w:val="-2"/>
          <w:sz w:val="24"/>
        </w:rPr>
        <w:t xml:space="preserve">скорой </w:t>
      </w:r>
      <w:r w:rsidRPr="00020A32">
        <w:rPr>
          <w:spacing w:val="-3"/>
          <w:sz w:val="24"/>
        </w:rPr>
        <w:t>медицинской</w:t>
      </w:r>
      <w:r w:rsidRPr="00020A32">
        <w:rPr>
          <w:spacing w:val="1"/>
          <w:sz w:val="24"/>
        </w:rPr>
        <w:t xml:space="preserve"> </w:t>
      </w:r>
      <w:r w:rsidRPr="00020A32">
        <w:rPr>
          <w:sz w:val="24"/>
        </w:rPr>
        <w:t>помощи;</w:t>
      </w:r>
    </w:p>
    <w:p w14:paraId="422E2D87" w14:textId="77777777" w:rsidR="00625064" w:rsidRPr="00020A32" w:rsidRDefault="00A36D39">
      <w:pPr>
        <w:pStyle w:val="a4"/>
        <w:numPr>
          <w:ilvl w:val="0"/>
          <w:numId w:val="34"/>
        </w:numPr>
        <w:tabs>
          <w:tab w:val="left" w:pos="1251"/>
        </w:tabs>
        <w:spacing w:before="1"/>
        <w:ind w:right="540" w:firstLine="708"/>
        <w:jc w:val="both"/>
        <w:rPr>
          <w:sz w:val="24"/>
        </w:rPr>
      </w:pPr>
      <w:r w:rsidRPr="00020A32">
        <w:rPr>
          <w:sz w:val="24"/>
        </w:rPr>
        <w:t>укрепление профилактической направленности здравоохранения и диспансеризации населения: профилактика ВИЧ-инфекции, гепатитов В и С, выявление и лечение больных ВИЧ, дополнительная иммунизация населения, обследование новорожденных детей, дополнительная диспансеризация, медицинская помощь женщинам при беременности и</w:t>
      </w:r>
      <w:r w:rsidRPr="00020A32">
        <w:rPr>
          <w:spacing w:val="-40"/>
          <w:sz w:val="24"/>
        </w:rPr>
        <w:t xml:space="preserve"> </w:t>
      </w:r>
      <w:r w:rsidRPr="00020A32">
        <w:rPr>
          <w:sz w:val="24"/>
        </w:rPr>
        <w:t>родах;</w:t>
      </w:r>
    </w:p>
    <w:p w14:paraId="00956DD0" w14:textId="77777777" w:rsidR="00625064" w:rsidRPr="00020A32" w:rsidRDefault="00A36D39">
      <w:pPr>
        <w:pStyle w:val="a4"/>
        <w:numPr>
          <w:ilvl w:val="0"/>
          <w:numId w:val="34"/>
        </w:numPr>
        <w:tabs>
          <w:tab w:val="left" w:pos="1304"/>
        </w:tabs>
        <w:ind w:right="541" w:firstLine="708"/>
        <w:jc w:val="both"/>
        <w:rPr>
          <w:sz w:val="24"/>
        </w:rPr>
      </w:pPr>
      <w:r w:rsidRPr="00020A32">
        <w:rPr>
          <w:sz w:val="24"/>
        </w:rPr>
        <w:t xml:space="preserve">улучшение доступности дорогостоящих и высокотехнологичных видов помощи: увеличение объемов оказания высокотехнологичной медицинской помощи, строительство новых центров высоких медицинских технологий, </w:t>
      </w:r>
      <w:r w:rsidRPr="00020A32">
        <w:rPr>
          <w:spacing w:val="-3"/>
          <w:sz w:val="24"/>
        </w:rPr>
        <w:t xml:space="preserve">подготовка </w:t>
      </w:r>
      <w:r w:rsidRPr="00020A32">
        <w:rPr>
          <w:sz w:val="24"/>
        </w:rPr>
        <w:t xml:space="preserve">для этих центров высококвалифицированных </w:t>
      </w:r>
      <w:r w:rsidRPr="00020A32">
        <w:rPr>
          <w:spacing w:val="-3"/>
          <w:sz w:val="24"/>
        </w:rPr>
        <w:t xml:space="preserve">врачей </w:t>
      </w:r>
      <w:r w:rsidRPr="00020A32">
        <w:rPr>
          <w:sz w:val="24"/>
        </w:rPr>
        <w:t>и среднего медицинского персонала, оснащение учреждений современным диагностическим оборудованием и санитарным</w:t>
      </w:r>
      <w:r w:rsidRPr="00020A32">
        <w:rPr>
          <w:spacing w:val="-31"/>
          <w:sz w:val="24"/>
        </w:rPr>
        <w:t xml:space="preserve"> </w:t>
      </w:r>
      <w:r w:rsidRPr="00020A32">
        <w:rPr>
          <w:sz w:val="24"/>
        </w:rPr>
        <w:t>автотранспортом.</w:t>
      </w:r>
    </w:p>
    <w:p w14:paraId="3CEAAC5A" w14:textId="77777777" w:rsidR="00625064" w:rsidRPr="00020A32" w:rsidRDefault="00625064">
      <w:pPr>
        <w:pStyle w:val="a3"/>
        <w:spacing w:before="9"/>
        <w:ind w:left="0"/>
        <w:rPr>
          <w:sz w:val="17"/>
        </w:rPr>
      </w:pPr>
    </w:p>
    <w:p w14:paraId="2330EC7B" w14:textId="77777777" w:rsidR="00625064" w:rsidRPr="00020A32" w:rsidRDefault="00A36D39">
      <w:pPr>
        <w:pStyle w:val="a3"/>
        <w:ind w:right="540" w:firstLine="719"/>
        <w:jc w:val="both"/>
      </w:pPr>
      <w:r w:rsidRPr="00020A32">
        <w:t>В соответствии со схемой территориального планирования Иркутской области на территории Куретского МО планируется размещение объекта капитального строительства регионального значения в области здравоохранения – строительство фельдшерско- акушерского пункта в д. Куреть и д. Алагуй, мощность каждого – 20 посещений в смену.</w:t>
      </w:r>
    </w:p>
    <w:p w14:paraId="26ECF70A" w14:textId="77777777" w:rsidR="00625064" w:rsidRPr="00020A32" w:rsidRDefault="00625064">
      <w:pPr>
        <w:pStyle w:val="a3"/>
        <w:spacing w:before="10"/>
        <w:ind w:left="0"/>
        <w:rPr>
          <w:sz w:val="23"/>
        </w:rPr>
      </w:pPr>
    </w:p>
    <w:p w14:paraId="6BCDF1A1" w14:textId="77777777" w:rsidR="00625064" w:rsidRPr="00020A32" w:rsidRDefault="00A36D39">
      <w:pPr>
        <w:pStyle w:val="2"/>
        <w:numPr>
          <w:ilvl w:val="2"/>
          <w:numId w:val="32"/>
        </w:numPr>
        <w:tabs>
          <w:tab w:val="left" w:pos="1755"/>
        </w:tabs>
        <w:ind w:right="541" w:firstLine="708"/>
        <w:jc w:val="both"/>
      </w:pPr>
      <w:r w:rsidRPr="00020A32">
        <w:t>Объекты местного значения, расположенные на территории Куретского муниципального</w:t>
      </w:r>
      <w:r w:rsidRPr="00020A32">
        <w:rPr>
          <w:spacing w:val="-1"/>
        </w:rPr>
        <w:t xml:space="preserve"> </w:t>
      </w:r>
      <w:r w:rsidRPr="00020A32">
        <w:t>образования</w:t>
      </w:r>
    </w:p>
    <w:p w14:paraId="56BB93C4" w14:textId="77777777" w:rsidR="00625064" w:rsidRPr="00020A32" w:rsidRDefault="00625064">
      <w:pPr>
        <w:pStyle w:val="a3"/>
        <w:ind w:left="0"/>
        <w:rPr>
          <w:b/>
        </w:rPr>
      </w:pPr>
    </w:p>
    <w:p w14:paraId="75209DCB" w14:textId="77777777" w:rsidR="00625064" w:rsidRPr="00020A32" w:rsidRDefault="00A36D39">
      <w:pPr>
        <w:pStyle w:val="3"/>
      </w:pPr>
      <w:r w:rsidRPr="00020A32">
        <w:t>Объекты физической культуры и спорта</w:t>
      </w:r>
    </w:p>
    <w:p w14:paraId="7F525B8B" w14:textId="77777777" w:rsidR="00625064" w:rsidRPr="00020A32" w:rsidRDefault="00A36D39">
      <w:pPr>
        <w:pStyle w:val="a3"/>
        <w:ind w:right="542" w:firstLine="707"/>
        <w:jc w:val="both"/>
      </w:pPr>
      <w:r w:rsidRPr="00020A32">
        <w:t>К нормируемым учреждениям физической культуры и спорта относятся стадионы и спортзалы, как правило, совмещённые со школами (повседневное обслуживание), бассейн – периодическое обслуживание.</w:t>
      </w:r>
    </w:p>
    <w:p w14:paraId="2865077B" w14:textId="77777777" w:rsidR="00625064" w:rsidRPr="00020A32" w:rsidRDefault="00A36D39">
      <w:pPr>
        <w:pStyle w:val="a3"/>
        <w:spacing w:before="90"/>
        <w:ind w:right="540" w:firstLine="707"/>
        <w:jc w:val="both"/>
      </w:pPr>
      <w:r w:rsidRPr="00020A32">
        <w:t xml:space="preserve">В </w:t>
      </w:r>
      <w:r w:rsidRPr="00020A32">
        <w:rPr>
          <w:spacing w:val="-4"/>
        </w:rPr>
        <w:t xml:space="preserve">Куретском </w:t>
      </w:r>
      <w:r w:rsidRPr="00020A32">
        <w:t>муниципальном образовании 1 спортивный зал расположен при Куретской общеобразовательной школе (д. Куреть).</w:t>
      </w:r>
    </w:p>
    <w:p w14:paraId="46DCC5E3" w14:textId="77777777" w:rsidR="00625064" w:rsidRPr="00020A32" w:rsidRDefault="00A36D39">
      <w:pPr>
        <w:pStyle w:val="a3"/>
        <w:spacing w:before="1"/>
        <w:ind w:right="541" w:firstLine="707"/>
        <w:jc w:val="both"/>
      </w:pPr>
      <w:r w:rsidRPr="00020A32">
        <w:t>При общеобразовательных школах имеются спортивные площадки для игры  в волейбол и баске ТКОл, фу ТКОльные поля, для занятий по легкой атлетике беговые дорожки и прыжковые ямы. Базой для занятий по лыжным гонкам является Куретская общеобразовательная</w:t>
      </w:r>
      <w:r w:rsidRPr="00020A32">
        <w:rPr>
          <w:spacing w:val="-1"/>
        </w:rPr>
        <w:t xml:space="preserve"> </w:t>
      </w:r>
      <w:r w:rsidRPr="00020A32">
        <w:t>школа.</w:t>
      </w:r>
    </w:p>
    <w:p w14:paraId="04EF0851" w14:textId="77777777" w:rsidR="00625064" w:rsidRPr="00020A32" w:rsidRDefault="00A36D39">
      <w:pPr>
        <w:pStyle w:val="2"/>
        <w:ind w:left="840"/>
      </w:pPr>
      <w:r w:rsidRPr="00020A32">
        <w:t>Расчет нормативной потребности в учреждениях физической культуры и спорта</w:t>
      </w:r>
    </w:p>
    <w:p w14:paraId="611ECBF0" w14:textId="77777777" w:rsidR="00625064" w:rsidRPr="00020A32" w:rsidRDefault="00625064">
      <w:pPr>
        <w:pStyle w:val="a3"/>
        <w:ind w:left="0"/>
        <w:rPr>
          <w:b/>
        </w:rPr>
      </w:pPr>
    </w:p>
    <w:p w14:paraId="75829F16" w14:textId="77777777" w:rsidR="00625064" w:rsidRPr="00020A32" w:rsidRDefault="00A36D39">
      <w:pPr>
        <w:pStyle w:val="a3"/>
        <w:ind w:left="8694"/>
      </w:pPr>
      <w:r w:rsidRPr="00020A32">
        <w:t>Таблица № 18</w:t>
      </w:r>
    </w:p>
    <w:p w14:paraId="2F1DF439" w14:textId="77777777" w:rsidR="00625064" w:rsidRPr="00020A32" w:rsidRDefault="00625064">
      <w:pPr>
        <w:pStyle w:val="a3"/>
        <w:spacing w:before="1"/>
        <w:ind w:left="0"/>
      </w:pPr>
    </w:p>
    <w:tbl>
      <w:tblPr>
        <w:tblStyle w:val="TableNormal"/>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977"/>
        <w:gridCol w:w="1275"/>
        <w:gridCol w:w="1419"/>
        <w:gridCol w:w="1420"/>
        <w:gridCol w:w="1842"/>
      </w:tblGrid>
      <w:tr w:rsidR="00020A32" w:rsidRPr="00020A32" w14:paraId="4B930893" w14:textId="77777777">
        <w:trPr>
          <w:trHeight w:val="276"/>
        </w:trPr>
        <w:tc>
          <w:tcPr>
            <w:tcW w:w="569" w:type="dxa"/>
            <w:vMerge w:val="restart"/>
          </w:tcPr>
          <w:p w14:paraId="2B2EF178" w14:textId="77777777" w:rsidR="00625064" w:rsidRPr="00020A32" w:rsidRDefault="00A36D39">
            <w:pPr>
              <w:pStyle w:val="TableParagraph"/>
              <w:ind w:left="119" w:right="96" w:firstLine="47"/>
              <w:rPr>
                <w:sz w:val="24"/>
              </w:rPr>
            </w:pPr>
            <w:r w:rsidRPr="00020A32">
              <w:rPr>
                <w:sz w:val="24"/>
              </w:rPr>
              <w:t>№ п/п</w:t>
            </w:r>
          </w:p>
        </w:tc>
        <w:tc>
          <w:tcPr>
            <w:tcW w:w="2977" w:type="dxa"/>
            <w:vMerge w:val="restart"/>
          </w:tcPr>
          <w:p w14:paraId="42F25C5D" w14:textId="77777777" w:rsidR="00625064" w:rsidRPr="00020A32" w:rsidRDefault="00A36D39">
            <w:pPr>
              <w:pStyle w:val="TableParagraph"/>
              <w:spacing w:line="276" w:lineRule="exact"/>
              <w:ind w:left="165"/>
              <w:rPr>
                <w:sz w:val="24"/>
              </w:rPr>
            </w:pPr>
            <w:r w:rsidRPr="00020A32">
              <w:rPr>
                <w:sz w:val="24"/>
              </w:rPr>
              <w:t>Наименование норматива</w:t>
            </w:r>
          </w:p>
        </w:tc>
        <w:tc>
          <w:tcPr>
            <w:tcW w:w="1275" w:type="dxa"/>
            <w:vMerge w:val="restart"/>
          </w:tcPr>
          <w:p w14:paraId="66CE3878" w14:textId="77777777" w:rsidR="00625064" w:rsidRPr="00020A32" w:rsidRDefault="00A36D39">
            <w:pPr>
              <w:pStyle w:val="TableParagraph"/>
              <w:ind w:left="152" w:right="144" w:firstLine="1"/>
              <w:jc w:val="center"/>
              <w:rPr>
                <w:sz w:val="24"/>
              </w:rPr>
            </w:pPr>
            <w:r w:rsidRPr="00020A32">
              <w:rPr>
                <w:sz w:val="24"/>
              </w:rPr>
              <w:t>Единица измерени я</w:t>
            </w:r>
          </w:p>
        </w:tc>
        <w:tc>
          <w:tcPr>
            <w:tcW w:w="1419" w:type="dxa"/>
            <w:vMerge w:val="restart"/>
          </w:tcPr>
          <w:p w14:paraId="105947E3" w14:textId="77777777" w:rsidR="00625064" w:rsidRPr="00020A32" w:rsidRDefault="00A36D39">
            <w:pPr>
              <w:pStyle w:val="TableParagraph"/>
              <w:spacing w:line="276" w:lineRule="exact"/>
              <w:ind w:left="144" w:right="137"/>
              <w:jc w:val="center"/>
              <w:rPr>
                <w:sz w:val="24"/>
              </w:rPr>
            </w:pPr>
            <w:r w:rsidRPr="00020A32">
              <w:rPr>
                <w:sz w:val="24"/>
              </w:rPr>
              <w:t>На 1000</w:t>
            </w:r>
          </w:p>
          <w:p w14:paraId="4C277F58" w14:textId="77777777" w:rsidR="00625064" w:rsidRPr="00020A32" w:rsidRDefault="00A36D39">
            <w:pPr>
              <w:pStyle w:val="TableParagraph"/>
              <w:ind w:left="144" w:right="137"/>
              <w:jc w:val="center"/>
              <w:rPr>
                <w:sz w:val="24"/>
              </w:rPr>
            </w:pPr>
            <w:r w:rsidRPr="00020A32">
              <w:rPr>
                <w:sz w:val="24"/>
              </w:rPr>
              <w:t>чел.</w:t>
            </w:r>
          </w:p>
          <w:p w14:paraId="224D2F6F" w14:textId="77777777" w:rsidR="00625064" w:rsidRPr="00020A32" w:rsidRDefault="00A36D39">
            <w:pPr>
              <w:pStyle w:val="TableParagraph"/>
              <w:ind w:left="144" w:right="138"/>
              <w:jc w:val="center"/>
              <w:rPr>
                <w:sz w:val="24"/>
              </w:rPr>
            </w:pPr>
            <w:r w:rsidRPr="00020A32">
              <w:rPr>
                <w:sz w:val="24"/>
              </w:rPr>
              <w:t>Населения</w:t>
            </w:r>
          </w:p>
        </w:tc>
        <w:tc>
          <w:tcPr>
            <w:tcW w:w="3262" w:type="dxa"/>
            <w:gridSpan w:val="2"/>
          </w:tcPr>
          <w:p w14:paraId="06216E59" w14:textId="77777777" w:rsidR="00625064" w:rsidRPr="00020A32" w:rsidRDefault="00A36D39">
            <w:pPr>
              <w:pStyle w:val="TableParagraph"/>
              <w:spacing w:line="256" w:lineRule="exact"/>
              <w:ind w:left="450"/>
              <w:rPr>
                <w:sz w:val="24"/>
              </w:rPr>
            </w:pPr>
            <w:r w:rsidRPr="00020A32">
              <w:rPr>
                <w:sz w:val="24"/>
              </w:rPr>
              <w:t>Расчетная потребность</w:t>
            </w:r>
          </w:p>
        </w:tc>
      </w:tr>
      <w:tr w:rsidR="00020A32" w:rsidRPr="00020A32" w14:paraId="49E66298" w14:textId="77777777">
        <w:trPr>
          <w:trHeight w:val="599"/>
        </w:trPr>
        <w:tc>
          <w:tcPr>
            <w:tcW w:w="569" w:type="dxa"/>
            <w:vMerge/>
            <w:tcBorders>
              <w:top w:val="nil"/>
            </w:tcBorders>
          </w:tcPr>
          <w:p w14:paraId="62BCCABD" w14:textId="77777777" w:rsidR="00625064" w:rsidRPr="00020A32" w:rsidRDefault="00625064">
            <w:pPr>
              <w:rPr>
                <w:sz w:val="2"/>
                <w:szCs w:val="2"/>
              </w:rPr>
            </w:pPr>
          </w:p>
        </w:tc>
        <w:tc>
          <w:tcPr>
            <w:tcW w:w="2977" w:type="dxa"/>
            <w:vMerge/>
            <w:tcBorders>
              <w:top w:val="nil"/>
            </w:tcBorders>
          </w:tcPr>
          <w:p w14:paraId="7FBA9E9B" w14:textId="77777777" w:rsidR="00625064" w:rsidRPr="00020A32" w:rsidRDefault="00625064">
            <w:pPr>
              <w:rPr>
                <w:sz w:val="2"/>
                <w:szCs w:val="2"/>
              </w:rPr>
            </w:pPr>
          </w:p>
        </w:tc>
        <w:tc>
          <w:tcPr>
            <w:tcW w:w="1275" w:type="dxa"/>
            <w:vMerge/>
            <w:tcBorders>
              <w:top w:val="nil"/>
            </w:tcBorders>
          </w:tcPr>
          <w:p w14:paraId="35639A5E" w14:textId="77777777" w:rsidR="00625064" w:rsidRPr="00020A32" w:rsidRDefault="00625064">
            <w:pPr>
              <w:rPr>
                <w:sz w:val="2"/>
                <w:szCs w:val="2"/>
              </w:rPr>
            </w:pPr>
          </w:p>
        </w:tc>
        <w:tc>
          <w:tcPr>
            <w:tcW w:w="1419" w:type="dxa"/>
            <w:vMerge/>
            <w:tcBorders>
              <w:top w:val="nil"/>
            </w:tcBorders>
          </w:tcPr>
          <w:p w14:paraId="4925DDF1" w14:textId="77777777" w:rsidR="00625064" w:rsidRPr="00020A32" w:rsidRDefault="00625064">
            <w:pPr>
              <w:rPr>
                <w:sz w:val="2"/>
                <w:szCs w:val="2"/>
              </w:rPr>
            </w:pPr>
          </w:p>
        </w:tc>
        <w:tc>
          <w:tcPr>
            <w:tcW w:w="1420" w:type="dxa"/>
          </w:tcPr>
          <w:p w14:paraId="4CC03F91" w14:textId="77777777" w:rsidR="00625064" w:rsidRPr="00020A32" w:rsidRDefault="00A36D39">
            <w:pPr>
              <w:pStyle w:val="TableParagraph"/>
              <w:spacing w:line="275" w:lineRule="exact"/>
              <w:ind w:left="234"/>
              <w:rPr>
                <w:sz w:val="24"/>
              </w:rPr>
            </w:pPr>
            <w:r w:rsidRPr="00020A32">
              <w:rPr>
                <w:sz w:val="24"/>
              </w:rPr>
              <w:t>I очередь</w:t>
            </w:r>
          </w:p>
        </w:tc>
        <w:tc>
          <w:tcPr>
            <w:tcW w:w="1842" w:type="dxa"/>
          </w:tcPr>
          <w:p w14:paraId="06536F6D" w14:textId="77777777" w:rsidR="00625064" w:rsidRPr="00020A32" w:rsidRDefault="00A36D39">
            <w:pPr>
              <w:pStyle w:val="TableParagraph"/>
              <w:spacing w:line="275" w:lineRule="exact"/>
              <w:ind w:left="105"/>
              <w:rPr>
                <w:sz w:val="24"/>
              </w:rPr>
            </w:pPr>
            <w:r w:rsidRPr="00020A32">
              <w:rPr>
                <w:sz w:val="24"/>
              </w:rPr>
              <w:t>Расчетный срок</w:t>
            </w:r>
          </w:p>
        </w:tc>
      </w:tr>
      <w:tr w:rsidR="00020A32" w:rsidRPr="00020A32" w14:paraId="1A5FAC8E" w14:textId="77777777">
        <w:trPr>
          <w:trHeight w:val="251"/>
        </w:trPr>
        <w:tc>
          <w:tcPr>
            <w:tcW w:w="569" w:type="dxa"/>
          </w:tcPr>
          <w:p w14:paraId="26612B53" w14:textId="77777777" w:rsidR="00625064" w:rsidRPr="00020A32" w:rsidRDefault="00A36D39">
            <w:pPr>
              <w:pStyle w:val="TableParagraph"/>
              <w:spacing w:line="232" w:lineRule="exact"/>
              <w:ind w:left="107"/>
            </w:pPr>
            <w:r w:rsidRPr="00020A32">
              <w:t>1</w:t>
            </w:r>
          </w:p>
        </w:tc>
        <w:tc>
          <w:tcPr>
            <w:tcW w:w="2977" w:type="dxa"/>
          </w:tcPr>
          <w:p w14:paraId="78C7DB47" w14:textId="77777777" w:rsidR="00625064" w:rsidRPr="00020A32" w:rsidRDefault="00A36D39">
            <w:pPr>
              <w:pStyle w:val="TableParagraph"/>
              <w:spacing w:line="232" w:lineRule="exact"/>
              <w:ind w:left="105"/>
            </w:pPr>
            <w:r w:rsidRPr="00020A32">
              <w:t>2</w:t>
            </w:r>
          </w:p>
        </w:tc>
        <w:tc>
          <w:tcPr>
            <w:tcW w:w="1275" w:type="dxa"/>
          </w:tcPr>
          <w:p w14:paraId="2634219D" w14:textId="77777777" w:rsidR="00625064" w:rsidRPr="00020A32" w:rsidRDefault="00A36D39">
            <w:pPr>
              <w:pStyle w:val="TableParagraph"/>
              <w:spacing w:line="232" w:lineRule="exact"/>
              <w:ind w:left="107"/>
            </w:pPr>
            <w:r w:rsidRPr="00020A32">
              <w:t>3</w:t>
            </w:r>
          </w:p>
        </w:tc>
        <w:tc>
          <w:tcPr>
            <w:tcW w:w="1419" w:type="dxa"/>
          </w:tcPr>
          <w:p w14:paraId="38FA5063" w14:textId="77777777" w:rsidR="00625064" w:rsidRPr="00020A32" w:rsidRDefault="00A36D39">
            <w:pPr>
              <w:pStyle w:val="TableParagraph"/>
              <w:spacing w:line="232" w:lineRule="exact"/>
              <w:ind w:left="106"/>
            </w:pPr>
            <w:r w:rsidRPr="00020A32">
              <w:t>4</w:t>
            </w:r>
          </w:p>
        </w:tc>
        <w:tc>
          <w:tcPr>
            <w:tcW w:w="1420" w:type="dxa"/>
          </w:tcPr>
          <w:p w14:paraId="75EAC353" w14:textId="77777777" w:rsidR="00625064" w:rsidRPr="00020A32" w:rsidRDefault="00A36D39">
            <w:pPr>
              <w:pStyle w:val="TableParagraph"/>
              <w:spacing w:line="232" w:lineRule="exact"/>
              <w:ind w:left="106"/>
            </w:pPr>
            <w:r w:rsidRPr="00020A32">
              <w:t>5</w:t>
            </w:r>
          </w:p>
        </w:tc>
        <w:tc>
          <w:tcPr>
            <w:tcW w:w="1842" w:type="dxa"/>
          </w:tcPr>
          <w:p w14:paraId="4A542D6E" w14:textId="77777777" w:rsidR="00625064" w:rsidRPr="00020A32" w:rsidRDefault="00A36D39">
            <w:pPr>
              <w:pStyle w:val="TableParagraph"/>
              <w:spacing w:line="232" w:lineRule="exact"/>
              <w:ind w:left="102"/>
            </w:pPr>
            <w:r w:rsidRPr="00020A32">
              <w:t>6</w:t>
            </w:r>
          </w:p>
        </w:tc>
      </w:tr>
      <w:tr w:rsidR="00020A32" w:rsidRPr="00020A32" w14:paraId="7A64839A" w14:textId="77777777">
        <w:trPr>
          <w:trHeight w:val="505"/>
        </w:trPr>
        <w:tc>
          <w:tcPr>
            <w:tcW w:w="569" w:type="dxa"/>
          </w:tcPr>
          <w:p w14:paraId="636B8406" w14:textId="77777777" w:rsidR="00625064" w:rsidRPr="00020A32" w:rsidRDefault="00A36D39">
            <w:pPr>
              <w:pStyle w:val="TableParagraph"/>
              <w:spacing w:before="1"/>
              <w:ind w:right="218"/>
              <w:jc w:val="right"/>
            </w:pPr>
            <w:r w:rsidRPr="00020A32">
              <w:t>2</w:t>
            </w:r>
          </w:p>
        </w:tc>
        <w:tc>
          <w:tcPr>
            <w:tcW w:w="2977" w:type="dxa"/>
          </w:tcPr>
          <w:p w14:paraId="2EB4BC1D" w14:textId="77777777" w:rsidR="00625064" w:rsidRPr="00020A32" w:rsidRDefault="00A36D39">
            <w:pPr>
              <w:pStyle w:val="TableParagraph"/>
              <w:spacing w:before="4" w:line="252" w:lineRule="exact"/>
              <w:ind w:left="105" w:right="420"/>
            </w:pPr>
            <w:r w:rsidRPr="00020A32">
              <w:t>Плоскостные спортивные сооружения</w:t>
            </w:r>
          </w:p>
        </w:tc>
        <w:tc>
          <w:tcPr>
            <w:tcW w:w="1275" w:type="dxa"/>
          </w:tcPr>
          <w:p w14:paraId="66A16785" w14:textId="77777777" w:rsidR="00625064" w:rsidRPr="00020A32" w:rsidRDefault="00A36D39">
            <w:pPr>
              <w:pStyle w:val="TableParagraph"/>
              <w:spacing w:before="4" w:line="252" w:lineRule="exact"/>
              <w:ind w:left="335" w:right="152" w:hanging="56"/>
            </w:pPr>
            <w:r w:rsidRPr="00020A32">
              <w:t>м</w:t>
            </w:r>
            <w:r w:rsidRPr="00020A32">
              <w:rPr>
                <w:position w:val="8"/>
                <w:sz w:val="14"/>
              </w:rPr>
              <w:t xml:space="preserve">2 </w:t>
            </w:r>
            <w:r w:rsidRPr="00020A32">
              <w:t>общ. Площ.</w:t>
            </w:r>
          </w:p>
        </w:tc>
        <w:tc>
          <w:tcPr>
            <w:tcW w:w="1419" w:type="dxa"/>
          </w:tcPr>
          <w:p w14:paraId="590D41FD" w14:textId="77777777" w:rsidR="00625064" w:rsidRPr="00020A32" w:rsidRDefault="00A36D39">
            <w:pPr>
              <w:pStyle w:val="TableParagraph"/>
              <w:spacing w:before="1"/>
              <w:ind w:right="476"/>
              <w:jc w:val="right"/>
            </w:pPr>
            <w:r w:rsidRPr="00020A32">
              <w:t>1950</w:t>
            </w:r>
          </w:p>
        </w:tc>
        <w:tc>
          <w:tcPr>
            <w:tcW w:w="1420" w:type="dxa"/>
          </w:tcPr>
          <w:p w14:paraId="6CA97D98" w14:textId="77777777" w:rsidR="00625064" w:rsidRPr="00020A32" w:rsidRDefault="00A36D39">
            <w:pPr>
              <w:pStyle w:val="TableParagraph"/>
              <w:spacing w:before="1"/>
              <w:ind w:left="466" w:right="463"/>
              <w:jc w:val="center"/>
            </w:pPr>
            <w:r w:rsidRPr="00020A32">
              <w:t>1651</w:t>
            </w:r>
          </w:p>
        </w:tc>
        <w:tc>
          <w:tcPr>
            <w:tcW w:w="1842" w:type="dxa"/>
          </w:tcPr>
          <w:p w14:paraId="3D4425A2" w14:textId="77777777" w:rsidR="00625064" w:rsidRPr="00020A32" w:rsidRDefault="00A36D39">
            <w:pPr>
              <w:pStyle w:val="TableParagraph"/>
              <w:spacing w:before="1"/>
              <w:ind w:left="676" w:right="675"/>
              <w:jc w:val="center"/>
            </w:pPr>
            <w:r w:rsidRPr="00020A32">
              <w:t>1665</w:t>
            </w:r>
          </w:p>
        </w:tc>
      </w:tr>
      <w:tr w:rsidR="00020A32" w:rsidRPr="00020A32" w14:paraId="3217BDF7" w14:textId="77777777">
        <w:trPr>
          <w:trHeight w:val="504"/>
        </w:trPr>
        <w:tc>
          <w:tcPr>
            <w:tcW w:w="569" w:type="dxa"/>
          </w:tcPr>
          <w:p w14:paraId="7D199D48" w14:textId="77777777" w:rsidR="00625064" w:rsidRPr="00020A32" w:rsidRDefault="00A36D39">
            <w:pPr>
              <w:pStyle w:val="TableParagraph"/>
              <w:spacing w:line="252" w:lineRule="exact"/>
              <w:ind w:right="218"/>
              <w:jc w:val="right"/>
            </w:pPr>
            <w:r w:rsidRPr="00020A32">
              <w:t>3</w:t>
            </w:r>
          </w:p>
        </w:tc>
        <w:tc>
          <w:tcPr>
            <w:tcW w:w="2977" w:type="dxa"/>
          </w:tcPr>
          <w:p w14:paraId="5AB3DA8D" w14:textId="77777777" w:rsidR="00625064" w:rsidRPr="00020A32" w:rsidRDefault="00A36D39">
            <w:pPr>
              <w:pStyle w:val="TableParagraph"/>
              <w:spacing w:before="2" w:line="252" w:lineRule="exact"/>
              <w:ind w:left="105" w:right="435"/>
            </w:pPr>
            <w:r w:rsidRPr="00020A32">
              <w:t>Спортивные залы общего пользования</w:t>
            </w:r>
          </w:p>
        </w:tc>
        <w:tc>
          <w:tcPr>
            <w:tcW w:w="1275" w:type="dxa"/>
          </w:tcPr>
          <w:p w14:paraId="40D435C1" w14:textId="77777777" w:rsidR="00625064" w:rsidRPr="00020A32" w:rsidRDefault="00A36D39">
            <w:pPr>
              <w:pStyle w:val="TableParagraph"/>
              <w:spacing w:line="251" w:lineRule="exact"/>
              <w:ind w:left="212" w:right="205"/>
              <w:jc w:val="center"/>
            </w:pPr>
            <w:r w:rsidRPr="00020A32">
              <w:t>м</w:t>
            </w:r>
            <w:r w:rsidRPr="00020A32">
              <w:rPr>
                <w:position w:val="8"/>
                <w:sz w:val="14"/>
              </w:rPr>
              <w:t xml:space="preserve">2 </w:t>
            </w:r>
            <w:r w:rsidRPr="00020A32">
              <w:t>площ.</w:t>
            </w:r>
          </w:p>
          <w:p w14:paraId="281F017C" w14:textId="77777777" w:rsidR="00625064" w:rsidRPr="00020A32" w:rsidRDefault="00A36D39">
            <w:pPr>
              <w:pStyle w:val="TableParagraph"/>
              <w:spacing w:line="233" w:lineRule="exact"/>
              <w:ind w:left="212" w:right="202"/>
              <w:jc w:val="center"/>
            </w:pPr>
            <w:r w:rsidRPr="00020A32">
              <w:t>Зала</w:t>
            </w:r>
          </w:p>
        </w:tc>
        <w:tc>
          <w:tcPr>
            <w:tcW w:w="1419" w:type="dxa"/>
          </w:tcPr>
          <w:p w14:paraId="4888B9C1" w14:textId="77777777" w:rsidR="00625064" w:rsidRPr="00020A32" w:rsidRDefault="00A36D39">
            <w:pPr>
              <w:pStyle w:val="TableParagraph"/>
              <w:spacing w:line="252" w:lineRule="exact"/>
              <w:ind w:right="534"/>
              <w:jc w:val="right"/>
            </w:pPr>
            <w:r w:rsidRPr="00020A32">
              <w:t>350</w:t>
            </w:r>
          </w:p>
        </w:tc>
        <w:tc>
          <w:tcPr>
            <w:tcW w:w="1420" w:type="dxa"/>
          </w:tcPr>
          <w:p w14:paraId="404AF46F" w14:textId="77777777" w:rsidR="00625064" w:rsidRPr="00020A32" w:rsidRDefault="00A36D39">
            <w:pPr>
              <w:pStyle w:val="TableParagraph"/>
              <w:spacing w:line="252" w:lineRule="exact"/>
              <w:ind w:left="466" w:right="463"/>
              <w:jc w:val="center"/>
            </w:pPr>
            <w:r w:rsidRPr="00020A32">
              <w:t>296</w:t>
            </w:r>
          </w:p>
        </w:tc>
        <w:tc>
          <w:tcPr>
            <w:tcW w:w="1842" w:type="dxa"/>
          </w:tcPr>
          <w:p w14:paraId="16901F91" w14:textId="77777777" w:rsidR="00625064" w:rsidRPr="00020A32" w:rsidRDefault="00A36D39">
            <w:pPr>
              <w:pStyle w:val="TableParagraph"/>
              <w:spacing w:line="252" w:lineRule="exact"/>
              <w:ind w:left="676" w:right="675"/>
              <w:jc w:val="center"/>
            </w:pPr>
            <w:r w:rsidRPr="00020A32">
              <w:t>299</w:t>
            </w:r>
          </w:p>
        </w:tc>
      </w:tr>
    </w:tbl>
    <w:p w14:paraId="53DF80B9" w14:textId="77777777" w:rsidR="00625064" w:rsidRPr="00020A32" w:rsidRDefault="00625064">
      <w:pPr>
        <w:pStyle w:val="a3"/>
        <w:spacing w:before="10"/>
        <w:ind w:left="0"/>
        <w:rPr>
          <w:sz w:val="23"/>
        </w:rPr>
      </w:pPr>
    </w:p>
    <w:p w14:paraId="405A2ACC" w14:textId="77777777" w:rsidR="00625064" w:rsidRPr="00020A32" w:rsidRDefault="00A36D39">
      <w:pPr>
        <w:pStyle w:val="a3"/>
        <w:ind w:right="540" w:firstLine="719"/>
        <w:jc w:val="both"/>
      </w:pPr>
      <w:r w:rsidRPr="00020A32">
        <w:t>Для удовлетворения нормативной потребности в учреждениях физической культуры и спорта, проектом предлагается строительство спортивной площадки в п. Алагуй, а  также корта в п.</w:t>
      </w:r>
      <w:r w:rsidRPr="00020A32">
        <w:rPr>
          <w:spacing w:val="-2"/>
        </w:rPr>
        <w:t xml:space="preserve"> </w:t>
      </w:r>
      <w:r w:rsidRPr="00020A32">
        <w:t>Куреть.</w:t>
      </w:r>
    </w:p>
    <w:p w14:paraId="5E28BC09" w14:textId="77777777" w:rsidR="00625064" w:rsidRPr="00020A32" w:rsidRDefault="00625064">
      <w:pPr>
        <w:pStyle w:val="a3"/>
        <w:spacing w:before="1"/>
        <w:ind w:left="0"/>
      </w:pPr>
    </w:p>
    <w:p w14:paraId="5BC27CA2" w14:textId="77777777" w:rsidR="00625064" w:rsidRPr="00020A32" w:rsidRDefault="00A36D39">
      <w:pPr>
        <w:pStyle w:val="2"/>
      </w:pPr>
      <w:r w:rsidRPr="00020A32">
        <w:t>Библиотечное обслуживание населения, организация досуга</w:t>
      </w:r>
    </w:p>
    <w:p w14:paraId="4F344B1C" w14:textId="77777777" w:rsidR="00625064" w:rsidRPr="00020A32" w:rsidRDefault="00A36D39">
      <w:pPr>
        <w:pStyle w:val="a3"/>
        <w:ind w:right="540" w:firstLine="719"/>
        <w:jc w:val="both"/>
      </w:pPr>
      <w:r w:rsidRPr="00020A32">
        <w:lastRenderedPageBreak/>
        <w:t>На территории Куретского сельского поселения функционируют две библиотеки: МКУК Куретская сельская библиотека, Филиал Алагуевская сельская библиотека площадью.</w:t>
      </w:r>
    </w:p>
    <w:p w14:paraId="24325F78" w14:textId="77777777" w:rsidR="00625064" w:rsidRPr="00020A32" w:rsidRDefault="00A36D39">
      <w:pPr>
        <w:pStyle w:val="a3"/>
        <w:ind w:right="541" w:firstLine="707"/>
        <w:jc w:val="both"/>
      </w:pPr>
      <w:r w:rsidRPr="00020A32">
        <w:t>В соответствии с рекомендуемым нормативом, приведённым в «Методике…», (населённые пункты с числом жителей от 500 до 3000 человек должны иметь не менее одной библиотеки на населённый пункт), существующий уровень обеспеченности данными учреждениями культуры, соответствует нормативному показателю.</w:t>
      </w:r>
    </w:p>
    <w:p w14:paraId="3B854075" w14:textId="77777777" w:rsidR="00625064" w:rsidRPr="00020A32" w:rsidRDefault="00A36D39">
      <w:pPr>
        <w:pStyle w:val="a3"/>
        <w:ind w:right="543" w:firstLine="707"/>
        <w:jc w:val="both"/>
      </w:pPr>
      <w:r w:rsidRPr="00020A32">
        <w:t>По количеству экземпляров, норматив в расчёте на 1000 жителей составляет 8 тыс. ед. хранения. В соответствии с нормативом, существующее количество книжных экземпляров будет соответствовать расчётному нормативу на протяжении всего расчётного срока проекта.</w:t>
      </w:r>
    </w:p>
    <w:p w14:paraId="02069562" w14:textId="77777777" w:rsidR="00625064" w:rsidRPr="00020A32" w:rsidRDefault="00A36D39">
      <w:pPr>
        <w:pStyle w:val="a3"/>
        <w:ind w:right="539" w:firstLine="779"/>
        <w:jc w:val="both"/>
      </w:pPr>
      <w:r w:rsidRPr="00020A32">
        <w:t>К объектам досуга относится МКУК Куретский сДК, Филиал Алагуевский сДК, Филиал Косо-Степский сельский клуб. Суммарная емкость клубных учреждений в соответствии с нормативом, предложенным в «Методике…», должна составлять 113 зрительских мест на тысячу жителей. Исходя из данного норматива, существующая ёмкость удовлетворяет потребность в клубных</w:t>
      </w:r>
      <w:r w:rsidRPr="00020A32">
        <w:rPr>
          <w:spacing w:val="-1"/>
        </w:rPr>
        <w:t xml:space="preserve"> </w:t>
      </w:r>
      <w:r w:rsidRPr="00020A32">
        <w:t>учреждениях.</w:t>
      </w:r>
    </w:p>
    <w:p w14:paraId="519D9203" w14:textId="77777777" w:rsidR="00625064" w:rsidRPr="00020A32" w:rsidRDefault="00A36D39">
      <w:pPr>
        <w:pStyle w:val="a3"/>
        <w:spacing w:before="1"/>
        <w:ind w:right="539" w:firstLine="719"/>
        <w:jc w:val="both"/>
      </w:pPr>
      <w:r w:rsidRPr="00020A32">
        <w:t>В целом, потребности в сфере досуга определяются возрастом, семейным положением, уровнем образования, исторически сложившимися национальными традициями и жизненным складом. При реформировании в условиях ограниченности средств учреждения культуры и искусства целесообразно объединять в едином комплексе культурно-просветительских и физкультурно-оздоровительных учреждений (универсальный зал, клуб по интересам,  массовая библиотека), в многофункциональном центре искусств и эстетического воспитания (клубы), в многофункциональном центре или универсальном зале (кинотеатр, видеозал, зал аттракционов и игровых автоматов, музейно – выставочный зал). Также их размещение возможно во встроенно-пристроенных</w:t>
      </w:r>
      <w:r w:rsidRPr="00020A32">
        <w:rPr>
          <w:spacing w:val="-1"/>
        </w:rPr>
        <w:t xml:space="preserve"> </w:t>
      </w:r>
      <w:r w:rsidRPr="00020A32">
        <w:t>помещениях.</w:t>
      </w:r>
    </w:p>
    <w:p w14:paraId="1DDEA618" w14:textId="77777777" w:rsidR="00625064" w:rsidRPr="00020A32" w:rsidRDefault="00A36D39">
      <w:pPr>
        <w:pStyle w:val="2"/>
        <w:spacing w:before="90"/>
        <w:ind w:left="360" w:right="542" w:firstLine="707"/>
        <w:jc w:val="both"/>
      </w:pPr>
      <w:r w:rsidRPr="00020A32">
        <w:t>Административные учреждения, предприятия торговли, общественного питания  и бытового</w:t>
      </w:r>
      <w:r w:rsidRPr="00020A32">
        <w:rPr>
          <w:spacing w:val="-1"/>
        </w:rPr>
        <w:t xml:space="preserve"> </w:t>
      </w:r>
      <w:r w:rsidRPr="00020A32">
        <w:t>обслуживания</w:t>
      </w:r>
    </w:p>
    <w:p w14:paraId="0196B65F" w14:textId="77777777" w:rsidR="00625064" w:rsidRPr="00020A32" w:rsidRDefault="00A36D39">
      <w:pPr>
        <w:pStyle w:val="a3"/>
        <w:ind w:right="541" w:firstLine="707"/>
        <w:jc w:val="both"/>
      </w:pPr>
      <w:r w:rsidRPr="00020A32">
        <w:t>Наиболее массовым из этих видов обслуживания являются торговля, общественное питание, бытовое и большая часть коммунального обслуживания. Государственные нормативы для этих видов обслуживания не предусматриваются. Развитие данных отраслей происходит, и будет происходить по принципу сбалансирования спроса и предложения. При этом спрос на те, или иные виды услуг будет завесить от уровня жизни</w:t>
      </w:r>
      <w:r w:rsidRPr="00020A32">
        <w:rPr>
          <w:spacing w:val="-10"/>
        </w:rPr>
        <w:t xml:space="preserve"> </w:t>
      </w:r>
      <w:r w:rsidRPr="00020A32">
        <w:t>населения.</w:t>
      </w:r>
    </w:p>
    <w:p w14:paraId="0DDF1136" w14:textId="77777777" w:rsidR="00625064" w:rsidRPr="00020A32" w:rsidRDefault="00A36D39">
      <w:pPr>
        <w:pStyle w:val="a3"/>
        <w:ind w:right="540" w:firstLine="707"/>
        <w:jc w:val="both"/>
      </w:pPr>
      <w:r w:rsidRPr="00020A32">
        <w:t>Государственные и муниципальные власти должны в некоторых случаях не допускать развития монополизма и регулировать монопольные цены, а также создавать условия для развития услуг необходимых населению. Основные цели создания полноценной комплексной системы обслуживания Куретского муниципального образования – повышение качества и улучшение условий жизни местного населения, повышение инвестиционной привлекательности поселения путём развития системы предоставления услуг и сервиса в нём.</w:t>
      </w:r>
    </w:p>
    <w:p w14:paraId="41A40F06" w14:textId="77777777" w:rsidR="00625064" w:rsidRPr="00020A32" w:rsidRDefault="00A36D39">
      <w:pPr>
        <w:pStyle w:val="a3"/>
        <w:spacing w:before="1"/>
        <w:ind w:right="541" w:firstLine="719"/>
        <w:jc w:val="both"/>
      </w:pPr>
      <w:r w:rsidRPr="00020A32">
        <w:t>Ниже приводятся расчёты рассматриваемых предприятий и учреждений на основе нормативов СниП 2.07.01-89 (Актуализированная редакция, 2011).</w:t>
      </w:r>
    </w:p>
    <w:p w14:paraId="4DE12651" w14:textId="77777777" w:rsidR="00625064" w:rsidRPr="00020A32" w:rsidRDefault="00A36D39">
      <w:pPr>
        <w:pStyle w:val="a3"/>
        <w:ind w:right="540" w:firstLine="719"/>
        <w:jc w:val="both"/>
      </w:pPr>
      <w:r w:rsidRPr="00020A32">
        <w:t>Применение данных нормативов СниПа в настоящих рыночных условиях достаточно условно. Практически вся сеть предприятий торговли, общественного питания и бытового обслуживания является частной и кооперативной, поэтому ее развитие полностью определяется рыночными законами, и связана со спросом населения и рентабельностью функционирования учреждений.</w:t>
      </w:r>
    </w:p>
    <w:p w14:paraId="5187DE5F" w14:textId="77777777" w:rsidR="00625064" w:rsidRPr="00020A32" w:rsidRDefault="00A36D39">
      <w:pPr>
        <w:pStyle w:val="a3"/>
        <w:ind w:right="585" w:firstLine="707"/>
        <w:jc w:val="both"/>
      </w:pPr>
      <w:r w:rsidRPr="00020A32">
        <w:t>Вместе с тем, местные органы власти могут создавать определенные условия, влияющие на направленность в деятельности этих предприятий для более полного удовлетворения потребностей населения. Например, за счет предоставления льгот по арендной плате за помещения и</w:t>
      </w:r>
      <w:r w:rsidRPr="00020A32">
        <w:rPr>
          <w:spacing w:val="-4"/>
        </w:rPr>
        <w:t xml:space="preserve"> </w:t>
      </w:r>
      <w:r w:rsidRPr="00020A32">
        <w:t>землю.</w:t>
      </w:r>
    </w:p>
    <w:p w14:paraId="646AC065" w14:textId="77777777" w:rsidR="00625064" w:rsidRPr="00020A32" w:rsidRDefault="00A36D39">
      <w:pPr>
        <w:pStyle w:val="a3"/>
        <w:ind w:right="587" w:firstLine="707"/>
        <w:jc w:val="both"/>
      </w:pPr>
      <w:r w:rsidRPr="00020A32">
        <w:t>По территориальному принципу, учреждения и предприятия обслуживания в сельских поселениях следует размещать из расчёта обеспечения жителей каждого поселения услугами первой необходимости в пределах пешеходной доступности не более 30 мин. (2,5-3 км).</w:t>
      </w:r>
    </w:p>
    <w:p w14:paraId="6E63D362" w14:textId="77777777" w:rsidR="00625064" w:rsidRPr="00020A32" w:rsidRDefault="00A36D39">
      <w:pPr>
        <w:pStyle w:val="a3"/>
        <w:ind w:right="541" w:firstLine="707"/>
        <w:jc w:val="both"/>
      </w:pPr>
      <w:r w:rsidRPr="00020A32">
        <w:t xml:space="preserve">На перспективу для муниципального образования актуальными направлениями развития отрасли должны стать организация оказания минимального набора услуг по ремонту и строительству жилья, гаражей, ремонту и техническому обслуживанию автомобилей и мотоциклов, ремонту холодильного оборудования, телевизоров, обуви, одежды и др., а также </w:t>
      </w:r>
      <w:r w:rsidRPr="00020A32">
        <w:lastRenderedPageBreak/>
        <w:t>организация «мульти-сервиса» – оказания в одном объекте нескольких видов услуг.</w:t>
      </w:r>
    </w:p>
    <w:p w14:paraId="06B137A3" w14:textId="77777777" w:rsidR="00625064" w:rsidRPr="00020A32" w:rsidRDefault="00A36D39">
      <w:pPr>
        <w:pStyle w:val="a3"/>
        <w:spacing w:before="1"/>
        <w:ind w:right="540" w:firstLine="707"/>
        <w:jc w:val="both"/>
      </w:pPr>
      <w:r w:rsidRPr="00020A32">
        <w:t>Ниже приведён расчёт потребности в предприятиях торговли, общественного питания  и бытового обслуживания.</w:t>
      </w:r>
    </w:p>
    <w:p w14:paraId="57B02462" w14:textId="77777777" w:rsidR="00625064" w:rsidRPr="00020A32" w:rsidRDefault="00625064">
      <w:pPr>
        <w:pStyle w:val="a3"/>
        <w:spacing w:before="11"/>
        <w:ind w:left="0"/>
        <w:rPr>
          <w:sz w:val="23"/>
        </w:rPr>
      </w:pPr>
    </w:p>
    <w:p w14:paraId="1B7097F9" w14:textId="77777777" w:rsidR="00625064" w:rsidRPr="00020A32" w:rsidRDefault="00A36D39">
      <w:pPr>
        <w:pStyle w:val="2"/>
        <w:ind w:left="3826" w:right="1546" w:hanging="2447"/>
      </w:pPr>
      <w:r w:rsidRPr="00020A32">
        <w:t>Расчет потребности в предприятиях торговли, общественного питания и бытового обслуживания</w:t>
      </w:r>
    </w:p>
    <w:p w14:paraId="4982F32A" w14:textId="77777777" w:rsidR="00625064" w:rsidRPr="00020A32" w:rsidRDefault="00625064">
      <w:pPr>
        <w:pStyle w:val="a3"/>
        <w:spacing w:before="1"/>
        <w:ind w:left="0"/>
        <w:rPr>
          <w:b/>
        </w:rPr>
      </w:pPr>
    </w:p>
    <w:p w14:paraId="3FB76594" w14:textId="77777777" w:rsidR="00625064" w:rsidRPr="00020A32" w:rsidRDefault="00A36D39">
      <w:pPr>
        <w:pStyle w:val="a3"/>
        <w:ind w:left="0" w:right="542"/>
        <w:jc w:val="right"/>
      </w:pPr>
      <w:r w:rsidRPr="00020A32">
        <w:t>Таблица № 19</w:t>
      </w:r>
    </w:p>
    <w:p w14:paraId="79C0B801" w14:textId="77777777" w:rsidR="00625064" w:rsidRPr="00020A32" w:rsidRDefault="00625064">
      <w:pPr>
        <w:pStyle w:val="a3"/>
        <w:spacing w:before="1"/>
        <w:ind w:left="0"/>
      </w:pPr>
    </w:p>
    <w:tbl>
      <w:tblPr>
        <w:tblStyle w:val="TableNormal"/>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121"/>
        <w:gridCol w:w="1558"/>
        <w:gridCol w:w="1419"/>
        <w:gridCol w:w="1561"/>
        <w:gridCol w:w="1559"/>
      </w:tblGrid>
      <w:tr w:rsidR="00020A32" w:rsidRPr="00020A32" w14:paraId="0A8D3ABE" w14:textId="77777777">
        <w:trPr>
          <w:trHeight w:val="275"/>
        </w:trPr>
        <w:tc>
          <w:tcPr>
            <w:tcW w:w="425" w:type="dxa"/>
            <w:vMerge w:val="restart"/>
          </w:tcPr>
          <w:p w14:paraId="715FE503" w14:textId="77777777" w:rsidR="00625064" w:rsidRPr="00020A32" w:rsidRDefault="00A36D39">
            <w:pPr>
              <w:pStyle w:val="TableParagraph"/>
              <w:ind w:left="115" w:right="76" w:hanging="8"/>
              <w:jc w:val="both"/>
              <w:rPr>
                <w:sz w:val="24"/>
              </w:rPr>
            </w:pPr>
            <w:r w:rsidRPr="00020A32">
              <w:rPr>
                <w:sz w:val="24"/>
              </w:rPr>
              <w:t>№ п/ п</w:t>
            </w:r>
          </w:p>
        </w:tc>
        <w:tc>
          <w:tcPr>
            <w:tcW w:w="3121" w:type="dxa"/>
            <w:vMerge w:val="restart"/>
          </w:tcPr>
          <w:p w14:paraId="06E19E9A" w14:textId="77777777" w:rsidR="00625064" w:rsidRPr="00020A32" w:rsidRDefault="00A36D39">
            <w:pPr>
              <w:pStyle w:val="TableParagraph"/>
              <w:spacing w:line="275" w:lineRule="exact"/>
              <w:ind w:left="239"/>
              <w:rPr>
                <w:sz w:val="24"/>
              </w:rPr>
            </w:pPr>
            <w:r w:rsidRPr="00020A32">
              <w:rPr>
                <w:sz w:val="24"/>
              </w:rPr>
              <w:t>Наименование норматива</w:t>
            </w:r>
          </w:p>
        </w:tc>
        <w:tc>
          <w:tcPr>
            <w:tcW w:w="1558" w:type="dxa"/>
            <w:vMerge w:val="restart"/>
          </w:tcPr>
          <w:p w14:paraId="188E2CD3" w14:textId="77777777" w:rsidR="00625064" w:rsidRPr="00020A32" w:rsidRDefault="00A36D39">
            <w:pPr>
              <w:pStyle w:val="TableParagraph"/>
              <w:ind w:left="239" w:right="213" w:firstLine="91"/>
              <w:rPr>
                <w:sz w:val="24"/>
              </w:rPr>
            </w:pPr>
            <w:r w:rsidRPr="00020A32">
              <w:rPr>
                <w:sz w:val="24"/>
              </w:rPr>
              <w:t>Единица измерения</w:t>
            </w:r>
          </w:p>
        </w:tc>
        <w:tc>
          <w:tcPr>
            <w:tcW w:w="1419" w:type="dxa"/>
            <w:vMerge w:val="restart"/>
            <w:tcBorders>
              <w:right w:val="single" w:sz="6" w:space="0" w:color="000000"/>
            </w:tcBorders>
          </w:tcPr>
          <w:p w14:paraId="215A5AF1" w14:textId="77777777" w:rsidR="00625064" w:rsidRPr="00020A32" w:rsidRDefault="00A36D39">
            <w:pPr>
              <w:pStyle w:val="TableParagraph"/>
              <w:spacing w:line="275" w:lineRule="exact"/>
              <w:ind w:left="144" w:right="134"/>
              <w:jc w:val="center"/>
              <w:rPr>
                <w:sz w:val="24"/>
              </w:rPr>
            </w:pPr>
            <w:r w:rsidRPr="00020A32">
              <w:rPr>
                <w:sz w:val="24"/>
              </w:rPr>
              <w:t>На 1000</w:t>
            </w:r>
          </w:p>
          <w:p w14:paraId="225FA38C" w14:textId="77777777" w:rsidR="00625064" w:rsidRPr="00020A32" w:rsidRDefault="00A36D39">
            <w:pPr>
              <w:pStyle w:val="TableParagraph"/>
              <w:ind w:left="144" w:right="135"/>
              <w:jc w:val="center"/>
              <w:rPr>
                <w:sz w:val="24"/>
              </w:rPr>
            </w:pPr>
            <w:r w:rsidRPr="00020A32">
              <w:rPr>
                <w:sz w:val="24"/>
              </w:rPr>
              <w:t>чел.</w:t>
            </w:r>
          </w:p>
          <w:p w14:paraId="4A11FD16" w14:textId="77777777" w:rsidR="00625064" w:rsidRPr="00020A32" w:rsidRDefault="00A36D39">
            <w:pPr>
              <w:pStyle w:val="TableParagraph"/>
              <w:ind w:left="144" w:right="135"/>
              <w:jc w:val="center"/>
              <w:rPr>
                <w:sz w:val="24"/>
              </w:rPr>
            </w:pPr>
            <w:r w:rsidRPr="00020A32">
              <w:rPr>
                <w:sz w:val="24"/>
              </w:rPr>
              <w:t>Населения</w:t>
            </w:r>
          </w:p>
        </w:tc>
        <w:tc>
          <w:tcPr>
            <w:tcW w:w="3120" w:type="dxa"/>
            <w:gridSpan w:val="2"/>
            <w:tcBorders>
              <w:left w:val="single" w:sz="6" w:space="0" w:color="000000"/>
            </w:tcBorders>
          </w:tcPr>
          <w:p w14:paraId="2F271CEB" w14:textId="77777777" w:rsidR="00625064" w:rsidRPr="00020A32" w:rsidRDefault="00A36D39">
            <w:pPr>
              <w:pStyle w:val="TableParagraph"/>
              <w:spacing w:line="256" w:lineRule="exact"/>
              <w:ind w:left="378"/>
              <w:rPr>
                <w:sz w:val="24"/>
              </w:rPr>
            </w:pPr>
            <w:r w:rsidRPr="00020A32">
              <w:rPr>
                <w:sz w:val="24"/>
              </w:rPr>
              <w:t>Расчетная потребность</w:t>
            </w:r>
          </w:p>
        </w:tc>
      </w:tr>
      <w:tr w:rsidR="00020A32" w:rsidRPr="00020A32" w14:paraId="3DF16628" w14:textId="77777777">
        <w:trPr>
          <w:trHeight w:val="599"/>
        </w:trPr>
        <w:tc>
          <w:tcPr>
            <w:tcW w:w="425" w:type="dxa"/>
            <w:vMerge/>
            <w:tcBorders>
              <w:top w:val="nil"/>
            </w:tcBorders>
          </w:tcPr>
          <w:p w14:paraId="6713368E" w14:textId="77777777" w:rsidR="00625064" w:rsidRPr="00020A32" w:rsidRDefault="00625064">
            <w:pPr>
              <w:rPr>
                <w:sz w:val="2"/>
                <w:szCs w:val="2"/>
              </w:rPr>
            </w:pPr>
          </w:p>
        </w:tc>
        <w:tc>
          <w:tcPr>
            <w:tcW w:w="3121" w:type="dxa"/>
            <w:vMerge/>
            <w:tcBorders>
              <w:top w:val="nil"/>
            </w:tcBorders>
          </w:tcPr>
          <w:p w14:paraId="6720D3E1" w14:textId="77777777" w:rsidR="00625064" w:rsidRPr="00020A32" w:rsidRDefault="00625064">
            <w:pPr>
              <w:rPr>
                <w:sz w:val="2"/>
                <w:szCs w:val="2"/>
              </w:rPr>
            </w:pPr>
          </w:p>
        </w:tc>
        <w:tc>
          <w:tcPr>
            <w:tcW w:w="1558" w:type="dxa"/>
            <w:vMerge/>
            <w:tcBorders>
              <w:top w:val="nil"/>
            </w:tcBorders>
          </w:tcPr>
          <w:p w14:paraId="716D46F6" w14:textId="77777777" w:rsidR="00625064" w:rsidRPr="00020A32" w:rsidRDefault="00625064">
            <w:pPr>
              <w:rPr>
                <w:sz w:val="2"/>
                <w:szCs w:val="2"/>
              </w:rPr>
            </w:pPr>
          </w:p>
        </w:tc>
        <w:tc>
          <w:tcPr>
            <w:tcW w:w="1419" w:type="dxa"/>
            <w:vMerge/>
            <w:tcBorders>
              <w:top w:val="nil"/>
              <w:right w:val="single" w:sz="6" w:space="0" w:color="000000"/>
            </w:tcBorders>
          </w:tcPr>
          <w:p w14:paraId="08483E9C" w14:textId="77777777" w:rsidR="00625064" w:rsidRPr="00020A32" w:rsidRDefault="00625064">
            <w:pPr>
              <w:rPr>
                <w:sz w:val="2"/>
                <w:szCs w:val="2"/>
              </w:rPr>
            </w:pPr>
          </w:p>
        </w:tc>
        <w:tc>
          <w:tcPr>
            <w:tcW w:w="1561" w:type="dxa"/>
            <w:tcBorders>
              <w:left w:val="single" w:sz="6" w:space="0" w:color="000000"/>
            </w:tcBorders>
          </w:tcPr>
          <w:p w14:paraId="5696A83C" w14:textId="77777777" w:rsidR="00625064" w:rsidRPr="00020A32" w:rsidRDefault="00A36D39">
            <w:pPr>
              <w:pStyle w:val="TableParagraph"/>
              <w:spacing w:line="275" w:lineRule="exact"/>
              <w:ind w:left="303"/>
              <w:rPr>
                <w:sz w:val="24"/>
              </w:rPr>
            </w:pPr>
            <w:r w:rsidRPr="00020A32">
              <w:rPr>
                <w:sz w:val="24"/>
              </w:rPr>
              <w:t>I очередь</w:t>
            </w:r>
          </w:p>
        </w:tc>
        <w:tc>
          <w:tcPr>
            <w:tcW w:w="1559" w:type="dxa"/>
          </w:tcPr>
          <w:p w14:paraId="6CC0DD29" w14:textId="77777777" w:rsidR="00625064" w:rsidRPr="00020A32" w:rsidRDefault="00A36D39">
            <w:pPr>
              <w:pStyle w:val="TableParagraph"/>
              <w:ind w:left="542" w:right="207" w:hanging="317"/>
              <w:rPr>
                <w:sz w:val="24"/>
              </w:rPr>
            </w:pPr>
            <w:r w:rsidRPr="00020A32">
              <w:rPr>
                <w:sz w:val="24"/>
              </w:rPr>
              <w:t>Расчетный срок</w:t>
            </w:r>
          </w:p>
        </w:tc>
      </w:tr>
      <w:tr w:rsidR="00020A32" w:rsidRPr="00020A32" w14:paraId="63CF12C3" w14:textId="77777777">
        <w:trPr>
          <w:trHeight w:val="251"/>
        </w:trPr>
        <w:tc>
          <w:tcPr>
            <w:tcW w:w="425" w:type="dxa"/>
          </w:tcPr>
          <w:p w14:paraId="70E8D489" w14:textId="77777777" w:rsidR="00625064" w:rsidRPr="00020A32" w:rsidRDefault="00A36D39">
            <w:pPr>
              <w:pStyle w:val="TableParagraph"/>
              <w:spacing w:line="232" w:lineRule="exact"/>
              <w:ind w:left="107"/>
            </w:pPr>
            <w:r w:rsidRPr="00020A32">
              <w:t>1</w:t>
            </w:r>
          </w:p>
        </w:tc>
        <w:tc>
          <w:tcPr>
            <w:tcW w:w="3121" w:type="dxa"/>
          </w:tcPr>
          <w:p w14:paraId="2F2E7AF7" w14:textId="77777777" w:rsidR="00625064" w:rsidRPr="00020A32" w:rsidRDefault="00A36D39">
            <w:pPr>
              <w:pStyle w:val="TableParagraph"/>
              <w:spacing w:line="232" w:lineRule="exact"/>
              <w:ind w:left="107"/>
            </w:pPr>
            <w:r w:rsidRPr="00020A32">
              <w:t>2</w:t>
            </w:r>
          </w:p>
        </w:tc>
        <w:tc>
          <w:tcPr>
            <w:tcW w:w="1558" w:type="dxa"/>
          </w:tcPr>
          <w:p w14:paraId="25301E7D" w14:textId="77777777" w:rsidR="00625064" w:rsidRPr="00020A32" w:rsidRDefault="00A36D39">
            <w:pPr>
              <w:pStyle w:val="TableParagraph"/>
              <w:spacing w:line="232" w:lineRule="exact"/>
              <w:ind w:left="104"/>
            </w:pPr>
            <w:r w:rsidRPr="00020A32">
              <w:t>3</w:t>
            </w:r>
          </w:p>
        </w:tc>
        <w:tc>
          <w:tcPr>
            <w:tcW w:w="1419" w:type="dxa"/>
            <w:tcBorders>
              <w:right w:val="single" w:sz="6" w:space="0" w:color="000000"/>
            </w:tcBorders>
          </w:tcPr>
          <w:p w14:paraId="420E6333" w14:textId="77777777" w:rsidR="00625064" w:rsidRPr="00020A32" w:rsidRDefault="00A36D39">
            <w:pPr>
              <w:pStyle w:val="TableParagraph"/>
              <w:spacing w:line="232" w:lineRule="exact"/>
              <w:ind w:left="107"/>
            </w:pPr>
            <w:r w:rsidRPr="00020A32">
              <w:t>4</w:t>
            </w:r>
          </w:p>
        </w:tc>
        <w:tc>
          <w:tcPr>
            <w:tcW w:w="1561" w:type="dxa"/>
            <w:tcBorders>
              <w:left w:val="single" w:sz="6" w:space="0" w:color="000000"/>
            </w:tcBorders>
          </w:tcPr>
          <w:p w14:paraId="3D006170" w14:textId="77777777" w:rsidR="00625064" w:rsidRPr="00020A32" w:rsidRDefault="00A36D39">
            <w:pPr>
              <w:pStyle w:val="TableParagraph"/>
              <w:spacing w:line="232" w:lineRule="exact"/>
              <w:ind w:left="104"/>
            </w:pPr>
            <w:r w:rsidRPr="00020A32">
              <w:t>5</w:t>
            </w:r>
          </w:p>
        </w:tc>
        <w:tc>
          <w:tcPr>
            <w:tcW w:w="1559" w:type="dxa"/>
          </w:tcPr>
          <w:p w14:paraId="52A6CB38" w14:textId="77777777" w:rsidR="00625064" w:rsidRPr="00020A32" w:rsidRDefault="00A36D39">
            <w:pPr>
              <w:pStyle w:val="TableParagraph"/>
              <w:spacing w:line="232" w:lineRule="exact"/>
              <w:ind w:left="103"/>
            </w:pPr>
            <w:r w:rsidRPr="00020A32">
              <w:t>6</w:t>
            </w:r>
          </w:p>
        </w:tc>
      </w:tr>
      <w:tr w:rsidR="00020A32" w:rsidRPr="00020A32" w14:paraId="7A34BCDA" w14:textId="77777777">
        <w:trPr>
          <w:trHeight w:val="551"/>
        </w:trPr>
        <w:tc>
          <w:tcPr>
            <w:tcW w:w="425" w:type="dxa"/>
          </w:tcPr>
          <w:p w14:paraId="1A0FA081" w14:textId="77777777" w:rsidR="00625064" w:rsidRPr="00020A32" w:rsidRDefault="00A36D39">
            <w:pPr>
              <w:pStyle w:val="TableParagraph"/>
              <w:spacing w:before="138"/>
              <w:ind w:left="107"/>
              <w:rPr>
                <w:sz w:val="24"/>
              </w:rPr>
            </w:pPr>
            <w:r w:rsidRPr="00020A32">
              <w:rPr>
                <w:sz w:val="24"/>
              </w:rPr>
              <w:t>1</w:t>
            </w:r>
          </w:p>
        </w:tc>
        <w:tc>
          <w:tcPr>
            <w:tcW w:w="3121" w:type="dxa"/>
          </w:tcPr>
          <w:p w14:paraId="648D2A49" w14:textId="77777777" w:rsidR="00625064" w:rsidRPr="00020A32" w:rsidRDefault="00A36D39">
            <w:pPr>
              <w:pStyle w:val="TableParagraph"/>
              <w:spacing w:before="138"/>
              <w:ind w:left="107"/>
              <w:rPr>
                <w:sz w:val="24"/>
              </w:rPr>
            </w:pPr>
            <w:r w:rsidRPr="00020A32">
              <w:rPr>
                <w:sz w:val="24"/>
              </w:rPr>
              <w:t>Магазины</w:t>
            </w:r>
          </w:p>
        </w:tc>
        <w:tc>
          <w:tcPr>
            <w:tcW w:w="1558" w:type="dxa"/>
          </w:tcPr>
          <w:p w14:paraId="169C1FEB" w14:textId="77777777" w:rsidR="00625064" w:rsidRPr="00020A32" w:rsidRDefault="00A36D39">
            <w:pPr>
              <w:pStyle w:val="TableParagraph"/>
              <w:spacing w:before="2" w:line="276" w:lineRule="exact"/>
              <w:ind w:left="474" w:right="338" w:hanging="60"/>
              <w:rPr>
                <w:sz w:val="24"/>
              </w:rPr>
            </w:pPr>
            <w:r w:rsidRPr="00020A32">
              <w:rPr>
                <w:sz w:val="24"/>
              </w:rPr>
              <w:t>м</w:t>
            </w:r>
            <w:r w:rsidRPr="00020A32">
              <w:rPr>
                <w:position w:val="9"/>
                <w:sz w:val="16"/>
              </w:rPr>
              <w:t xml:space="preserve">2 </w:t>
            </w:r>
            <w:r w:rsidRPr="00020A32">
              <w:rPr>
                <w:sz w:val="24"/>
              </w:rPr>
              <w:t>торг. Площ.</w:t>
            </w:r>
          </w:p>
        </w:tc>
        <w:tc>
          <w:tcPr>
            <w:tcW w:w="1419" w:type="dxa"/>
            <w:tcBorders>
              <w:right w:val="single" w:sz="6" w:space="0" w:color="000000"/>
            </w:tcBorders>
          </w:tcPr>
          <w:p w14:paraId="7E813556" w14:textId="77777777" w:rsidR="00625064" w:rsidRPr="00020A32" w:rsidRDefault="00A36D39">
            <w:pPr>
              <w:pStyle w:val="TableParagraph"/>
              <w:spacing w:before="138"/>
              <w:ind w:left="142" w:right="135"/>
              <w:jc w:val="center"/>
              <w:rPr>
                <w:sz w:val="24"/>
              </w:rPr>
            </w:pPr>
            <w:r w:rsidRPr="00020A32">
              <w:rPr>
                <w:sz w:val="24"/>
              </w:rPr>
              <w:t>300</w:t>
            </w:r>
          </w:p>
        </w:tc>
        <w:tc>
          <w:tcPr>
            <w:tcW w:w="1561" w:type="dxa"/>
            <w:tcBorders>
              <w:left w:val="single" w:sz="6" w:space="0" w:color="000000"/>
            </w:tcBorders>
          </w:tcPr>
          <w:p w14:paraId="3DE82292" w14:textId="77777777" w:rsidR="00625064" w:rsidRPr="00020A32" w:rsidRDefault="00A36D39">
            <w:pPr>
              <w:pStyle w:val="TableParagraph"/>
              <w:spacing w:before="138"/>
              <w:ind w:left="576" w:right="572"/>
              <w:jc w:val="center"/>
              <w:rPr>
                <w:sz w:val="24"/>
              </w:rPr>
            </w:pPr>
            <w:r w:rsidRPr="00020A32">
              <w:rPr>
                <w:sz w:val="24"/>
              </w:rPr>
              <w:t>141</w:t>
            </w:r>
          </w:p>
        </w:tc>
        <w:tc>
          <w:tcPr>
            <w:tcW w:w="1559" w:type="dxa"/>
          </w:tcPr>
          <w:p w14:paraId="0D831E79" w14:textId="77777777" w:rsidR="00625064" w:rsidRPr="00020A32" w:rsidRDefault="00A36D39">
            <w:pPr>
              <w:pStyle w:val="TableParagraph"/>
              <w:spacing w:before="138"/>
              <w:ind w:right="591"/>
              <w:jc w:val="right"/>
              <w:rPr>
                <w:sz w:val="24"/>
              </w:rPr>
            </w:pPr>
            <w:r w:rsidRPr="00020A32">
              <w:rPr>
                <w:sz w:val="24"/>
              </w:rPr>
              <w:t>145</w:t>
            </w:r>
          </w:p>
        </w:tc>
      </w:tr>
      <w:tr w:rsidR="00020A32" w:rsidRPr="00020A32" w14:paraId="7F2AE6F4" w14:textId="77777777">
        <w:trPr>
          <w:trHeight w:val="549"/>
        </w:trPr>
        <w:tc>
          <w:tcPr>
            <w:tcW w:w="425" w:type="dxa"/>
          </w:tcPr>
          <w:p w14:paraId="543E008A" w14:textId="77777777" w:rsidR="00625064" w:rsidRPr="00020A32" w:rsidRDefault="00A36D39">
            <w:pPr>
              <w:pStyle w:val="TableParagraph"/>
              <w:spacing w:before="135"/>
              <w:ind w:left="107"/>
              <w:rPr>
                <w:sz w:val="24"/>
              </w:rPr>
            </w:pPr>
            <w:r w:rsidRPr="00020A32">
              <w:rPr>
                <w:sz w:val="24"/>
              </w:rPr>
              <w:t>2</w:t>
            </w:r>
          </w:p>
        </w:tc>
        <w:tc>
          <w:tcPr>
            <w:tcW w:w="3121" w:type="dxa"/>
          </w:tcPr>
          <w:p w14:paraId="69A78605" w14:textId="77777777" w:rsidR="00625064" w:rsidRPr="00020A32" w:rsidRDefault="00A36D39">
            <w:pPr>
              <w:pStyle w:val="TableParagraph"/>
              <w:spacing w:line="276" w:lineRule="exact"/>
              <w:ind w:left="107" w:right="652"/>
              <w:rPr>
                <w:sz w:val="24"/>
              </w:rPr>
            </w:pPr>
            <w:r w:rsidRPr="00020A32">
              <w:rPr>
                <w:sz w:val="24"/>
              </w:rPr>
              <w:t>Предприятия обществ. Питания</w:t>
            </w:r>
          </w:p>
        </w:tc>
        <w:tc>
          <w:tcPr>
            <w:tcW w:w="1558" w:type="dxa"/>
          </w:tcPr>
          <w:p w14:paraId="5ACD707D" w14:textId="77777777" w:rsidR="00625064" w:rsidRPr="00020A32" w:rsidRDefault="00A36D39">
            <w:pPr>
              <w:pStyle w:val="TableParagraph"/>
              <w:spacing w:before="135"/>
              <w:ind w:left="520" w:right="518"/>
              <w:jc w:val="center"/>
              <w:rPr>
                <w:sz w:val="24"/>
              </w:rPr>
            </w:pPr>
            <w:r w:rsidRPr="00020A32">
              <w:rPr>
                <w:sz w:val="24"/>
              </w:rPr>
              <w:t>мест</w:t>
            </w:r>
          </w:p>
        </w:tc>
        <w:tc>
          <w:tcPr>
            <w:tcW w:w="1419" w:type="dxa"/>
            <w:tcBorders>
              <w:right w:val="single" w:sz="6" w:space="0" w:color="000000"/>
            </w:tcBorders>
          </w:tcPr>
          <w:p w14:paraId="16616339" w14:textId="77777777" w:rsidR="00625064" w:rsidRPr="00020A32" w:rsidRDefault="00A36D39">
            <w:pPr>
              <w:pStyle w:val="TableParagraph"/>
              <w:spacing w:before="135"/>
              <w:ind w:left="142" w:right="135"/>
              <w:jc w:val="center"/>
              <w:rPr>
                <w:sz w:val="24"/>
              </w:rPr>
            </w:pPr>
            <w:r w:rsidRPr="00020A32">
              <w:rPr>
                <w:sz w:val="24"/>
              </w:rPr>
              <w:t>40</w:t>
            </w:r>
          </w:p>
        </w:tc>
        <w:tc>
          <w:tcPr>
            <w:tcW w:w="1561" w:type="dxa"/>
            <w:tcBorders>
              <w:left w:val="single" w:sz="6" w:space="0" w:color="000000"/>
            </w:tcBorders>
          </w:tcPr>
          <w:p w14:paraId="31284631" w14:textId="77777777" w:rsidR="00625064" w:rsidRPr="00020A32" w:rsidRDefault="00A36D39">
            <w:pPr>
              <w:pStyle w:val="TableParagraph"/>
              <w:spacing w:before="135"/>
              <w:ind w:left="576" w:right="572"/>
              <w:jc w:val="center"/>
              <w:rPr>
                <w:sz w:val="24"/>
              </w:rPr>
            </w:pPr>
            <w:r w:rsidRPr="00020A32">
              <w:rPr>
                <w:sz w:val="24"/>
              </w:rPr>
              <w:t>33</w:t>
            </w:r>
          </w:p>
        </w:tc>
        <w:tc>
          <w:tcPr>
            <w:tcW w:w="1559" w:type="dxa"/>
          </w:tcPr>
          <w:p w14:paraId="7119A063" w14:textId="77777777" w:rsidR="00625064" w:rsidRPr="00020A32" w:rsidRDefault="00A36D39">
            <w:pPr>
              <w:pStyle w:val="TableParagraph"/>
              <w:spacing w:before="135"/>
              <w:ind w:right="651"/>
              <w:jc w:val="right"/>
              <w:rPr>
                <w:sz w:val="24"/>
              </w:rPr>
            </w:pPr>
            <w:r w:rsidRPr="00020A32">
              <w:rPr>
                <w:sz w:val="24"/>
              </w:rPr>
              <w:t>34</w:t>
            </w:r>
          </w:p>
        </w:tc>
      </w:tr>
      <w:tr w:rsidR="00020A32" w:rsidRPr="00020A32" w14:paraId="4C7E67EE" w14:textId="77777777">
        <w:trPr>
          <w:trHeight w:val="275"/>
        </w:trPr>
        <w:tc>
          <w:tcPr>
            <w:tcW w:w="425" w:type="dxa"/>
          </w:tcPr>
          <w:p w14:paraId="2BEB1B8C" w14:textId="77777777" w:rsidR="00625064" w:rsidRPr="00020A32" w:rsidRDefault="00A36D39">
            <w:pPr>
              <w:pStyle w:val="TableParagraph"/>
              <w:spacing w:line="255" w:lineRule="exact"/>
              <w:ind w:left="107"/>
              <w:rPr>
                <w:sz w:val="24"/>
              </w:rPr>
            </w:pPr>
            <w:r w:rsidRPr="00020A32">
              <w:rPr>
                <w:sz w:val="24"/>
              </w:rPr>
              <w:t>3</w:t>
            </w:r>
          </w:p>
        </w:tc>
        <w:tc>
          <w:tcPr>
            <w:tcW w:w="3121" w:type="dxa"/>
          </w:tcPr>
          <w:p w14:paraId="758C9BE7" w14:textId="4A30691B" w:rsidR="00625064" w:rsidRPr="00020A32" w:rsidRDefault="00A36D39">
            <w:pPr>
              <w:pStyle w:val="TableParagraph"/>
              <w:spacing w:line="255" w:lineRule="exact"/>
              <w:ind w:left="107"/>
              <w:rPr>
                <w:sz w:val="24"/>
              </w:rPr>
            </w:pPr>
            <w:r w:rsidRPr="00020A32">
              <w:rPr>
                <w:sz w:val="24"/>
              </w:rPr>
              <w:t>Предприятия бытового</w:t>
            </w:r>
            <w:r w:rsidR="00095122">
              <w:rPr>
                <w:sz w:val="24"/>
              </w:rPr>
              <w:t xml:space="preserve"> </w:t>
            </w:r>
            <w:r w:rsidR="00095122" w:rsidRPr="00095122">
              <w:rPr>
                <w:sz w:val="24"/>
              </w:rPr>
              <w:t>обслуживания</w:t>
            </w:r>
          </w:p>
        </w:tc>
        <w:tc>
          <w:tcPr>
            <w:tcW w:w="1558" w:type="dxa"/>
          </w:tcPr>
          <w:p w14:paraId="2E45E927" w14:textId="77777777" w:rsidR="00625064" w:rsidRPr="00020A32" w:rsidRDefault="00A36D39">
            <w:pPr>
              <w:pStyle w:val="TableParagraph"/>
              <w:spacing w:line="255" w:lineRule="exact"/>
              <w:ind w:left="260"/>
              <w:rPr>
                <w:sz w:val="24"/>
              </w:rPr>
            </w:pPr>
            <w:r w:rsidRPr="00020A32">
              <w:rPr>
                <w:sz w:val="24"/>
              </w:rPr>
              <w:t>раб. Мест</w:t>
            </w:r>
          </w:p>
        </w:tc>
        <w:tc>
          <w:tcPr>
            <w:tcW w:w="1419" w:type="dxa"/>
            <w:tcBorders>
              <w:right w:val="single" w:sz="6" w:space="0" w:color="000000"/>
            </w:tcBorders>
          </w:tcPr>
          <w:p w14:paraId="4B0E36F0" w14:textId="77777777" w:rsidR="00625064" w:rsidRPr="00020A32" w:rsidRDefault="00A36D39">
            <w:pPr>
              <w:pStyle w:val="TableParagraph"/>
              <w:spacing w:line="255" w:lineRule="exact"/>
              <w:ind w:left="7"/>
              <w:jc w:val="center"/>
              <w:rPr>
                <w:sz w:val="24"/>
              </w:rPr>
            </w:pPr>
            <w:r w:rsidRPr="00020A32">
              <w:rPr>
                <w:sz w:val="24"/>
              </w:rPr>
              <w:t>7</w:t>
            </w:r>
          </w:p>
        </w:tc>
        <w:tc>
          <w:tcPr>
            <w:tcW w:w="1561" w:type="dxa"/>
            <w:tcBorders>
              <w:left w:val="single" w:sz="6" w:space="0" w:color="000000"/>
            </w:tcBorders>
          </w:tcPr>
          <w:p w14:paraId="7B5E70BF" w14:textId="77777777" w:rsidR="00625064" w:rsidRPr="00020A32" w:rsidRDefault="00A36D39">
            <w:pPr>
              <w:pStyle w:val="TableParagraph"/>
              <w:spacing w:line="255" w:lineRule="exact"/>
              <w:ind w:left="4"/>
              <w:jc w:val="center"/>
              <w:rPr>
                <w:sz w:val="24"/>
              </w:rPr>
            </w:pPr>
            <w:r w:rsidRPr="00020A32">
              <w:rPr>
                <w:sz w:val="24"/>
              </w:rPr>
              <w:t>5</w:t>
            </w:r>
          </w:p>
        </w:tc>
        <w:tc>
          <w:tcPr>
            <w:tcW w:w="1559" w:type="dxa"/>
          </w:tcPr>
          <w:p w14:paraId="71184E3D" w14:textId="77777777" w:rsidR="00625064" w:rsidRPr="00020A32" w:rsidRDefault="00A36D39">
            <w:pPr>
              <w:pStyle w:val="TableParagraph"/>
              <w:spacing w:line="255" w:lineRule="exact"/>
              <w:ind w:left="2"/>
              <w:jc w:val="center"/>
              <w:rPr>
                <w:sz w:val="24"/>
              </w:rPr>
            </w:pPr>
            <w:r w:rsidRPr="00020A32">
              <w:rPr>
                <w:sz w:val="24"/>
              </w:rPr>
              <w:t>6</w:t>
            </w:r>
          </w:p>
        </w:tc>
      </w:tr>
      <w:tr w:rsidR="00020A32" w:rsidRPr="00020A32" w14:paraId="00E2BE8E" w14:textId="77777777">
        <w:trPr>
          <w:trHeight w:val="275"/>
        </w:trPr>
        <w:tc>
          <w:tcPr>
            <w:tcW w:w="425" w:type="dxa"/>
          </w:tcPr>
          <w:p w14:paraId="65660705" w14:textId="77777777" w:rsidR="00625064" w:rsidRPr="00020A32" w:rsidRDefault="00A36D39">
            <w:pPr>
              <w:pStyle w:val="TableParagraph"/>
              <w:spacing w:line="256" w:lineRule="exact"/>
              <w:ind w:left="107"/>
              <w:rPr>
                <w:sz w:val="24"/>
              </w:rPr>
            </w:pPr>
            <w:r w:rsidRPr="00020A32">
              <w:rPr>
                <w:sz w:val="24"/>
              </w:rPr>
              <w:t>4</w:t>
            </w:r>
          </w:p>
        </w:tc>
        <w:tc>
          <w:tcPr>
            <w:tcW w:w="3121" w:type="dxa"/>
          </w:tcPr>
          <w:p w14:paraId="16282EA0" w14:textId="77777777" w:rsidR="00625064" w:rsidRPr="00020A32" w:rsidRDefault="00A36D39">
            <w:pPr>
              <w:pStyle w:val="TableParagraph"/>
              <w:spacing w:line="256" w:lineRule="exact"/>
              <w:ind w:left="107"/>
              <w:rPr>
                <w:sz w:val="24"/>
              </w:rPr>
            </w:pPr>
            <w:r w:rsidRPr="00020A32">
              <w:rPr>
                <w:sz w:val="24"/>
              </w:rPr>
              <w:t>Гостиницы</w:t>
            </w:r>
          </w:p>
        </w:tc>
        <w:tc>
          <w:tcPr>
            <w:tcW w:w="1558" w:type="dxa"/>
          </w:tcPr>
          <w:p w14:paraId="1E916CF8" w14:textId="77777777" w:rsidR="00625064" w:rsidRPr="00020A32" w:rsidRDefault="00A36D39">
            <w:pPr>
              <w:pStyle w:val="TableParagraph"/>
              <w:spacing w:line="256" w:lineRule="exact"/>
              <w:ind w:left="520" w:right="518"/>
              <w:jc w:val="center"/>
              <w:rPr>
                <w:sz w:val="24"/>
              </w:rPr>
            </w:pPr>
            <w:r w:rsidRPr="00020A32">
              <w:rPr>
                <w:sz w:val="24"/>
              </w:rPr>
              <w:t>мест</w:t>
            </w:r>
          </w:p>
        </w:tc>
        <w:tc>
          <w:tcPr>
            <w:tcW w:w="1419" w:type="dxa"/>
            <w:tcBorders>
              <w:right w:val="single" w:sz="6" w:space="0" w:color="000000"/>
            </w:tcBorders>
          </w:tcPr>
          <w:p w14:paraId="4C0E2C73" w14:textId="77777777" w:rsidR="00625064" w:rsidRPr="00020A32" w:rsidRDefault="00A36D39">
            <w:pPr>
              <w:pStyle w:val="TableParagraph"/>
              <w:spacing w:line="256" w:lineRule="exact"/>
              <w:ind w:left="7"/>
              <w:jc w:val="center"/>
              <w:rPr>
                <w:sz w:val="24"/>
              </w:rPr>
            </w:pPr>
            <w:r w:rsidRPr="00020A32">
              <w:rPr>
                <w:sz w:val="24"/>
              </w:rPr>
              <w:t>6</w:t>
            </w:r>
          </w:p>
        </w:tc>
        <w:tc>
          <w:tcPr>
            <w:tcW w:w="1561" w:type="dxa"/>
            <w:tcBorders>
              <w:left w:val="single" w:sz="6" w:space="0" w:color="000000"/>
            </w:tcBorders>
          </w:tcPr>
          <w:p w14:paraId="56CC271F" w14:textId="77777777" w:rsidR="00625064" w:rsidRPr="00020A32" w:rsidRDefault="00A36D39">
            <w:pPr>
              <w:pStyle w:val="TableParagraph"/>
              <w:spacing w:line="256" w:lineRule="exact"/>
              <w:ind w:left="4"/>
              <w:jc w:val="center"/>
              <w:rPr>
                <w:sz w:val="24"/>
              </w:rPr>
            </w:pPr>
            <w:r w:rsidRPr="00020A32">
              <w:rPr>
                <w:sz w:val="24"/>
              </w:rPr>
              <w:t>4</w:t>
            </w:r>
          </w:p>
        </w:tc>
        <w:tc>
          <w:tcPr>
            <w:tcW w:w="1559" w:type="dxa"/>
          </w:tcPr>
          <w:p w14:paraId="7105A6F3" w14:textId="77777777" w:rsidR="00625064" w:rsidRPr="00020A32" w:rsidRDefault="00A36D39">
            <w:pPr>
              <w:pStyle w:val="TableParagraph"/>
              <w:spacing w:line="256" w:lineRule="exact"/>
              <w:ind w:left="2"/>
              <w:jc w:val="center"/>
              <w:rPr>
                <w:sz w:val="24"/>
              </w:rPr>
            </w:pPr>
            <w:r w:rsidRPr="00020A32">
              <w:rPr>
                <w:sz w:val="24"/>
              </w:rPr>
              <w:t>5</w:t>
            </w:r>
          </w:p>
        </w:tc>
      </w:tr>
    </w:tbl>
    <w:p w14:paraId="15B4EDE2" w14:textId="77777777" w:rsidR="00625064" w:rsidRPr="00020A32" w:rsidRDefault="00625064">
      <w:pPr>
        <w:pStyle w:val="a3"/>
        <w:spacing w:before="1"/>
        <w:ind w:left="0"/>
        <w:rPr>
          <w:sz w:val="16"/>
        </w:rPr>
      </w:pPr>
    </w:p>
    <w:p w14:paraId="5916B597" w14:textId="77777777" w:rsidR="00625064" w:rsidRPr="00020A32" w:rsidRDefault="00A36D39">
      <w:pPr>
        <w:pStyle w:val="a3"/>
        <w:spacing w:before="97" w:line="232" w:lineRule="auto"/>
        <w:ind w:right="542" w:firstLine="707"/>
        <w:jc w:val="both"/>
      </w:pPr>
      <w:r w:rsidRPr="00020A32">
        <w:t>По данным за 2011г. суммарная торговая площадь всех магазинов Куретского сельского поселения составляет – 126 м</w:t>
      </w:r>
      <w:r w:rsidRPr="00020A32">
        <w:rPr>
          <w:position w:val="9"/>
          <w:sz w:val="16"/>
        </w:rPr>
        <w:t>2</w:t>
      </w:r>
      <w:r w:rsidRPr="00020A32">
        <w:t>. Таким образом, в настоящее время обеспеченность населения сельского поселения магазинами розничной торговли ниже</w:t>
      </w:r>
      <w:r w:rsidRPr="00020A32">
        <w:rPr>
          <w:spacing w:val="-7"/>
        </w:rPr>
        <w:t xml:space="preserve"> </w:t>
      </w:r>
      <w:r w:rsidRPr="00020A32">
        <w:t>норматива.</w:t>
      </w:r>
    </w:p>
    <w:p w14:paraId="574159ED" w14:textId="77777777" w:rsidR="00625064" w:rsidRPr="00020A32" w:rsidRDefault="00A36D39">
      <w:pPr>
        <w:pStyle w:val="a3"/>
        <w:spacing w:before="2"/>
        <w:ind w:right="540" w:firstLine="707"/>
        <w:jc w:val="both"/>
      </w:pPr>
      <w:r w:rsidRPr="00020A32">
        <w:t>Перспективные направления организации системы торгово-бытового обслуживания требуют расширения типов обслуживающих предприятий от стационарных до передвижных и сезонно функционирующих, в том числе с возможностью сочетания основных и сопутствующих функций – торгово-бытовых и рекламно-выставочных, представительских и других.</w:t>
      </w:r>
    </w:p>
    <w:p w14:paraId="0123C932" w14:textId="3E3D0BEC" w:rsidR="00625064" w:rsidRPr="00020A32" w:rsidRDefault="00A36D39">
      <w:pPr>
        <w:pStyle w:val="a3"/>
        <w:spacing w:before="1"/>
        <w:ind w:right="539" w:firstLine="707"/>
        <w:jc w:val="both"/>
      </w:pPr>
      <w:r w:rsidRPr="00020A32">
        <w:t>В д. Куреть выделяются территории для перспективного размещения на них предприятий торговли.</w:t>
      </w:r>
    </w:p>
    <w:p w14:paraId="54EA2C73" w14:textId="77777777" w:rsidR="00625064" w:rsidRPr="00020A32" w:rsidRDefault="00625064">
      <w:pPr>
        <w:pStyle w:val="a3"/>
        <w:ind w:left="0"/>
      </w:pPr>
    </w:p>
    <w:p w14:paraId="36B814D7" w14:textId="77777777" w:rsidR="00625064" w:rsidRPr="00020A32" w:rsidRDefault="00A36D39">
      <w:pPr>
        <w:pStyle w:val="3"/>
      </w:pPr>
      <w:r w:rsidRPr="00020A32">
        <w:t>Обеспечение территории местами захоронения</w:t>
      </w:r>
    </w:p>
    <w:p w14:paraId="4F0451F9" w14:textId="4EC5D2ED" w:rsidR="00625064" w:rsidRPr="00020A32" w:rsidRDefault="00637846">
      <w:pPr>
        <w:pStyle w:val="a3"/>
        <w:ind w:right="541" w:firstLine="707"/>
        <w:jc w:val="both"/>
      </w:pPr>
      <w:r w:rsidRPr="00020A32">
        <w:rPr>
          <w:noProof/>
          <w:lang w:bidi="ar-SA"/>
        </w:rPr>
        <mc:AlternateContent>
          <mc:Choice Requires="wps">
            <w:drawing>
              <wp:anchor distT="0" distB="0" distL="114300" distR="114300" simplePos="0" relativeHeight="502961024" behindDoc="1" locked="0" layoutInCell="1" allowOverlap="1" wp14:anchorId="122E3AF7" wp14:editId="1612153F">
                <wp:simplePos x="0" y="0"/>
                <wp:positionH relativeFrom="page">
                  <wp:posOffset>990600</wp:posOffset>
                </wp:positionH>
                <wp:positionV relativeFrom="paragraph">
                  <wp:posOffset>457200</wp:posOffset>
                </wp:positionV>
                <wp:extent cx="190500" cy="0"/>
                <wp:effectExtent l="9525" t="7620" r="9525" b="1143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CB1A0F" id="Line 4" o:spid="_x0000_s1026" style="position:absolute;z-index:-35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pt,36pt" to="9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e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" strokeweight=".6pt">
                <w10:wrap anchorx="page"/>
              </v:line>
            </w:pict>
          </mc:Fallback>
        </mc:AlternateContent>
      </w:r>
      <w:r w:rsidR="00A36D39" w:rsidRPr="00020A32">
        <w:t>В настоящее время на территории Куретского сельского поселения расположено 2 действующих кладбища: д. Куреть, д. Косая Степь занимающие территорию общей площадью 1,1 2,06 га.</w:t>
      </w:r>
    </w:p>
    <w:p w14:paraId="73C99D70" w14:textId="77777777" w:rsidR="00625064" w:rsidRPr="00020A32" w:rsidRDefault="00625064">
      <w:pPr>
        <w:pStyle w:val="a3"/>
        <w:spacing w:before="2"/>
        <w:ind w:left="0"/>
        <w:rPr>
          <w:sz w:val="16"/>
        </w:rPr>
      </w:pPr>
    </w:p>
    <w:p w14:paraId="18A9C5AE" w14:textId="77777777" w:rsidR="00625064" w:rsidRPr="00020A32" w:rsidRDefault="00A36D39">
      <w:pPr>
        <w:pStyle w:val="2"/>
        <w:spacing w:before="90"/>
        <w:ind w:left="3442"/>
      </w:pPr>
      <w:r w:rsidRPr="00020A32">
        <w:t>Расчет потребности в кладбищах</w:t>
      </w:r>
    </w:p>
    <w:p w14:paraId="44115E95" w14:textId="77777777" w:rsidR="00625064" w:rsidRPr="00020A32" w:rsidRDefault="00A36D39">
      <w:pPr>
        <w:pStyle w:val="a3"/>
        <w:ind w:left="0" w:right="779"/>
        <w:jc w:val="right"/>
      </w:pPr>
      <w:r w:rsidRPr="00020A32">
        <w:t>Таблица № 20</w:t>
      </w:r>
    </w:p>
    <w:p w14:paraId="696640B6" w14:textId="77777777" w:rsidR="00625064" w:rsidRPr="00020A32" w:rsidRDefault="00625064">
      <w:pPr>
        <w:pStyle w:val="a3"/>
        <w:spacing w:before="1"/>
        <w:ind w:left="0"/>
      </w:pPr>
    </w:p>
    <w:tbl>
      <w:tblPr>
        <w:tblStyle w:val="TableNormal"/>
        <w:tblW w:w="0" w:type="auto"/>
        <w:tblInd w:w="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55"/>
        <w:gridCol w:w="3130"/>
        <w:gridCol w:w="1414"/>
        <w:gridCol w:w="1486"/>
      </w:tblGrid>
      <w:tr w:rsidR="00020A32" w:rsidRPr="00020A32" w14:paraId="6C2F6E68" w14:textId="77777777">
        <w:trPr>
          <w:trHeight w:val="306"/>
        </w:trPr>
        <w:tc>
          <w:tcPr>
            <w:tcW w:w="3255" w:type="dxa"/>
            <w:vMerge w:val="restart"/>
          </w:tcPr>
          <w:p w14:paraId="12CD6401" w14:textId="77777777" w:rsidR="00625064" w:rsidRPr="00020A32" w:rsidRDefault="00A36D39">
            <w:pPr>
              <w:pStyle w:val="TableParagraph"/>
              <w:spacing w:before="1"/>
              <w:ind w:left="1156"/>
              <w:rPr>
                <w:sz w:val="24"/>
              </w:rPr>
            </w:pPr>
            <w:r w:rsidRPr="00020A32">
              <w:rPr>
                <w:sz w:val="24"/>
              </w:rPr>
              <w:t>Кладбища</w:t>
            </w:r>
          </w:p>
        </w:tc>
        <w:tc>
          <w:tcPr>
            <w:tcW w:w="3130" w:type="dxa"/>
            <w:vMerge w:val="restart"/>
          </w:tcPr>
          <w:p w14:paraId="6C8244B1" w14:textId="77777777" w:rsidR="00625064" w:rsidRPr="00020A32" w:rsidRDefault="00A36D39">
            <w:pPr>
              <w:pStyle w:val="TableParagraph"/>
              <w:spacing w:before="1"/>
              <w:ind w:left="690" w:right="120" w:hanging="430"/>
              <w:rPr>
                <w:sz w:val="24"/>
              </w:rPr>
            </w:pPr>
            <w:r w:rsidRPr="00020A32">
              <w:rPr>
                <w:sz w:val="24"/>
              </w:rPr>
              <w:t>Норматив (СниПа 2.07.01- 89*) на 1000 чел.</w:t>
            </w:r>
          </w:p>
        </w:tc>
        <w:tc>
          <w:tcPr>
            <w:tcW w:w="2900" w:type="dxa"/>
            <w:gridSpan w:val="2"/>
          </w:tcPr>
          <w:p w14:paraId="5C921B55" w14:textId="77777777" w:rsidR="00625064" w:rsidRPr="00020A32" w:rsidRDefault="00A36D39">
            <w:pPr>
              <w:pStyle w:val="TableParagraph"/>
              <w:spacing w:before="1"/>
              <w:ind w:left="636"/>
              <w:rPr>
                <w:sz w:val="24"/>
              </w:rPr>
            </w:pPr>
            <w:r w:rsidRPr="00020A32">
              <w:rPr>
                <w:sz w:val="24"/>
              </w:rPr>
              <w:t>Потребность (га)</w:t>
            </w:r>
          </w:p>
        </w:tc>
      </w:tr>
      <w:tr w:rsidR="00020A32" w:rsidRPr="00020A32" w14:paraId="72359BF0" w14:textId="77777777">
        <w:trPr>
          <w:trHeight w:val="551"/>
        </w:trPr>
        <w:tc>
          <w:tcPr>
            <w:tcW w:w="3255" w:type="dxa"/>
            <w:vMerge/>
            <w:tcBorders>
              <w:top w:val="nil"/>
            </w:tcBorders>
          </w:tcPr>
          <w:p w14:paraId="72AB8683" w14:textId="77777777" w:rsidR="00625064" w:rsidRPr="00020A32" w:rsidRDefault="00625064">
            <w:pPr>
              <w:rPr>
                <w:sz w:val="2"/>
                <w:szCs w:val="2"/>
              </w:rPr>
            </w:pPr>
          </w:p>
        </w:tc>
        <w:tc>
          <w:tcPr>
            <w:tcW w:w="3130" w:type="dxa"/>
            <w:vMerge/>
            <w:tcBorders>
              <w:top w:val="nil"/>
            </w:tcBorders>
          </w:tcPr>
          <w:p w14:paraId="39543DCF" w14:textId="77777777" w:rsidR="00625064" w:rsidRPr="00020A32" w:rsidRDefault="00625064">
            <w:pPr>
              <w:rPr>
                <w:sz w:val="2"/>
                <w:szCs w:val="2"/>
              </w:rPr>
            </w:pPr>
          </w:p>
        </w:tc>
        <w:tc>
          <w:tcPr>
            <w:tcW w:w="1414" w:type="dxa"/>
          </w:tcPr>
          <w:p w14:paraId="6FD40F87" w14:textId="77777777" w:rsidR="00625064" w:rsidRPr="00020A32" w:rsidRDefault="00A36D39">
            <w:pPr>
              <w:pStyle w:val="TableParagraph"/>
              <w:spacing w:line="275" w:lineRule="exact"/>
              <w:ind w:left="247" w:right="126"/>
              <w:jc w:val="center"/>
              <w:rPr>
                <w:sz w:val="24"/>
              </w:rPr>
            </w:pPr>
            <w:r w:rsidRPr="00020A32">
              <w:rPr>
                <w:sz w:val="24"/>
              </w:rPr>
              <w:t>1 очередь</w:t>
            </w:r>
          </w:p>
        </w:tc>
        <w:tc>
          <w:tcPr>
            <w:tcW w:w="1486" w:type="dxa"/>
          </w:tcPr>
          <w:p w14:paraId="3564AC60" w14:textId="77777777" w:rsidR="00625064" w:rsidRPr="00020A32" w:rsidRDefault="00A36D39">
            <w:pPr>
              <w:pStyle w:val="TableParagraph"/>
              <w:spacing w:before="2" w:line="276" w:lineRule="exact"/>
              <w:ind w:left="566" w:right="105" w:hanging="317"/>
              <w:rPr>
                <w:sz w:val="24"/>
              </w:rPr>
            </w:pPr>
            <w:r w:rsidRPr="00020A32">
              <w:rPr>
                <w:sz w:val="24"/>
              </w:rPr>
              <w:t>Расчётный срок</w:t>
            </w:r>
          </w:p>
        </w:tc>
      </w:tr>
      <w:tr w:rsidR="00020A32" w:rsidRPr="00020A32" w14:paraId="7D549EC0" w14:textId="77777777">
        <w:trPr>
          <w:trHeight w:val="311"/>
        </w:trPr>
        <w:tc>
          <w:tcPr>
            <w:tcW w:w="3255" w:type="dxa"/>
          </w:tcPr>
          <w:p w14:paraId="0DAC47D1" w14:textId="77777777" w:rsidR="00625064" w:rsidRPr="00020A32" w:rsidRDefault="00A36D39">
            <w:pPr>
              <w:pStyle w:val="TableParagraph"/>
              <w:spacing w:before="16" w:line="276" w:lineRule="exact"/>
              <w:ind w:left="124"/>
              <w:jc w:val="center"/>
              <w:rPr>
                <w:sz w:val="24"/>
              </w:rPr>
            </w:pPr>
            <w:r w:rsidRPr="00020A32">
              <w:rPr>
                <w:sz w:val="24"/>
              </w:rPr>
              <w:t>1</w:t>
            </w:r>
          </w:p>
        </w:tc>
        <w:tc>
          <w:tcPr>
            <w:tcW w:w="3130" w:type="dxa"/>
          </w:tcPr>
          <w:p w14:paraId="254BD9B2" w14:textId="77777777" w:rsidR="00625064" w:rsidRPr="00020A32" w:rsidRDefault="00A36D39">
            <w:pPr>
              <w:pStyle w:val="TableParagraph"/>
              <w:spacing w:before="16" w:line="276" w:lineRule="exact"/>
              <w:ind w:left="125"/>
              <w:jc w:val="center"/>
              <w:rPr>
                <w:sz w:val="24"/>
              </w:rPr>
            </w:pPr>
            <w:r w:rsidRPr="00020A32">
              <w:rPr>
                <w:sz w:val="24"/>
              </w:rPr>
              <w:t>2</w:t>
            </w:r>
          </w:p>
        </w:tc>
        <w:tc>
          <w:tcPr>
            <w:tcW w:w="1414" w:type="dxa"/>
          </w:tcPr>
          <w:p w14:paraId="69EB410D" w14:textId="77777777" w:rsidR="00625064" w:rsidRPr="00020A32" w:rsidRDefault="00A36D39">
            <w:pPr>
              <w:pStyle w:val="TableParagraph"/>
              <w:spacing w:before="16" w:line="276" w:lineRule="exact"/>
              <w:ind w:left="127"/>
              <w:jc w:val="center"/>
              <w:rPr>
                <w:sz w:val="24"/>
              </w:rPr>
            </w:pPr>
            <w:r w:rsidRPr="00020A32">
              <w:rPr>
                <w:sz w:val="24"/>
              </w:rPr>
              <w:t>3</w:t>
            </w:r>
          </w:p>
        </w:tc>
        <w:tc>
          <w:tcPr>
            <w:tcW w:w="1486" w:type="dxa"/>
          </w:tcPr>
          <w:p w14:paraId="012B8331" w14:textId="77777777" w:rsidR="00625064" w:rsidRPr="00020A32" w:rsidRDefault="00A36D39">
            <w:pPr>
              <w:pStyle w:val="TableParagraph"/>
              <w:spacing w:before="16" w:line="276" w:lineRule="exact"/>
              <w:ind w:left="122"/>
              <w:jc w:val="center"/>
              <w:rPr>
                <w:sz w:val="24"/>
              </w:rPr>
            </w:pPr>
            <w:r w:rsidRPr="00020A32">
              <w:rPr>
                <w:sz w:val="24"/>
              </w:rPr>
              <w:t>4</w:t>
            </w:r>
          </w:p>
        </w:tc>
      </w:tr>
      <w:tr w:rsidR="00020A32" w:rsidRPr="00020A32" w14:paraId="13929B90" w14:textId="77777777">
        <w:trPr>
          <w:trHeight w:val="313"/>
        </w:trPr>
        <w:tc>
          <w:tcPr>
            <w:tcW w:w="3255" w:type="dxa"/>
          </w:tcPr>
          <w:p w14:paraId="325B358C" w14:textId="77777777" w:rsidR="00625064" w:rsidRPr="00020A32" w:rsidRDefault="00A36D39">
            <w:pPr>
              <w:pStyle w:val="TableParagraph"/>
              <w:spacing w:before="18" w:line="276" w:lineRule="exact"/>
              <w:ind w:left="195" w:right="65"/>
              <w:jc w:val="center"/>
              <w:rPr>
                <w:sz w:val="24"/>
              </w:rPr>
            </w:pPr>
            <w:r w:rsidRPr="00020A32">
              <w:rPr>
                <w:sz w:val="24"/>
              </w:rPr>
              <w:t>Традиционного захоронения</w:t>
            </w:r>
          </w:p>
        </w:tc>
        <w:tc>
          <w:tcPr>
            <w:tcW w:w="3130" w:type="dxa"/>
          </w:tcPr>
          <w:p w14:paraId="7021FC5F" w14:textId="77777777" w:rsidR="00625064" w:rsidRPr="00020A32" w:rsidRDefault="00A36D39">
            <w:pPr>
              <w:pStyle w:val="TableParagraph"/>
              <w:spacing w:before="18" w:line="276" w:lineRule="exact"/>
              <w:ind w:left="1256" w:right="1133"/>
              <w:jc w:val="center"/>
              <w:rPr>
                <w:sz w:val="24"/>
              </w:rPr>
            </w:pPr>
            <w:r w:rsidRPr="00020A32">
              <w:rPr>
                <w:sz w:val="24"/>
              </w:rPr>
              <w:t>0,24 га</w:t>
            </w:r>
          </w:p>
        </w:tc>
        <w:tc>
          <w:tcPr>
            <w:tcW w:w="1414" w:type="dxa"/>
          </w:tcPr>
          <w:p w14:paraId="62DBB169" w14:textId="77777777" w:rsidR="00625064" w:rsidRPr="00020A32" w:rsidRDefault="00A36D39">
            <w:pPr>
              <w:pStyle w:val="TableParagraph"/>
              <w:spacing w:before="18" w:line="276" w:lineRule="exact"/>
              <w:ind w:left="247" w:right="122"/>
              <w:jc w:val="center"/>
              <w:rPr>
                <w:sz w:val="24"/>
              </w:rPr>
            </w:pPr>
            <w:r w:rsidRPr="00020A32">
              <w:rPr>
                <w:sz w:val="24"/>
              </w:rPr>
              <w:t>0,3</w:t>
            </w:r>
          </w:p>
        </w:tc>
        <w:tc>
          <w:tcPr>
            <w:tcW w:w="1486" w:type="dxa"/>
          </w:tcPr>
          <w:p w14:paraId="2131EE60" w14:textId="77777777" w:rsidR="00625064" w:rsidRPr="00020A32" w:rsidRDefault="00A36D39">
            <w:pPr>
              <w:pStyle w:val="TableParagraph"/>
              <w:spacing w:before="18" w:line="276" w:lineRule="exact"/>
              <w:ind w:left="627" w:right="503"/>
              <w:jc w:val="center"/>
              <w:rPr>
                <w:sz w:val="24"/>
              </w:rPr>
            </w:pPr>
            <w:r w:rsidRPr="00020A32">
              <w:rPr>
                <w:sz w:val="24"/>
              </w:rPr>
              <w:t>0,3</w:t>
            </w:r>
          </w:p>
        </w:tc>
      </w:tr>
    </w:tbl>
    <w:p w14:paraId="7A66B01C" w14:textId="77777777" w:rsidR="00625064" w:rsidRPr="00020A32" w:rsidRDefault="00A36D39">
      <w:pPr>
        <w:pStyle w:val="a3"/>
        <w:spacing w:line="275" w:lineRule="exact"/>
        <w:ind w:left="1080"/>
      </w:pPr>
      <w:r w:rsidRPr="00020A32">
        <w:t>Как видно, современная обеспеченность выше нормативной потребности на расчётный</w:t>
      </w:r>
    </w:p>
    <w:p w14:paraId="507F2958" w14:textId="77777777" w:rsidR="00625064" w:rsidRPr="00020A32" w:rsidRDefault="00A36D39">
      <w:pPr>
        <w:pStyle w:val="a3"/>
      </w:pPr>
      <w:r w:rsidRPr="00020A32">
        <w:t>срок.</w:t>
      </w:r>
    </w:p>
    <w:p w14:paraId="3961E285" w14:textId="77777777" w:rsidR="00625064" w:rsidRPr="00020A32" w:rsidRDefault="00625064">
      <w:pPr>
        <w:pStyle w:val="a3"/>
        <w:spacing w:before="4"/>
        <w:ind w:left="0"/>
        <w:rPr>
          <w:sz w:val="16"/>
        </w:rPr>
      </w:pPr>
    </w:p>
    <w:p w14:paraId="7B3BE214" w14:textId="77777777" w:rsidR="00625064" w:rsidRPr="00020A32" w:rsidRDefault="00A36D39">
      <w:pPr>
        <w:pStyle w:val="1"/>
        <w:numPr>
          <w:ilvl w:val="1"/>
          <w:numId w:val="31"/>
        </w:numPr>
        <w:tabs>
          <w:tab w:val="left" w:pos="1534"/>
        </w:tabs>
        <w:spacing w:before="88"/>
      </w:pPr>
      <w:r w:rsidRPr="00020A32">
        <w:t>Жилищный фонд и жилищное</w:t>
      </w:r>
      <w:r w:rsidRPr="00020A32">
        <w:rPr>
          <w:spacing w:val="-2"/>
        </w:rPr>
        <w:t xml:space="preserve"> </w:t>
      </w:r>
      <w:r w:rsidRPr="00020A32">
        <w:t>строительство</w:t>
      </w:r>
    </w:p>
    <w:p w14:paraId="435D0A55" w14:textId="77777777" w:rsidR="00625064" w:rsidRPr="00020A32" w:rsidRDefault="00625064">
      <w:pPr>
        <w:pStyle w:val="a3"/>
        <w:ind w:left="0"/>
        <w:rPr>
          <w:b/>
          <w:i/>
        </w:rPr>
      </w:pPr>
    </w:p>
    <w:p w14:paraId="63623C76" w14:textId="77777777" w:rsidR="00625064" w:rsidRPr="00020A32" w:rsidRDefault="00A36D39">
      <w:pPr>
        <w:pStyle w:val="a3"/>
        <w:spacing w:before="1" w:line="237" w:lineRule="auto"/>
        <w:ind w:right="484" w:firstLine="719"/>
        <w:jc w:val="both"/>
      </w:pPr>
      <w:r w:rsidRPr="00020A32">
        <w:t>Общая площадь жилых помещений Куретского муниципального образования составляет – 9,5 тыс. м</w:t>
      </w:r>
      <w:r w:rsidRPr="00020A32">
        <w:rPr>
          <w:position w:val="9"/>
          <w:sz w:val="16"/>
        </w:rPr>
        <w:t>2</w:t>
      </w:r>
      <w:r w:rsidRPr="00020A32">
        <w:t xml:space="preserve">. Интенсивность использования территории характеризуется плотностью жилищного фонда 11,6 кв.м/чел. Жилищный фонд района представлен 1-2- этажными жилыми </w:t>
      </w:r>
      <w:r w:rsidRPr="00020A32">
        <w:lastRenderedPageBreak/>
        <w:t>домами, в подавляющей части – с усадьбами. Жилищный фонд деревянный, полностью неблагоустроен, частично обеспечен газовыми плитами (17 %), телефонами (14</w:t>
      </w:r>
      <w:r w:rsidRPr="00020A32">
        <w:rPr>
          <w:spacing w:val="-1"/>
        </w:rPr>
        <w:t xml:space="preserve"> </w:t>
      </w:r>
      <w:r w:rsidRPr="00020A32">
        <w:t>%).</w:t>
      </w:r>
    </w:p>
    <w:p w14:paraId="4AB6760D" w14:textId="77777777" w:rsidR="00625064" w:rsidRPr="00020A32" w:rsidRDefault="00A36D39">
      <w:pPr>
        <w:pStyle w:val="a3"/>
        <w:tabs>
          <w:tab w:val="left" w:pos="2487"/>
          <w:tab w:val="left" w:pos="3229"/>
          <w:tab w:val="left" w:pos="3555"/>
          <w:tab w:val="left" w:pos="5394"/>
          <w:tab w:val="left" w:pos="7107"/>
          <w:tab w:val="left" w:pos="8418"/>
          <w:tab w:val="left" w:pos="9051"/>
          <w:tab w:val="left" w:pos="9698"/>
        </w:tabs>
        <w:spacing w:line="276" w:lineRule="exact"/>
        <w:ind w:left="1080"/>
      </w:pPr>
      <w:r w:rsidRPr="00020A32">
        <w:t>Жилищный</w:t>
      </w:r>
      <w:r w:rsidRPr="00020A32">
        <w:tab/>
        <w:t>фонд</w:t>
      </w:r>
      <w:r w:rsidRPr="00020A32">
        <w:tab/>
        <w:t>в</w:t>
      </w:r>
      <w:r w:rsidRPr="00020A32">
        <w:tab/>
        <w:t>муниципальной</w:t>
      </w:r>
      <w:r w:rsidRPr="00020A32">
        <w:tab/>
        <w:t>собственности</w:t>
      </w:r>
      <w:r w:rsidRPr="00020A32">
        <w:tab/>
        <w:t>составляет</w:t>
      </w:r>
      <w:r w:rsidRPr="00020A32">
        <w:tab/>
        <w:t>0,57</w:t>
      </w:r>
      <w:r w:rsidRPr="00020A32">
        <w:tab/>
        <w:t>тыс.</w:t>
      </w:r>
      <w:r w:rsidRPr="00020A32">
        <w:tab/>
        <w:t>кв.м.</w:t>
      </w:r>
    </w:p>
    <w:p w14:paraId="54DB9BE0" w14:textId="77777777" w:rsidR="00625064" w:rsidRPr="00020A32" w:rsidRDefault="00A36D39">
      <w:pPr>
        <w:pStyle w:val="a3"/>
        <w:spacing w:line="268" w:lineRule="exact"/>
      </w:pPr>
      <w:r w:rsidRPr="00020A32">
        <w:t>Количество квартир – 188. Из них в частной собственности – 177.</w:t>
      </w:r>
    </w:p>
    <w:p w14:paraId="07F7C156" w14:textId="77777777" w:rsidR="00625064" w:rsidRPr="00020A32" w:rsidRDefault="00A36D39">
      <w:pPr>
        <w:pStyle w:val="a3"/>
        <w:spacing w:line="284" w:lineRule="exact"/>
        <w:ind w:left="1080"/>
        <w:rPr>
          <w:sz w:val="16"/>
        </w:rPr>
      </w:pPr>
      <w:r w:rsidRPr="00020A32">
        <w:t>Средняя площадь одного индивидуального жилого дома 53,37 м</w:t>
      </w:r>
      <w:r w:rsidRPr="00020A32">
        <w:rPr>
          <w:position w:val="9"/>
          <w:sz w:val="16"/>
        </w:rPr>
        <w:t>2</w:t>
      </w:r>
    </w:p>
    <w:p w14:paraId="46C0B55E" w14:textId="77777777" w:rsidR="00625064" w:rsidRPr="00020A32" w:rsidRDefault="00625064">
      <w:pPr>
        <w:pStyle w:val="a3"/>
        <w:ind w:left="0"/>
      </w:pPr>
    </w:p>
    <w:p w14:paraId="69FAA8AB" w14:textId="77777777" w:rsidR="00625064" w:rsidRPr="00020A32" w:rsidRDefault="00A36D39">
      <w:pPr>
        <w:pStyle w:val="2"/>
        <w:ind w:left="3473" w:right="1467" w:hanging="2183"/>
      </w:pPr>
      <w:r w:rsidRPr="00020A32">
        <w:t>Площадь жилищного фонда по категориям жилых домов на территории Куретского сельского поселения</w:t>
      </w:r>
    </w:p>
    <w:p w14:paraId="502599F0" w14:textId="77777777" w:rsidR="00625064" w:rsidRPr="00020A32" w:rsidRDefault="00625064">
      <w:pPr>
        <w:pStyle w:val="a3"/>
        <w:ind w:left="0"/>
        <w:rPr>
          <w:b/>
        </w:rPr>
      </w:pPr>
    </w:p>
    <w:p w14:paraId="4D8F62A7" w14:textId="77777777" w:rsidR="00625064" w:rsidRPr="00020A32" w:rsidRDefault="00A36D39">
      <w:pPr>
        <w:pStyle w:val="a3"/>
        <w:ind w:left="0" w:right="542"/>
        <w:jc w:val="right"/>
      </w:pPr>
      <w:r w:rsidRPr="00020A32">
        <w:t>Таблица № 21</w:t>
      </w:r>
    </w:p>
    <w:p w14:paraId="10C8920A" w14:textId="77777777" w:rsidR="00625064" w:rsidRPr="00020A32" w:rsidRDefault="00625064">
      <w:pPr>
        <w:pStyle w:val="a3"/>
        <w:spacing w:after="1"/>
        <w:ind w:left="0"/>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544"/>
        <w:gridCol w:w="1985"/>
        <w:gridCol w:w="1702"/>
        <w:gridCol w:w="1666"/>
      </w:tblGrid>
      <w:tr w:rsidR="00020A32" w:rsidRPr="00020A32" w14:paraId="22FD51DF" w14:textId="77777777">
        <w:trPr>
          <w:trHeight w:val="277"/>
        </w:trPr>
        <w:tc>
          <w:tcPr>
            <w:tcW w:w="677" w:type="dxa"/>
          </w:tcPr>
          <w:p w14:paraId="79973649" w14:textId="326C7467" w:rsidR="00625064" w:rsidRPr="00020A32" w:rsidRDefault="00625064">
            <w:pPr>
              <w:pStyle w:val="TableParagraph"/>
              <w:spacing w:line="258" w:lineRule="exact"/>
              <w:ind w:left="9"/>
              <w:jc w:val="center"/>
              <w:rPr>
                <w:sz w:val="24"/>
              </w:rPr>
            </w:pPr>
          </w:p>
        </w:tc>
        <w:tc>
          <w:tcPr>
            <w:tcW w:w="3544" w:type="dxa"/>
          </w:tcPr>
          <w:p w14:paraId="390A989D" w14:textId="77777777" w:rsidR="00625064" w:rsidRPr="00020A32" w:rsidRDefault="00A36D39">
            <w:pPr>
              <w:pStyle w:val="TableParagraph"/>
              <w:spacing w:line="258" w:lineRule="exact"/>
              <w:ind w:left="1175" w:right="1168"/>
              <w:jc w:val="center"/>
              <w:rPr>
                <w:b/>
                <w:sz w:val="24"/>
              </w:rPr>
            </w:pPr>
            <w:r w:rsidRPr="00020A32">
              <w:rPr>
                <w:b/>
                <w:sz w:val="24"/>
              </w:rPr>
              <w:t>Категория</w:t>
            </w:r>
          </w:p>
        </w:tc>
        <w:tc>
          <w:tcPr>
            <w:tcW w:w="1985" w:type="dxa"/>
          </w:tcPr>
          <w:p w14:paraId="668D8FE1" w14:textId="77777777" w:rsidR="00625064" w:rsidRPr="00020A32" w:rsidRDefault="00A36D39">
            <w:pPr>
              <w:pStyle w:val="TableParagraph"/>
              <w:spacing w:line="258" w:lineRule="exact"/>
              <w:ind w:left="483"/>
              <w:rPr>
                <w:b/>
                <w:sz w:val="24"/>
              </w:rPr>
            </w:pPr>
            <w:r w:rsidRPr="00020A32">
              <w:rPr>
                <w:b/>
                <w:sz w:val="24"/>
              </w:rPr>
              <w:t>Площадь</w:t>
            </w:r>
          </w:p>
        </w:tc>
        <w:tc>
          <w:tcPr>
            <w:tcW w:w="3368" w:type="dxa"/>
            <w:gridSpan w:val="2"/>
          </w:tcPr>
          <w:p w14:paraId="5FD5AA90" w14:textId="77777777" w:rsidR="00625064" w:rsidRPr="00020A32" w:rsidRDefault="00A36D39">
            <w:pPr>
              <w:pStyle w:val="TableParagraph"/>
              <w:spacing w:line="258" w:lineRule="exact"/>
              <w:ind w:left="106"/>
              <w:rPr>
                <w:b/>
                <w:sz w:val="24"/>
              </w:rPr>
            </w:pPr>
            <w:r w:rsidRPr="00020A32">
              <w:rPr>
                <w:b/>
                <w:sz w:val="24"/>
              </w:rPr>
              <w:t>Вид собственности</w:t>
            </w:r>
          </w:p>
        </w:tc>
      </w:tr>
      <w:tr w:rsidR="00020A32" w:rsidRPr="00020A32" w14:paraId="106E92C6" w14:textId="77777777">
        <w:trPr>
          <w:trHeight w:val="700"/>
        </w:trPr>
        <w:tc>
          <w:tcPr>
            <w:tcW w:w="677" w:type="dxa"/>
          </w:tcPr>
          <w:p w14:paraId="23079FAF" w14:textId="77777777" w:rsidR="00625064" w:rsidRPr="00020A32" w:rsidRDefault="00625064">
            <w:pPr>
              <w:pStyle w:val="TableParagraph"/>
              <w:rPr>
                <w:sz w:val="24"/>
              </w:rPr>
            </w:pPr>
          </w:p>
        </w:tc>
        <w:tc>
          <w:tcPr>
            <w:tcW w:w="3544" w:type="dxa"/>
          </w:tcPr>
          <w:p w14:paraId="7685C374" w14:textId="77777777" w:rsidR="00625064" w:rsidRPr="00020A32" w:rsidRDefault="00625064">
            <w:pPr>
              <w:pStyle w:val="TableParagraph"/>
              <w:rPr>
                <w:sz w:val="24"/>
              </w:rPr>
            </w:pPr>
          </w:p>
        </w:tc>
        <w:tc>
          <w:tcPr>
            <w:tcW w:w="1985" w:type="dxa"/>
          </w:tcPr>
          <w:p w14:paraId="04A832E7" w14:textId="77777777" w:rsidR="00625064" w:rsidRPr="00020A32" w:rsidRDefault="00A36D39">
            <w:pPr>
              <w:pStyle w:val="TableParagraph"/>
              <w:spacing w:line="275" w:lineRule="exact"/>
              <w:ind w:left="229"/>
              <w:rPr>
                <w:b/>
                <w:sz w:val="24"/>
              </w:rPr>
            </w:pPr>
            <w:r w:rsidRPr="00020A32">
              <w:rPr>
                <w:b/>
                <w:sz w:val="24"/>
              </w:rPr>
              <w:t>жилого фонда</w:t>
            </w:r>
          </w:p>
        </w:tc>
        <w:tc>
          <w:tcPr>
            <w:tcW w:w="1702" w:type="dxa"/>
          </w:tcPr>
          <w:p w14:paraId="43B581D6" w14:textId="77777777" w:rsidR="00625064" w:rsidRPr="00020A32" w:rsidRDefault="00A36D39">
            <w:pPr>
              <w:pStyle w:val="TableParagraph"/>
              <w:spacing w:before="213"/>
              <w:ind w:left="414"/>
              <w:rPr>
                <w:b/>
                <w:sz w:val="24"/>
              </w:rPr>
            </w:pPr>
            <w:r w:rsidRPr="00020A32">
              <w:rPr>
                <w:b/>
                <w:sz w:val="24"/>
              </w:rPr>
              <w:t>частная</w:t>
            </w:r>
          </w:p>
        </w:tc>
        <w:tc>
          <w:tcPr>
            <w:tcW w:w="1666" w:type="dxa"/>
          </w:tcPr>
          <w:p w14:paraId="2542D83E" w14:textId="77777777" w:rsidR="00625064" w:rsidRPr="00020A32" w:rsidRDefault="00A36D39">
            <w:pPr>
              <w:pStyle w:val="TableParagraph"/>
              <w:spacing w:before="73"/>
              <w:ind w:left="637" w:right="127" w:hanging="485"/>
              <w:rPr>
                <w:b/>
                <w:sz w:val="24"/>
              </w:rPr>
            </w:pPr>
            <w:r w:rsidRPr="00020A32">
              <w:rPr>
                <w:b/>
                <w:sz w:val="24"/>
              </w:rPr>
              <w:t>муниципаль ная</w:t>
            </w:r>
          </w:p>
        </w:tc>
      </w:tr>
      <w:tr w:rsidR="00020A32" w:rsidRPr="00020A32" w14:paraId="76E919C2" w14:textId="77777777">
        <w:trPr>
          <w:trHeight w:val="275"/>
        </w:trPr>
        <w:tc>
          <w:tcPr>
            <w:tcW w:w="677" w:type="dxa"/>
          </w:tcPr>
          <w:p w14:paraId="7D017E02" w14:textId="77777777" w:rsidR="00625064" w:rsidRPr="00020A32" w:rsidRDefault="00A36D39">
            <w:pPr>
              <w:pStyle w:val="TableParagraph"/>
              <w:spacing w:line="256" w:lineRule="exact"/>
              <w:ind w:left="9"/>
              <w:jc w:val="center"/>
              <w:rPr>
                <w:sz w:val="24"/>
              </w:rPr>
            </w:pPr>
            <w:r w:rsidRPr="00020A32">
              <w:rPr>
                <w:sz w:val="24"/>
              </w:rPr>
              <w:t>1</w:t>
            </w:r>
          </w:p>
        </w:tc>
        <w:tc>
          <w:tcPr>
            <w:tcW w:w="3544" w:type="dxa"/>
          </w:tcPr>
          <w:p w14:paraId="3D4C08E4" w14:textId="77777777" w:rsidR="00625064" w:rsidRPr="00020A32" w:rsidRDefault="00A36D39">
            <w:pPr>
              <w:pStyle w:val="TableParagraph"/>
              <w:spacing w:line="256" w:lineRule="exact"/>
              <w:ind w:right="228"/>
              <w:jc w:val="right"/>
              <w:rPr>
                <w:sz w:val="24"/>
              </w:rPr>
            </w:pPr>
            <w:r w:rsidRPr="00020A32">
              <w:rPr>
                <w:sz w:val="24"/>
              </w:rPr>
              <w:t>Индивидуальные жилые дома</w:t>
            </w:r>
          </w:p>
        </w:tc>
        <w:tc>
          <w:tcPr>
            <w:tcW w:w="1985" w:type="dxa"/>
          </w:tcPr>
          <w:p w14:paraId="28FDD78A" w14:textId="77777777" w:rsidR="00625064" w:rsidRPr="00020A32" w:rsidRDefault="00A36D39">
            <w:pPr>
              <w:pStyle w:val="TableParagraph"/>
              <w:spacing w:line="256" w:lineRule="exact"/>
              <w:ind w:left="106"/>
              <w:rPr>
                <w:sz w:val="24"/>
              </w:rPr>
            </w:pPr>
            <w:r w:rsidRPr="00020A32">
              <w:rPr>
                <w:sz w:val="24"/>
              </w:rPr>
              <w:t>8,6</w:t>
            </w:r>
          </w:p>
        </w:tc>
        <w:tc>
          <w:tcPr>
            <w:tcW w:w="1702" w:type="dxa"/>
          </w:tcPr>
          <w:p w14:paraId="2D429244" w14:textId="77777777" w:rsidR="00625064" w:rsidRPr="00020A32" w:rsidRDefault="00A36D39">
            <w:pPr>
              <w:pStyle w:val="TableParagraph"/>
              <w:spacing w:line="256" w:lineRule="exact"/>
              <w:ind w:left="106"/>
              <w:rPr>
                <w:sz w:val="24"/>
              </w:rPr>
            </w:pPr>
            <w:r w:rsidRPr="00020A32">
              <w:rPr>
                <w:sz w:val="24"/>
              </w:rPr>
              <w:t>8,07</w:t>
            </w:r>
          </w:p>
        </w:tc>
        <w:tc>
          <w:tcPr>
            <w:tcW w:w="1666" w:type="dxa"/>
          </w:tcPr>
          <w:p w14:paraId="6DF1F8F7" w14:textId="77777777" w:rsidR="00625064" w:rsidRPr="00020A32" w:rsidRDefault="00A36D39">
            <w:pPr>
              <w:pStyle w:val="TableParagraph"/>
              <w:spacing w:line="256" w:lineRule="exact"/>
              <w:ind w:left="106"/>
              <w:rPr>
                <w:sz w:val="24"/>
              </w:rPr>
            </w:pPr>
            <w:r w:rsidRPr="00020A32">
              <w:rPr>
                <w:sz w:val="24"/>
              </w:rPr>
              <w:t>0,5</w:t>
            </w:r>
          </w:p>
        </w:tc>
      </w:tr>
      <w:tr w:rsidR="00020A32" w:rsidRPr="00020A32" w14:paraId="4C8A6B29" w14:textId="77777777">
        <w:trPr>
          <w:trHeight w:val="277"/>
        </w:trPr>
        <w:tc>
          <w:tcPr>
            <w:tcW w:w="677" w:type="dxa"/>
          </w:tcPr>
          <w:p w14:paraId="678E1565" w14:textId="77777777" w:rsidR="00625064" w:rsidRPr="00020A32" w:rsidRDefault="00A36D39">
            <w:pPr>
              <w:pStyle w:val="TableParagraph"/>
              <w:spacing w:before="1" w:line="257" w:lineRule="exact"/>
              <w:ind w:left="9"/>
              <w:jc w:val="center"/>
              <w:rPr>
                <w:sz w:val="24"/>
              </w:rPr>
            </w:pPr>
            <w:r w:rsidRPr="00020A32">
              <w:rPr>
                <w:sz w:val="24"/>
              </w:rPr>
              <w:t>2</w:t>
            </w:r>
          </w:p>
        </w:tc>
        <w:tc>
          <w:tcPr>
            <w:tcW w:w="3544" w:type="dxa"/>
          </w:tcPr>
          <w:p w14:paraId="50D7AF83" w14:textId="77777777" w:rsidR="00625064" w:rsidRPr="00020A32" w:rsidRDefault="00A36D39">
            <w:pPr>
              <w:pStyle w:val="TableParagraph"/>
              <w:spacing w:before="1" w:line="257" w:lineRule="exact"/>
              <w:ind w:left="421"/>
              <w:rPr>
                <w:sz w:val="24"/>
              </w:rPr>
            </w:pPr>
            <w:r w:rsidRPr="00020A32">
              <w:rPr>
                <w:sz w:val="24"/>
              </w:rPr>
              <w:t>Двухэтажные жилые дома</w:t>
            </w:r>
          </w:p>
        </w:tc>
        <w:tc>
          <w:tcPr>
            <w:tcW w:w="1985" w:type="dxa"/>
          </w:tcPr>
          <w:p w14:paraId="7D751D09" w14:textId="77777777" w:rsidR="00625064" w:rsidRPr="00020A32" w:rsidRDefault="00A36D39">
            <w:pPr>
              <w:pStyle w:val="TableParagraph"/>
              <w:spacing w:before="1" w:line="257" w:lineRule="exact"/>
              <w:ind w:left="286"/>
              <w:rPr>
                <w:sz w:val="24"/>
              </w:rPr>
            </w:pPr>
            <w:r w:rsidRPr="00020A32">
              <w:rPr>
                <w:w w:val="99"/>
                <w:sz w:val="24"/>
              </w:rPr>
              <w:t>-</w:t>
            </w:r>
          </w:p>
        </w:tc>
        <w:tc>
          <w:tcPr>
            <w:tcW w:w="1702" w:type="dxa"/>
          </w:tcPr>
          <w:p w14:paraId="10E7EA6B" w14:textId="77777777" w:rsidR="00625064" w:rsidRPr="00020A32" w:rsidRDefault="00A36D39">
            <w:pPr>
              <w:pStyle w:val="TableParagraph"/>
              <w:spacing w:before="1" w:line="257" w:lineRule="exact"/>
              <w:ind w:left="286"/>
              <w:rPr>
                <w:sz w:val="24"/>
              </w:rPr>
            </w:pPr>
            <w:r w:rsidRPr="00020A32">
              <w:rPr>
                <w:w w:val="99"/>
                <w:sz w:val="24"/>
              </w:rPr>
              <w:t>-</w:t>
            </w:r>
          </w:p>
        </w:tc>
        <w:tc>
          <w:tcPr>
            <w:tcW w:w="1666" w:type="dxa"/>
          </w:tcPr>
          <w:p w14:paraId="2C18BFFF" w14:textId="77777777" w:rsidR="00625064" w:rsidRPr="00020A32" w:rsidRDefault="00A36D39">
            <w:pPr>
              <w:pStyle w:val="TableParagraph"/>
              <w:spacing w:before="1" w:line="257" w:lineRule="exact"/>
              <w:ind w:left="226"/>
              <w:rPr>
                <w:sz w:val="24"/>
              </w:rPr>
            </w:pPr>
            <w:r w:rsidRPr="00020A32">
              <w:rPr>
                <w:w w:val="99"/>
                <w:sz w:val="24"/>
              </w:rPr>
              <w:t>-</w:t>
            </w:r>
          </w:p>
        </w:tc>
      </w:tr>
      <w:tr w:rsidR="00020A32" w:rsidRPr="00020A32" w14:paraId="022C7E2A" w14:textId="77777777">
        <w:trPr>
          <w:trHeight w:val="275"/>
        </w:trPr>
        <w:tc>
          <w:tcPr>
            <w:tcW w:w="677" w:type="dxa"/>
          </w:tcPr>
          <w:p w14:paraId="753DCF58" w14:textId="77777777" w:rsidR="00625064" w:rsidRPr="00020A32" w:rsidRDefault="00A36D39">
            <w:pPr>
              <w:pStyle w:val="TableParagraph"/>
              <w:spacing w:line="256" w:lineRule="exact"/>
              <w:ind w:left="9"/>
              <w:jc w:val="center"/>
              <w:rPr>
                <w:sz w:val="24"/>
              </w:rPr>
            </w:pPr>
            <w:r w:rsidRPr="00020A32">
              <w:rPr>
                <w:sz w:val="24"/>
              </w:rPr>
              <w:t>3</w:t>
            </w:r>
          </w:p>
        </w:tc>
        <w:tc>
          <w:tcPr>
            <w:tcW w:w="3544" w:type="dxa"/>
          </w:tcPr>
          <w:p w14:paraId="5F485FCC" w14:textId="77777777" w:rsidR="00625064" w:rsidRPr="00020A32" w:rsidRDefault="00A36D39">
            <w:pPr>
              <w:pStyle w:val="TableParagraph"/>
              <w:spacing w:line="256" w:lineRule="exact"/>
              <w:ind w:right="169"/>
              <w:jc w:val="right"/>
              <w:rPr>
                <w:sz w:val="24"/>
              </w:rPr>
            </w:pPr>
            <w:r w:rsidRPr="00020A32">
              <w:rPr>
                <w:sz w:val="24"/>
              </w:rPr>
              <w:t>Многоквартирные жилые дома</w:t>
            </w:r>
          </w:p>
        </w:tc>
        <w:tc>
          <w:tcPr>
            <w:tcW w:w="1985" w:type="dxa"/>
          </w:tcPr>
          <w:p w14:paraId="7690069F" w14:textId="77777777" w:rsidR="00625064" w:rsidRPr="00020A32" w:rsidRDefault="00A36D39">
            <w:pPr>
              <w:pStyle w:val="TableParagraph"/>
              <w:spacing w:line="256" w:lineRule="exact"/>
              <w:ind w:left="106"/>
              <w:rPr>
                <w:sz w:val="24"/>
              </w:rPr>
            </w:pPr>
            <w:r w:rsidRPr="00020A32">
              <w:rPr>
                <w:sz w:val="24"/>
              </w:rPr>
              <w:t>0,93</w:t>
            </w:r>
          </w:p>
        </w:tc>
        <w:tc>
          <w:tcPr>
            <w:tcW w:w="1702" w:type="dxa"/>
          </w:tcPr>
          <w:p w14:paraId="0E5B0916" w14:textId="77777777" w:rsidR="00625064" w:rsidRPr="00020A32" w:rsidRDefault="00A36D39">
            <w:pPr>
              <w:pStyle w:val="TableParagraph"/>
              <w:spacing w:line="256" w:lineRule="exact"/>
              <w:ind w:left="106"/>
              <w:rPr>
                <w:sz w:val="24"/>
              </w:rPr>
            </w:pPr>
            <w:r w:rsidRPr="00020A32">
              <w:rPr>
                <w:sz w:val="24"/>
              </w:rPr>
              <w:t>0,93</w:t>
            </w:r>
          </w:p>
        </w:tc>
        <w:tc>
          <w:tcPr>
            <w:tcW w:w="1666" w:type="dxa"/>
          </w:tcPr>
          <w:p w14:paraId="55784644" w14:textId="77777777" w:rsidR="00625064" w:rsidRPr="00020A32" w:rsidRDefault="00A36D39">
            <w:pPr>
              <w:pStyle w:val="TableParagraph"/>
              <w:spacing w:line="256" w:lineRule="exact"/>
              <w:ind w:left="226"/>
              <w:rPr>
                <w:sz w:val="24"/>
              </w:rPr>
            </w:pPr>
            <w:r w:rsidRPr="00020A32">
              <w:rPr>
                <w:w w:val="99"/>
                <w:sz w:val="24"/>
              </w:rPr>
              <w:t>-</w:t>
            </w:r>
          </w:p>
        </w:tc>
      </w:tr>
      <w:tr w:rsidR="00020A32" w:rsidRPr="00020A32" w14:paraId="2534A226" w14:textId="77777777">
        <w:trPr>
          <w:trHeight w:val="275"/>
        </w:trPr>
        <w:tc>
          <w:tcPr>
            <w:tcW w:w="4221" w:type="dxa"/>
            <w:gridSpan w:val="2"/>
          </w:tcPr>
          <w:p w14:paraId="7FF0D477" w14:textId="77777777" w:rsidR="00625064" w:rsidRPr="00020A32" w:rsidRDefault="00A36D39">
            <w:pPr>
              <w:pStyle w:val="TableParagraph"/>
              <w:spacing w:line="256" w:lineRule="exact"/>
              <w:ind w:left="1779" w:right="1775"/>
              <w:jc w:val="center"/>
              <w:rPr>
                <w:sz w:val="24"/>
              </w:rPr>
            </w:pPr>
            <w:r w:rsidRPr="00020A32">
              <w:rPr>
                <w:sz w:val="24"/>
              </w:rPr>
              <w:t>Итого</w:t>
            </w:r>
          </w:p>
        </w:tc>
        <w:tc>
          <w:tcPr>
            <w:tcW w:w="1985" w:type="dxa"/>
          </w:tcPr>
          <w:p w14:paraId="5513D6D0" w14:textId="77777777" w:rsidR="00625064" w:rsidRPr="00020A32" w:rsidRDefault="00A36D39">
            <w:pPr>
              <w:pStyle w:val="TableParagraph"/>
              <w:spacing w:line="256" w:lineRule="exact"/>
              <w:ind w:left="106"/>
              <w:rPr>
                <w:sz w:val="24"/>
              </w:rPr>
            </w:pPr>
            <w:r w:rsidRPr="00020A32">
              <w:rPr>
                <w:sz w:val="24"/>
              </w:rPr>
              <w:t>9,53</w:t>
            </w:r>
          </w:p>
        </w:tc>
        <w:tc>
          <w:tcPr>
            <w:tcW w:w="1702" w:type="dxa"/>
          </w:tcPr>
          <w:p w14:paraId="7524C499" w14:textId="77777777" w:rsidR="00625064" w:rsidRPr="00020A32" w:rsidRDefault="00A36D39">
            <w:pPr>
              <w:pStyle w:val="TableParagraph"/>
              <w:spacing w:line="256" w:lineRule="exact"/>
              <w:ind w:left="166"/>
              <w:rPr>
                <w:sz w:val="24"/>
              </w:rPr>
            </w:pPr>
            <w:r w:rsidRPr="00020A32">
              <w:rPr>
                <w:sz w:val="24"/>
              </w:rPr>
              <w:t>9,0</w:t>
            </w:r>
          </w:p>
        </w:tc>
        <w:tc>
          <w:tcPr>
            <w:tcW w:w="1666" w:type="dxa"/>
          </w:tcPr>
          <w:p w14:paraId="1E971606" w14:textId="77777777" w:rsidR="00625064" w:rsidRPr="00020A32" w:rsidRDefault="00A36D39">
            <w:pPr>
              <w:pStyle w:val="TableParagraph"/>
              <w:spacing w:line="256" w:lineRule="exact"/>
              <w:ind w:left="106"/>
              <w:rPr>
                <w:sz w:val="24"/>
              </w:rPr>
            </w:pPr>
            <w:r w:rsidRPr="00020A32">
              <w:rPr>
                <w:sz w:val="24"/>
              </w:rPr>
              <w:t>0,5</w:t>
            </w:r>
          </w:p>
        </w:tc>
      </w:tr>
    </w:tbl>
    <w:p w14:paraId="6F3D4798" w14:textId="77777777" w:rsidR="00625064" w:rsidRPr="00020A32" w:rsidRDefault="00625064">
      <w:pPr>
        <w:pStyle w:val="a3"/>
        <w:spacing w:before="1"/>
        <w:ind w:left="0"/>
        <w:rPr>
          <w:sz w:val="16"/>
        </w:rPr>
      </w:pPr>
    </w:p>
    <w:p w14:paraId="1CF0907A" w14:textId="77777777" w:rsidR="00625064" w:rsidRPr="00020A32" w:rsidRDefault="00A36D39">
      <w:pPr>
        <w:pStyle w:val="a3"/>
        <w:spacing w:before="90"/>
        <w:ind w:right="540" w:firstLine="719"/>
        <w:jc w:val="both"/>
      </w:pPr>
      <w:r w:rsidRPr="00020A32">
        <w:t>Жилищный фонд находится в плохом состоянии, требуется замена старого жилья на новое и улучшенное.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14:paraId="53E34E58" w14:textId="77777777" w:rsidR="00625064" w:rsidRPr="00020A32" w:rsidRDefault="00625064">
      <w:pPr>
        <w:pStyle w:val="a3"/>
        <w:ind w:left="0"/>
      </w:pPr>
    </w:p>
    <w:p w14:paraId="52415E62" w14:textId="77777777" w:rsidR="00625064" w:rsidRPr="00020A32" w:rsidRDefault="00A36D39">
      <w:pPr>
        <w:pStyle w:val="2"/>
        <w:spacing w:before="1"/>
      </w:pPr>
      <w:r w:rsidRPr="00020A32">
        <w:t>Проблемы</w:t>
      </w:r>
    </w:p>
    <w:p w14:paraId="30CEBC54" w14:textId="77777777" w:rsidR="00625064" w:rsidRPr="00020A32" w:rsidRDefault="00A36D39">
      <w:pPr>
        <w:pStyle w:val="a3"/>
        <w:ind w:right="541" w:firstLine="719"/>
        <w:jc w:val="both"/>
      </w:pPr>
      <w:r w:rsidRPr="00020A32">
        <w:t>Остро встает проблема ветхого жилья и нового строительства. Коллективному индивидуальному жилищному строительству мешает отсутствие или нехватка инженерной инфраструктуры (электроснабжения, водоснабжения, газификации).</w:t>
      </w:r>
    </w:p>
    <w:p w14:paraId="061BBD7C" w14:textId="77777777" w:rsidR="00625064" w:rsidRPr="00020A32" w:rsidRDefault="00625064">
      <w:pPr>
        <w:pStyle w:val="a3"/>
        <w:spacing w:before="11"/>
        <w:ind w:left="0"/>
        <w:rPr>
          <w:sz w:val="23"/>
        </w:rPr>
      </w:pPr>
    </w:p>
    <w:p w14:paraId="7140DECA" w14:textId="77777777" w:rsidR="00625064" w:rsidRPr="00020A32" w:rsidRDefault="00A36D39">
      <w:pPr>
        <w:pStyle w:val="2"/>
      </w:pPr>
      <w:r w:rsidRPr="00020A32">
        <w:t>Проектные предложения</w:t>
      </w:r>
    </w:p>
    <w:p w14:paraId="60AFD3AE" w14:textId="77777777" w:rsidR="00625064" w:rsidRPr="00020A32" w:rsidRDefault="00A36D39">
      <w:pPr>
        <w:pStyle w:val="a4"/>
        <w:numPr>
          <w:ilvl w:val="0"/>
          <w:numId w:val="34"/>
        </w:numPr>
        <w:tabs>
          <w:tab w:val="left" w:pos="1369"/>
        </w:tabs>
        <w:ind w:right="539" w:firstLine="720"/>
        <w:jc w:val="both"/>
        <w:rPr>
          <w:sz w:val="24"/>
        </w:rPr>
      </w:pPr>
      <w:r w:rsidRPr="00020A32">
        <w:rPr>
          <w:sz w:val="24"/>
        </w:rPr>
        <w:t>Размещение необходимых в течение расчетного срока объемов жилищного строительства;</w:t>
      </w:r>
    </w:p>
    <w:p w14:paraId="5458B46B" w14:textId="77777777" w:rsidR="00625064" w:rsidRPr="00020A32" w:rsidRDefault="00A36D39">
      <w:pPr>
        <w:pStyle w:val="a4"/>
        <w:numPr>
          <w:ilvl w:val="0"/>
          <w:numId w:val="34"/>
        </w:numPr>
        <w:tabs>
          <w:tab w:val="left" w:pos="1314"/>
        </w:tabs>
        <w:ind w:right="541" w:firstLine="720"/>
        <w:jc w:val="both"/>
        <w:rPr>
          <w:sz w:val="24"/>
        </w:rPr>
      </w:pPr>
      <w:r w:rsidRPr="00020A32">
        <w:rPr>
          <w:sz w:val="24"/>
        </w:rPr>
        <w:t>Строительство разнообразных типов жилых домов для всех социальных групп населения;</w:t>
      </w:r>
    </w:p>
    <w:p w14:paraId="6A0E5086" w14:textId="77777777" w:rsidR="00625064" w:rsidRPr="00020A32" w:rsidRDefault="00A36D39">
      <w:pPr>
        <w:pStyle w:val="a4"/>
        <w:numPr>
          <w:ilvl w:val="0"/>
          <w:numId w:val="34"/>
        </w:numPr>
        <w:tabs>
          <w:tab w:val="left" w:pos="1227"/>
        </w:tabs>
        <w:ind w:right="541" w:firstLine="720"/>
        <w:jc w:val="both"/>
        <w:rPr>
          <w:sz w:val="24"/>
        </w:rPr>
      </w:pPr>
      <w:r w:rsidRPr="00020A32">
        <w:rPr>
          <w:sz w:val="24"/>
        </w:rPr>
        <w:t>Комплексное освоение новых площадок с опережающим строительством инженерной инфраструктуры;</w:t>
      </w:r>
    </w:p>
    <w:p w14:paraId="423414D9" w14:textId="77777777" w:rsidR="00625064" w:rsidRPr="00020A32" w:rsidRDefault="00A36D39">
      <w:pPr>
        <w:pStyle w:val="a4"/>
        <w:numPr>
          <w:ilvl w:val="0"/>
          <w:numId w:val="34"/>
        </w:numPr>
        <w:tabs>
          <w:tab w:val="left" w:pos="1220"/>
        </w:tabs>
        <w:ind w:left="1219" w:hanging="139"/>
        <w:rPr>
          <w:sz w:val="24"/>
        </w:rPr>
      </w:pPr>
      <w:r w:rsidRPr="00020A32">
        <w:rPr>
          <w:sz w:val="24"/>
        </w:rPr>
        <w:t>Строительство нового жилья на свободных</w:t>
      </w:r>
      <w:r w:rsidRPr="00020A32">
        <w:rPr>
          <w:spacing w:val="-5"/>
          <w:sz w:val="24"/>
        </w:rPr>
        <w:t xml:space="preserve"> </w:t>
      </w:r>
      <w:r w:rsidRPr="00020A32">
        <w:rPr>
          <w:sz w:val="24"/>
        </w:rPr>
        <w:t>территориях;</w:t>
      </w:r>
    </w:p>
    <w:p w14:paraId="63109F73" w14:textId="77777777" w:rsidR="00625064" w:rsidRPr="00020A32" w:rsidRDefault="00A36D39">
      <w:pPr>
        <w:pStyle w:val="a4"/>
        <w:numPr>
          <w:ilvl w:val="0"/>
          <w:numId w:val="34"/>
        </w:numPr>
        <w:tabs>
          <w:tab w:val="left" w:pos="1220"/>
        </w:tabs>
        <w:spacing w:before="1"/>
        <w:ind w:left="1219" w:hanging="139"/>
        <w:rPr>
          <w:sz w:val="24"/>
        </w:rPr>
      </w:pPr>
      <w:r w:rsidRPr="00020A32">
        <w:rPr>
          <w:sz w:val="24"/>
        </w:rPr>
        <w:t>Повышение качества жилья за</w:t>
      </w:r>
      <w:r w:rsidRPr="00020A32">
        <w:rPr>
          <w:spacing w:val="-2"/>
          <w:sz w:val="24"/>
        </w:rPr>
        <w:t xml:space="preserve"> </w:t>
      </w:r>
      <w:r w:rsidRPr="00020A32">
        <w:rPr>
          <w:sz w:val="24"/>
        </w:rPr>
        <w:t>счет:</w:t>
      </w:r>
    </w:p>
    <w:p w14:paraId="0FC1D7B8" w14:textId="77777777" w:rsidR="00625064" w:rsidRPr="00020A32" w:rsidRDefault="00A36D39">
      <w:pPr>
        <w:pStyle w:val="a3"/>
        <w:ind w:left="1080"/>
      </w:pPr>
      <w:r w:rsidRPr="00020A32">
        <w:t>а) сноса ветхого жилого фонда;</w:t>
      </w:r>
    </w:p>
    <w:p w14:paraId="1A7D78A0" w14:textId="77777777" w:rsidR="00625064" w:rsidRPr="00020A32" w:rsidRDefault="00A36D39">
      <w:pPr>
        <w:pStyle w:val="a3"/>
        <w:ind w:right="540" w:firstLine="719"/>
        <w:jc w:val="both"/>
      </w:pPr>
      <w:r w:rsidRPr="00020A32">
        <w:t>б) строительства нового, капитального ремонта и реконструкции муниципального жилого фонда;</w:t>
      </w:r>
    </w:p>
    <w:p w14:paraId="5A89503D" w14:textId="77777777" w:rsidR="00625064" w:rsidRPr="00020A32" w:rsidRDefault="00A36D39">
      <w:pPr>
        <w:pStyle w:val="a3"/>
        <w:ind w:right="545" w:firstLine="719"/>
        <w:jc w:val="both"/>
      </w:pPr>
      <w:r w:rsidRPr="00020A32">
        <w:t>в) полного инженерного обеспечения жилого фонда, независимо от формы собственности.</w:t>
      </w:r>
    </w:p>
    <w:p w14:paraId="60D82440" w14:textId="77777777" w:rsidR="00625064" w:rsidRPr="00020A32" w:rsidRDefault="00A36D39">
      <w:pPr>
        <w:pStyle w:val="a4"/>
        <w:numPr>
          <w:ilvl w:val="0"/>
          <w:numId w:val="34"/>
        </w:numPr>
        <w:tabs>
          <w:tab w:val="left" w:pos="1258"/>
        </w:tabs>
        <w:ind w:right="538" w:firstLine="720"/>
        <w:jc w:val="both"/>
        <w:rPr>
          <w:sz w:val="24"/>
        </w:rPr>
      </w:pPr>
      <w:r w:rsidRPr="00020A32">
        <w:rPr>
          <w:sz w:val="24"/>
        </w:rPr>
        <w:t>Комплексная реконструкция и благоустройство сложившихся жилых зон на основе методов самоокупаемой реконструкции – надстройка дополнительных этажей в жилых домах и устройство мансард; ремонт и реконструкция инженерных сетей и транспортных проездов; модернизация зданий, применение ресурсосберегающих технологий и повышение энергоэффективности зданий; повышение застройки при соблюдении нормативных требований к качеству среды и обеспеченности зелеными насаждениями, детскими и спортивными</w:t>
      </w:r>
      <w:r w:rsidRPr="00020A32">
        <w:rPr>
          <w:spacing w:val="-3"/>
          <w:sz w:val="24"/>
        </w:rPr>
        <w:t xml:space="preserve"> </w:t>
      </w:r>
      <w:r w:rsidRPr="00020A32">
        <w:rPr>
          <w:sz w:val="24"/>
        </w:rPr>
        <w:t>площадками;</w:t>
      </w:r>
    </w:p>
    <w:p w14:paraId="5EF3A143" w14:textId="77777777" w:rsidR="00625064" w:rsidRPr="00020A32" w:rsidRDefault="00A36D39">
      <w:pPr>
        <w:pStyle w:val="a4"/>
        <w:numPr>
          <w:ilvl w:val="0"/>
          <w:numId w:val="34"/>
        </w:numPr>
        <w:tabs>
          <w:tab w:val="left" w:pos="1234"/>
        </w:tabs>
        <w:spacing w:before="1"/>
        <w:ind w:right="539" w:firstLine="720"/>
        <w:jc w:val="both"/>
        <w:rPr>
          <w:sz w:val="24"/>
        </w:rPr>
      </w:pPr>
      <w:r w:rsidRPr="00020A32">
        <w:rPr>
          <w:sz w:val="24"/>
        </w:rPr>
        <w:t>Установление особого режима градостроительной деятельности для реконструкции и нового жилищного строительства в исторических зонах поселения с целью сохранения объектов культурного</w:t>
      </w:r>
      <w:r w:rsidRPr="00020A32">
        <w:rPr>
          <w:spacing w:val="-4"/>
          <w:sz w:val="24"/>
        </w:rPr>
        <w:t xml:space="preserve"> </w:t>
      </w:r>
      <w:r w:rsidRPr="00020A32">
        <w:rPr>
          <w:sz w:val="24"/>
        </w:rPr>
        <w:t>наследия;</w:t>
      </w:r>
    </w:p>
    <w:p w14:paraId="437E6467" w14:textId="77777777" w:rsidR="00625064" w:rsidRPr="00020A32" w:rsidRDefault="00A36D39">
      <w:pPr>
        <w:pStyle w:val="a4"/>
        <w:numPr>
          <w:ilvl w:val="0"/>
          <w:numId w:val="34"/>
        </w:numPr>
        <w:tabs>
          <w:tab w:val="left" w:pos="1383"/>
        </w:tabs>
        <w:ind w:right="541" w:firstLine="720"/>
        <w:jc w:val="both"/>
        <w:rPr>
          <w:sz w:val="24"/>
        </w:rPr>
      </w:pPr>
      <w:r w:rsidRPr="00020A32">
        <w:rPr>
          <w:sz w:val="24"/>
        </w:rPr>
        <w:lastRenderedPageBreak/>
        <w:t>Запрещение нового жилищного строительства в санитарно-защитных зонах предприятий;</w:t>
      </w:r>
    </w:p>
    <w:p w14:paraId="62DE8DD2" w14:textId="77777777" w:rsidR="00625064" w:rsidRPr="00020A32" w:rsidRDefault="00A36D39">
      <w:pPr>
        <w:pStyle w:val="a4"/>
        <w:numPr>
          <w:ilvl w:val="0"/>
          <w:numId w:val="34"/>
        </w:numPr>
        <w:tabs>
          <w:tab w:val="left" w:pos="1318"/>
        </w:tabs>
        <w:ind w:right="540" w:firstLine="720"/>
        <w:jc w:val="both"/>
        <w:rPr>
          <w:sz w:val="24"/>
        </w:rPr>
      </w:pPr>
      <w:r w:rsidRPr="00020A32">
        <w:rPr>
          <w:sz w:val="24"/>
        </w:rPr>
        <w:t>Обеспечение условий безопасности и санитарного благополучия проживания в существующем жилом</w:t>
      </w:r>
      <w:r w:rsidRPr="00020A32">
        <w:rPr>
          <w:spacing w:val="-3"/>
          <w:sz w:val="24"/>
        </w:rPr>
        <w:t xml:space="preserve"> </w:t>
      </w:r>
      <w:r w:rsidRPr="00020A32">
        <w:rPr>
          <w:sz w:val="24"/>
        </w:rPr>
        <w:t>фонде.</w:t>
      </w:r>
    </w:p>
    <w:p w14:paraId="0EF3994B" w14:textId="77777777" w:rsidR="00625064" w:rsidRPr="00020A32" w:rsidRDefault="00625064">
      <w:pPr>
        <w:pStyle w:val="a3"/>
        <w:ind w:left="0"/>
      </w:pPr>
    </w:p>
    <w:p w14:paraId="324C8A38" w14:textId="77777777" w:rsidR="00625064" w:rsidRPr="00020A32" w:rsidRDefault="00A36D39">
      <w:pPr>
        <w:pStyle w:val="2"/>
      </w:pPr>
      <w:r w:rsidRPr="00020A32">
        <w:t>Жилищное строительство на расчётный срок</w:t>
      </w:r>
    </w:p>
    <w:p w14:paraId="43822C61" w14:textId="3A99CA31" w:rsidR="00625064" w:rsidRPr="00020A32" w:rsidRDefault="00A36D39" w:rsidP="00095122">
      <w:pPr>
        <w:pStyle w:val="a3"/>
        <w:ind w:right="539" w:firstLine="707"/>
        <w:jc w:val="both"/>
        <w:rPr>
          <w:sz w:val="17"/>
        </w:rPr>
      </w:pPr>
      <w:r w:rsidRPr="00020A32">
        <w:t>В настоящем разделе ориентировочно приведены расчёты необходимого нового жилищного строительства на территории Куретского муниципального образования, с учётом прогноза численности населения и улучшения условий его проживания.</w:t>
      </w:r>
    </w:p>
    <w:p w14:paraId="73ED63DF" w14:textId="77777777" w:rsidR="00625064" w:rsidRPr="00020A32" w:rsidRDefault="00A36D39">
      <w:pPr>
        <w:pStyle w:val="a3"/>
        <w:spacing w:before="90"/>
        <w:ind w:right="539" w:firstLine="707"/>
        <w:jc w:val="both"/>
      </w:pPr>
      <w:r w:rsidRPr="00020A32">
        <w:t xml:space="preserve">Объёмы перспективного жилищного строительства просчитаны с учётом двух важных факторов: оптимального использования площадки, отводимой </w:t>
      </w:r>
      <w:r w:rsidRPr="00020A32">
        <w:rPr>
          <w:spacing w:val="-3"/>
        </w:rPr>
        <w:t xml:space="preserve">под </w:t>
      </w:r>
      <w:r w:rsidRPr="00020A32">
        <w:t xml:space="preserve">развитие населённого пункта, и необходимостью обеспечения каждой семьи отдельной квартирой либо отдельным </w:t>
      </w:r>
      <w:r w:rsidRPr="00020A32">
        <w:rPr>
          <w:spacing w:val="-3"/>
        </w:rPr>
        <w:t xml:space="preserve">домом </w:t>
      </w:r>
      <w:r w:rsidRPr="00020A32">
        <w:t xml:space="preserve">с приусадебным </w:t>
      </w:r>
      <w:r w:rsidRPr="00020A32">
        <w:rPr>
          <w:spacing w:val="-3"/>
        </w:rPr>
        <w:t xml:space="preserve">участком. </w:t>
      </w:r>
      <w:r w:rsidRPr="00020A32">
        <w:t xml:space="preserve">Площадки </w:t>
      </w:r>
      <w:r w:rsidRPr="00020A32">
        <w:rPr>
          <w:spacing w:val="-3"/>
        </w:rPr>
        <w:t xml:space="preserve">под </w:t>
      </w:r>
      <w:r w:rsidRPr="00020A32">
        <w:t xml:space="preserve">новое строительство были выбраны по </w:t>
      </w:r>
      <w:r w:rsidRPr="00020A32">
        <w:rPr>
          <w:spacing w:val="-3"/>
        </w:rPr>
        <w:t xml:space="preserve">результатам </w:t>
      </w:r>
      <w:r w:rsidRPr="00020A32">
        <w:t xml:space="preserve">анализа территории с учётом и оценкой всех </w:t>
      </w:r>
      <w:r w:rsidRPr="00020A32">
        <w:rPr>
          <w:spacing w:val="-3"/>
        </w:rPr>
        <w:t>необходимых</w:t>
      </w:r>
      <w:r w:rsidRPr="00020A32">
        <w:rPr>
          <w:spacing w:val="-8"/>
        </w:rPr>
        <w:t xml:space="preserve"> </w:t>
      </w:r>
      <w:r w:rsidRPr="00020A32">
        <w:t>факторов.</w:t>
      </w:r>
    </w:p>
    <w:p w14:paraId="751D4BA8" w14:textId="77777777" w:rsidR="00625064" w:rsidRPr="00020A32" w:rsidRDefault="00A36D39">
      <w:pPr>
        <w:pStyle w:val="a3"/>
        <w:spacing w:line="228" w:lineRule="auto"/>
        <w:ind w:right="540" w:firstLine="707"/>
        <w:jc w:val="both"/>
      </w:pPr>
      <w:r w:rsidRPr="00020A32">
        <w:t>Жилищная обеспеченность на расчётный срок принята в размере 20 м</w:t>
      </w:r>
      <w:r w:rsidRPr="00020A32">
        <w:rPr>
          <w:position w:val="9"/>
          <w:sz w:val="16"/>
        </w:rPr>
        <w:t>2</w:t>
      </w:r>
      <w:r w:rsidRPr="00020A32">
        <w:t xml:space="preserve">/чел, на первую </w:t>
      </w:r>
      <w:r w:rsidRPr="00020A32">
        <w:rPr>
          <w:spacing w:val="-3"/>
        </w:rPr>
        <w:t xml:space="preserve">очередь </w:t>
      </w:r>
      <w:r w:rsidRPr="00020A32">
        <w:t>строительства – 19 м</w:t>
      </w:r>
      <w:r w:rsidRPr="00020A32">
        <w:rPr>
          <w:position w:val="9"/>
          <w:sz w:val="16"/>
        </w:rPr>
        <w:t>2</w:t>
      </w:r>
      <w:r w:rsidRPr="00020A32">
        <w:t xml:space="preserve">/чел. </w:t>
      </w:r>
      <w:r w:rsidRPr="00020A32">
        <w:rPr>
          <w:spacing w:val="-3"/>
        </w:rPr>
        <w:t xml:space="preserve">Убыль ветхого </w:t>
      </w:r>
      <w:r w:rsidRPr="00020A32">
        <w:t>фонда в течение проектного периода ориентировочно составит – 2,5 тыс. м</w:t>
      </w:r>
      <w:r w:rsidRPr="00020A32">
        <w:rPr>
          <w:position w:val="9"/>
          <w:sz w:val="16"/>
        </w:rPr>
        <w:t>2</w:t>
      </w:r>
      <w:r w:rsidRPr="00020A32">
        <w:t xml:space="preserve">, в </w:t>
      </w:r>
      <w:r w:rsidRPr="00020A32">
        <w:rPr>
          <w:spacing w:val="-3"/>
        </w:rPr>
        <w:t xml:space="preserve">том </w:t>
      </w:r>
      <w:r w:rsidRPr="00020A32">
        <w:t>числе на первую очередь 0,7</w:t>
      </w:r>
      <w:r w:rsidRPr="00020A32">
        <w:rPr>
          <w:spacing w:val="-10"/>
        </w:rPr>
        <w:t xml:space="preserve"> </w:t>
      </w:r>
      <w:r w:rsidRPr="00020A32">
        <w:t>тыс.м</w:t>
      </w:r>
      <w:r w:rsidRPr="00020A32">
        <w:rPr>
          <w:position w:val="9"/>
          <w:sz w:val="16"/>
        </w:rPr>
        <w:t>2</w:t>
      </w:r>
      <w:r w:rsidRPr="00020A32">
        <w:t>.</w:t>
      </w:r>
    </w:p>
    <w:p w14:paraId="7FEC70BA" w14:textId="77777777" w:rsidR="00625064" w:rsidRPr="00020A32" w:rsidRDefault="00A36D39">
      <w:pPr>
        <w:pStyle w:val="a3"/>
        <w:spacing w:before="5" w:line="230" w:lineRule="auto"/>
        <w:ind w:right="541" w:firstLine="707"/>
        <w:jc w:val="both"/>
      </w:pPr>
      <w:r w:rsidRPr="00020A32">
        <w:t>Новое жилищное строительство предусматривается индивидуальными домами с возможностью ведения личного подсобного хозяйства. Объем нового жилищного строительства в течение расчётного срока определён в размере – 13,5 тыс. м</w:t>
      </w:r>
      <w:r w:rsidRPr="00020A32">
        <w:rPr>
          <w:position w:val="9"/>
          <w:sz w:val="16"/>
        </w:rPr>
        <w:t>2</w:t>
      </w:r>
      <w:r w:rsidRPr="00020A32">
        <w:t>, на первую очередь – 9,3 тыс. м</w:t>
      </w:r>
      <w:r w:rsidRPr="00020A32">
        <w:rPr>
          <w:position w:val="9"/>
          <w:sz w:val="16"/>
        </w:rPr>
        <w:t>2</w:t>
      </w:r>
      <w:r w:rsidRPr="00020A32">
        <w:t>.</w:t>
      </w:r>
    </w:p>
    <w:p w14:paraId="2CAD83C9" w14:textId="77777777" w:rsidR="00625064" w:rsidRPr="00020A32" w:rsidRDefault="00625064">
      <w:pPr>
        <w:pStyle w:val="a3"/>
        <w:spacing w:before="6"/>
        <w:ind w:left="0"/>
      </w:pPr>
    </w:p>
    <w:p w14:paraId="17A5855F" w14:textId="77777777" w:rsidR="00625064" w:rsidRPr="00020A32" w:rsidRDefault="00A36D39">
      <w:pPr>
        <w:pStyle w:val="2"/>
        <w:ind w:left="2871" w:right="741" w:hanging="1595"/>
      </w:pPr>
      <w:r w:rsidRPr="00020A32">
        <w:t>Подробный расчет объемов нового жилищного строительства и требуемых для них территорий по срокам проектирования</w:t>
      </w:r>
    </w:p>
    <w:p w14:paraId="43FA4EB3" w14:textId="77777777" w:rsidR="00625064" w:rsidRPr="00020A32" w:rsidRDefault="00625064">
      <w:pPr>
        <w:pStyle w:val="a3"/>
        <w:ind w:left="0"/>
        <w:rPr>
          <w:b/>
        </w:rPr>
      </w:pPr>
    </w:p>
    <w:p w14:paraId="74AA03EA" w14:textId="77777777" w:rsidR="00625064" w:rsidRPr="00020A32" w:rsidRDefault="00A36D39">
      <w:pPr>
        <w:pStyle w:val="a3"/>
        <w:ind w:left="8694"/>
      </w:pPr>
      <w:r w:rsidRPr="00020A32">
        <w:t>Таблица № 22</w:t>
      </w:r>
    </w:p>
    <w:p w14:paraId="39650E83" w14:textId="77777777" w:rsidR="00625064" w:rsidRPr="00020A32" w:rsidRDefault="00625064">
      <w:pPr>
        <w:pStyle w:val="a3"/>
        <w:spacing w:before="1"/>
        <w:ind w:left="0"/>
      </w:pPr>
    </w:p>
    <w:tbl>
      <w:tblPr>
        <w:tblStyle w:val="TableNormal"/>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4451"/>
        <w:gridCol w:w="1416"/>
        <w:gridCol w:w="1431"/>
        <w:gridCol w:w="1445"/>
      </w:tblGrid>
      <w:tr w:rsidR="00020A32" w:rsidRPr="00020A32" w14:paraId="02E901D3" w14:textId="77777777">
        <w:trPr>
          <w:trHeight w:val="695"/>
        </w:trPr>
        <w:tc>
          <w:tcPr>
            <w:tcW w:w="540" w:type="dxa"/>
          </w:tcPr>
          <w:p w14:paraId="74EA7DA5" w14:textId="77777777" w:rsidR="00625064" w:rsidRPr="00020A32" w:rsidRDefault="00A36D39">
            <w:pPr>
              <w:pStyle w:val="TableParagraph"/>
              <w:ind w:left="105" w:right="81"/>
              <w:rPr>
                <w:sz w:val="24"/>
              </w:rPr>
            </w:pPr>
            <w:r w:rsidRPr="00020A32">
              <w:rPr>
                <w:sz w:val="24"/>
              </w:rPr>
              <w:t>№ п/п</w:t>
            </w:r>
          </w:p>
        </w:tc>
        <w:tc>
          <w:tcPr>
            <w:tcW w:w="4451" w:type="dxa"/>
          </w:tcPr>
          <w:p w14:paraId="62E31CC6" w14:textId="77777777" w:rsidR="00625064" w:rsidRPr="00020A32" w:rsidRDefault="00A36D39">
            <w:pPr>
              <w:pStyle w:val="TableParagraph"/>
              <w:spacing w:line="275" w:lineRule="exact"/>
              <w:ind w:left="1614" w:right="1609"/>
              <w:jc w:val="center"/>
              <w:rPr>
                <w:sz w:val="24"/>
              </w:rPr>
            </w:pPr>
            <w:r w:rsidRPr="00020A32">
              <w:rPr>
                <w:sz w:val="24"/>
              </w:rPr>
              <w:t>Показатели</w:t>
            </w:r>
          </w:p>
        </w:tc>
        <w:tc>
          <w:tcPr>
            <w:tcW w:w="1416" w:type="dxa"/>
          </w:tcPr>
          <w:p w14:paraId="3DD3BF42" w14:textId="77777777" w:rsidR="00625064" w:rsidRPr="00020A32" w:rsidRDefault="00A36D39">
            <w:pPr>
              <w:pStyle w:val="TableParagraph"/>
              <w:ind w:left="174" w:right="136" w:firstLine="91"/>
              <w:rPr>
                <w:sz w:val="24"/>
              </w:rPr>
            </w:pPr>
            <w:r w:rsidRPr="00020A32">
              <w:rPr>
                <w:sz w:val="24"/>
              </w:rPr>
              <w:t>Единица измерения</w:t>
            </w:r>
          </w:p>
        </w:tc>
        <w:tc>
          <w:tcPr>
            <w:tcW w:w="1431" w:type="dxa"/>
          </w:tcPr>
          <w:p w14:paraId="7F5D0CF5" w14:textId="77777777" w:rsidR="00625064" w:rsidRPr="00020A32" w:rsidRDefault="00A36D39">
            <w:pPr>
              <w:pStyle w:val="TableParagraph"/>
              <w:ind w:left="511" w:right="110" w:hanging="317"/>
              <w:rPr>
                <w:sz w:val="24"/>
              </w:rPr>
            </w:pPr>
            <w:r w:rsidRPr="00020A32">
              <w:rPr>
                <w:sz w:val="24"/>
              </w:rPr>
              <w:t>Расчётный срок</w:t>
            </w:r>
          </w:p>
        </w:tc>
        <w:tc>
          <w:tcPr>
            <w:tcW w:w="1445" w:type="dxa"/>
          </w:tcPr>
          <w:p w14:paraId="2FC705DF" w14:textId="77777777" w:rsidR="00625064" w:rsidRPr="00020A32" w:rsidRDefault="00A36D39">
            <w:pPr>
              <w:pStyle w:val="TableParagraph"/>
              <w:spacing w:line="275" w:lineRule="exact"/>
              <w:ind w:left="169"/>
              <w:rPr>
                <w:sz w:val="24"/>
              </w:rPr>
            </w:pPr>
            <w:r w:rsidRPr="00020A32">
              <w:rPr>
                <w:sz w:val="24"/>
              </w:rPr>
              <w:t>В т. Ч. I-я</w:t>
            </w:r>
          </w:p>
          <w:p w14:paraId="01390106" w14:textId="77777777" w:rsidR="00625064" w:rsidRPr="00020A32" w:rsidRDefault="00A36D39">
            <w:pPr>
              <w:pStyle w:val="TableParagraph"/>
              <w:ind w:left="260"/>
              <w:rPr>
                <w:sz w:val="24"/>
              </w:rPr>
            </w:pPr>
            <w:r w:rsidRPr="00020A32">
              <w:rPr>
                <w:sz w:val="24"/>
              </w:rPr>
              <w:t>очередь</w:t>
            </w:r>
          </w:p>
        </w:tc>
      </w:tr>
      <w:tr w:rsidR="00020A32" w:rsidRPr="00020A32" w14:paraId="2BED7288" w14:textId="77777777">
        <w:trPr>
          <w:trHeight w:val="278"/>
        </w:trPr>
        <w:tc>
          <w:tcPr>
            <w:tcW w:w="540" w:type="dxa"/>
          </w:tcPr>
          <w:p w14:paraId="3FF7A96F" w14:textId="77777777" w:rsidR="00625064" w:rsidRPr="00020A32" w:rsidRDefault="00A36D39">
            <w:pPr>
              <w:pStyle w:val="TableParagraph"/>
              <w:spacing w:before="1" w:line="257" w:lineRule="exact"/>
              <w:ind w:left="146" w:right="163"/>
              <w:jc w:val="center"/>
              <w:rPr>
                <w:sz w:val="24"/>
              </w:rPr>
            </w:pPr>
            <w:r w:rsidRPr="00020A32">
              <w:rPr>
                <w:sz w:val="24"/>
              </w:rPr>
              <w:t>1.</w:t>
            </w:r>
          </w:p>
        </w:tc>
        <w:tc>
          <w:tcPr>
            <w:tcW w:w="4451" w:type="dxa"/>
          </w:tcPr>
          <w:p w14:paraId="1B2BEBFE" w14:textId="77777777" w:rsidR="00625064" w:rsidRPr="00020A32" w:rsidRDefault="00A36D39">
            <w:pPr>
              <w:pStyle w:val="TableParagraph"/>
              <w:spacing w:before="1" w:line="257" w:lineRule="exact"/>
              <w:ind w:left="66"/>
              <w:jc w:val="center"/>
              <w:rPr>
                <w:sz w:val="24"/>
              </w:rPr>
            </w:pPr>
            <w:r w:rsidRPr="00020A32">
              <w:rPr>
                <w:sz w:val="24"/>
              </w:rPr>
              <w:t>2</w:t>
            </w:r>
          </w:p>
        </w:tc>
        <w:tc>
          <w:tcPr>
            <w:tcW w:w="1416" w:type="dxa"/>
          </w:tcPr>
          <w:p w14:paraId="7F092046" w14:textId="77777777" w:rsidR="00625064" w:rsidRPr="00020A32" w:rsidRDefault="00A36D39">
            <w:pPr>
              <w:pStyle w:val="TableParagraph"/>
              <w:spacing w:before="1" w:line="257" w:lineRule="exact"/>
              <w:ind w:left="8"/>
              <w:jc w:val="center"/>
              <w:rPr>
                <w:sz w:val="24"/>
              </w:rPr>
            </w:pPr>
            <w:r w:rsidRPr="00020A32">
              <w:rPr>
                <w:sz w:val="24"/>
              </w:rPr>
              <w:t>3</w:t>
            </w:r>
          </w:p>
        </w:tc>
        <w:tc>
          <w:tcPr>
            <w:tcW w:w="1431" w:type="dxa"/>
          </w:tcPr>
          <w:p w14:paraId="1C2815B1" w14:textId="77777777" w:rsidR="00625064" w:rsidRPr="00020A32" w:rsidRDefault="00A36D39">
            <w:pPr>
              <w:pStyle w:val="TableParagraph"/>
              <w:spacing w:before="1" w:line="257" w:lineRule="exact"/>
              <w:ind w:right="89"/>
              <w:jc w:val="center"/>
              <w:rPr>
                <w:sz w:val="24"/>
              </w:rPr>
            </w:pPr>
            <w:r w:rsidRPr="00020A32">
              <w:rPr>
                <w:sz w:val="24"/>
              </w:rPr>
              <w:t>4</w:t>
            </w:r>
          </w:p>
        </w:tc>
        <w:tc>
          <w:tcPr>
            <w:tcW w:w="1445" w:type="dxa"/>
          </w:tcPr>
          <w:p w14:paraId="48D4EF4F" w14:textId="77777777" w:rsidR="00625064" w:rsidRPr="00020A32" w:rsidRDefault="00A36D39">
            <w:pPr>
              <w:pStyle w:val="TableParagraph"/>
              <w:spacing w:before="1" w:line="257" w:lineRule="exact"/>
              <w:ind w:right="80"/>
              <w:jc w:val="center"/>
              <w:rPr>
                <w:sz w:val="24"/>
              </w:rPr>
            </w:pPr>
            <w:r w:rsidRPr="00020A32">
              <w:rPr>
                <w:sz w:val="24"/>
              </w:rPr>
              <w:t>5</w:t>
            </w:r>
          </w:p>
        </w:tc>
      </w:tr>
      <w:tr w:rsidR="00020A32" w:rsidRPr="00020A32" w14:paraId="1C309DAA" w14:textId="77777777">
        <w:trPr>
          <w:trHeight w:val="551"/>
        </w:trPr>
        <w:tc>
          <w:tcPr>
            <w:tcW w:w="540" w:type="dxa"/>
          </w:tcPr>
          <w:p w14:paraId="4F4F9429" w14:textId="77777777" w:rsidR="00625064" w:rsidRPr="00020A32" w:rsidRDefault="00A36D39">
            <w:pPr>
              <w:pStyle w:val="TableParagraph"/>
              <w:spacing w:line="275" w:lineRule="exact"/>
              <w:ind w:left="146" w:right="163"/>
              <w:jc w:val="center"/>
              <w:rPr>
                <w:sz w:val="24"/>
              </w:rPr>
            </w:pPr>
            <w:r w:rsidRPr="00020A32">
              <w:rPr>
                <w:sz w:val="24"/>
              </w:rPr>
              <w:t>2.</w:t>
            </w:r>
          </w:p>
        </w:tc>
        <w:tc>
          <w:tcPr>
            <w:tcW w:w="4451" w:type="dxa"/>
          </w:tcPr>
          <w:p w14:paraId="3AF3D10C" w14:textId="77777777" w:rsidR="00625064" w:rsidRPr="00020A32" w:rsidRDefault="00A36D39">
            <w:pPr>
              <w:pStyle w:val="TableParagraph"/>
              <w:tabs>
                <w:tab w:val="left" w:pos="1605"/>
                <w:tab w:val="left" w:pos="3239"/>
              </w:tabs>
              <w:spacing w:before="2" w:line="276" w:lineRule="exact"/>
              <w:ind w:left="165" w:right="98"/>
              <w:rPr>
                <w:sz w:val="24"/>
              </w:rPr>
            </w:pPr>
            <w:r w:rsidRPr="00020A32">
              <w:rPr>
                <w:sz w:val="24"/>
              </w:rPr>
              <w:t>Проектная</w:t>
            </w:r>
            <w:r w:rsidRPr="00020A32">
              <w:rPr>
                <w:sz w:val="24"/>
              </w:rPr>
              <w:tab/>
              <w:t>численность</w:t>
            </w:r>
            <w:r w:rsidRPr="00020A32">
              <w:rPr>
                <w:sz w:val="24"/>
              </w:rPr>
              <w:tab/>
            </w:r>
            <w:r w:rsidRPr="00020A32">
              <w:rPr>
                <w:spacing w:val="-3"/>
                <w:sz w:val="24"/>
              </w:rPr>
              <w:t xml:space="preserve">населения, </w:t>
            </w:r>
            <w:r w:rsidRPr="00020A32">
              <w:rPr>
                <w:sz w:val="24"/>
              </w:rPr>
              <w:t>всего</w:t>
            </w:r>
          </w:p>
        </w:tc>
        <w:tc>
          <w:tcPr>
            <w:tcW w:w="1416" w:type="dxa"/>
          </w:tcPr>
          <w:p w14:paraId="36A77F45" w14:textId="77777777" w:rsidR="00625064" w:rsidRPr="00020A32" w:rsidRDefault="00A36D39">
            <w:pPr>
              <w:pStyle w:val="TableParagraph"/>
              <w:spacing w:line="275" w:lineRule="exact"/>
              <w:ind w:left="443"/>
              <w:rPr>
                <w:sz w:val="24"/>
              </w:rPr>
            </w:pPr>
            <w:r w:rsidRPr="00020A32">
              <w:rPr>
                <w:sz w:val="24"/>
              </w:rPr>
              <w:t>чел.</w:t>
            </w:r>
          </w:p>
        </w:tc>
        <w:tc>
          <w:tcPr>
            <w:tcW w:w="1431" w:type="dxa"/>
          </w:tcPr>
          <w:p w14:paraId="52CA3F99" w14:textId="77777777" w:rsidR="00625064" w:rsidRPr="00020A32" w:rsidRDefault="00A36D39">
            <w:pPr>
              <w:pStyle w:val="TableParagraph"/>
              <w:spacing w:line="275" w:lineRule="exact"/>
              <w:ind w:left="403"/>
              <w:rPr>
                <w:sz w:val="24"/>
              </w:rPr>
            </w:pPr>
            <w:r w:rsidRPr="00020A32">
              <w:rPr>
                <w:sz w:val="24"/>
              </w:rPr>
              <w:t>1027</w:t>
            </w:r>
          </w:p>
        </w:tc>
        <w:tc>
          <w:tcPr>
            <w:tcW w:w="1445" w:type="dxa"/>
          </w:tcPr>
          <w:p w14:paraId="33F6C000" w14:textId="77777777" w:rsidR="00625064" w:rsidRPr="00020A32" w:rsidRDefault="00A36D39">
            <w:pPr>
              <w:pStyle w:val="TableParagraph"/>
              <w:spacing w:line="275" w:lineRule="exact"/>
              <w:ind w:right="473"/>
              <w:jc w:val="right"/>
              <w:rPr>
                <w:sz w:val="24"/>
              </w:rPr>
            </w:pPr>
            <w:r w:rsidRPr="00020A32">
              <w:rPr>
                <w:sz w:val="24"/>
              </w:rPr>
              <w:t>1010</w:t>
            </w:r>
          </w:p>
        </w:tc>
      </w:tr>
      <w:tr w:rsidR="00020A32" w:rsidRPr="00020A32" w14:paraId="2F66061F" w14:textId="77777777">
        <w:trPr>
          <w:trHeight w:val="549"/>
        </w:trPr>
        <w:tc>
          <w:tcPr>
            <w:tcW w:w="540" w:type="dxa"/>
          </w:tcPr>
          <w:p w14:paraId="101D382F" w14:textId="77777777" w:rsidR="00625064" w:rsidRPr="00020A32" w:rsidRDefault="00A36D39">
            <w:pPr>
              <w:pStyle w:val="TableParagraph"/>
              <w:spacing w:line="273" w:lineRule="exact"/>
              <w:ind w:left="146" w:right="163"/>
              <w:jc w:val="center"/>
              <w:rPr>
                <w:sz w:val="24"/>
              </w:rPr>
            </w:pPr>
            <w:r w:rsidRPr="00020A32">
              <w:rPr>
                <w:sz w:val="24"/>
              </w:rPr>
              <w:t>3.</w:t>
            </w:r>
          </w:p>
        </w:tc>
        <w:tc>
          <w:tcPr>
            <w:tcW w:w="4451" w:type="dxa"/>
          </w:tcPr>
          <w:p w14:paraId="4C012A1B" w14:textId="77777777" w:rsidR="00625064" w:rsidRPr="00020A32" w:rsidRDefault="00A36D39">
            <w:pPr>
              <w:pStyle w:val="TableParagraph"/>
              <w:tabs>
                <w:tab w:val="left" w:pos="1338"/>
                <w:tab w:val="left" w:pos="2725"/>
              </w:tabs>
              <w:spacing w:line="276" w:lineRule="exact"/>
              <w:ind w:left="165" w:right="100"/>
              <w:rPr>
                <w:sz w:val="24"/>
              </w:rPr>
            </w:pPr>
            <w:r w:rsidRPr="00020A32">
              <w:rPr>
                <w:sz w:val="24"/>
              </w:rPr>
              <w:t>Средняя</w:t>
            </w:r>
            <w:r w:rsidRPr="00020A32">
              <w:rPr>
                <w:sz w:val="24"/>
              </w:rPr>
              <w:tab/>
              <w:t>жилищная</w:t>
            </w:r>
            <w:r w:rsidRPr="00020A32">
              <w:rPr>
                <w:sz w:val="24"/>
              </w:rPr>
              <w:tab/>
            </w:r>
            <w:r w:rsidRPr="00020A32">
              <w:rPr>
                <w:spacing w:val="-1"/>
                <w:sz w:val="24"/>
              </w:rPr>
              <w:t xml:space="preserve">обеспеченность </w:t>
            </w:r>
            <w:r w:rsidRPr="00020A32">
              <w:rPr>
                <w:sz w:val="24"/>
              </w:rPr>
              <w:t>общ. Пл., на конец периода,</w:t>
            </w:r>
            <w:r w:rsidRPr="00020A32">
              <w:rPr>
                <w:spacing w:val="-7"/>
                <w:sz w:val="24"/>
              </w:rPr>
              <w:t xml:space="preserve"> </w:t>
            </w:r>
            <w:r w:rsidRPr="00020A32">
              <w:rPr>
                <w:sz w:val="24"/>
              </w:rPr>
              <w:t>всего</w:t>
            </w:r>
          </w:p>
        </w:tc>
        <w:tc>
          <w:tcPr>
            <w:tcW w:w="1416" w:type="dxa"/>
          </w:tcPr>
          <w:p w14:paraId="63B92F23" w14:textId="77777777" w:rsidR="00625064" w:rsidRPr="00020A32" w:rsidRDefault="00A36D39">
            <w:pPr>
              <w:pStyle w:val="TableParagraph"/>
              <w:spacing w:line="273" w:lineRule="exact"/>
              <w:ind w:left="323"/>
              <w:rPr>
                <w:sz w:val="24"/>
              </w:rPr>
            </w:pPr>
            <w:r w:rsidRPr="00020A32">
              <w:rPr>
                <w:sz w:val="24"/>
              </w:rPr>
              <w:t>м</w:t>
            </w:r>
            <w:r w:rsidRPr="00020A32">
              <w:rPr>
                <w:position w:val="9"/>
                <w:sz w:val="16"/>
              </w:rPr>
              <w:t>2</w:t>
            </w:r>
            <w:r w:rsidRPr="00020A32">
              <w:rPr>
                <w:sz w:val="24"/>
              </w:rPr>
              <w:t>/чел</w:t>
            </w:r>
          </w:p>
        </w:tc>
        <w:tc>
          <w:tcPr>
            <w:tcW w:w="1431" w:type="dxa"/>
          </w:tcPr>
          <w:p w14:paraId="5252500B" w14:textId="77777777" w:rsidR="00625064" w:rsidRPr="00020A32" w:rsidRDefault="00A36D39">
            <w:pPr>
              <w:pStyle w:val="TableParagraph"/>
              <w:spacing w:line="273" w:lineRule="exact"/>
              <w:ind w:left="468" w:right="600"/>
              <w:jc w:val="center"/>
              <w:rPr>
                <w:sz w:val="24"/>
              </w:rPr>
            </w:pPr>
            <w:r w:rsidRPr="00020A32">
              <w:rPr>
                <w:sz w:val="24"/>
              </w:rPr>
              <w:t>20</w:t>
            </w:r>
          </w:p>
        </w:tc>
        <w:tc>
          <w:tcPr>
            <w:tcW w:w="1445" w:type="dxa"/>
          </w:tcPr>
          <w:p w14:paraId="3AD59947" w14:textId="77777777" w:rsidR="00625064" w:rsidRPr="00020A32" w:rsidRDefault="00A36D39">
            <w:pPr>
              <w:pStyle w:val="TableParagraph"/>
              <w:spacing w:line="273" w:lineRule="exact"/>
              <w:ind w:left="542" w:right="539"/>
              <w:jc w:val="center"/>
              <w:rPr>
                <w:sz w:val="24"/>
              </w:rPr>
            </w:pPr>
            <w:r w:rsidRPr="00020A32">
              <w:rPr>
                <w:sz w:val="24"/>
              </w:rPr>
              <w:t>18</w:t>
            </w:r>
          </w:p>
        </w:tc>
      </w:tr>
      <w:tr w:rsidR="00020A32" w:rsidRPr="00020A32" w14:paraId="3E27C0AD" w14:textId="77777777">
        <w:trPr>
          <w:trHeight w:val="549"/>
        </w:trPr>
        <w:tc>
          <w:tcPr>
            <w:tcW w:w="540" w:type="dxa"/>
          </w:tcPr>
          <w:p w14:paraId="7805981E" w14:textId="77777777" w:rsidR="00625064" w:rsidRPr="00020A32" w:rsidRDefault="00A36D39">
            <w:pPr>
              <w:pStyle w:val="TableParagraph"/>
              <w:spacing w:line="273" w:lineRule="exact"/>
              <w:ind w:left="146" w:right="163"/>
              <w:jc w:val="center"/>
              <w:rPr>
                <w:sz w:val="24"/>
              </w:rPr>
            </w:pPr>
            <w:r w:rsidRPr="00020A32">
              <w:rPr>
                <w:sz w:val="24"/>
              </w:rPr>
              <w:t>4.</w:t>
            </w:r>
          </w:p>
        </w:tc>
        <w:tc>
          <w:tcPr>
            <w:tcW w:w="4451" w:type="dxa"/>
          </w:tcPr>
          <w:p w14:paraId="09A9B455" w14:textId="77777777" w:rsidR="00625064" w:rsidRPr="00020A32" w:rsidRDefault="00A36D39">
            <w:pPr>
              <w:pStyle w:val="TableParagraph"/>
              <w:spacing w:line="276" w:lineRule="exact"/>
              <w:ind w:left="165" w:right="89"/>
              <w:rPr>
                <w:sz w:val="24"/>
              </w:rPr>
            </w:pPr>
            <w:r w:rsidRPr="00020A32">
              <w:rPr>
                <w:sz w:val="24"/>
              </w:rPr>
              <w:t>Требуемый жилищный фонд, всего общ. Пл.</w:t>
            </w:r>
          </w:p>
        </w:tc>
        <w:tc>
          <w:tcPr>
            <w:tcW w:w="1416" w:type="dxa"/>
          </w:tcPr>
          <w:p w14:paraId="4E77D70D" w14:textId="77777777" w:rsidR="00625064" w:rsidRPr="00020A32" w:rsidRDefault="00A36D39">
            <w:pPr>
              <w:pStyle w:val="TableParagraph"/>
              <w:spacing w:line="273" w:lineRule="exact"/>
              <w:ind w:right="395"/>
              <w:jc w:val="right"/>
              <w:rPr>
                <w:sz w:val="16"/>
              </w:rPr>
            </w:pPr>
            <w:r w:rsidRPr="00020A32">
              <w:rPr>
                <w:sz w:val="24"/>
              </w:rPr>
              <w:t>тыс. м</w:t>
            </w:r>
            <w:r w:rsidRPr="00020A32">
              <w:rPr>
                <w:position w:val="9"/>
                <w:sz w:val="16"/>
              </w:rPr>
              <w:t>2</w:t>
            </w:r>
          </w:p>
        </w:tc>
        <w:tc>
          <w:tcPr>
            <w:tcW w:w="1431" w:type="dxa"/>
          </w:tcPr>
          <w:p w14:paraId="6681F413" w14:textId="77777777" w:rsidR="00625064" w:rsidRPr="00020A32" w:rsidRDefault="00A36D39">
            <w:pPr>
              <w:pStyle w:val="TableParagraph"/>
              <w:spacing w:line="273" w:lineRule="exact"/>
              <w:ind w:left="434"/>
              <w:rPr>
                <w:sz w:val="24"/>
              </w:rPr>
            </w:pPr>
            <w:r w:rsidRPr="00020A32">
              <w:rPr>
                <w:sz w:val="24"/>
              </w:rPr>
              <w:t>20,5</w:t>
            </w:r>
          </w:p>
        </w:tc>
        <w:tc>
          <w:tcPr>
            <w:tcW w:w="1445" w:type="dxa"/>
          </w:tcPr>
          <w:p w14:paraId="227D5B64" w14:textId="77777777" w:rsidR="00625064" w:rsidRPr="00020A32" w:rsidRDefault="00A36D39">
            <w:pPr>
              <w:pStyle w:val="TableParagraph"/>
              <w:spacing w:line="273" w:lineRule="exact"/>
              <w:ind w:right="504"/>
              <w:jc w:val="right"/>
              <w:rPr>
                <w:sz w:val="24"/>
              </w:rPr>
            </w:pPr>
            <w:r w:rsidRPr="00020A32">
              <w:rPr>
                <w:sz w:val="24"/>
              </w:rPr>
              <w:t>18,1</w:t>
            </w:r>
          </w:p>
        </w:tc>
      </w:tr>
      <w:tr w:rsidR="00020A32" w:rsidRPr="00020A32" w14:paraId="709C4961" w14:textId="77777777">
        <w:trPr>
          <w:trHeight w:val="548"/>
        </w:trPr>
        <w:tc>
          <w:tcPr>
            <w:tcW w:w="540" w:type="dxa"/>
          </w:tcPr>
          <w:p w14:paraId="16179347" w14:textId="77777777" w:rsidR="00625064" w:rsidRPr="00020A32" w:rsidRDefault="00A36D39">
            <w:pPr>
              <w:pStyle w:val="TableParagraph"/>
              <w:spacing w:line="272" w:lineRule="exact"/>
              <w:ind w:left="146" w:right="163"/>
              <w:jc w:val="center"/>
              <w:rPr>
                <w:sz w:val="24"/>
              </w:rPr>
            </w:pPr>
            <w:r w:rsidRPr="00020A32">
              <w:rPr>
                <w:sz w:val="24"/>
              </w:rPr>
              <w:t>5.</w:t>
            </w:r>
          </w:p>
        </w:tc>
        <w:tc>
          <w:tcPr>
            <w:tcW w:w="4451" w:type="dxa"/>
          </w:tcPr>
          <w:p w14:paraId="2179C9E3" w14:textId="77777777" w:rsidR="00625064" w:rsidRPr="00020A32" w:rsidRDefault="00A36D39">
            <w:pPr>
              <w:pStyle w:val="TableParagraph"/>
              <w:spacing w:line="272" w:lineRule="exact"/>
              <w:ind w:left="165"/>
              <w:rPr>
                <w:sz w:val="24"/>
              </w:rPr>
            </w:pPr>
            <w:r w:rsidRPr="00020A32">
              <w:rPr>
                <w:sz w:val="24"/>
              </w:rPr>
              <w:t>Существующий жилищный фонд, всего</w:t>
            </w:r>
          </w:p>
          <w:p w14:paraId="5842BAB1" w14:textId="77777777" w:rsidR="00625064" w:rsidRPr="00020A32" w:rsidRDefault="00A36D39">
            <w:pPr>
              <w:pStyle w:val="TableParagraph"/>
              <w:spacing w:line="257" w:lineRule="exact"/>
              <w:ind w:left="165"/>
              <w:rPr>
                <w:sz w:val="24"/>
              </w:rPr>
            </w:pPr>
            <w:r w:rsidRPr="00020A32">
              <w:rPr>
                <w:sz w:val="24"/>
              </w:rPr>
              <w:t>общ. Пл.</w:t>
            </w:r>
          </w:p>
        </w:tc>
        <w:tc>
          <w:tcPr>
            <w:tcW w:w="1416" w:type="dxa"/>
          </w:tcPr>
          <w:p w14:paraId="1300FF1B" w14:textId="77777777" w:rsidR="00625064" w:rsidRPr="00020A32" w:rsidRDefault="00A36D39">
            <w:pPr>
              <w:pStyle w:val="TableParagraph"/>
              <w:spacing w:line="272" w:lineRule="exact"/>
              <w:ind w:right="395"/>
              <w:jc w:val="right"/>
              <w:rPr>
                <w:sz w:val="16"/>
              </w:rPr>
            </w:pPr>
            <w:r w:rsidRPr="00020A32">
              <w:rPr>
                <w:sz w:val="24"/>
              </w:rPr>
              <w:t>тыс. м</w:t>
            </w:r>
            <w:r w:rsidRPr="00020A32">
              <w:rPr>
                <w:position w:val="9"/>
                <w:sz w:val="16"/>
              </w:rPr>
              <w:t>2</w:t>
            </w:r>
          </w:p>
        </w:tc>
        <w:tc>
          <w:tcPr>
            <w:tcW w:w="1431" w:type="dxa"/>
          </w:tcPr>
          <w:p w14:paraId="28476A61" w14:textId="77777777" w:rsidR="00625064" w:rsidRPr="00020A32" w:rsidRDefault="00A36D39">
            <w:pPr>
              <w:pStyle w:val="TableParagraph"/>
              <w:spacing w:line="272" w:lineRule="exact"/>
              <w:ind w:left="468" w:right="612"/>
              <w:jc w:val="center"/>
              <w:rPr>
                <w:sz w:val="24"/>
              </w:rPr>
            </w:pPr>
            <w:r w:rsidRPr="00020A32">
              <w:rPr>
                <w:sz w:val="24"/>
              </w:rPr>
              <w:t>9,5</w:t>
            </w:r>
          </w:p>
        </w:tc>
        <w:tc>
          <w:tcPr>
            <w:tcW w:w="1445" w:type="dxa"/>
          </w:tcPr>
          <w:p w14:paraId="56C8CE39" w14:textId="77777777" w:rsidR="00625064" w:rsidRPr="00020A32" w:rsidRDefault="00A36D39">
            <w:pPr>
              <w:pStyle w:val="TableParagraph"/>
              <w:spacing w:line="272" w:lineRule="exact"/>
              <w:ind w:left="536" w:right="547"/>
              <w:jc w:val="center"/>
              <w:rPr>
                <w:sz w:val="24"/>
              </w:rPr>
            </w:pPr>
            <w:r w:rsidRPr="00020A32">
              <w:rPr>
                <w:sz w:val="24"/>
              </w:rPr>
              <w:t>9,5</w:t>
            </w:r>
          </w:p>
        </w:tc>
      </w:tr>
      <w:tr w:rsidR="00020A32" w:rsidRPr="00020A32" w14:paraId="4771FE5F" w14:textId="77777777">
        <w:trPr>
          <w:trHeight w:val="551"/>
        </w:trPr>
        <w:tc>
          <w:tcPr>
            <w:tcW w:w="540" w:type="dxa"/>
          </w:tcPr>
          <w:p w14:paraId="36B804ED" w14:textId="77777777" w:rsidR="00625064" w:rsidRPr="00020A32" w:rsidRDefault="00A36D39">
            <w:pPr>
              <w:pStyle w:val="TableParagraph"/>
              <w:spacing w:line="275" w:lineRule="exact"/>
              <w:ind w:left="146" w:right="163"/>
              <w:jc w:val="center"/>
              <w:rPr>
                <w:sz w:val="24"/>
              </w:rPr>
            </w:pPr>
            <w:r w:rsidRPr="00020A32">
              <w:rPr>
                <w:sz w:val="24"/>
              </w:rPr>
              <w:t>6.</w:t>
            </w:r>
          </w:p>
        </w:tc>
        <w:tc>
          <w:tcPr>
            <w:tcW w:w="4451" w:type="dxa"/>
          </w:tcPr>
          <w:p w14:paraId="4CA1C726" w14:textId="77777777" w:rsidR="00625064" w:rsidRPr="00020A32" w:rsidRDefault="00A36D39">
            <w:pPr>
              <w:pStyle w:val="TableParagraph"/>
              <w:spacing w:before="2" w:line="276" w:lineRule="exact"/>
              <w:ind w:left="165" w:right="100" w:hanging="15"/>
              <w:rPr>
                <w:sz w:val="24"/>
              </w:rPr>
            </w:pPr>
            <w:r w:rsidRPr="00020A32">
              <w:rPr>
                <w:sz w:val="24"/>
              </w:rPr>
              <w:t>Убыль жилищного фонда, всего общ. Пл.</w:t>
            </w:r>
          </w:p>
        </w:tc>
        <w:tc>
          <w:tcPr>
            <w:tcW w:w="1416" w:type="dxa"/>
          </w:tcPr>
          <w:p w14:paraId="7561C87B" w14:textId="77777777" w:rsidR="00625064" w:rsidRPr="00020A32" w:rsidRDefault="00A36D39">
            <w:pPr>
              <w:pStyle w:val="TableParagraph"/>
              <w:spacing w:line="275" w:lineRule="exact"/>
              <w:ind w:right="402"/>
              <w:jc w:val="right"/>
              <w:rPr>
                <w:sz w:val="16"/>
              </w:rPr>
            </w:pPr>
            <w:r w:rsidRPr="00020A32">
              <w:rPr>
                <w:sz w:val="24"/>
              </w:rPr>
              <w:t>тыс. м</w:t>
            </w:r>
            <w:r w:rsidRPr="00020A32">
              <w:rPr>
                <w:position w:val="9"/>
                <w:sz w:val="16"/>
              </w:rPr>
              <w:t>2</w:t>
            </w:r>
          </w:p>
        </w:tc>
        <w:tc>
          <w:tcPr>
            <w:tcW w:w="1431" w:type="dxa"/>
          </w:tcPr>
          <w:p w14:paraId="4355020E" w14:textId="77777777" w:rsidR="00625064" w:rsidRPr="00020A32" w:rsidRDefault="00A36D39">
            <w:pPr>
              <w:pStyle w:val="TableParagraph"/>
              <w:spacing w:line="275" w:lineRule="exact"/>
              <w:ind w:left="468" w:right="612"/>
              <w:jc w:val="center"/>
              <w:rPr>
                <w:sz w:val="24"/>
              </w:rPr>
            </w:pPr>
            <w:r w:rsidRPr="00020A32">
              <w:rPr>
                <w:sz w:val="24"/>
              </w:rPr>
              <w:t>2,5</w:t>
            </w:r>
          </w:p>
        </w:tc>
        <w:tc>
          <w:tcPr>
            <w:tcW w:w="1445" w:type="dxa"/>
          </w:tcPr>
          <w:p w14:paraId="2F3CB82A" w14:textId="77777777" w:rsidR="00625064" w:rsidRPr="00020A32" w:rsidRDefault="00A36D39">
            <w:pPr>
              <w:pStyle w:val="TableParagraph"/>
              <w:spacing w:line="275" w:lineRule="exact"/>
              <w:ind w:left="536" w:right="547"/>
              <w:jc w:val="center"/>
              <w:rPr>
                <w:sz w:val="24"/>
              </w:rPr>
            </w:pPr>
            <w:r w:rsidRPr="00020A32">
              <w:rPr>
                <w:sz w:val="24"/>
              </w:rPr>
              <w:t>0,7</w:t>
            </w:r>
          </w:p>
        </w:tc>
      </w:tr>
      <w:tr w:rsidR="00020A32" w:rsidRPr="00020A32" w14:paraId="7A30D1E2" w14:textId="77777777">
        <w:trPr>
          <w:trHeight w:val="825"/>
        </w:trPr>
        <w:tc>
          <w:tcPr>
            <w:tcW w:w="540" w:type="dxa"/>
          </w:tcPr>
          <w:p w14:paraId="7B38578D" w14:textId="77777777" w:rsidR="00625064" w:rsidRPr="00020A32" w:rsidRDefault="00A36D39">
            <w:pPr>
              <w:pStyle w:val="TableParagraph"/>
              <w:spacing w:line="273" w:lineRule="exact"/>
              <w:ind w:left="146" w:right="163"/>
              <w:jc w:val="center"/>
              <w:rPr>
                <w:sz w:val="24"/>
              </w:rPr>
            </w:pPr>
            <w:r w:rsidRPr="00020A32">
              <w:rPr>
                <w:sz w:val="24"/>
              </w:rPr>
              <w:t>7.</w:t>
            </w:r>
          </w:p>
        </w:tc>
        <w:tc>
          <w:tcPr>
            <w:tcW w:w="4451" w:type="dxa"/>
          </w:tcPr>
          <w:p w14:paraId="3B83C2A5" w14:textId="77777777" w:rsidR="00625064" w:rsidRPr="00020A32" w:rsidRDefault="00A36D39">
            <w:pPr>
              <w:pStyle w:val="TableParagraph"/>
              <w:tabs>
                <w:tab w:val="left" w:pos="2979"/>
              </w:tabs>
              <w:spacing w:line="273" w:lineRule="exact"/>
              <w:ind w:left="165" w:hanging="15"/>
              <w:rPr>
                <w:sz w:val="24"/>
              </w:rPr>
            </w:pPr>
            <w:r w:rsidRPr="00020A32">
              <w:rPr>
                <w:sz w:val="24"/>
              </w:rPr>
              <w:t>Существующий</w:t>
            </w:r>
            <w:r w:rsidRPr="00020A32">
              <w:rPr>
                <w:sz w:val="24"/>
              </w:rPr>
              <w:tab/>
              <w:t>сохраняемый</w:t>
            </w:r>
          </w:p>
          <w:p w14:paraId="48CF08AF" w14:textId="77777777" w:rsidR="00625064" w:rsidRPr="00020A32" w:rsidRDefault="00A36D39">
            <w:pPr>
              <w:pStyle w:val="TableParagraph"/>
              <w:spacing w:line="270" w:lineRule="atLeast"/>
              <w:ind w:left="165" w:right="100"/>
              <w:rPr>
                <w:sz w:val="24"/>
              </w:rPr>
            </w:pPr>
            <w:r w:rsidRPr="00020A32">
              <w:rPr>
                <w:sz w:val="24"/>
              </w:rPr>
              <w:t>жилищный фонд на конец периода, всего общ. Пл.</w:t>
            </w:r>
          </w:p>
        </w:tc>
        <w:tc>
          <w:tcPr>
            <w:tcW w:w="1416" w:type="dxa"/>
          </w:tcPr>
          <w:p w14:paraId="498D0C1F" w14:textId="77777777" w:rsidR="00625064" w:rsidRPr="00020A32" w:rsidRDefault="00A36D39">
            <w:pPr>
              <w:pStyle w:val="TableParagraph"/>
              <w:spacing w:line="273" w:lineRule="exact"/>
              <w:ind w:right="335"/>
              <w:jc w:val="right"/>
              <w:rPr>
                <w:sz w:val="16"/>
              </w:rPr>
            </w:pPr>
            <w:r w:rsidRPr="00020A32">
              <w:rPr>
                <w:sz w:val="24"/>
              </w:rPr>
              <w:t>тыс. м</w:t>
            </w:r>
            <w:r w:rsidRPr="00020A32">
              <w:rPr>
                <w:position w:val="9"/>
                <w:sz w:val="16"/>
              </w:rPr>
              <w:t>2</w:t>
            </w:r>
          </w:p>
        </w:tc>
        <w:tc>
          <w:tcPr>
            <w:tcW w:w="1431" w:type="dxa"/>
          </w:tcPr>
          <w:p w14:paraId="4316E657" w14:textId="77777777" w:rsidR="00625064" w:rsidRPr="00020A32" w:rsidRDefault="00A36D39">
            <w:pPr>
              <w:pStyle w:val="TableParagraph"/>
              <w:spacing w:line="273" w:lineRule="exact"/>
              <w:ind w:left="4"/>
              <w:jc w:val="center"/>
              <w:rPr>
                <w:sz w:val="24"/>
              </w:rPr>
            </w:pPr>
            <w:r w:rsidRPr="00020A32">
              <w:rPr>
                <w:sz w:val="24"/>
              </w:rPr>
              <w:t>7</w:t>
            </w:r>
          </w:p>
        </w:tc>
        <w:tc>
          <w:tcPr>
            <w:tcW w:w="1445" w:type="dxa"/>
          </w:tcPr>
          <w:p w14:paraId="608F72B7" w14:textId="77777777" w:rsidR="00625064" w:rsidRPr="00020A32" w:rsidRDefault="00A36D39">
            <w:pPr>
              <w:pStyle w:val="TableParagraph"/>
              <w:spacing w:line="273" w:lineRule="exact"/>
              <w:ind w:left="542" w:right="541"/>
              <w:jc w:val="center"/>
              <w:rPr>
                <w:sz w:val="24"/>
              </w:rPr>
            </w:pPr>
            <w:r w:rsidRPr="00020A32">
              <w:rPr>
                <w:sz w:val="24"/>
              </w:rPr>
              <w:t>8,8</w:t>
            </w:r>
          </w:p>
        </w:tc>
      </w:tr>
      <w:tr w:rsidR="00020A32" w:rsidRPr="00020A32" w14:paraId="0E02D431" w14:textId="77777777">
        <w:trPr>
          <w:trHeight w:val="597"/>
        </w:trPr>
        <w:tc>
          <w:tcPr>
            <w:tcW w:w="540" w:type="dxa"/>
          </w:tcPr>
          <w:p w14:paraId="3DF0D186" w14:textId="77777777" w:rsidR="00625064" w:rsidRPr="00020A32" w:rsidRDefault="00A36D39">
            <w:pPr>
              <w:pStyle w:val="TableParagraph"/>
              <w:spacing w:before="1"/>
              <w:ind w:left="146" w:right="163"/>
              <w:jc w:val="center"/>
              <w:rPr>
                <w:sz w:val="24"/>
              </w:rPr>
            </w:pPr>
            <w:r w:rsidRPr="00020A32">
              <w:rPr>
                <w:sz w:val="24"/>
              </w:rPr>
              <w:t>8.</w:t>
            </w:r>
          </w:p>
        </w:tc>
        <w:tc>
          <w:tcPr>
            <w:tcW w:w="4451" w:type="dxa"/>
          </w:tcPr>
          <w:p w14:paraId="5AA2D66C" w14:textId="77777777" w:rsidR="00625064" w:rsidRPr="00020A32" w:rsidRDefault="00A36D39">
            <w:pPr>
              <w:pStyle w:val="TableParagraph"/>
              <w:tabs>
                <w:tab w:val="left" w:pos="1906"/>
                <w:tab w:val="left" w:pos="3148"/>
              </w:tabs>
              <w:spacing w:before="1"/>
              <w:ind w:left="165" w:right="94" w:hanging="15"/>
              <w:rPr>
                <w:sz w:val="24"/>
              </w:rPr>
            </w:pPr>
            <w:r w:rsidRPr="00020A32">
              <w:rPr>
                <w:sz w:val="24"/>
              </w:rPr>
              <w:t>Объём</w:t>
            </w:r>
            <w:r w:rsidRPr="00020A32">
              <w:rPr>
                <w:sz w:val="24"/>
              </w:rPr>
              <w:tab/>
              <w:t>нового</w:t>
            </w:r>
            <w:r w:rsidRPr="00020A32">
              <w:rPr>
                <w:sz w:val="24"/>
              </w:rPr>
              <w:tab/>
            </w:r>
            <w:r w:rsidRPr="00020A32">
              <w:rPr>
                <w:spacing w:val="-3"/>
                <w:sz w:val="24"/>
              </w:rPr>
              <w:t xml:space="preserve">жилищного </w:t>
            </w:r>
            <w:r w:rsidRPr="00020A32">
              <w:rPr>
                <w:sz w:val="24"/>
              </w:rPr>
              <w:t>строительства, всего общ.</w:t>
            </w:r>
            <w:r w:rsidRPr="00020A32">
              <w:rPr>
                <w:spacing w:val="-3"/>
                <w:sz w:val="24"/>
              </w:rPr>
              <w:t xml:space="preserve"> </w:t>
            </w:r>
            <w:r w:rsidRPr="00020A32">
              <w:rPr>
                <w:sz w:val="24"/>
              </w:rPr>
              <w:t>Пл.</w:t>
            </w:r>
          </w:p>
        </w:tc>
        <w:tc>
          <w:tcPr>
            <w:tcW w:w="1416" w:type="dxa"/>
          </w:tcPr>
          <w:p w14:paraId="3408D7C9" w14:textId="77777777" w:rsidR="00625064" w:rsidRPr="00020A32" w:rsidRDefault="00A36D39">
            <w:pPr>
              <w:pStyle w:val="TableParagraph"/>
              <w:spacing w:line="277" w:lineRule="exact"/>
              <w:ind w:right="335"/>
              <w:jc w:val="right"/>
              <w:rPr>
                <w:sz w:val="16"/>
              </w:rPr>
            </w:pPr>
            <w:r w:rsidRPr="00020A32">
              <w:rPr>
                <w:sz w:val="24"/>
              </w:rPr>
              <w:t>тыс. м</w:t>
            </w:r>
            <w:r w:rsidRPr="00020A32">
              <w:rPr>
                <w:position w:val="9"/>
                <w:sz w:val="16"/>
              </w:rPr>
              <w:t>2</w:t>
            </w:r>
          </w:p>
        </w:tc>
        <w:tc>
          <w:tcPr>
            <w:tcW w:w="1431" w:type="dxa"/>
          </w:tcPr>
          <w:p w14:paraId="524AF8BC" w14:textId="77777777" w:rsidR="00625064" w:rsidRPr="00020A32" w:rsidRDefault="00A36D39">
            <w:pPr>
              <w:pStyle w:val="TableParagraph"/>
              <w:spacing w:before="1"/>
              <w:ind w:right="497"/>
              <w:jc w:val="right"/>
              <w:rPr>
                <w:sz w:val="24"/>
              </w:rPr>
            </w:pPr>
            <w:r w:rsidRPr="00020A32">
              <w:rPr>
                <w:sz w:val="24"/>
              </w:rPr>
              <w:t>13,5</w:t>
            </w:r>
          </w:p>
        </w:tc>
        <w:tc>
          <w:tcPr>
            <w:tcW w:w="1445" w:type="dxa"/>
          </w:tcPr>
          <w:p w14:paraId="21351F69" w14:textId="77777777" w:rsidR="00625064" w:rsidRPr="00020A32" w:rsidRDefault="00A36D39">
            <w:pPr>
              <w:pStyle w:val="TableParagraph"/>
              <w:spacing w:before="1"/>
              <w:ind w:left="542" w:right="541"/>
              <w:jc w:val="center"/>
              <w:rPr>
                <w:sz w:val="24"/>
              </w:rPr>
            </w:pPr>
            <w:r w:rsidRPr="00020A32">
              <w:rPr>
                <w:sz w:val="24"/>
              </w:rPr>
              <w:t>9,3</w:t>
            </w:r>
          </w:p>
        </w:tc>
      </w:tr>
      <w:tr w:rsidR="00020A32" w:rsidRPr="00020A32" w14:paraId="2022EEF9" w14:textId="77777777">
        <w:trPr>
          <w:trHeight w:val="604"/>
        </w:trPr>
        <w:tc>
          <w:tcPr>
            <w:tcW w:w="540" w:type="dxa"/>
          </w:tcPr>
          <w:p w14:paraId="1D93157F" w14:textId="77777777" w:rsidR="00625064" w:rsidRPr="00020A32" w:rsidRDefault="00A36D39">
            <w:pPr>
              <w:pStyle w:val="TableParagraph"/>
              <w:spacing w:line="275" w:lineRule="exact"/>
              <w:ind w:left="146" w:right="163"/>
              <w:jc w:val="center"/>
              <w:rPr>
                <w:sz w:val="24"/>
              </w:rPr>
            </w:pPr>
            <w:r w:rsidRPr="00020A32">
              <w:rPr>
                <w:sz w:val="24"/>
              </w:rPr>
              <w:t>9.</w:t>
            </w:r>
          </w:p>
        </w:tc>
        <w:tc>
          <w:tcPr>
            <w:tcW w:w="4451" w:type="dxa"/>
          </w:tcPr>
          <w:p w14:paraId="2EAC7DBB" w14:textId="77777777" w:rsidR="00625064" w:rsidRPr="00020A32" w:rsidRDefault="00A36D39">
            <w:pPr>
              <w:pStyle w:val="TableParagraph"/>
              <w:tabs>
                <w:tab w:val="left" w:pos="1014"/>
                <w:tab w:val="left" w:pos="2434"/>
                <w:tab w:val="left" w:pos="3233"/>
                <w:tab w:val="left" w:pos="3742"/>
              </w:tabs>
              <w:ind w:left="165" w:right="95" w:hanging="15"/>
              <w:rPr>
                <w:sz w:val="24"/>
              </w:rPr>
            </w:pPr>
            <w:r w:rsidRPr="00020A32">
              <w:rPr>
                <w:sz w:val="24"/>
              </w:rPr>
              <w:t>Всего</w:t>
            </w:r>
            <w:r w:rsidRPr="00020A32">
              <w:rPr>
                <w:sz w:val="24"/>
              </w:rPr>
              <w:tab/>
              <w:t>жилищный</w:t>
            </w:r>
            <w:r w:rsidRPr="00020A32">
              <w:rPr>
                <w:sz w:val="24"/>
              </w:rPr>
              <w:tab/>
              <w:t>фонд</w:t>
            </w:r>
            <w:r w:rsidRPr="00020A32">
              <w:rPr>
                <w:sz w:val="24"/>
              </w:rPr>
              <w:tab/>
              <w:t>на</w:t>
            </w:r>
            <w:r w:rsidRPr="00020A32">
              <w:rPr>
                <w:sz w:val="24"/>
              </w:rPr>
              <w:tab/>
            </w:r>
            <w:r w:rsidRPr="00020A32">
              <w:rPr>
                <w:spacing w:val="-4"/>
                <w:sz w:val="24"/>
              </w:rPr>
              <w:t xml:space="preserve">конец </w:t>
            </w:r>
            <w:r w:rsidRPr="00020A32">
              <w:rPr>
                <w:sz w:val="24"/>
              </w:rPr>
              <w:t>периода общей</w:t>
            </w:r>
            <w:r w:rsidRPr="00020A32">
              <w:rPr>
                <w:spacing w:val="-1"/>
                <w:sz w:val="24"/>
              </w:rPr>
              <w:t xml:space="preserve"> </w:t>
            </w:r>
            <w:r w:rsidRPr="00020A32">
              <w:rPr>
                <w:sz w:val="24"/>
              </w:rPr>
              <w:t>пл.</w:t>
            </w:r>
          </w:p>
        </w:tc>
        <w:tc>
          <w:tcPr>
            <w:tcW w:w="1416" w:type="dxa"/>
          </w:tcPr>
          <w:p w14:paraId="2A604B8C" w14:textId="77777777" w:rsidR="00625064" w:rsidRPr="00020A32" w:rsidRDefault="00A36D39">
            <w:pPr>
              <w:pStyle w:val="TableParagraph"/>
              <w:spacing w:line="275" w:lineRule="exact"/>
              <w:ind w:right="335"/>
              <w:jc w:val="right"/>
              <w:rPr>
                <w:sz w:val="16"/>
              </w:rPr>
            </w:pPr>
            <w:r w:rsidRPr="00020A32">
              <w:rPr>
                <w:sz w:val="24"/>
              </w:rPr>
              <w:t>тыс. м</w:t>
            </w:r>
            <w:r w:rsidRPr="00020A32">
              <w:rPr>
                <w:position w:val="9"/>
                <w:sz w:val="16"/>
              </w:rPr>
              <w:t>2</w:t>
            </w:r>
          </w:p>
        </w:tc>
        <w:tc>
          <w:tcPr>
            <w:tcW w:w="1431" w:type="dxa"/>
          </w:tcPr>
          <w:p w14:paraId="4B3F00D1" w14:textId="77777777" w:rsidR="00625064" w:rsidRPr="00020A32" w:rsidRDefault="00A36D39">
            <w:pPr>
              <w:pStyle w:val="TableParagraph"/>
              <w:spacing w:line="275" w:lineRule="exact"/>
              <w:ind w:right="437"/>
              <w:jc w:val="right"/>
              <w:rPr>
                <w:sz w:val="24"/>
              </w:rPr>
            </w:pPr>
            <w:r w:rsidRPr="00020A32">
              <w:rPr>
                <w:sz w:val="24"/>
              </w:rPr>
              <w:t>20,5</w:t>
            </w:r>
          </w:p>
        </w:tc>
        <w:tc>
          <w:tcPr>
            <w:tcW w:w="1445" w:type="dxa"/>
          </w:tcPr>
          <w:p w14:paraId="4B0F2C4A" w14:textId="77777777" w:rsidR="00625064" w:rsidRPr="00020A32" w:rsidRDefault="00A36D39">
            <w:pPr>
              <w:pStyle w:val="TableParagraph"/>
              <w:spacing w:line="275" w:lineRule="exact"/>
              <w:ind w:right="444"/>
              <w:jc w:val="right"/>
              <w:rPr>
                <w:sz w:val="24"/>
              </w:rPr>
            </w:pPr>
            <w:r w:rsidRPr="00020A32">
              <w:rPr>
                <w:sz w:val="24"/>
              </w:rPr>
              <w:t>18,9</w:t>
            </w:r>
          </w:p>
        </w:tc>
      </w:tr>
    </w:tbl>
    <w:p w14:paraId="773682FF" w14:textId="77777777" w:rsidR="00625064" w:rsidRPr="00020A32" w:rsidRDefault="00625064">
      <w:pPr>
        <w:pStyle w:val="a3"/>
        <w:spacing w:before="10"/>
        <w:ind w:left="0"/>
        <w:rPr>
          <w:sz w:val="23"/>
        </w:rPr>
      </w:pPr>
    </w:p>
    <w:p w14:paraId="014C67DA" w14:textId="77777777" w:rsidR="00625064" w:rsidRPr="00020A32" w:rsidRDefault="00A36D39">
      <w:pPr>
        <w:pStyle w:val="a3"/>
        <w:ind w:right="539" w:firstLine="719"/>
        <w:jc w:val="both"/>
      </w:pPr>
      <w:r w:rsidRPr="00020A32">
        <w:t>Проектом предусматривается жилищное строительство, как на свободных территориях, так и в сложившейся застройке – за счёт модернизации существующего фонда и застройки высвобождающихся участков под ветхим фондом.</w:t>
      </w:r>
    </w:p>
    <w:p w14:paraId="6B38C95E" w14:textId="77777777" w:rsidR="00625064" w:rsidRPr="00020A32" w:rsidRDefault="00625064">
      <w:pPr>
        <w:pStyle w:val="a3"/>
        <w:spacing w:before="2"/>
        <w:ind w:left="0"/>
        <w:rPr>
          <w:sz w:val="26"/>
        </w:rPr>
      </w:pPr>
    </w:p>
    <w:p w14:paraId="7C921DAC" w14:textId="77777777" w:rsidR="00625064" w:rsidRPr="00020A32" w:rsidRDefault="00A36D39">
      <w:pPr>
        <w:pStyle w:val="1"/>
        <w:numPr>
          <w:ilvl w:val="1"/>
          <w:numId w:val="31"/>
        </w:numPr>
        <w:tabs>
          <w:tab w:val="left" w:pos="1534"/>
        </w:tabs>
      </w:pPr>
      <w:r w:rsidRPr="00020A32">
        <w:lastRenderedPageBreak/>
        <w:t>Система зеленых насаждений.</w:t>
      </w:r>
      <w:r w:rsidRPr="00020A32">
        <w:rPr>
          <w:spacing w:val="-5"/>
        </w:rPr>
        <w:t xml:space="preserve"> </w:t>
      </w:r>
      <w:r w:rsidRPr="00020A32">
        <w:t>Рекреация</w:t>
      </w:r>
    </w:p>
    <w:p w14:paraId="0C8944E7" w14:textId="77777777" w:rsidR="00625064" w:rsidRPr="00020A32" w:rsidRDefault="00625064">
      <w:pPr>
        <w:pStyle w:val="a3"/>
        <w:spacing w:before="9"/>
        <w:ind w:left="0"/>
        <w:rPr>
          <w:b/>
          <w:i/>
          <w:sz w:val="23"/>
        </w:rPr>
      </w:pPr>
    </w:p>
    <w:p w14:paraId="7A516D4C" w14:textId="77777777" w:rsidR="00095122" w:rsidRDefault="00A36D39" w:rsidP="00095122">
      <w:pPr>
        <w:pStyle w:val="a3"/>
        <w:spacing w:before="1"/>
        <w:ind w:right="458" w:firstLine="719"/>
        <w:jc w:val="both"/>
      </w:pPr>
      <w:r w:rsidRPr="00020A32">
        <w:t>В системе ботанико-географического районирования район Куретского муниципального образования Ольхонского района Иркутской области расположен в особенном Байкальском горном лесном районе, что отражается в качественном составе растительности.</w:t>
      </w:r>
    </w:p>
    <w:p w14:paraId="32515874" w14:textId="3013953F" w:rsidR="00625064" w:rsidRPr="00020A32" w:rsidRDefault="00A36D39" w:rsidP="00095122">
      <w:pPr>
        <w:pStyle w:val="a3"/>
        <w:spacing w:before="1"/>
        <w:ind w:right="458" w:firstLine="719"/>
        <w:jc w:val="both"/>
      </w:pPr>
      <w:r w:rsidRPr="00020A32">
        <w:t>Лесорастительные условия зоны благоприятны для произрастания широко спектра древесных пород и внедрения декоративных кустарников.</w:t>
      </w:r>
    </w:p>
    <w:p w14:paraId="75BB2FC8" w14:textId="77777777" w:rsidR="00625064" w:rsidRPr="00020A32" w:rsidRDefault="00A36D39">
      <w:pPr>
        <w:pStyle w:val="a3"/>
        <w:spacing w:before="1"/>
        <w:ind w:right="540" w:firstLine="707"/>
        <w:jc w:val="both"/>
      </w:pPr>
      <w:r w:rsidRPr="00020A32">
        <w:t>По сочетанию природно-территориальных комплексов (ПТК) и рекреационной привлекательности территория Куретского муниципального образования отличается контрастностью природных условий, благоприятными климатическими показателями, наличием живописных горных ландшафтов, уникальных видовых точек, богатейшего биоразнообразия.</w:t>
      </w:r>
    </w:p>
    <w:p w14:paraId="2924FD19" w14:textId="77777777" w:rsidR="00625064" w:rsidRPr="00020A32" w:rsidRDefault="00A36D39">
      <w:pPr>
        <w:pStyle w:val="a3"/>
        <w:ind w:right="584" w:firstLine="707"/>
        <w:jc w:val="both"/>
      </w:pPr>
      <w:r w:rsidRPr="00020A32">
        <w:t>Природные условия, которые, сложились на территории муниципального образования, способствуют развитию познавательного, экологического и спортивного туризма, охотничье- промысловой рекреации. Лимитируют возможности освоения отсутствие благоустроенных дорог и недостаточное развитие рекреационной инфраструктуры.</w:t>
      </w:r>
    </w:p>
    <w:p w14:paraId="0B0E8239" w14:textId="77777777" w:rsidR="00625064" w:rsidRPr="00020A32" w:rsidRDefault="00A36D39">
      <w:pPr>
        <w:pStyle w:val="a3"/>
        <w:ind w:right="458" w:firstLine="719"/>
        <w:jc w:val="both"/>
      </w:pPr>
      <w:r w:rsidRPr="00020A32">
        <w:t>Климатические условия Куретского муниципального образования позволяют формировать рекреационные зоны круглогодичного действия. Здесь возможна организация зимних видов отдыха.</w:t>
      </w:r>
    </w:p>
    <w:p w14:paraId="46A68BE4" w14:textId="77777777" w:rsidR="00625064" w:rsidRPr="00020A32" w:rsidRDefault="00A36D39">
      <w:pPr>
        <w:pStyle w:val="a3"/>
        <w:spacing w:before="1"/>
        <w:ind w:right="614" w:firstLine="719"/>
        <w:jc w:val="both"/>
      </w:pPr>
      <w:r w:rsidRPr="00020A32">
        <w:t>В ландшафтном отношении территория муниципального образования представляет группы полого-увалистых урочищ Онотской возвышенности и вытянутые параллельно береговой зоне озера Байкал горных ПТК.</w:t>
      </w:r>
    </w:p>
    <w:p w14:paraId="7E5172BB" w14:textId="77777777" w:rsidR="00625064" w:rsidRPr="00020A32" w:rsidRDefault="00A36D39">
      <w:pPr>
        <w:pStyle w:val="a3"/>
        <w:ind w:left="1080"/>
      </w:pPr>
      <w:r w:rsidRPr="00020A32">
        <w:t>Абсолютные отметки поверхности изменяются в пределах 1203 м (Архиерейская гора)</w:t>
      </w:r>
    </w:p>
    <w:p w14:paraId="15AB6606" w14:textId="77777777" w:rsidR="00625064" w:rsidRPr="00020A32" w:rsidRDefault="00A36D39">
      <w:pPr>
        <w:pStyle w:val="a4"/>
        <w:numPr>
          <w:ilvl w:val="0"/>
          <w:numId w:val="30"/>
        </w:numPr>
        <w:tabs>
          <w:tab w:val="left" w:pos="541"/>
        </w:tabs>
        <w:ind w:firstLine="0"/>
        <w:rPr>
          <w:sz w:val="24"/>
        </w:rPr>
      </w:pPr>
      <w:r w:rsidRPr="00020A32">
        <w:rPr>
          <w:sz w:val="24"/>
        </w:rPr>
        <w:t>715 м (в районе д.</w:t>
      </w:r>
      <w:r w:rsidRPr="00020A32">
        <w:rPr>
          <w:spacing w:val="-5"/>
          <w:sz w:val="24"/>
        </w:rPr>
        <w:t xml:space="preserve"> </w:t>
      </w:r>
      <w:r w:rsidRPr="00020A32">
        <w:rPr>
          <w:sz w:val="24"/>
        </w:rPr>
        <w:t>Куреть).</w:t>
      </w:r>
    </w:p>
    <w:p w14:paraId="6B75B1D8" w14:textId="77777777" w:rsidR="00625064" w:rsidRPr="00020A32" w:rsidRDefault="00A36D39">
      <w:pPr>
        <w:pStyle w:val="a3"/>
        <w:ind w:right="612" w:firstLine="719"/>
        <w:jc w:val="both"/>
      </w:pPr>
      <w:r w:rsidRPr="00020A32">
        <w:t>Полого холмисто-увалистые группы урочищ с хвойно-мелколиственными лесами. В сочетании с водными объектами наиболее пригодны для рекреационного использования, но отсутствие поселений и дорог не позволяют вовлекать эти территории в рекреационную деятельность.</w:t>
      </w:r>
    </w:p>
    <w:p w14:paraId="1D34981E" w14:textId="77777777" w:rsidR="00625064" w:rsidRPr="00020A32" w:rsidRDefault="00A36D39">
      <w:pPr>
        <w:pStyle w:val="a3"/>
        <w:ind w:left="1080"/>
      </w:pPr>
      <w:r w:rsidRPr="00020A32">
        <w:t>В черте поселения на свободных от застройки территориях преобладают луга.</w:t>
      </w:r>
    </w:p>
    <w:p w14:paraId="05BC7910" w14:textId="77777777" w:rsidR="00625064" w:rsidRPr="00020A32" w:rsidRDefault="00A36D39">
      <w:pPr>
        <w:pStyle w:val="a3"/>
        <w:ind w:right="612" w:firstLine="719"/>
        <w:jc w:val="both"/>
      </w:pPr>
      <w:r w:rsidRPr="00020A32">
        <w:t>Наиболее контрастные выразительные ландшафты связаны с прибрежными ландшафтами р. Бугульдейка и р. Анга.</w:t>
      </w:r>
    </w:p>
    <w:p w14:paraId="2A7D1D33" w14:textId="77777777" w:rsidR="00625064" w:rsidRPr="00020A32" w:rsidRDefault="00A36D39">
      <w:pPr>
        <w:pStyle w:val="a3"/>
        <w:ind w:right="611" w:firstLine="707"/>
        <w:jc w:val="both"/>
      </w:pPr>
      <w:r w:rsidRPr="00020A32">
        <w:t>Природно-территориальные комплексы муниципального образования отличаются высокой уязвимостью природных ландшафтов и их компонентов к антропогенной нагрузке.</w:t>
      </w:r>
    </w:p>
    <w:p w14:paraId="1CD604D2" w14:textId="77777777" w:rsidR="00625064" w:rsidRPr="00020A32" w:rsidRDefault="00A36D39">
      <w:pPr>
        <w:pStyle w:val="a3"/>
        <w:ind w:right="614" w:firstLine="719"/>
        <w:jc w:val="both"/>
      </w:pPr>
      <w:r w:rsidRPr="00020A32">
        <w:t>Леса на территории Куретского муниципального образования входят в Бугульдейское участковое лесничество – Технический участок № 4 (совхоз Куретский).</w:t>
      </w:r>
    </w:p>
    <w:p w14:paraId="5983B737" w14:textId="77777777" w:rsidR="00625064" w:rsidRPr="00020A32" w:rsidRDefault="00A36D39">
      <w:pPr>
        <w:spacing w:before="1"/>
        <w:ind w:left="360" w:right="614" w:firstLine="707"/>
        <w:jc w:val="both"/>
        <w:rPr>
          <w:sz w:val="24"/>
        </w:rPr>
      </w:pPr>
      <w:r w:rsidRPr="00020A32">
        <w:rPr>
          <w:sz w:val="24"/>
        </w:rPr>
        <w:t xml:space="preserve">По обсчету чертежа опорного плана </w:t>
      </w:r>
      <w:r w:rsidRPr="00020A32">
        <w:rPr>
          <w:b/>
          <w:sz w:val="24"/>
        </w:rPr>
        <w:t xml:space="preserve">леса лесного фонда </w:t>
      </w:r>
      <w:r w:rsidRPr="00020A32">
        <w:rPr>
          <w:sz w:val="24"/>
        </w:rPr>
        <w:t xml:space="preserve">занимают </w:t>
      </w:r>
      <w:r w:rsidRPr="00020A32">
        <w:rPr>
          <w:b/>
          <w:sz w:val="24"/>
        </w:rPr>
        <w:t>18,3 тыс. га</w:t>
      </w:r>
      <w:r w:rsidRPr="00020A32">
        <w:rPr>
          <w:sz w:val="24"/>
        </w:rPr>
        <w:t xml:space="preserve">, что составляет </w:t>
      </w:r>
      <w:r w:rsidRPr="00020A32">
        <w:rPr>
          <w:b/>
          <w:sz w:val="24"/>
        </w:rPr>
        <w:t xml:space="preserve">12,1 % </w:t>
      </w:r>
      <w:r w:rsidRPr="00020A32">
        <w:rPr>
          <w:sz w:val="24"/>
        </w:rPr>
        <w:t>территории Куретского муниципального образования.</w:t>
      </w:r>
    </w:p>
    <w:p w14:paraId="2D18AB66" w14:textId="77777777" w:rsidR="00625064" w:rsidRPr="00020A32" w:rsidRDefault="00A36D39">
      <w:pPr>
        <w:pStyle w:val="a3"/>
        <w:ind w:right="610" w:firstLine="719"/>
        <w:jc w:val="both"/>
      </w:pPr>
      <w:r w:rsidRPr="00020A32">
        <w:t>По целевому назначению и категориям защитности на территории муниципального образования находятся только защитные леса лесного фонда, так как территория муниципального образования входит в Байкальскую природную территорию.</w:t>
      </w:r>
    </w:p>
    <w:p w14:paraId="2674298B" w14:textId="77777777" w:rsidR="00625064" w:rsidRPr="00020A32" w:rsidRDefault="00A36D39">
      <w:pPr>
        <w:pStyle w:val="a3"/>
        <w:ind w:left="1068"/>
      </w:pPr>
      <w:r w:rsidRPr="00020A32">
        <w:t>Основой системы озеленения территории д. Куреть, д. Алагуй, с. Косая Степь, д.</w:t>
      </w:r>
    </w:p>
    <w:p w14:paraId="516A89E5" w14:textId="77777777" w:rsidR="00625064" w:rsidRPr="00020A32" w:rsidRDefault="00A36D39">
      <w:pPr>
        <w:pStyle w:val="a3"/>
      </w:pPr>
      <w:r w:rsidRPr="00020A32">
        <w:t>Баганта являются лесные массивы, окаймляющие селитьбу.</w:t>
      </w:r>
    </w:p>
    <w:p w14:paraId="7F38EC35" w14:textId="77777777" w:rsidR="00625064" w:rsidRPr="00020A32" w:rsidRDefault="00A36D39">
      <w:pPr>
        <w:pStyle w:val="a3"/>
        <w:ind w:right="612" w:firstLine="719"/>
        <w:jc w:val="both"/>
      </w:pPr>
      <w:r w:rsidRPr="00020A32">
        <w:t>Непосредственно на территории селитьбы и вблизи естественные лесные массивы представлены преимущественно залесёнными сопками и пойменными мелколиственными лесами. Леса играют большую экологическую роль для баланса и стабилизации всех природных компонентов селитебной среды поселений.</w:t>
      </w:r>
    </w:p>
    <w:p w14:paraId="45CA9B2C" w14:textId="77777777" w:rsidR="00625064" w:rsidRPr="00020A32" w:rsidRDefault="00A36D39">
      <w:pPr>
        <w:pStyle w:val="a3"/>
        <w:ind w:right="611" w:firstLine="719"/>
        <w:jc w:val="both"/>
      </w:pPr>
      <w:r w:rsidRPr="00020A32">
        <w:t>Сохранение лесного окружения, организация ветрозащитных полос относительно жилой застройки обязательное условие создания комфортных условий проживания населения. В холодный период года преобладает ветер северного и северо-восточного направления. В тёплое время – ветра северных румбов, юго-западные ветра (31 %), что учитывается проектом при формировании нового жилого строительства. Проектом существующие леса в пределах селитьбы максимально</w:t>
      </w:r>
      <w:r w:rsidRPr="00020A32">
        <w:rPr>
          <w:spacing w:val="-5"/>
        </w:rPr>
        <w:t xml:space="preserve"> </w:t>
      </w:r>
      <w:r w:rsidRPr="00020A32">
        <w:t>сохраняются.</w:t>
      </w:r>
    </w:p>
    <w:p w14:paraId="39B50863" w14:textId="4CFDE44D" w:rsidR="00625064" w:rsidRPr="00020A32" w:rsidRDefault="00A36D39" w:rsidP="00095122">
      <w:pPr>
        <w:pStyle w:val="a3"/>
        <w:spacing w:before="1"/>
        <w:ind w:right="611" w:firstLine="719"/>
        <w:jc w:val="both"/>
      </w:pPr>
      <w:r w:rsidRPr="00020A32">
        <w:t>Существующая система зеленых насаждений д. Куреть, д. Алагуй, с. Косая Степь, д. Баганта формируется из разобщенных искусственных и естественных озелененных участков</w:t>
      </w:r>
      <w:r w:rsidR="00095122">
        <w:t xml:space="preserve"> </w:t>
      </w:r>
      <w:r w:rsidRPr="00020A32">
        <w:lastRenderedPageBreak/>
        <w:t>различной площади и состояния. Основой системы озеленения являются приусадебные участки индивидуальной застройки, которые в основном заняты огородами.</w:t>
      </w:r>
    </w:p>
    <w:p w14:paraId="710F8884" w14:textId="77777777" w:rsidR="00625064" w:rsidRPr="00020A32" w:rsidRDefault="00A36D39">
      <w:pPr>
        <w:pStyle w:val="a3"/>
        <w:spacing w:before="1"/>
        <w:ind w:left="1080"/>
      </w:pPr>
      <w:r w:rsidRPr="00020A32">
        <w:t>Структура зеленых насаждений общего пользования не сформирована.</w:t>
      </w:r>
    </w:p>
    <w:p w14:paraId="7BF525E3" w14:textId="77777777" w:rsidR="00625064" w:rsidRPr="00020A32" w:rsidRDefault="00A36D39">
      <w:pPr>
        <w:pStyle w:val="a3"/>
        <w:spacing w:before="4" w:line="235" w:lineRule="auto"/>
        <w:ind w:right="611" w:firstLine="707"/>
        <w:jc w:val="both"/>
      </w:pPr>
      <w:r w:rsidRPr="00020A32">
        <w:t>По нормативу СП 42 13330. 2011 «Свод правил. Градостроительство. Планировка и застройка городских и сельских поселений. Актуализированная редакция СниП 2.07.01-89*» для существующего населения Куретского муниципального образования общая площадь зеленых насаждений общего пользования в сумме должно быть не менее 12 м</w:t>
      </w:r>
      <w:r w:rsidRPr="00020A32">
        <w:rPr>
          <w:position w:val="9"/>
          <w:sz w:val="16"/>
        </w:rPr>
        <w:t>2</w:t>
      </w:r>
      <w:r w:rsidRPr="00020A32">
        <w:t>/чел.</w:t>
      </w:r>
    </w:p>
    <w:p w14:paraId="06BB7213" w14:textId="77777777" w:rsidR="00625064" w:rsidRPr="00020A32" w:rsidRDefault="00625064">
      <w:pPr>
        <w:pStyle w:val="a3"/>
        <w:spacing w:before="3"/>
        <w:ind w:left="0"/>
      </w:pPr>
    </w:p>
    <w:p w14:paraId="6013F913" w14:textId="77777777" w:rsidR="00625064" w:rsidRPr="00020A32" w:rsidRDefault="00A36D39">
      <w:pPr>
        <w:pStyle w:val="2"/>
        <w:ind w:left="1826" w:right="1051" w:hanging="240"/>
      </w:pPr>
      <w:r w:rsidRPr="00020A32">
        <w:t>Расчет нормативной (СП 42 13330. 2011) потребности сельских поселений Куретского МО в озеленённых территориях общего пользования (га)</w:t>
      </w:r>
    </w:p>
    <w:p w14:paraId="79473440" w14:textId="77777777" w:rsidR="00625064" w:rsidRPr="00020A32" w:rsidRDefault="00625064">
      <w:pPr>
        <w:pStyle w:val="a3"/>
        <w:ind w:left="0"/>
        <w:rPr>
          <w:b/>
        </w:rPr>
      </w:pPr>
    </w:p>
    <w:p w14:paraId="3BAC8019" w14:textId="77777777" w:rsidR="00625064" w:rsidRPr="00020A32" w:rsidRDefault="00A36D39">
      <w:pPr>
        <w:pStyle w:val="a3"/>
        <w:ind w:left="8694"/>
      </w:pPr>
      <w:r w:rsidRPr="00020A32">
        <w:t>Таблица № 23</w:t>
      </w:r>
    </w:p>
    <w:p w14:paraId="63BB1ADE" w14:textId="77777777" w:rsidR="00625064" w:rsidRPr="00020A32" w:rsidRDefault="00625064">
      <w:pPr>
        <w:pStyle w:val="a3"/>
        <w:spacing w:before="1"/>
        <w:ind w:left="0"/>
      </w:pPr>
    </w:p>
    <w:tbl>
      <w:tblPr>
        <w:tblStyle w:val="TableNormal"/>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3"/>
        <w:gridCol w:w="1278"/>
        <w:gridCol w:w="1134"/>
        <w:gridCol w:w="1279"/>
        <w:gridCol w:w="1185"/>
        <w:gridCol w:w="1442"/>
      </w:tblGrid>
      <w:tr w:rsidR="00020A32" w:rsidRPr="00020A32" w14:paraId="700FBB4E" w14:textId="77777777">
        <w:trPr>
          <w:trHeight w:val="276"/>
        </w:trPr>
        <w:tc>
          <w:tcPr>
            <w:tcW w:w="3193" w:type="dxa"/>
            <w:vMerge w:val="restart"/>
          </w:tcPr>
          <w:p w14:paraId="1C02A40C" w14:textId="77777777" w:rsidR="00625064" w:rsidRPr="00020A32" w:rsidRDefault="00A36D39">
            <w:pPr>
              <w:pStyle w:val="TableParagraph"/>
              <w:ind w:left="515" w:right="271" w:hanging="226"/>
              <w:rPr>
                <w:sz w:val="24"/>
              </w:rPr>
            </w:pPr>
            <w:r w:rsidRPr="00020A32">
              <w:rPr>
                <w:sz w:val="24"/>
              </w:rPr>
              <w:t>Озеленённые территории общего пользования.</w:t>
            </w:r>
          </w:p>
        </w:tc>
        <w:tc>
          <w:tcPr>
            <w:tcW w:w="1278" w:type="dxa"/>
            <w:vMerge w:val="restart"/>
          </w:tcPr>
          <w:p w14:paraId="2C5C1B54" w14:textId="77777777" w:rsidR="00625064" w:rsidRPr="00020A32" w:rsidRDefault="00A36D39">
            <w:pPr>
              <w:pStyle w:val="TableParagraph"/>
              <w:ind w:left="148" w:right="149" w:firstLine="6"/>
              <w:jc w:val="center"/>
              <w:rPr>
                <w:sz w:val="24"/>
              </w:rPr>
            </w:pPr>
            <w:r w:rsidRPr="00020A32">
              <w:rPr>
                <w:sz w:val="24"/>
              </w:rPr>
              <w:t>Наличие насажден ий на</w:t>
            </w:r>
          </w:p>
          <w:p w14:paraId="64913D7B" w14:textId="77777777" w:rsidR="00625064" w:rsidRPr="00020A32" w:rsidRDefault="00A36D39">
            <w:pPr>
              <w:pStyle w:val="TableParagraph"/>
              <w:spacing w:line="257" w:lineRule="exact"/>
              <w:ind w:left="164"/>
              <w:rPr>
                <w:sz w:val="24"/>
              </w:rPr>
            </w:pPr>
            <w:r w:rsidRPr="00020A32">
              <w:rPr>
                <w:sz w:val="24"/>
              </w:rPr>
              <w:t>1.01.12 г.</w:t>
            </w:r>
          </w:p>
        </w:tc>
        <w:tc>
          <w:tcPr>
            <w:tcW w:w="1134" w:type="dxa"/>
            <w:vMerge w:val="restart"/>
          </w:tcPr>
          <w:p w14:paraId="32F07AF7" w14:textId="77777777" w:rsidR="00625064" w:rsidRPr="00020A32" w:rsidRDefault="00A36D39">
            <w:pPr>
              <w:pStyle w:val="TableParagraph"/>
              <w:spacing w:before="10" w:line="228" w:lineRule="auto"/>
              <w:ind w:left="123" w:right="90" w:hanging="15"/>
              <w:rPr>
                <w:sz w:val="24"/>
              </w:rPr>
            </w:pPr>
            <w:r w:rsidRPr="00020A32">
              <w:rPr>
                <w:sz w:val="24"/>
              </w:rPr>
              <w:t>Нормати в м</w:t>
            </w:r>
            <w:r w:rsidRPr="00020A32">
              <w:rPr>
                <w:position w:val="9"/>
                <w:sz w:val="16"/>
              </w:rPr>
              <w:t>2</w:t>
            </w:r>
            <w:r w:rsidRPr="00020A32">
              <w:rPr>
                <w:sz w:val="24"/>
              </w:rPr>
              <w:t>/чел.</w:t>
            </w:r>
          </w:p>
        </w:tc>
        <w:tc>
          <w:tcPr>
            <w:tcW w:w="3906" w:type="dxa"/>
            <w:gridSpan w:val="3"/>
          </w:tcPr>
          <w:p w14:paraId="4EAA230E" w14:textId="77777777" w:rsidR="00625064" w:rsidRPr="00020A32" w:rsidRDefault="00A36D39">
            <w:pPr>
              <w:pStyle w:val="TableParagraph"/>
              <w:spacing w:line="256" w:lineRule="exact"/>
              <w:ind w:left="599"/>
              <w:rPr>
                <w:sz w:val="24"/>
              </w:rPr>
            </w:pPr>
            <w:r w:rsidRPr="00020A32">
              <w:rPr>
                <w:sz w:val="24"/>
              </w:rPr>
              <w:t>Нормативная потребность</w:t>
            </w:r>
          </w:p>
        </w:tc>
      </w:tr>
      <w:tr w:rsidR="00020A32" w:rsidRPr="00020A32" w14:paraId="632A7CE5" w14:textId="77777777">
        <w:trPr>
          <w:trHeight w:val="817"/>
        </w:trPr>
        <w:tc>
          <w:tcPr>
            <w:tcW w:w="3193" w:type="dxa"/>
            <w:vMerge/>
            <w:tcBorders>
              <w:top w:val="nil"/>
            </w:tcBorders>
          </w:tcPr>
          <w:p w14:paraId="26919CC5" w14:textId="77777777" w:rsidR="00625064" w:rsidRPr="00020A32" w:rsidRDefault="00625064">
            <w:pPr>
              <w:rPr>
                <w:sz w:val="2"/>
                <w:szCs w:val="2"/>
              </w:rPr>
            </w:pPr>
          </w:p>
        </w:tc>
        <w:tc>
          <w:tcPr>
            <w:tcW w:w="1278" w:type="dxa"/>
            <w:vMerge/>
            <w:tcBorders>
              <w:top w:val="nil"/>
            </w:tcBorders>
          </w:tcPr>
          <w:p w14:paraId="3B37E7BD" w14:textId="77777777" w:rsidR="00625064" w:rsidRPr="00020A32" w:rsidRDefault="00625064">
            <w:pPr>
              <w:rPr>
                <w:sz w:val="2"/>
                <w:szCs w:val="2"/>
              </w:rPr>
            </w:pPr>
          </w:p>
        </w:tc>
        <w:tc>
          <w:tcPr>
            <w:tcW w:w="1134" w:type="dxa"/>
            <w:vMerge/>
            <w:tcBorders>
              <w:top w:val="nil"/>
            </w:tcBorders>
          </w:tcPr>
          <w:p w14:paraId="6AC22403" w14:textId="77777777" w:rsidR="00625064" w:rsidRPr="00020A32" w:rsidRDefault="00625064">
            <w:pPr>
              <w:rPr>
                <w:sz w:val="2"/>
                <w:szCs w:val="2"/>
              </w:rPr>
            </w:pPr>
          </w:p>
        </w:tc>
        <w:tc>
          <w:tcPr>
            <w:tcW w:w="1279" w:type="dxa"/>
          </w:tcPr>
          <w:p w14:paraId="34EC6593" w14:textId="77777777" w:rsidR="00625064" w:rsidRPr="00020A32" w:rsidRDefault="00A36D39">
            <w:pPr>
              <w:pStyle w:val="TableParagraph"/>
              <w:ind w:left="227" w:right="183" w:hanging="24"/>
              <w:rPr>
                <w:sz w:val="24"/>
              </w:rPr>
            </w:pPr>
            <w:r w:rsidRPr="00020A32">
              <w:rPr>
                <w:sz w:val="24"/>
              </w:rPr>
              <w:t>Сущест- вующая</w:t>
            </w:r>
          </w:p>
        </w:tc>
        <w:tc>
          <w:tcPr>
            <w:tcW w:w="1185" w:type="dxa"/>
          </w:tcPr>
          <w:p w14:paraId="6C01941D" w14:textId="77777777" w:rsidR="00625064" w:rsidRPr="00020A32" w:rsidRDefault="00A36D39">
            <w:pPr>
              <w:pStyle w:val="TableParagraph"/>
              <w:spacing w:line="275" w:lineRule="exact"/>
              <w:ind w:left="90" w:right="99"/>
              <w:jc w:val="center"/>
              <w:rPr>
                <w:sz w:val="24"/>
              </w:rPr>
            </w:pPr>
            <w:r w:rsidRPr="00020A32">
              <w:rPr>
                <w:sz w:val="24"/>
              </w:rPr>
              <w:t>I очередь</w:t>
            </w:r>
          </w:p>
        </w:tc>
        <w:tc>
          <w:tcPr>
            <w:tcW w:w="1442" w:type="dxa"/>
          </w:tcPr>
          <w:p w14:paraId="139C02F7" w14:textId="77777777" w:rsidR="00625064" w:rsidRPr="00020A32" w:rsidRDefault="00A36D39">
            <w:pPr>
              <w:pStyle w:val="TableParagraph"/>
              <w:ind w:left="481" w:right="151" w:hanging="317"/>
              <w:rPr>
                <w:sz w:val="24"/>
              </w:rPr>
            </w:pPr>
            <w:r w:rsidRPr="00020A32">
              <w:rPr>
                <w:sz w:val="24"/>
              </w:rPr>
              <w:t>Расчётный срок</w:t>
            </w:r>
          </w:p>
        </w:tc>
      </w:tr>
      <w:tr w:rsidR="00020A32" w:rsidRPr="00020A32" w14:paraId="710BE8FF" w14:textId="77777777">
        <w:trPr>
          <w:trHeight w:val="275"/>
        </w:trPr>
        <w:tc>
          <w:tcPr>
            <w:tcW w:w="3193" w:type="dxa"/>
          </w:tcPr>
          <w:p w14:paraId="70063BC0" w14:textId="77777777" w:rsidR="00625064" w:rsidRPr="00020A32" w:rsidRDefault="00A36D39">
            <w:pPr>
              <w:pStyle w:val="TableParagraph"/>
              <w:spacing w:line="256" w:lineRule="exact"/>
              <w:ind w:left="3"/>
              <w:jc w:val="center"/>
              <w:rPr>
                <w:sz w:val="24"/>
              </w:rPr>
            </w:pPr>
            <w:r w:rsidRPr="00020A32">
              <w:rPr>
                <w:sz w:val="24"/>
              </w:rPr>
              <w:t>1</w:t>
            </w:r>
          </w:p>
        </w:tc>
        <w:tc>
          <w:tcPr>
            <w:tcW w:w="1278" w:type="dxa"/>
          </w:tcPr>
          <w:p w14:paraId="3A2F176E" w14:textId="77777777" w:rsidR="00625064" w:rsidRPr="00020A32" w:rsidRDefault="00A36D39">
            <w:pPr>
              <w:pStyle w:val="TableParagraph"/>
              <w:spacing w:line="256" w:lineRule="exact"/>
              <w:ind w:left="2"/>
              <w:jc w:val="center"/>
              <w:rPr>
                <w:sz w:val="24"/>
              </w:rPr>
            </w:pPr>
            <w:r w:rsidRPr="00020A32">
              <w:rPr>
                <w:sz w:val="24"/>
              </w:rPr>
              <w:t>2</w:t>
            </w:r>
          </w:p>
        </w:tc>
        <w:tc>
          <w:tcPr>
            <w:tcW w:w="1134" w:type="dxa"/>
          </w:tcPr>
          <w:p w14:paraId="3BA2B958" w14:textId="77777777" w:rsidR="00625064" w:rsidRPr="00020A32" w:rsidRDefault="00A36D39">
            <w:pPr>
              <w:pStyle w:val="TableParagraph"/>
              <w:spacing w:line="256" w:lineRule="exact"/>
              <w:ind w:left="1"/>
              <w:jc w:val="center"/>
              <w:rPr>
                <w:sz w:val="24"/>
              </w:rPr>
            </w:pPr>
            <w:r w:rsidRPr="00020A32">
              <w:rPr>
                <w:sz w:val="24"/>
              </w:rPr>
              <w:t>3</w:t>
            </w:r>
          </w:p>
        </w:tc>
        <w:tc>
          <w:tcPr>
            <w:tcW w:w="1279" w:type="dxa"/>
          </w:tcPr>
          <w:p w14:paraId="6CAD2B66" w14:textId="77777777" w:rsidR="00625064" w:rsidRPr="00020A32" w:rsidRDefault="00A36D39">
            <w:pPr>
              <w:pStyle w:val="TableParagraph"/>
              <w:spacing w:line="256" w:lineRule="exact"/>
              <w:ind w:left="2"/>
              <w:jc w:val="center"/>
              <w:rPr>
                <w:sz w:val="24"/>
              </w:rPr>
            </w:pPr>
            <w:r w:rsidRPr="00020A32">
              <w:rPr>
                <w:sz w:val="24"/>
              </w:rPr>
              <w:t>4</w:t>
            </w:r>
          </w:p>
        </w:tc>
        <w:tc>
          <w:tcPr>
            <w:tcW w:w="1185" w:type="dxa"/>
          </w:tcPr>
          <w:p w14:paraId="4A66DE5E" w14:textId="77777777" w:rsidR="00625064" w:rsidRPr="00020A32" w:rsidRDefault="00A36D39">
            <w:pPr>
              <w:pStyle w:val="TableParagraph"/>
              <w:spacing w:line="256" w:lineRule="exact"/>
              <w:ind w:right="5"/>
              <w:jc w:val="center"/>
              <w:rPr>
                <w:sz w:val="24"/>
              </w:rPr>
            </w:pPr>
            <w:r w:rsidRPr="00020A32">
              <w:rPr>
                <w:sz w:val="24"/>
              </w:rPr>
              <w:t>5</w:t>
            </w:r>
          </w:p>
        </w:tc>
        <w:tc>
          <w:tcPr>
            <w:tcW w:w="1442" w:type="dxa"/>
          </w:tcPr>
          <w:p w14:paraId="676D8ECB" w14:textId="77777777" w:rsidR="00625064" w:rsidRPr="00020A32" w:rsidRDefault="00A36D39">
            <w:pPr>
              <w:pStyle w:val="TableParagraph"/>
              <w:spacing w:line="256" w:lineRule="exact"/>
              <w:ind w:right="2"/>
              <w:jc w:val="center"/>
              <w:rPr>
                <w:sz w:val="24"/>
              </w:rPr>
            </w:pPr>
            <w:r w:rsidRPr="00020A32">
              <w:rPr>
                <w:sz w:val="24"/>
              </w:rPr>
              <w:t>6</w:t>
            </w:r>
          </w:p>
        </w:tc>
      </w:tr>
      <w:tr w:rsidR="00020A32" w:rsidRPr="00020A32" w14:paraId="0EC2DD1E" w14:textId="77777777">
        <w:trPr>
          <w:trHeight w:val="275"/>
        </w:trPr>
        <w:tc>
          <w:tcPr>
            <w:tcW w:w="4471" w:type="dxa"/>
            <w:gridSpan w:val="2"/>
          </w:tcPr>
          <w:p w14:paraId="70F66403" w14:textId="77777777" w:rsidR="00625064" w:rsidRPr="00020A32" w:rsidRDefault="00A36D39">
            <w:pPr>
              <w:pStyle w:val="TableParagraph"/>
              <w:spacing w:line="256" w:lineRule="exact"/>
              <w:ind w:left="1715" w:right="1715"/>
              <w:jc w:val="center"/>
              <w:rPr>
                <w:sz w:val="24"/>
              </w:rPr>
            </w:pPr>
            <w:r w:rsidRPr="00020A32">
              <w:rPr>
                <w:sz w:val="24"/>
              </w:rPr>
              <w:t>д. Куреть</w:t>
            </w:r>
          </w:p>
        </w:tc>
        <w:tc>
          <w:tcPr>
            <w:tcW w:w="1134" w:type="dxa"/>
          </w:tcPr>
          <w:p w14:paraId="3767BE27" w14:textId="77777777" w:rsidR="00625064" w:rsidRPr="00020A32" w:rsidRDefault="00625064">
            <w:pPr>
              <w:pStyle w:val="TableParagraph"/>
              <w:rPr>
                <w:sz w:val="20"/>
              </w:rPr>
            </w:pPr>
          </w:p>
        </w:tc>
        <w:tc>
          <w:tcPr>
            <w:tcW w:w="1279" w:type="dxa"/>
          </w:tcPr>
          <w:p w14:paraId="21F6A9C6" w14:textId="77777777" w:rsidR="00625064" w:rsidRPr="00020A32" w:rsidRDefault="00625064">
            <w:pPr>
              <w:pStyle w:val="TableParagraph"/>
              <w:rPr>
                <w:sz w:val="20"/>
              </w:rPr>
            </w:pPr>
          </w:p>
        </w:tc>
        <w:tc>
          <w:tcPr>
            <w:tcW w:w="1185" w:type="dxa"/>
          </w:tcPr>
          <w:p w14:paraId="0EDBCEF9" w14:textId="77777777" w:rsidR="00625064" w:rsidRPr="00020A32" w:rsidRDefault="00625064">
            <w:pPr>
              <w:pStyle w:val="TableParagraph"/>
              <w:rPr>
                <w:sz w:val="20"/>
              </w:rPr>
            </w:pPr>
          </w:p>
        </w:tc>
        <w:tc>
          <w:tcPr>
            <w:tcW w:w="1442" w:type="dxa"/>
          </w:tcPr>
          <w:p w14:paraId="219FE938" w14:textId="77777777" w:rsidR="00625064" w:rsidRPr="00020A32" w:rsidRDefault="00625064">
            <w:pPr>
              <w:pStyle w:val="TableParagraph"/>
              <w:rPr>
                <w:sz w:val="20"/>
              </w:rPr>
            </w:pPr>
          </w:p>
        </w:tc>
      </w:tr>
      <w:tr w:rsidR="00020A32" w:rsidRPr="00020A32" w14:paraId="12929A7E" w14:textId="77777777">
        <w:trPr>
          <w:trHeight w:val="275"/>
        </w:trPr>
        <w:tc>
          <w:tcPr>
            <w:tcW w:w="3193" w:type="dxa"/>
          </w:tcPr>
          <w:p w14:paraId="64A97E38" w14:textId="77777777" w:rsidR="00625064" w:rsidRPr="00020A32" w:rsidRDefault="00A36D39">
            <w:pPr>
              <w:pStyle w:val="TableParagraph"/>
              <w:spacing w:line="256" w:lineRule="exact"/>
              <w:ind w:left="105"/>
              <w:rPr>
                <w:sz w:val="24"/>
              </w:rPr>
            </w:pPr>
            <w:r w:rsidRPr="00020A32">
              <w:rPr>
                <w:sz w:val="24"/>
              </w:rPr>
              <w:t>Общего пользования</w:t>
            </w:r>
          </w:p>
        </w:tc>
        <w:tc>
          <w:tcPr>
            <w:tcW w:w="1278" w:type="dxa"/>
          </w:tcPr>
          <w:p w14:paraId="555C1EA2" w14:textId="77777777" w:rsidR="00625064" w:rsidRPr="00020A32" w:rsidRDefault="00A36D39">
            <w:pPr>
              <w:pStyle w:val="TableParagraph"/>
              <w:spacing w:line="256" w:lineRule="exact"/>
              <w:jc w:val="center"/>
              <w:rPr>
                <w:sz w:val="24"/>
              </w:rPr>
            </w:pPr>
            <w:r w:rsidRPr="00020A32">
              <w:rPr>
                <w:w w:val="99"/>
                <w:sz w:val="24"/>
              </w:rPr>
              <w:t>-</w:t>
            </w:r>
          </w:p>
        </w:tc>
        <w:tc>
          <w:tcPr>
            <w:tcW w:w="1134" w:type="dxa"/>
          </w:tcPr>
          <w:p w14:paraId="4A100318" w14:textId="77777777" w:rsidR="00625064" w:rsidRPr="00020A32" w:rsidRDefault="00A36D39">
            <w:pPr>
              <w:pStyle w:val="TableParagraph"/>
              <w:spacing w:line="256" w:lineRule="exact"/>
              <w:ind w:left="331" w:right="332"/>
              <w:jc w:val="center"/>
              <w:rPr>
                <w:sz w:val="24"/>
              </w:rPr>
            </w:pPr>
            <w:r w:rsidRPr="00020A32">
              <w:rPr>
                <w:sz w:val="24"/>
              </w:rPr>
              <w:t>12,0</w:t>
            </w:r>
          </w:p>
        </w:tc>
        <w:tc>
          <w:tcPr>
            <w:tcW w:w="1279" w:type="dxa"/>
          </w:tcPr>
          <w:p w14:paraId="63538C2E" w14:textId="77777777" w:rsidR="00625064" w:rsidRPr="00020A32" w:rsidRDefault="00A36D39">
            <w:pPr>
              <w:pStyle w:val="TableParagraph"/>
              <w:spacing w:line="256" w:lineRule="exact"/>
              <w:ind w:left="404" w:right="404"/>
              <w:jc w:val="center"/>
              <w:rPr>
                <w:sz w:val="24"/>
              </w:rPr>
            </w:pPr>
            <w:r w:rsidRPr="00020A32">
              <w:rPr>
                <w:sz w:val="24"/>
              </w:rPr>
              <w:t>1,1</w:t>
            </w:r>
          </w:p>
        </w:tc>
        <w:tc>
          <w:tcPr>
            <w:tcW w:w="1185" w:type="dxa"/>
          </w:tcPr>
          <w:p w14:paraId="1735A019" w14:textId="77777777" w:rsidR="00625064" w:rsidRPr="00020A32" w:rsidRDefault="00A36D39">
            <w:pPr>
              <w:pStyle w:val="TableParagraph"/>
              <w:spacing w:line="256" w:lineRule="exact"/>
              <w:ind w:left="90" w:right="93"/>
              <w:jc w:val="center"/>
              <w:rPr>
                <w:sz w:val="24"/>
              </w:rPr>
            </w:pPr>
            <w:r w:rsidRPr="00020A32">
              <w:rPr>
                <w:sz w:val="24"/>
              </w:rPr>
              <w:t>1,3</w:t>
            </w:r>
          </w:p>
        </w:tc>
        <w:tc>
          <w:tcPr>
            <w:tcW w:w="1442" w:type="dxa"/>
          </w:tcPr>
          <w:p w14:paraId="7F4B9B52" w14:textId="77777777" w:rsidR="00625064" w:rsidRPr="00020A32" w:rsidRDefault="00A36D39">
            <w:pPr>
              <w:pStyle w:val="TableParagraph"/>
              <w:spacing w:line="256" w:lineRule="exact"/>
              <w:ind w:left="544" w:right="548"/>
              <w:jc w:val="center"/>
              <w:rPr>
                <w:sz w:val="24"/>
              </w:rPr>
            </w:pPr>
            <w:r w:rsidRPr="00020A32">
              <w:rPr>
                <w:sz w:val="24"/>
              </w:rPr>
              <w:t>1,3</w:t>
            </w:r>
          </w:p>
        </w:tc>
      </w:tr>
      <w:tr w:rsidR="00020A32" w:rsidRPr="00020A32" w14:paraId="227B5EDC" w14:textId="77777777">
        <w:trPr>
          <w:trHeight w:val="278"/>
        </w:trPr>
        <w:tc>
          <w:tcPr>
            <w:tcW w:w="3193" w:type="dxa"/>
          </w:tcPr>
          <w:p w14:paraId="1D3D9770" w14:textId="77777777" w:rsidR="00625064" w:rsidRPr="00020A32" w:rsidRDefault="00A36D39">
            <w:pPr>
              <w:pStyle w:val="TableParagraph"/>
              <w:spacing w:before="1" w:line="257" w:lineRule="exact"/>
              <w:ind w:left="105"/>
              <w:rPr>
                <w:sz w:val="24"/>
              </w:rPr>
            </w:pPr>
            <w:r w:rsidRPr="00020A32">
              <w:rPr>
                <w:sz w:val="24"/>
              </w:rPr>
              <w:t>Зона природного ландшафта</w:t>
            </w:r>
          </w:p>
        </w:tc>
        <w:tc>
          <w:tcPr>
            <w:tcW w:w="1278" w:type="dxa"/>
          </w:tcPr>
          <w:p w14:paraId="5EE757FC" w14:textId="77777777" w:rsidR="00625064" w:rsidRPr="00020A32" w:rsidRDefault="00625064">
            <w:pPr>
              <w:pStyle w:val="TableParagraph"/>
              <w:rPr>
                <w:sz w:val="20"/>
              </w:rPr>
            </w:pPr>
          </w:p>
        </w:tc>
        <w:tc>
          <w:tcPr>
            <w:tcW w:w="1134" w:type="dxa"/>
          </w:tcPr>
          <w:p w14:paraId="6C275681" w14:textId="77777777" w:rsidR="00625064" w:rsidRPr="00020A32" w:rsidRDefault="00625064">
            <w:pPr>
              <w:pStyle w:val="TableParagraph"/>
              <w:rPr>
                <w:sz w:val="20"/>
              </w:rPr>
            </w:pPr>
          </w:p>
        </w:tc>
        <w:tc>
          <w:tcPr>
            <w:tcW w:w="1279" w:type="dxa"/>
          </w:tcPr>
          <w:p w14:paraId="3C2E8BA6" w14:textId="77777777" w:rsidR="00625064" w:rsidRPr="00020A32" w:rsidRDefault="00A36D39">
            <w:pPr>
              <w:pStyle w:val="TableParagraph"/>
              <w:spacing w:before="1" w:line="257" w:lineRule="exact"/>
              <w:ind w:left="404" w:right="404"/>
              <w:jc w:val="center"/>
              <w:rPr>
                <w:sz w:val="24"/>
              </w:rPr>
            </w:pPr>
            <w:r w:rsidRPr="00020A32">
              <w:rPr>
                <w:sz w:val="24"/>
              </w:rPr>
              <w:t>1,8</w:t>
            </w:r>
          </w:p>
        </w:tc>
        <w:tc>
          <w:tcPr>
            <w:tcW w:w="1185" w:type="dxa"/>
          </w:tcPr>
          <w:p w14:paraId="60B031A6" w14:textId="77777777" w:rsidR="00625064" w:rsidRPr="00020A32" w:rsidRDefault="00625064">
            <w:pPr>
              <w:pStyle w:val="TableParagraph"/>
              <w:rPr>
                <w:sz w:val="20"/>
              </w:rPr>
            </w:pPr>
          </w:p>
        </w:tc>
        <w:tc>
          <w:tcPr>
            <w:tcW w:w="1442" w:type="dxa"/>
          </w:tcPr>
          <w:p w14:paraId="626D9F0B" w14:textId="77777777" w:rsidR="00625064" w:rsidRPr="00020A32" w:rsidRDefault="00625064">
            <w:pPr>
              <w:pStyle w:val="TableParagraph"/>
              <w:rPr>
                <w:sz w:val="20"/>
              </w:rPr>
            </w:pPr>
          </w:p>
        </w:tc>
      </w:tr>
      <w:tr w:rsidR="00020A32" w:rsidRPr="00020A32" w14:paraId="44F5791D" w14:textId="77777777">
        <w:trPr>
          <w:trHeight w:val="275"/>
        </w:trPr>
        <w:tc>
          <w:tcPr>
            <w:tcW w:w="4471" w:type="dxa"/>
            <w:gridSpan w:val="2"/>
          </w:tcPr>
          <w:p w14:paraId="71F2ED0B" w14:textId="77777777" w:rsidR="00625064" w:rsidRPr="00020A32" w:rsidRDefault="00A36D39">
            <w:pPr>
              <w:pStyle w:val="TableParagraph"/>
              <w:spacing w:line="256" w:lineRule="exact"/>
              <w:ind w:left="1716" w:right="1715"/>
              <w:jc w:val="center"/>
              <w:rPr>
                <w:sz w:val="24"/>
              </w:rPr>
            </w:pPr>
            <w:r w:rsidRPr="00020A32">
              <w:rPr>
                <w:sz w:val="24"/>
              </w:rPr>
              <w:t>д. Алагуй</w:t>
            </w:r>
          </w:p>
        </w:tc>
        <w:tc>
          <w:tcPr>
            <w:tcW w:w="1134" w:type="dxa"/>
          </w:tcPr>
          <w:p w14:paraId="0F7CB802" w14:textId="77777777" w:rsidR="00625064" w:rsidRPr="00020A32" w:rsidRDefault="00625064">
            <w:pPr>
              <w:pStyle w:val="TableParagraph"/>
              <w:rPr>
                <w:sz w:val="20"/>
              </w:rPr>
            </w:pPr>
          </w:p>
        </w:tc>
        <w:tc>
          <w:tcPr>
            <w:tcW w:w="1279" w:type="dxa"/>
          </w:tcPr>
          <w:p w14:paraId="3EABE5B1" w14:textId="77777777" w:rsidR="00625064" w:rsidRPr="00020A32" w:rsidRDefault="00625064">
            <w:pPr>
              <w:pStyle w:val="TableParagraph"/>
              <w:rPr>
                <w:sz w:val="20"/>
              </w:rPr>
            </w:pPr>
          </w:p>
        </w:tc>
        <w:tc>
          <w:tcPr>
            <w:tcW w:w="1185" w:type="dxa"/>
          </w:tcPr>
          <w:p w14:paraId="63977D48" w14:textId="77777777" w:rsidR="00625064" w:rsidRPr="00020A32" w:rsidRDefault="00625064">
            <w:pPr>
              <w:pStyle w:val="TableParagraph"/>
              <w:rPr>
                <w:sz w:val="20"/>
              </w:rPr>
            </w:pPr>
          </w:p>
        </w:tc>
        <w:tc>
          <w:tcPr>
            <w:tcW w:w="1442" w:type="dxa"/>
          </w:tcPr>
          <w:p w14:paraId="45AE2605" w14:textId="77777777" w:rsidR="00625064" w:rsidRPr="00020A32" w:rsidRDefault="00625064">
            <w:pPr>
              <w:pStyle w:val="TableParagraph"/>
              <w:rPr>
                <w:sz w:val="20"/>
              </w:rPr>
            </w:pPr>
          </w:p>
        </w:tc>
      </w:tr>
      <w:tr w:rsidR="00020A32" w:rsidRPr="00020A32" w14:paraId="4A52E96B" w14:textId="77777777">
        <w:trPr>
          <w:trHeight w:val="275"/>
        </w:trPr>
        <w:tc>
          <w:tcPr>
            <w:tcW w:w="3193" w:type="dxa"/>
          </w:tcPr>
          <w:p w14:paraId="18342B93" w14:textId="77777777" w:rsidR="00625064" w:rsidRPr="00020A32" w:rsidRDefault="00A36D39">
            <w:pPr>
              <w:pStyle w:val="TableParagraph"/>
              <w:spacing w:line="256" w:lineRule="exact"/>
              <w:ind w:left="105"/>
              <w:rPr>
                <w:sz w:val="24"/>
              </w:rPr>
            </w:pPr>
            <w:r w:rsidRPr="00020A32">
              <w:rPr>
                <w:sz w:val="24"/>
              </w:rPr>
              <w:t>Общего пользования</w:t>
            </w:r>
          </w:p>
        </w:tc>
        <w:tc>
          <w:tcPr>
            <w:tcW w:w="1278" w:type="dxa"/>
          </w:tcPr>
          <w:p w14:paraId="2478584E" w14:textId="77777777" w:rsidR="00625064" w:rsidRPr="00020A32" w:rsidRDefault="00A36D39">
            <w:pPr>
              <w:pStyle w:val="TableParagraph"/>
              <w:spacing w:line="256" w:lineRule="exact"/>
              <w:jc w:val="center"/>
              <w:rPr>
                <w:sz w:val="24"/>
              </w:rPr>
            </w:pPr>
            <w:r w:rsidRPr="00020A32">
              <w:rPr>
                <w:w w:val="99"/>
                <w:sz w:val="24"/>
              </w:rPr>
              <w:t>-</w:t>
            </w:r>
          </w:p>
        </w:tc>
        <w:tc>
          <w:tcPr>
            <w:tcW w:w="1134" w:type="dxa"/>
          </w:tcPr>
          <w:p w14:paraId="37E08120" w14:textId="77777777" w:rsidR="00625064" w:rsidRPr="00020A32" w:rsidRDefault="00A36D39">
            <w:pPr>
              <w:pStyle w:val="TableParagraph"/>
              <w:spacing w:line="256" w:lineRule="exact"/>
              <w:ind w:left="331" w:right="332"/>
              <w:jc w:val="center"/>
              <w:rPr>
                <w:sz w:val="24"/>
              </w:rPr>
            </w:pPr>
            <w:r w:rsidRPr="00020A32">
              <w:rPr>
                <w:sz w:val="24"/>
              </w:rPr>
              <w:t>12,0</w:t>
            </w:r>
          </w:p>
        </w:tc>
        <w:tc>
          <w:tcPr>
            <w:tcW w:w="1279" w:type="dxa"/>
          </w:tcPr>
          <w:p w14:paraId="3AC68BD5" w14:textId="77777777" w:rsidR="00625064" w:rsidRPr="00020A32" w:rsidRDefault="00A36D39">
            <w:pPr>
              <w:pStyle w:val="TableParagraph"/>
              <w:spacing w:line="256" w:lineRule="exact"/>
              <w:ind w:left="404" w:right="404"/>
              <w:jc w:val="center"/>
              <w:rPr>
                <w:sz w:val="24"/>
              </w:rPr>
            </w:pPr>
            <w:r w:rsidRPr="00020A32">
              <w:rPr>
                <w:sz w:val="24"/>
              </w:rPr>
              <w:t>0,6</w:t>
            </w:r>
          </w:p>
        </w:tc>
        <w:tc>
          <w:tcPr>
            <w:tcW w:w="1185" w:type="dxa"/>
          </w:tcPr>
          <w:p w14:paraId="6DEF30BC" w14:textId="77777777" w:rsidR="00625064" w:rsidRPr="00020A32" w:rsidRDefault="00A36D39">
            <w:pPr>
              <w:pStyle w:val="TableParagraph"/>
              <w:spacing w:line="256" w:lineRule="exact"/>
              <w:ind w:left="90" w:right="93"/>
              <w:jc w:val="center"/>
              <w:rPr>
                <w:sz w:val="24"/>
              </w:rPr>
            </w:pPr>
            <w:r w:rsidRPr="00020A32">
              <w:rPr>
                <w:sz w:val="24"/>
              </w:rPr>
              <w:t>0,1</w:t>
            </w:r>
          </w:p>
        </w:tc>
        <w:tc>
          <w:tcPr>
            <w:tcW w:w="1442" w:type="dxa"/>
          </w:tcPr>
          <w:p w14:paraId="0C2D8BA5" w14:textId="77777777" w:rsidR="00625064" w:rsidRPr="00020A32" w:rsidRDefault="00A36D39">
            <w:pPr>
              <w:pStyle w:val="TableParagraph"/>
              <w:spacing w:line="256" w:lineRule="exact"/>
              <w:ind w:left="544" w:right="548"/>
              <w:jc w:val="center"/>
              <w:rPr>
                <w:sz w:val="24"/>
              </w:rPr>
            </w:pPr>
            <w:r w:rsidRPr="00020A32">
              <w:rPr>
                <w:sz w:val="24"/>
              </w:rPr>
              <w:t>0,1</w:t>
            </w:r>
          </w:p>
        </w:tc>
      </w:tr>
      <w:tr w:rsidR="00020A32" w:rsidRPr="00020A32" w14:paraId="1608DC06" w14:textId="77777777">
        <w:trPr>
          <w:trHeight w:val="275"/>
        </w:trPr>
        <w:tc>
          <w:tcPr>
            <w:tcW w:w="3193" w:type="dxa"/>
          </w:tcPr>
          <w:p w14:paraId="69D19BB7" w14:textId="77777777" w:rsidR="00625064" w:rsidRPr="00020A32" w:rsidRDefault="00A36D39">
            <w:pPr>
              <w:pStyle w:val="TableParagraph"/>
              <w:spacing w:line="256" w:lineRule="exact"/>
              <w:ind w:left="105"/>
              <w:rPr>
                <w:sz w:val="24"/>
              </w:rPr>
            </w:pPr>
            <w:r w:rsidRPr="00020A32">
              <w:rPr>
                <w:sz w:val="24"/>
              </w:rPr>
              <w:t>Зона природного ландшафта</w:t>
            </w:r>
          </w:p>
        </w:tc>
        <w:tc>
          <w:tcPr>
            <w:tcW w:w="1278" w:type="dxa"/>
          </w:tcPr>
          <w:p w14:paraId="294FA043" w14:textId="77777777" w:rsidR="00625064" w:rsidRPr="00020A32" w:rsidRDefault="00625064">
            <w:pPr>
              <w:pStyle w:val="TableParagraph"/>
              <w:rPr>
                <w:sz w:val="20"/>
              </w:rPr>
            </w:pPr>
          </w:p>
        </w:tc>
        <w:tc>
          <w:tcPr>
            <w:tcW w:w="1134" w:type="dxa"/>
          </w:tcPr>
          <w:p w14:paraId="6EC3E994" w14:textId="77777777" w:rsidR="00625064" w:rsidRPr="00020A32" w:rsidRDefault="00625064">
            <w:pPr>
              <w:pStyle w:val="TableParagraph"/>
              <w:rPr>
                <w:sz w:val="20"/>
              </w:rPr>
            </w:pPr>
          </w:p>
        </w:tc>
        <w:tc>
          <w:tcPr>
            <w:tcW w:w="1279" w:type="dxa"/>
          </w:tcPr>
          <w:p w14:paraId="6CE4B84B" w14:textId="77777777" w:rsidR="00625064" w:rsidRPr="00020A32" w:rsidRDefault="00A36D39">
            <w:pPr>
              <w:pStyle w:val="TableParagraph"/>
              <w:spacing w:line="256" w:lineRule="exact"/>
              <w:ind w:left="404" w:right="404"/>
              <w:jc w:val="center"/>
              <w:rPr>
                <w:sz w:val="24"/>
              </w:rPr>
            </w:pPr>
            <w:r w:rsidRPr="00020A32">
              <w:rPr>
                <w:sz w:val="24"/>
              </w:rPr>
              <w:t>28,0</w:t>
            </w:r>
          </w:p>
        </w:tc>
        <w:tc>
          <w:tcPr>
            <w:tcW w:w="1185" w:type="dxa"/>
          </w:tcPr>
          <w:p w14:paraId="1D7EF3E2" w14:textId="77777777" w:rsidR="00625064" w:rsidRPr="00020A32" w:rsidRDefault="00625064">
            <w:pPr>
              <w:pStyle w:val="TableParagraph"/>
              <w:rPr>
                <w:sz w:val="20"/>
              </w:rPr>
            </w:pPr>
          </w:p>
        </w:tc>
        <w:tc>
          <w:tcPr>
            <w:tcW w:w="1442" w:type="dxa"/>
          </w:tcPr>
          <w:p w14:paraId="2A5EE877" w14:textId="77777777" w:rsidR="00625064" w:rsidRPr="00020A32" w:rsidRDefault="00625064">
            <w:pPr>
              <w:pStyle w:val="TableParagraph"/>
              <w:rPr>
                <w:sz w:val="20"/>
              </w:rPr>
            </w:pPr>
          </w:p>
        </w:tc>
      </w:tr>
      <w:tr w:rsidR="00020A32" w:rsidRPr="00020A32" w14:paraId="2DCF3B49" w14:textId="77777777">
        <w:trPr>
          <w:trHeight w:val="275"/>
        </w:trPr>
        <w:tc>
          <w:tcPr>
            <w:tcW w:w="4471" w:type="dxa"/>
            <w:gridSpan w:val="2"/>
          </w:tcPr>
          <w:p w14:paraId="6CED8DE5" w14:textId="77777777" w:rsidR="00625064" w:rsidRPr="00020A32" w:rsidRDefault="00A36D39">
            <w:pPr>
              <w:pStyle w:val="TableParagraph"/>
              <w:spacing w:line="256" w:lineRule="exact"/>
              <w:ind w:left="1480"/>
              <w:rPr>
                <w:sz w:val="24"/>
              </w:rPr>
            </w:pPr>
            <w:r w:rsidRPr="00020A32">
              <w:rPr>
                <w:sz w:val="24"/>
              </w:rPr>
              <w:t>с. Косая Степь</w:t>
            </w:r>
          </w:p>
        </w:tc>
        <w:tc>
          <w:tcPr>
            <w:tcW w:w="1134" w:type="dxa"/>
          </w:tcPr>
          <w:p w14:paraId="7069817A" w14:textId="77777777" w:rsidR="00625064" w:rsidRPr="00020A32" w:rsidRDefault="00625064">
            <w:pPr>
              <w:pStyle w:val="TableParagraph"/>
              <w:rPr>
                <w:sz w:val="20"/>
              </w:rPr>
            </w:pPr>
          </w:p>
        </w:tc>
        <w:tc>
          <w:tcPr>
            <w:tcW w:w="1279" w:type="dxa"/>
          </w:tcPr>
          <w:p w14:paraId="1A9905C1" w14:textId="77777777" w:rsidR="00625064" w:rsidRPr="00020A32" w:rsidRDefault="00625064">
            <w:pPr>
              <w:pStyle w:val="TableParagraph"/>
              <w:rPr>
                <w:sz w:val="20"/>
              </w:rPr>
            </w:pPr>
          </w:p>
        </w:tc>
        <w:tc>
          <w:tcPr>
            <w:tcW w:w="1185" w:type="dxa"/>
          </w:tcPr>
          <w:p w14:paraId="7B7E8E42" w14:textId="77777777" w:rsidR="00625064" w:rsidRPr="00020A32" w:rsidRDefault="00625064">
            <w:pPr>
              <w:pStyle w:val="TableParagraph"/>
              <w:rPr>
                <w:sz w:val="20"/>
              </w:rPr>
            </w:pPr>
          </w:p>
        </w:tc>
        <w:tc>
          <w:tcPr>
            <w:tcW w:w="1442" w:type="dxa"/>
          </w:tcPr>
          <w:p w14:paraId="41246F51" w14:textId="77777777" w:rsidR="00625064" w:rsidRPr="00020A32" w:rsidRDefault="00625064">
            <w:pPr>
              <w:pStyle w:val="TableParagraph"/>
              <w:rPr>
                <w:sz w:val="20"/>
              </w:rPr>
            </w:pPr>
          </w:p>
        </w:tc>
      </w:tr>
      <w:tr w:rsidR="00020A32" w:rsidRPr="00020A32" w14:paraId="68A884DB" w14:textId="77777777">
        <w:trPr>
          <w:trHeight w:val="275"/>
        </w:trPr>
        <w:tc>
          <w:tcPr>
            <w:tcW w:w="3193" w:type="dxa"/>
          </w:tcPr>
          <w:p w14:paraId="02223697" w14:textId="77777777" w:rsidR="00625064" w:rsidRPr="00020A32" w:rsidRDefault="00A36D39">
            <w:pPr>
              <w:pStyle w:val="TableParagraph"/>
              <w:spacing w:line="256" w:lineRule="exact"/>
              <w:ind w:left="105"/>
              <w:rPr>
                <w:sz w:val="24"/>
              </w:rPr>
            </w:pPr>
            <w:r w:rsidRPr="00020A32">
              <w:rPr>
                <w:sz w:val="24"/>
              </w:rPr>
              <w:t>Общего пользования</w:t>
            </w:r>
          </w:p>
        </w:tc>
        <w:tc>
          <w:tcPr>
            <w:tcW w:w="1278" w:type="dxa"/>
          </w:tcPr>
          <w:p w14:paraId="7594F4E0" w14:textId="77777777" w:rsidR="00625064" w:rsidRPr="00020A32" w:rsidRDefault="00A36D39">
            <w:pPr>
              <w:pStyle w:val="TableParagraph"/>
              <w:spacing w:line="256" w:lineRule="exact"/>
              <w:jc w:val="center"/>
              <w:rPr>
                <w:sz w:val="24"/>
              </w:rPr>
            </w:pPr>
            <w:r w:rsidRPr="00020A32">
              <w:rPr>
                <w:w w:val="99"/>
                <w:sz w:val="24"/>
              </w:rPr>
              <w:t>-</w:t>
            </w:r>
          </w:p>
        </w:tc>
        <w:tc>
          <w:tcPr>
            <w:tcW w:w="1134" w:type="dxa"/>
          </w:tcPr>
          <w:p w14:paraId="6E833427" w14:textId="77777777" w:rsidR="00625064" w:rsidRPr="00020A32" w:rsidRDefault="00A36D39">
            <w:pPr>
              <w:pStyle w:val="TableParagraph"/>
              <w:spacing w:line="256" w:lineRule="exact"/>
              <w:ind w:left="331" w:right="332"/>
              <w:jc w:val="center"/>
              <w:rPr>
                <w:sz w:val="24"/>
              </w:rPr>
            </w:pPr>
            <w:r w:rsidRPr="00020A32">
              <w:rPr>
                <w:sz w:val="24"/>
              </w:rPr>
              <w:t>12,0</w:t>
            </w:r>
          </w:p>
        </w:tc>
        <w:tc>
          <w:tcPr>
            <w:tcW w:w="1279" w:type="dxa"/>
          </w:tcPr>
          <w:p w14:paraId="3A74B9F9" w14:textId="77777777" w:rsidR="00625064" w:rsidRPr="00020A32" w:rsidRDefault="00A36D39">
            <w:pPr>
              <w:pStyle w:val="TableParagraph"/>
              <w:spacing w:line="256" w:lineRule="exact"/>
              <w:ind w:left="404" w:right="404"/>
              <w:jc w:val="center"/>
              <w:rPr>
                <w:sz w:val="24"/>
              </w:rPr>
            </w:pPr>
            <w:r w:rsidRPr="00020A32">
              <w:rPr>
                <w:sz w:val="24"/>
              </w:rPr>
              <w:t>0,4</w:t>
            </w:r>
          </w:p>
        </w:tc>
        <w:tc>
          <w:tcPr>
            <w:tcW w:w="1185" w:type="dxa"/>
          </w:tcPr>
          <w:p w14:paraId="2B0F5E66" w14:textId="77777777" w:rsidR="00625064" w:rsidRPr="00020A32" w:rsidRDefault="00A36D39">
            <w:pPr>
              <w:pStyle w:val="TableParagraph"/>
              <w:spacing w:line="256" w:lineRule="exact"/>
              <w:ind w:left="90" w:right="93"/>
              <w:jc w:val="center"/>
              <w:rPr>
                <w:sz w:val="24"/>
              </w:rPr>
            </w:pPr>
            <w:r w:rsidRPr="00020A32">
              <w:rPr>
                <w:sz w:val="24"/>
              </w:rPr>
              <w:t>0,5</w:t>
            </w:r>
          </w:p>
        </w:tc>
        <w:tc>
          <w:tcPr>
            <w:tcW w:w="1442" w:type="dxa"/>
          </w:tcPr>
          <w:p w14:paraId="07A539D6" w14:textId="77777777" w:rsidR="00625064" w:rsidRPr="00020A32" w:rsidRDefault="00A36D39">
            <w:pPr>
              <w:pStyle w:val="TableParagraph"/>
              <w:spacing w:line="256" w:lineRule="exact"/>
              <w:ind w:left="544" w:right="548"/>
              <w:jc w:val="center"/>
              <w:rPr>
                <w:sz w:val="24"/>
              </w:rPr>
            </w:pPr>
            <w:r w:rsidRPr="00020A32">
              <w:rPr>
                <w:sz w:val="24"/>
              </w:rPr>
              <w:t>0,5</w:t>
            </w:r>
          </w:p>
        </w:tc>
      </w:tr>
      <w:tr w:rsidR="00020A32" w:rsidRPr="00020A32" w14:paraId="242B6728" w14:textId="77777777">
        <w:trPr>
          <w:trHeight w:val="278"/>
        </w:trPr>
        <w:tc>
          <w:tcPr>
            <w:tcW w:w="3193" w:type="dxa"/>
          </w:tcPr>
          <w:p w14:paraId="23FDB5A7" w14:textId="77777777" w:rsidR="00625064" w:rsidRPr="00020A32" w:rsidRDefault="00A36D39">
            <w:pPr>
              <w:pStyle w:val="TableParagraph"/>
              <w:spacing w:before="1" w:line="257" w:lineRule="exact"/>
              <w:ind w:left="105"/>
              <w:rPr>
                <w:sz w:val="24"/>
              </w:rPr>
            </w:pPr>
            <w:r w:rsidRPr="00020A32">
              <w:rPr>
                <w:sz w:val="24"/>
              </w:rPr>
              <w:t>Зона природного ландшафта</w:t>
            </w:r>
          </w:p>
        </w:tc>
        <w:tc>
          <w:tcPr>
            <w:tcW w:w="1278" w:type="dxa"/>
          </w:tcPr>
          <w:p w14:paraId="572E9751" w14:textId="77777777" w:rsidR="00625064" w:rsidRPr="00020A32" w:rsidRDefault="00625064">
            <w:pPr>
              <w:pStyle w:val="TableParagraph"/>
              <w:rPr>
                <w:sz w:val="20"/>
              </w:rPr>
            </w:pPr>
          </w:p>
        </w:tc>
        <w:tc>
          <w:tcPr>
            <w:tcW w:w="1134" w:type="dxa"/>
          </w:tcPr>
          <w:p w14:paraId="316FDB7D" w14:textId="77777777" w:rsidR="00625064" w:rsidRPr="00020A32" w:rsidRDefault="00625064">
            <w:pPr>
              <w:pStyle w:val="TableParagraph"/>
              <w:rPr>
                <w:sz w:val="20"/>
              </w:rPr>
            </w:pPr>
          </w:p>
        </w:tc>
        <w:tc>
          <w:tcPr>
            <w:tcW w:w="1279" w:type="dxa"/>
          </w:tcPr>
          <w:p w14:paraId="2B4414D1" w14:textId="77777777" w:rsidR="00625064" w:rsidRPr="00020A32" w:rsidRDefault="00A36D39">
            <w:pPr>
              <w:pStyle w:val="TableParagraph"/>
              <w:spacing w:before="1" w:line="257" w:lineRule="exact"/>
              <w:ind w:left="404" w:right="404"/>
              <w:jc w:val="center"/>
              <w:rPr>
                <w:sz w:val="24"/>
              </w:rPr>
            </w:pPr>
            <w:r w:rsidRPr="00020A32">
              <w:rPr>
                <w:sz w:val="24"/>
              </w:rPr>
              <w:t>3,6</w:t>
            </w:r>
          </w:p>
        </w:tc>
        <w:tc>
          <w:tcPr>
            <w:tcW w:w="1185" w:type="dxa"/>
          </w:tcPr>
          <w:p w14:paraId="6DDF578F" w14:textId="77777777" w:rsidR="00625064" w:rsidRPr="00020A32" w:rsidRDefault="00625064">
            <w:pPr>
              <w:pStyle w:val="TableParagraph"/>
              <w:rPr>
                <w:sz w:val="20"/>
              </w:rPr>
            </w:pPr>
          </w:p>
        </w:tc>
        <w:tc>
          <w:tcPr>
            <w:tcW w:w="1442" w:type="dxa"/>
          </w:tcPr>
          <w:p w14:paraId="2C2F0DA6" w14:textId="77777777" w:rsidR="00625064" w:rsidRPr="00020A32" w:rsidRDefault="00625064">
            <w:pPr>
              <w:pStyle w:val="TableParagraph"/>
              <w:rPr>
                <w:sz w:val="20"/>
              </w:rPr>
            </w:pPr>
          </w:p>
        </w:tc>
      </w:tr>
    </w:tbl>
    <w:p w14:paraId="302138CF" w14:textId="77777777" w:rsidR="00625064" w:rsidRPr="00020A32" w:rsidRDefault="00625064">
      <w:pPr>
        <w:pStyle w:val="a3"/>
        <w:spacing w:before="10"/>
        <w:ind w:left="0"/>
        <w:rPr>
          <w:sz w:val="23"/>
        </w:rPr>
      </w:pPr>
    </w:p>
    <w:p w14:paraId="058D176C" w14:textId="77777777" w:rsidR="00625064" w:rsidRPr="00020A32" w:rsidRDefault="00A36D39">
      <w:pPr>
        <w:pStyle w:val="a3"/>
        <w:ind w:right="540" w:firstLine="719"/>
        <w:jc w:val="both"/>
      </w:pPr>
      <w:r w:rsidRPr="00020A32">
        <w:t>Зелёные насаждения общего пользования по нормативной потребности от принятой в проекте численности населения на расчетный срок должны составить не менее 1,3 га для д. Куреть, д. Алагуй 0,1 га и с. Косая Степь 0,5 га. Зелёные насаждения при школьных участках, у больниц, детских садов, баз отдыха являются зелеными насаждениями общего использования.</w:t>
      </w:r>
    </w:p>
    <w:p w14:paraId="10C842E2" w14:textId="77777777" w:rsidR="00625064" w:rsidRPr="00020A32" w:rsidRDefault="00625064">
      <w:pPr>
        <w:pStyle w:val="a3"/>
        <w:ind w:left="0"/>
      </w:pPr>
    </w:p>
    <w:p w14:paraId="6DBA97DD" w14:textId="77777777" w:rsidR="00625064" w:rsidRPr="00020A32" w:rsidRDefault="00A36D39">
      <w:pPr>
        <w:pStyle w:val="2"/>
        <w:spacing w:before="1"/>
      </w:pPr>
      <w:r w:rsidRPr="00020A32">
        <w:t>Проектные решения</w:t>
      </w:r>
    </w:p>
    <w:p w14:paraId="2A60E93B" w14:textId="77777777" w:rsidR="00625064" w:rsidRPr="00020A32" w:rsidRDefault="00A36D39">
      <w:pPr>
        <w:pStyle w:val="a3"/>
        <w:ind w:right="538" w:firstLine="719"/>
        <w:jc w:val="both"/>
      </w:pPr>
      <w:r w:rsidRPr="00020A32">
        <w:t>Проектная система озеленения строится в соответствии с общими архитектурно- планировочными решениями и базируется на природно-ландшафтной первооснове.</w:t>
      </w:r>
    </w:p>
    <w:p w14:paraId="62E03E4B" w14:textId="77777777" w:rsidR="00625064" w:rsidRPr="00020A32" w:rsidRDefault="00A36D39">
      <w:pPr>
        <w:pStyle w:val="a3"/>
        <w:ind w:right="541" w:firstLine="719"/>
        <w:jc w:val="both"/>
      </w:pPr>
      <w:r w:rsidRPr="00020A32">
        <w:t>Планируется создание нескольких рекреационных зон, благоустройство набережной реки Мардайская Куретка и р. Бугульдейка. Это позволит создать неповторимый облик д. Куреть,</w:t>
      </w:r>
    </w:p>
    <w:p w14:paraId="4FC2B67C" w14:textId="77777777" w:rsidR="00625064" w:rsidRPr="00020A32" w:rsidRDefault="00A36D39">
      <w:pPr>
        <w:pStyle w:val="a3"/>
      </w:pPr>
      <w:r w:rsidRPr="00020A32">
        <w:t>с. Косая Степь.</w:t>
      </w:r>
    </w:p>
    <w:p w14:paraId="7BDF9AD2" w14:textId="77777777" w:rsidR="00625064" w:rsidRPr="00020A32" w:rsidRDefault="00A36D39">
      <w:pPr>
        <w:pStyle w:val="a3"/>
        <w:ind w:right="541" w:firstLine="719"/>
        <w:jc w:val="both"/>
      </w:pPr>
      <w:r w:rsidRPr="00020A32">
        <w:t>Задачей проекта является целостное формирование непрерывной системы зеленых насаждений, включение лесов в структуру общего пользования.</w:t>
      </w:r>
    </w:p>
    <w:p w14:paraId="4C435A15" w14:textId="77777777" w:rsidR="00625064" w:rsidRPr="00020A32" w:rsidRDefault="00A36D39">
      <w:pPr>
        <w:pStyle w:val="a3"/>
        <w:ind w:right="540" w:firstLine="719"/>
        <w:jc w:val="both"/>
      </w:pPr>
      <w:r w:rsidRPr="00020A32">
        <w:t>Для создания планировочной  структуры  зеленых  насаждений  общего  пользования  д. Куреть, д. Алагуй, с. Косая Степь</w:t>
      </w:r>
      <w:r w:rsidRPr="00020A32">
        <w:rPr>
          <w:spacing w:val="-1"/>
        </w:rPr>
        <w:t xml:space="preserve"> </w:t>
      </w:r>
      <w:r w:rsidRPr="00020A32">
        <w:t>предлагается:</w:t>
      </w:r>
    </w:p>
    <w:p w14:paraId="4EE3B1C4" w14:textId="77777777" w:rsidR="00625064" w:rsidRPr="00020A32" w:rsidRDefault="00A36D39">
      <w:pPr>
        <w:pStyle w:val="a4"/>
        <w:numPr>
          <w:ilvl w:val="1"/>
          <w:numId w:val="30"/>
        </w:numPr>
        <w:tabs>
          <w:tab w:val="left" w:pos="1561"/>
        </w:tabs>
        <w:ind w:right="540" w:firstLine="720"/>
        <w:jc w:val="both"/>
        <w:rPr>
          <w:sz w:val="24"/>
        </w:rPr>
      </w:pPr>
      <w:r w:rsidRPr="00020A32">
        <w:rPr>
          <w:sz w:val="24"/>
        </w:rPr>
        <w:t>реализовать предложенную генеральным планом структуру озеленения общего пользования;</w:t>
      </w:r>
    </w:p>
    <w:p w14:paraId="102799C0" w14:textId="77777777" w:rsidR="00625064" w:rsidRPr="00020A32" w:rsidRDefault="00A36D39">
      <w:pPr>
        <w:pStyle w:val="a4"/>
        <w:numPr>
          <w:ilvl w:val="1"/>
          <w:numId w:val="30"/>
        </w:numPr>
        <w:tabs>
          <w:tab w:val="left" w:pos="1500"/>
          <w:tab w:val="left" w:pos="1501"/>
        </w:tabs>
        <w:spacing w:line="292" w:lineRule="exact"/>
        <w:ind w:left="1500" w:hanging="420"/>
        <w:rPr>
          <w:sz w:val="24"/>
        </w:rPr>
      </w:pPr>
      <w:r w:rsidRPr="00020A32">
        <w:rPr>
          <w:sz w:val="24"/>
        </w:rPr>
        <w:t>особое внимание уделить сохранению зоны природного</w:t>
      </w:r>
      <w:r w:rsidRPr="00020A32">
        <w:rPr>
          <w:spacing w:val="-4"/>
          <w:sz w:val="24"/>
        </w:rPr>
        <w:t xml:space="preserve"> </w:t>
      </w:r>
      <w:r w:rsidRPr="00020A32">
        <w:rPr>
          <w:sz w:val="24"/>
        </w:rPr>
        <w:t>ландшафта;</w:t>
      </w:r>
    </w:p>
    <w:p w14:paraId="5A4223A7" w14:textId="77777777" w:rsidR="00625064" w:rsidRPr="00020A32" w:rsidRDefault="00A36D39">
      <w:pPr>
        <w:pStyle w:val="a4"/>
        <w:numPr>
          <w:ilvl w:val="1"/>
          <w:numId w:val="30"/>
        </w:numPr>
        <w:tabs>
          <w:tab w:val="left" w:pos="1501"/>
        </w:tabs>
        <w:ind w:right="543" w:firstLine="720"/>
        <w:jc w:val="both"/>
        <w:rPr>
          <w:sz w:val="24"/>
        </w:rPr>
      </w:pPr>
      <w:r w:rsidRPr="00020A32">
        <w:rPr>
          <w:sz w:val="24"/>
        </w:rPr>
        <w:t xml:space="preserve">благоустроить луговую рекреационную  зону в  долине р.  Мардайская  </w:t>
      </w:r>
      <w:r w:rsidRPr="00020A32">
        <w:rPr>
          <w:spacing w:val="-4"/>
          <w:sz w:val="24"/>
        </w:rPr>
        <w:t xml:space="preserve">Куретка  </w:t>
      </w:r>
      <w:r w:rsidRPr="00020A32">
        <w:rPr>
          <w:sz w:val="24"/>
        </w:rPr>
        <w:t xml:space="preserve">и р. </w:t>
      </w:r>
      <w:r w:rsidRPr="00020A32">
        <w:rPr>
          <w:spacing w:val="-2"/>
          <w:sz w:val="24"/>
        </w:rPr>
        <w:t>Бугульдейка;</w:t>
      </w:r>
    </w:p>
    <w:p w14:paraId="55A46CB9" w14:textId="77777777" w:rsidR="00625064" w:rsidRPr="00020A32" w:rsidRDefault="00A36D39">
      <w:pPr>
        <w:pStyle w:val="a3"/>
        <w:spacing w:before="90"/>
        <w:ind w:right="540" w:firstLine="719"/>
        <w:jc w:val="both"/>
      </w:pPr>
      <w:r w:rsidRPr="00020A32">
        <w:t xml:space="preserve">В градостроительной практике большое значение имеет уровень озеленения территории застройки, показывающий отношение озелененных территорий различного назначения в пределах застройки. Именно этот показатель определяет санитарно- гигиеническое состояние поселения, его функциональные и эстетические качества. Этот показатель рекомендован не </w:t>
      </w:r>
      <w:r w:rsidRPr="00020A32">
        <w:lastRenderedPageBreak/>
        <w:t>ниже 40</w:t>
      </w:r>
      <w:r w:rsidRPr="00020A32">
        <w:rPr>
          <w:spacing w:val="-4"/>
        </w:rPr>
        <w:t xml:space="preserve"> </w:t>
      </w:r>
      <w:r w:rsidRPr="00020A32">
        <w:t>%.</w:t>
      </w:r>
    </w:p>
    <w:p w14:paraId="1FEBDD96" w14:textId="77777777" w:rsidR="00625064" w:rsidRPr="00020A32" w:rsidRDefault="00A36D39">
      <w:pPr>
        <w:pStyle w:val="a3"/>
        <w:spacing w:before="1"/>
        <w:ind w:right="541" w:firstLine="719"/>
        <w:jc w:val="both"/>
      </w:pPr>
      <w:r w:rsidRPr="00020A32">
        <w:t>Председателем Госстроя России приказ № 153 от 15.12.1999 утверждены правила создания, охраны и содержания зеленых насаждений в городах и сельских поселениях РФ. В этом рекомендательном документе определены особенности финансирования озелененных территорий различных категорий и видов. В том числе:</w:t>
      </w:r>
    </w:p>
    <w:p w14:paraId="36A077F1" w14:textId="77777777" w:rsidR="00625064" w:rsidRPr="00020A32" w:rsidRDefault="00A36D39">
      <w:pPr>
        <w:pStyle w:val="a4"/>
        <w:numPr>
          <w:ilvl w:val="0"/>
          <w:numId w:val="29"/>
        </w:numPr>
        <w:tabs>
          <w:tab w:val="left" w:pos="1494"/>
        </w:tabs>
        <w:spacing w:before="3" w:line="237" w:lineRule="auto"/>
        <w:ind w:right="540" w:firstLine="720"/>
        <w:jc w:val="both"/>
        <w:rPr>
          <w:sz w:val="24"/>
        </w:rPr>
      </w:pPr>
      <w:r w:rsidRPr="00020A32">
        <w:rPr>
          <w:sz w:val="24"/>
        </w:rPr>
        <w:t>Объекты, входящие в категорию озелененных и лесных территорий общего пользования, имеют самостоятельное финансирование и входят в титульный список проектирования и строительства, как самостоятельные объекты и финансируются из бюджета сельского</w:t>
      </w:r>
      <w:r w:rsidRPr="00020A32">
        <w:rPr>
          <w:spacing w:val="-1"/>
          <w:sz w:val="24"/>
        </w:rPr>
        <w:t xml:space="preserve"> </w:t>
      </w:r>
      <w:r w:rsidRPr="00020A32">
        <w:rPr>
          <w:sz w:val="24"/>
        </w:rPr>
        <w:t>поселения.</w:t>
      </w:r>
    </w:p>
    <w:p w14:paraId="45263816" w14:textId="77777777" w:rsidR="00625064" w:rsidRPr="00020A32" w:rsidRDefault="00A36D39">
      <w:pPr>
        <w:pStyle w:val="a4"/>
        <w:numPr>
          <w:ilvl w:val="0"/>
          <w:numId w:val="29"/>
        </w:numPr>
        <w:tabs>
          <w:tab w:val="left" w:pos="1494"/>
        </w:tabs>
        <w:spacing w:line="237" w:lineRule="auto"/>
        <w:ind w:right="541" w:firstLine="720"/>
        <w:jc w:val="both"/>
        <w:rPr>
          <w:sz w:val="24"/>
        </w:rPr>
      </w:pPr>
      <w:r w:rsidRPr="00020A32">
        <w:rPr>
          <w:sz w:val="24"/>
        </w:rPr>
        <w:t xml:space="preserve">Озеленённые территории </w:t>
      </w:r>
      <w:r w:rsidRPr="00020A32">
        <w:rPr>
          <w:sz w:val="24"/>
          <w:u w:val="single"/>
        </w:rPr>
        <w:t>ограниченного пользования</w:t>
      </w:r>
      <w:r w:rsidRPr="00020A32">
        <w:rPr>
          <w:sz w:val="24"/>
        </w:rPr>
        <w:t xml:space="preserve"> (скверы, парки у детских учреждений, больниц, на территории рекреационных учреждений и т.д.) финансируются за счет того объекта, при котором они создаются. Озеленение кварталов, групп жилых домов отдельных зданий и сооружений входит в стоимость общестроительных и проектных работ как раздел сводной сметы. Эти расходы могут быть выделены из сводной сметы в локальные сметы и используются строго по назначению.</w:t>
      </w:r>
    </w:p>
    <w:p w14:paraId="66426E2B" w14:textId="77777777" w:rsidR="00625064" w:rsidRPr="00020A32" w:rsidRDefault="00A36D39">
      <w:pPr>
        <w:pStyle w:val="a4"/>
        <w:numPr>
          <w:ilvl w:val="0"/>
          <w:numId w:val="29"/>
        </w:numPr>
        <w:tabs>
          <w:tab w:val="left" w:pos="1494"/>
        </w:tabs>
        <w:spacing w:before="4" w:line="235" w:lineRule="auto"/>
        <w:ind w:right="542" w:firstLine="720"/>
        <w:jc w:val="both"/>
        <w:rPr>
          <w:sz w:val="24"/>
        </w:rPr>
      </w:pPr>
      <w:r w:rsidRPr="00020A32">
        <w:rPr>
          <w:sz w:val="24"/>
        </w:rPr>
        <w:t xml:space="preserve">Объекты, входящие в категорию озелененных территорий </w:t>
      </w:r>
      <w:r w:rsidRPr="00020A32">
        <w:rPr>
          <w:sz w:val="24"/>
          <w:u w:val="single"/>
        </w:rPr>
        <w:t>специального назначения</w:t>
      </w:r>
      <w:r w:rsidRPr="00020A32">
        <w:rPr>
          <w:sz w:val="24"/>
        </w:rPr>
        <w:t>, могут иметь адресное финансирование или финансироваться как объекты озеленения ограниченного</w:t>
      </w:r>
      <w:r w:rsidRPr="00020A32">
        <w:rPr>
          <w:spacing w:val="-1"/>
          <w:sz w:val="24"/>
        </w:rPr>
        <w:t xml:space="preserve"> </w:t>
      </w:r>
      <w:r w:rsidRPr="00020A32">
        <w:rPr>
          <w:sz w:val="24"/>
        </w:rPr>
        <w:t>пользования.</w:t>
      </w:r>
    </w:p>
    <w:p w14:paraId="1D896115" w14:textId="77777777" w:rsidR="00625064" w:rsidRPr="00020A32" w:rsidRDefault="00625064">
      <w:pPr>
        <w:pStyle w:val="a3"/>
        <w:ind w:left="0"/>
      </w:pPr>
    </w:p>
    <w:p w14:paraId="3A5E26F7" w14:textId="77777777" w:rsidR="00625064" w:rsidRPr="00020A32" w:rsidRDefault="00A36D39">
      <w:pPr>
        <w:pStyle w:val="2"/>
      </w:pPr>
      <w:r w:rsidRPr="00020A32">
        <w:t>Рекреационные зоны</w:t>
      </w:r>
    </w:p>
    <w:p w14:paraId="49099E62" w14:textId="77777777" w:rsidR="00625064" w:rsidRPr="00020A32" w:rsidRDefault="00A36D39">
      <w:pPr>
        <w:pStyle w:val="a3"/>
        <w:ind w:right="484" w:firstLine="719"/>
        <w:jc w:val="both"/>
      </w:pPr>
      <w:r w:rsidRPr="00020A32">
        <w:t>Рекреационный потенциал Куретского муниципального образования, как и района в целом, формируется сочетанием относительно благоприятного климата, исключительным пейзажным разнообразием (присутствуют ландшафты от сухостепных до горно-тундровых), панорамностью, богатством животного и растительного мира, изобилием памятников  природы, наличием гидроминеральных ресурсов, качеством атмосферного</w:t>
      </w:r>
      <w:r w:rsidRPr="00020A32">
        <w:rPr>
          <w:spacing w:val="-5"/>
        </w:rPr>
        <w:t xml:space="preserve"> </w:t>
      </w:r>
      <w:r w:rsidRPr="00020A32">
        <w:t>воздуха.</w:t>
      </w:r>
    </w:p>
    <w:p w14:paraId="110DE87A" w14:textId="77777777" w:rsidR="00625064" w:rsidRPr="00020A32" w:rsidRDefault="00A36D39">
      <w:pPr>
        <w:pStyle w:val="a3"/>
        <w:tabs>
          <w:tab w:val="left" w:pos="1466"/>
          <w:tab w:val="left" w:pos="2765"/>
          <w:tab w:val="left" w:pos="3593"/>
          <w:tab w:val="left" w:pos="4054"/>
          <w:tab w:val="left" w:pos="5460"/>
          <w:tab w:val="left" w:pos="6857"/>
          <w:tab w:val="left" w:pos="8802"/>
        </w:tabs>
        <w:ind w:right="612" w:firstLine="719"/>
      </w:pPr>
      <w:r w:rsidRPr="00020A32">
        <w:t>В</w:t>
      </w:r>
      <w:r w:rsidRPr="00020A32">
        <w:tab/>
        <w:t>настоящее</w:t>
      </w:r>
      <w:r w:rsidRPr="00020A32">
        <w:tab/>
        <w:t>время</w:t>
      </w:r>
      <w:r w:rsidRPr="00020A32">
        <w:tab/>
        <w:t>на</w:t>
      </w:r>
      <w:r w:rsidRPr="00020A32">
        <w:tab/>
        <w:t>территории</w:t>
      </w:r>
      <w:r w:rsidRPr="00020A32">
        <w:tab/>
        <w:t>Куретского</w:t>
      </w:r>
      <w:r w:rsidRPr="00020A32">
        <w:tab/>
        <w:t>муниципального</w:t>
      </w:r>
      <w:r w:rsidRPr="00020A32">
        <w:tab/>
      </w:r>
      <w:r w:rsidRPr="00020A32">
        <w:rPr>
          <w:spacing w:val="-3"/>
        </w:rPr>
        <w:t xml:space="preserve">образования </w:t>
      </w:r>
      <w:r w:rsidRPr="00020A32">
        <w:t>расположены следующие особо охраняемые природные</w:t>
      </w:r>
      <w:r w:rsidRPr="00020A32">
        <w:rPr>
          <w:spacing w:val="-6"/>
        </w:rPr>
        <w:t xml:space="preserve"> </w:t>
      </w:r>
      <w:r w:rsidRPr="00020A32">
        <w:t>территории:</w:t>
      </w:r>
    </w:p>
    <w:p w14:paraId="5D9C3FC0" w14:textId="77777777" w:rsidR="00625064" w:rsidRPr="00020A32" w:rsidRDefault="00A36D39">
      <w:pPr>
        <w:pStyle w:val="a4"/>
        <w:numPr>
          <w:ilvl w:val="0"/>
          <w:numId w:val="28"/>
        </w:numPr>
        <w:tabs>
          <w:tab w:val="left" w:pos="1341"/>
        </w:tabs>
        <w:rPr>
          <w:sz w:val="24"/>
        </w:rPr>
      </w:pPr>
      <w:r w:rsidRPr="00020A32">
        <w:rPr>
          <w:sz w:val="24"/>
        </w:rPr>
        <w:t>Центральная экологическая зона Байкальской природной</w:t>
      </w:r>
      <w:r w:rsidRPr="00020A32">
        <w:rPr>
          <w:spacing w:val="-3"/>
          <w:sz w:val="24"/>
        </w:rPr>
        <w:t xml:space="preserve"> </w:t>
      </w:r>
      <w:r w:rsidRPr="00020A32">
        <w:rPr>
          <w:sz w:val="24"/>
        </w:rPr>
        <w:t>территории;</w:t>
      </w:r>
    </w:p>
    <w:p w14:paraId="4E4681C4" w14:textId="77777777" w:rsidR="00625064" w:rsidRPr="00020A32" w:rsidRDefault="00A36D39">
      <w:pPr>
        <w:pStyle w:val="a4"/>
        <w:numPr>
          <w:ilvl w:val="0"/>
          <w:numId w:val="28"/>
        </w:numPr>
        <w:tabs>
          <w:tab w:val="left" w:pos="1341"/>
        </w:tabs>
        <w:rPr>
          <w:sz w:val="24"/>
        </w:rPr>
      </w:pPr>
      <w:r w:rsidRPr="00020A32">
        <w:rPr>
          <w:sz w:val="24"/>
        </w:rPr>
        <w:t>Территория, обладающая признаками наличия объектов археологического</w:t>
      </w:r>
      <w:r w:rsidRPr="00020A32">
        <w:rPr>
          <w:spacing w:val="-6"/>
          <w:sz w:val="24"/>
        </w:rPr>
        <w:t xml:space="preserve"> </w:t>
      </w:r>
      <w:r w:rsidRPr="00020A32">
        <w:rPr>
          <w:sz w:val="24"/>
        </w:rPr>
        <w:t>наследия;</w:t>
      </w:r>
    </w:p>
    <w:p w14:paraId="01ED0DF4" w14:textId="77777777" w:rsidR="00625064" w:rsidRPr="00020A32" w:rsidRDefault="00A36D39">
      <w:pPr>
        <w:pStyle w:val="a4"/>
        <w:numPr>
          <w:ilvl w:val="0"/>
          <w:numId w:val="28"/>
        </w:numPr>
        <w:tabs>
          <w:tab w:val="left" w:pos="1341"/>
        </w:tabs>
        <w:rPr>
          <w:sz w:val="24"/>
        </w:rPr>
      </w:pPr>
      <w:r w:rsidRPr="00020A32">
        <w:rPr>
          <w:sz w:val="24"/>
        </w:rPr>
        <w:t>Памятники</w:t>
      </w:r>
      <w:r w:rsidRPr="00020A32">
        <w:rPr>
          <w:spacing w:val="-1"/>
          <w:sz w:val="24"/>
        </w:rPr>
        <w:t xml:space="preserve"> </w:t>
      </w:r>
      <w:r w:rsidRPr="00020A32">
        <w:rPr>
          <w:sz w:val="24"/>
        </w:rPr>
        <w:t>природы.</w:t>
      </w:r>
    </w:p>
    <w:p w14:paraId="7E3D03A2" w14:textId="77777777" w:rsidR="00625064" w:rsidRPr="00020A32" w:rsidRDefault="00625064">
      <w:pPr>
        <w:pStyle w:val="a3"/>
        <w:ind w:left="0"/>
      </w:pPr>
    </w:p>
    <w:p w14:paraId="05C14E53" w14:textId="77777777" w:rsidR="00625064" w:rsidRPr="00020A32" w:rsidRDefault="00A36D39">
      <w:pPr>
        <w:pStyle w:val="2"/>
        <w:spacing w:before="1"/>
        <w:ind w:left="360" w:right="541" w:firstLine="719"/>
        <w:jc w:val="both"/>
      </w:pPr>
      <w:r w:rsidRPr="00020A32">
        <w:t>Факторы благоприятные для развития рекреации в Куретском муниципальном образовании:</w:t>
      </w:r>
    </w:p>
    <w:p w14:paraId="63E682EB" w14:textId="77777777" w:rsidR="00625064" w:rsidRPr="00020A32" w:rsidRDefault="00A36D39">
      <w:pPr>
        <w:pStyle w:val="a4"/>
        <w:numPr>
          <w:ilvl w:val="1"/>
          <w:numId w:val="30"/>
        </w:numPr>
        <w:tabs>
          <w:tab w:val="left" w:pos="1495"/>
          <w:tab w:val="left" w:pos="1496"/>
        </w:tabs>
        <w:spacing w:line="293" w:lineRule="exact"/>
        <w:ind w:left="1495" w:hanging="415"/>
        <w:rPr>
          <w:sz w:val="24"/>
        </w:rPr>
      </w:pPr>
      <w:r w:rsidRPr="00020A32">
        <w:rPr>
          <w:sz w:val="24"/>
        </w:rPr>
        <w:t>климатические ресурсы позволяют развивать круглогодичные виды</w:t>
      </w:r>
      <w:r w:rsidRPr="00020A32">
        <w:rPr>
          <w:spacing w:val="-5"/>
          <w:sz w:val="24"/>
        </w:rPr>
        <w:t xml:space="preserve"> </w:t>
      </w:r>
      <w:r w:rsidRPr="00020A32">
        <w:rPr>
          <w:sz w:val="24"/>
        </w:rPr>
        <w:t>рекреации;</w:t>
      </w:r>
    </w:p>
    <w:p w14:paraId="1D395720" w14:textId="77777777" w:rsidR="00625064" w:rsidRPr="00020A32" w:rsidRDefault="00A36D39">
      <w:pPr>
        <w:pStyle w:val="a4"/>
        <w:numPr>
          <w:ilvl w:val="1"/>
          <w:numId w:val="30"/>
        </w:numPr>
        <w:tabs>
          <w:tab w:val="left" w:pos="1496"/>
        </w:tabs>
        <w:ind w:right="541" w:firstLine="720"/>
        <w:jc w:val="both"/>
        <w:rPr>
          <w:sz w:val="24"/>
        </w:rPr>
      </w:pPr>
      <w:r w:rsidRPr="00020A32">
        <w:rPr>
          <w:sz w:val="24"/>
        </w:rPr>
        <w:t>проектируется развитие транспортной инфраструктур, наличие и функционирование водного вида</w:t>
      </w:r>
      <w:r w:rsidRPr="00020A32">
        <w:rPr>
          <w:spacing w:val="-2"/>
          <w:sz w:val="24"/>
        </w:rPr>
        <w:t xml:space="preserve"> </w:t>
      </w:r>
      <w:r w:rsidRPr="00020A32">
        <w:rPr>
          <w:sz w:val="24"/>
        </w:rPr>
        <w:t>транспорта;</w:t>
      </w:r>
    </w:p>
    <w:p w14:paraId="3BD033BA" w14:textId="77777777" w:rsidR="00625064" w:rsidRPr="00020A32" w:rsidRDefault="00A36D39">
      <w:pPr>
        <w:pStyle w:val="a4"/>
        <w:numPr>
          <w:ilvl w:val="1"/>
          <w:numId w:val="30"/>
        </w:numPr>
        <w:tabs>
          <w:tab w:val="left" w:pos="1495"/>
          <w:tab w:val="left" w:pos="1496"/>
        </w:tabs>
        <w:spacing w:line="293" w:lineRule="exact"/>
        <w:ind w:left="1495" w:hanging="415"/>
        <w:rPr>
          <w:sz w:val="24"/>
        </w:rPr>
      </w:pPr>
      <w:r w:rsidRPr="00020A32">
        <w:rPr>
          <w:sz w:val="24"/>
        </w:rPr>
        <w:t>возможно развитие зимних видов</w:t>
      </w:r>
      <w:r w:rsidRPr="00020A32">
        <w:rPr>
          <w:spacing w:val="-5"/>
          <w:sz w:val="24"/>
        </w:rPr>
        <w:t xml:space="preserve"> </w:t>
      </w:r>
      <w:r w:rsidRPr="00020A32">
        <w:rPr>
          <w:sz w:val="24"/>
        </w:rPr>
        <w:t>спорта;</w:t>
      </w:r>
    </w:p>
    <w:p w14:paraId="3D5D3CE3" w14:textId="77777777" w:rsidR="00625064" w:rsidRPr="00020A32" w:rsidRDefault="00A36D39">
      <w:pPr>
        <w:pStyle w:val="a4"/>
        <w:numPr>
          <w:ilvl w:val="1"/>
          <w:numId w:val="30"/>
        </w:numPr>
        <w:tabs>
          <w:tab w:val="left" w:pos="1496"/>
        </w:tabs>
        <w:ind w:right="542" w:firstLine="720"/>
        <w:jc w:val="both"/>
        <w:rPr>
          <w:sz w:val="24"/>
        </w:rPr>
      </w:pPr>
      <w:r w:rsidRPr="00020A32">
        <w:rPr>
          <w:sz w:val="24"/>
        </w:rPr>
        <w:t>богатство природных ресурсов и видовое разнообразие, набор редких и исчезающих растений и видов</w:t>
      </w:r>
      <w:r w:rsidRPr="00020A32">
        <w:rPr>
          <w:spacing w:val="-3"/>
          <w:sz w:val="24"/>
        </w:rPr>
        <w:t xml:space="preserve"> </w:t>
      </w:r>
      <w:r w:rsidRPr="00020A32">
        <w:rPr>
          <w:sz w:val="24"/>
        </w:rPr>
        <w:t>животных;</w:t>
      </w:r>
    </w:p>
    <w:p w14:paraId="3CF5B3E5" w14:textId="77777777" w:rsidR="00625064" w:rsidRPr="00020A32" w:rsidRDefault="00A36D39">
      <w:pPr>
        <w:pStyle w:val="a4"/>
        <w:numPr>
          <w:ilvl w:val="1"/>
          <w:numId w:val="30"/>
        </w:numPr>
        <w:tabs>
          <w:tab w:val="left" w:pos="1496"/>
        </w:tabs>
        <w:ind w:right="539" w:firstLine="720"/>
        <w:jc w:val="both"/>
        <w:rPr>
          <w:sz w:val="24"/>
        </w:rPr>
      </w:pPr>
      <w:r w:rsidRPr="00020A32">
        <w:rPr>
          <w:sz w:val="24"/>
        </w:rPr>
        <w:t>разнообразие охотничьей фауны, обилие рыбных ресурсов – привлекательность в зимнее</w:t>
      </w:r>
      <w:r w:rsidRPr="00020A32">
        <w:rPr>
          <w:spacing w:val="-2"/>
          <w:sz w:val="24"/>
        </w:rPr>
        <w:t xml:space="preserve"> </w:t>
      </w:r>
      <w:r w:rsidRPr="00020A32">
        <w:rPr>
          <w:sz w:val="24"/>
        </w:rPr>
        <w:t>время;</w:t>
      </w:r>
    </w:p>
    <w:p w14:paraId="39033374" w14:textId="77777777" w:rsidR="00625064" w:rsidRPr="00020A32" w:rsidRDefault="00A36D39">
      <w:pPr>
        <w:pStyle w:val="a4"/>
        <w:numPr>
          <w:ilvl w:val="1"/>
          <w:numId w:val="30"/>
        </w:numPr>
        <w:tabs>
          <w:tab w:val="left" w:pos="1496"/>
        </w:tabs>
        <w:ind w:right="542" w:firstLine="720"/>
        <w:jc w:val="both"/>
        <w:rPr>
          <w:sz w:val="24"/>
        </w:rPr>
      </w:pPr>
      <w:r w:rsidRPr="00020A32">
        <w:rPr>
          <w:sz w:val="24"/>
        </w:rPr>
        <w:t>обилие природных объектов для познавательного туризма (памятники археологии, памятники природы – пещеры, ущелья, горные вершины, месторождение мрамора и</w:t>
      </w:r>
      <w:r w:rsidRPr="00020A32">
        <w:rPr>
          <w:spacing w:val="-10"/>
          <w:sz w:val="24"/>
        </w:rPr>
        <w:t xml:space="preserve"> </w:t>
      </w:r>
      <w:r w:rsidRPr="00020A32">
        <w:rPr>
          <w:sz w:val="24"/>
        </w:rPr>
        <w:t>др.);</w:t>
      </w:r>
    </w:p>
    <w:p w14:paraId="4AD9CC1F" w14:textId="77777777" w:rsidR="00625064" w:rsidRPr="00020A32" w:rsidRDefault="00A36D39">
      <w:pPr>
        <w:pStyle w:val="a4"/>
        <w:numPr>
          <w:ilvl w:val="1"/>
          <w:numId w:val="30"/>
        </w:numPr>
        <w:tabs>
          <w:tab w:val="left" w:pos="1495"/>
          <w:tab w:val="left" w:pos="1496"/>
        </w:tabs>
        <w:spacing w:line="292" w:lineRule="exact"/>
        <w:ind w:left="1495" w:hanging="415"/>
        <w:rPr>
          <w:sz w:val="24"/>
        </w:rPr>
      </w:pPr>
      <w:r w:rsidRPr="00020A32">
        <w:rPr>
          <w:sz w:val="24"/>
        </w:rPr>
        <w:t>наличие живописных видовых точек и выдающихся природных</w:t>
      </w:r>
      <w:r w:rsidRPr="00020A32">
        <w:rPr>
          <w:spacing w:val="-6"/>
          <w:sz w:val="24"/>
        </w:rPr>
        <w:t xml:space="preserve"> </w:t>
      </w:r>
      <w:r w:rsidRPr="00020A32">
        <w:rPr>
          <w:sz w:val="24"/>
        </w:rPr>
        <w:t>ландшафтов;</w:t>
      </w:r>
    </w:p>
    <w:p w14:paraId="20789914" w14:textId="77777777" w:rsidR="00625064" w:rsidRPr="00020A32" w:rsidRDefault="00A36D39">
      <w:pPr>
        <w:pStyle w:val="a4"/>
        <w:numPr>
          <w:ilvl w:val="1"/>
          <w:numId w:val="30"/>
        </w:numPr>
        <w:tabs>
          <w:tab w:val="left" w:pos="1495"/>
          <w:tab w:val="left" w:pos="1496"/>
        </w:tabs>
        <w:spacing w:line="293" w:lineRule="exact"/>
        <w:ind w:left="1495" w:hanging="415"/>
        <w:rPr>
          <w:sz w:val="24"/>
        </w:rPr>
      </w:pPr>
      <w:r w:rsidRPr="00020A32">
        <w:rPr>
          <w:sz w:val="24"/>
        </w:rPr>
        <w:t>возможность побочного пользования лесными не древесными</w:t>
      </w:r>
      <w:r w:rsidRPr="00020A32">
        <w:rPr>
          <w:spacing w:val="-4"/>
          <w:sz w:val="24"/>
        </w:rPr>
        <w:t xml:space="preserve"> </w:t>
      </w:r>
      <w:r w:rsidRPr="00020A32">
        <w:rPr>
          <w:sz w:val="24"/>
        </w:rPr>
        <w:t>ресурсами;</w:t>
      </w:r>
    </w:p>
    <w:p w14:paraId="4D95699C" w14:textId="77777777" w:rsidR="00625064" w:rsidRPr="00020A32" w:rsidRDefault="00A36D39">
      <w:pPr>
        <w:pStyle w:val="a4"/>
        <w:numPr>
          <w:ilvl w:val="1"/>
          <w:numId w:val="30"/>
        </w:numPr>
        <w:tabs>
          <w:tab w:val="left" w:pos="1495"/>
          <w:tab w:val="left" w:pos="1496"/>
        </w:tabs>
        <w:ind w:left="1495" w:hanging="415"/>
        <w:rPr>
          <w:sz w:val="24"/>
        </w:rPr>
      </w:pPr>
      <w:r w:rsidRPr="00020A32">
        <w:rPr>
          <w:sz w:val="24"/>
        </w:rPr>
        <w:t>возможность организации экоотелей и сельского</w:t>
      </w:r>
      <w:r w:rsidRPr="00020A32">
        <w:rPr>
          <w:spacing w:val="3"/>
          <w:sz w:val="24"/>
        </w:rPr>
        <w:t xml:space="preserve"> </w:t>
      </w:r>
      <w:r w:rsidRPr="00020A32">
        <w:rPr>
          <w:sz w:val="24"/>
        </w:rPr>
        <w:t>туризма;</w:t>
      </w:r>
    </w:p>
    <w:p w14:paraId="567BAE09" w14:textId="77777777" w:rsidR="00625064" w:rsidRPr="00020A32" w:rsidRDefault="00A36D39">
      <w:pPr>
        <w:pStyle w:val="a4"/>
        <w:numPr>
          <w:ilvl w:val="1"/>
          <w:numId w:val="30"/>
        </w:numPr>
        <w:tabs>
          <w:tab w:val="left" w:pos="1496"/>
        </w:tabs>
        <w:spacing w:before="100"/>
        <w:ind w:right="544" w:firstLine="720"/>
        <w:jc w:val="both"/>
        <w:rPr>
          <w:sz w:val="24"/>
        </w:rPr>
      </w:pPr>
      <w:r w:rsidRPr="00020A32">
        <w:rPr>
          <w:sz w:val="24"/>
        </w:rPr>
        <w:t>наличие элементов шаманской религии для организации этнографической деревни и этнического</w:t>
      </w:r>
      <w:r w:rsidRPr="00020A32">
        <w:rPr>
          <w:spacing w:val="-1"/>
          <w:sz w:val="24"/>
        </w:rPr>
        <w:t xml:space="preserve"> </w:t>
      </w:r>
      <w:r w:rsidRPr="00020A32">
        <w:rPr>
          <w:sz w:val="24"/>
        </w:rPr>
        <w:t>туризма;</w:t>
      </w:r>
    </w:p>
    <w:p w14:paraId="61D07578" w14:textId="77777777" w:rsidR="00625064" w:rsidRPr="00020A32" w:rsidRDefault="00A36D39">
      <w:pPr>
        <w:pStyle w:val="a4"/>
        <w:numPr>
          <w:ilvl w:val="1"/>
          <w:numId w:val="30"/>
        </w:numPr>
        <w:tabs>
          <w:tab w:val="left" w:pos="1495"/>
          <w:tab w:val="left" w:pos="1496"/>
        </w:tabs>
        <w:spacing w:line="292" w:lineRule="exact"/>
        <w:ind w:left="1495" w:hanging="415"/>
        <w:rPr>
          <w:sz w:val="24"/>
        </w:rPr>
      </w:pPr>
      <w:r w:rsidRPr="00020A32">
        <w:rPr>
          <w:sz w:val="24"/>
        </w:rPr>
        <w:t>р. Анга и р. Бугульдейка благоприятны для</w:t>
      </w:r>
      <w:r w:rsidRPr="00020A32">
        <w:rPr>
          <w:spacing w:val="-2"/>
          <w:sz w:val="24"/>
        </w:rPr>
        <w:t xml:space="preserve"> </w:t>
      </w:r>
      <w:r w:rsidRPr="00020A32">
        <w:rPr>
          <w:sz w:val="24"/>
        </w:rPr>
        <w:t>сплава;</w:t>
      </w:r>
    </w:p>
    <w:p w14:paraId="15377382" w14:textId="77777777" w:rsidR="00625064" w:rsidRPr="00020A32" w:rsidRDefault="00A36D39">
      <w:pPr>
        <w:pStyle w:val="a4"/>
        <w:numPr>
          <w:ilvl w:val="1"/>
          <w:numId w:val="30"/>
        </w:numPr>
        <w:tabs>
          <w:tab w:val="left" w:pos="1496"/>
        </w:tabs>
        <w:ind w:right="540" w:firstLine="720"/>
        <w:jc w:val="both"/>
        <w:rPr>
          <w:sz w:val="24"/>
        </w:rPr>
      </w:pPr>
      <w:r w:rsidRPr="00020A32">
        <w:rPr>
          <w:sz w:val="24"/>
        </w:rPr>
        <w:t>возможность развитие малого предпринимательства в сфере туризма – организация мини-гостиниц в д.</w:t>
      </w:r>
      <w:r w:rsidRPr="00020A32">
        <w:rPr>
          <w:spacing w:val="-1"/>
          <w:sz w:val="24"/>
        </w:rPr>
        <w:t xml:space="preserve"> </w:t>
      </w:r>
      <w:r w:rsidRPr="00020A32">
        <w:rPr>
          <w:sz w:val="24"/>
        </w:rPr>
        <w:t>Куреть.</w:t>
      </w:r>
    </w:p>
    <w:p w14:paraId="0B56FFD2" w14:textId="77777777" w:rsidR="00625064" w:rsidRPr="00020A32" w:rsidRDefault="00625064">
      <w:pPr>
        <w:pStyle w:val="a3"/>
        <w:spacing w:before="10"/>
        <w:ind w:left="0"/>
        <w:rPr>
          <w:sz w:val="23"/>
        </w:rPr>
      </w:pPr>
    </w:p>
    <w:p w14:paraId="23A0DA9B" w14:textId="77777777" w:rsidR="00625064" w:rsidRPr="00020A32" w:rsidRDefault="00A36D39">
      <w:pPr>
        <w:pStyle w:val="2"/>
        <w:spacing w:line="276" w:lineRule="exact"/>
      </w:pPr>
      <w:r w:rsidRPr="00020A32">
        <w:t>Основные неблагоприятные факторы развития рекреации Куретского МО:</w:t>
      </w:r>
    </w:p>
    <w:p w14:paraId="6CEF3270" w14:textId="77777777" w:rsidR="00625064" w:rsidRPr="00020A32" w:rsidRDefault="00A36D39">
      <w:pPr>
        <w:pStyle w:val="a4"/>
        <w:numPr>
          <w:ilvl w:val="1"/>
          <w:numId w:val="30"/>
        </w:numPr>
        <w:tabs>
          <w:tab w:val="left" w:pos="1495"/>
          <w:tab w:val="left" w:pos="1496"/>
        </w:tabs>
        <w:spacing w:line="294" w:lineRule="exact"/>
        <w:ind w:left="1495" w:hanging="415"/>
        <w:rPr>
          <w:sz w:val="24"/>
        </w:rPr>
      </w:pPr>
      <w:r w:rsidRPr="00020A32">
        <w:rPr>
          <w:sz w:val="24"/>
        </w:rPr>
        <w:lastRenderedPageBreak/>
        <w:t>наличие дискомфортных суточных температур в течение дня и сезонов</w:t>
      </w:r>
      <w:r w:rsidRPr="00020A32">
        <w:rPr>
          <w:spacing w:val="-8"/>
          <w:sz w:val="24"/>
        </w:rPr>
        <w:t xml:space="preserve"> </w:t>
      </w:r>
      <w:r w:rsidRPr="00020A32">
        <w:rPr>
          <w:sz w:val="24"/>
        </w:rPr>
        <w:t>года;</w:t>
      </w:r>
    </w:p>
    <w:p w14:paraId="2F6EF37E" w14:textId="77777777" w:rsidR="00625064" w:rsidRPr="00020A32" w:rsidRDefault="00A36D39">
      <w:pPr>
        <w:pStyle w:val="a4"/>
        <w:numPr>
          <w:ilvl w:val="1"/>
          <w:numId w:val="30"/>
        </w:numPr>
        <w:tabs>
          <w:tab w:val="left" w:pos="1495"/>
          <w:tab w:val="left" w:pos="1496"/>
        </w:tabs>
        <w:spacing w:before="1" w:line="293" w:lineRule="exact"/>
        <w:ind w:left="1495" w:hanging="415"/>
        <w:rPr>
          <w:sz w:val="24"/>
        </w:rPr>
      </w:pPr>
      <w:r w:rsidRPr="00020A32">
        <w:rPr>
          <w:sz w:val="24"/>
        </w:rPr>
        <w:t>климат, способствующий образованию</w:t>
      </w:r>
      <w:r w:rsidRPr="00020A32">
        <w:rPr>
          <w:spacing w:val="-1"/>
          <w:sz w:val="24"/>
        </w:rPr>
        <w:t xml:space="preserve"> </w:t>
      </w:r>
      <w:r w:rsidRPr="00020A32">
        <w:rPr>
          <w:sz w:val="24"/>
        </w:rPr>
        <w:t>наводнений;</w:t>
      </w:r>
    </w:p>
    <w:p w14:paraId="4E7FE58A" w14:textId="77777777" w:rsidR="00625064" w:rsidRPr="00020A32" w:rsidRDefault="00A36D39">
      <w:pPr>
        <w:pStyle w:val="a4"/>
        <w:numPr>
          <w:ilvl w:val="1"/>
          <w:numId w:val="30"/>
        </w:numPr>
        <w:tabs>
          <w:tab w:val="left" w:pos="1495"/>
          <w:tab w:val="left" w:pos="1496"/>
        </w:tabs>
        <w:spacing w:line="293" w:lineRule="exact"/>
        <w:ind w:left="1495" w:hanging="415"/>
        <w:rPr>
          <w:sz w:val="24"/>
        </w:rPr>
      </w:pPr>
      <w:r w:rsidRPr="00020A32">
        <w:rPr>
          <w:sz w:val="24"/>
        </w:rPr>
        <w:t>ограниченная транспортная доступность западных и северных</w:t>
      </w:r>
      <w:r w:rsidRPr="00020A32">
        <w:rPr>
          <w:spacing w:val="-4"/>
          <w:sz w:val="24"/>
        </w:rPr>
        <w:t xml:space="preserve"> </w:t>
      </w:r>
      <w:r w:rsidRPr="00020A32">
        <w:rPr>
          <w:sz w:val="24"/>
        </w:rPr>
        <w:t>территорий;</w:t>
      </w:r>
    </w:p>
    <w:p w14:paraId="1B95C4E3" w14:textId="77777777" w:rsidR="00625064" w:rsidRPr="00020A32" w:rsidRDefault="00A36D39">
      <w:pPr>
        <w:pStyle w:val="a4"/>
        <w:numPr>
          <w:ilvl w:val="1"/>
          <w:numId w:val="30"/>
        </w:numPr>
        <w:tabs>
          <w:tab w:val="left" w:pos="1496"/>
        </w:tabs>
        <w:ind w:right="541" w:firstLine="720"/>
        <w:jc w:val="both"/>
        <w:rPr>
          <w:sz w:val="24"/>
        </w:rPr>
      </w:pPr>
      <w:r w:rsidRPr="00020A32">
        <w:rPr>
          <w:sz w:val="24"/>
        </w:rPr>
        <w:t>из-за отсутствия дорог доступность привлекательных рекреационных территорий ограничена;</w:t>
      </w:r>
    </w:p>
    <w:p w14:paraId="5BAF0591" w14:textId="77777777" w:rsidR="00625064" w:rsidRPr="00020A32" w:rsidRDefault="00A36D39">
      <w:pPr>
        <w:pStyle w:val="a4"/>
        <w:numPr>
          <w:ilvl w:val="1"/>
          <w:numId w:val="30"/>
        </w:numPr>
        <w:tabs>
          <w:tab w:val="left" w:pos="1556"/>
        </w:tabs>
        <w:ind w:right="541" w:firstLine="720"/>
        <w:jc w:val="both"/>
        <w:rPr>
          <w:sz w:val="24"/>
        </w:rPr>
      </w:pPr>
      <w:r w:rsidRPr="00020A32">
        <w:rPr>
          <w:sz w:val="24"/>
        </w:rPr>
        <w:t>Наличие резкорасчлененных горных ландшафтов не пригодных для массового отдыха;</w:t>
      </w:r>
    </w:p>
    <w:p w14:paraId="647561FE" w14:textId="77777777" w:rsidR="00625064" w:rsidRPr="00020A32" w:rsidRDefault="00A36D39">
      <w:pPr>
        <w:pStyle w:val="a4"/>
        <w:numPr>
          <w:ilvl w:val="1"/>
          <w:numId w:val="30"/>
        </w:numPr>
        <w:tabs>
          <w:tab w:val="left" w:pos="1496"/>
        </w:tabs>
        <w:ind w:right="544" w:firstLine="720"/>
        <w:jc w:val="both"/>
        <w:rPr>
          <w:sz w:val="24"/>
        </w:rPr>
      </w:pPr>
      <w:r w:rsidRPr="00020A32">
        <w:rPr>
          <w:sz w:val="24"/>
        </w:rPr>
        <w:t>при высокой автомобилизации отсутствие кемпинговой рекреационной инфраструктуры и</w:t>
      </w:r>
      <w:r w:rsidRPr="00020A32">
        <w:rPr>
          <w:spacing w:val="-4"/>
          <w:sz w:val="24"/>
        </w:rPr>
        <w:t xml:space="preserve"> </w:t>
      </w:r>
      <w:r w:rsidRPr="00020A32">
        <w:rPr>
          <w:sz w:val="24"/>
        </w:rPr>
        <w:t>сервиса;</w:t>
      </w:r>
    </w:p>
    <w:p w14:paraId="063D30B5" w14:textId="77777777" w:rsidR="00625064" w:rsidRPr="00020A32" w:rsidRDefault="00A36D39">
      <w:pPr>
        <w:pStyle w:val="a4"/>
        <w:numPr>
          <w:ilvl w:val="1"/>
          <w:numId w:val="30"/>
        </w:numPr>
        <w:tabs>
          <w:tab w:val="left" w:pos="1495"/>
          <w:tab w:val="left" w:pos="1496"/>
        </w:tabs>
        <w:spacing w:line="293" w:lineRule="exact"/>
        <w:ind w:left="1495" w:hanging="415"/>
        <w:rPr>
          <w:sz w:val="24"/>
        </w:rPr>
      </w:pPr>
      <w:r w:rsidRPr="00020A32">
        <w:rPr>
          <w:sz w:val="24"/>
        </w:rPr>
        <w:t>отсутствие баз отдыха и туристских</w:t>
      </w:r>
      <w:r w:rsidRPr="00020A32">
        <w:rPr>
          <w:spacing w:val="-4"/>
          <w:sz w:val="24"/>
        </w:rPr>
        <w:t xml:space="preserve"> </w:t>
      </w:r>
      <w:r w:rsidRPr="00020A32">
        <w:rPr>
          <w:sz w:val="24"/>
        </w:rPr>
        <w:t>приютов;</w:t>
      </w:r>
    </w:p>
    <w:p w14:paraId="748244A7" w14:textId="77777777" w:rsidR="00625064" w:rsidRPr="00020A32" w:rsidRDefault="00A36D39">
      <w:pPr>
        <w:pStyle w:val="a4"/>
        <w:numPr>
          <w:ilvl w:val="1"/>
          <w:numId w:val="30"/>
        </w:numPr>
        <w:tabs>
          <w:tab w:val="left" w:pos="1495"/>
          <w:tab w:val="left" w:pos="1496"/>
        </w:tabs>
        <w:spacing w:line="294" w:lineRule="exact"/>
        <w:ind w:left="1495" w:hanging="415"/>
        <w:rPr>
          <w:sz w:val="24"/>
        </w:rPr>
      </w:pPr>
      <w:r w:rsidRPr="00020A32">
        <w:rPr>
          <w:sz w:val="24"/>
        </w:rPr>
        <w:t>отсутствие баз для охотников и</w:t>
      </w:r>
      <w:r w:rsidRPr="00020A32">
        <w:rPr>
          <w:spacing w:val="-5"/>
          <w:sz w:val="24"/>
        </w:rPr>
        <w:t xml:space="preserve"> </w:t>
      </w:r>
      <w:r w:rsidRPr="00020A32">
        <w:rPr>
          <w:sz w:val="24"/>
        </w:rPr>
        <w:t>рыболовов.</w:t>
      </w:r>
    </w:p>
    <w:p w14:paraId="44909DA6" w14:textId="77777777" w:rsidR="00625064" w:rsidRPr="00020A32" w:rsidRDefault="00A36D39">
      <w:pPr>
        <w:pStyle w:val="a3"/>
        <w:ind w:right="543" w:firstLine="779"/>
        <w:jc w:val="both"/>
      </w:pPr>
      <w:r w:rsidRPr="00020A32">
        <w:t>В настоящее время в лесном фонде Куретского участкового лесничества нет арендаторов лесного фонда в рекреационных целях. Леса в основном используется самодеятельными отдыхающими - туристами и в целях любительского промысла.</w:t>
      </w:r>
    </w:p>
    <w:p w14:paraId="7AFCC131" w14:textId="77777777" w:rsidR="00625064" w:rsidRPr="00020A32" w:rsidRDefault="00A36D39">
      <w:pPr>
        <w:pStyle w:val="a3"/>
        <w:ind w:right="540" w:firstLine="719"/>
        <w:jc w:val="both"/>
      </w:pPr>
      <w:r w:rsidRPr="00020A32">
        <w:t>Приоритетными направлениями государственного регулирования туризма в области признаны: поддержка и развитие внутреннего и въездного видов туризма, обеспечивающих привлечение инвестиций в экономику Иркутской области, развитие туристской инфраструктуры в Ольхонском районе, создание привлекательного имиджа, как одного из туристских центров России.</w:t>
      </w:r>
    </w:p>
    <w:p w14:paraId="4D8C777A" w14:textId="77777777" w:rsidR="00625064" w:rsidRPr="00020A32" w:rsidRDefault="00A36D39">
      <w:pPr>
        <w:pStyle w:val="a3"/>
        <w:ind w:right="539" w:firstLine="719"/>
        <w:jc w:val="both"/>
      </w:pPr>
      <w:r w:rsidRPr="00020A32">
        <w:t>Схемой территориального планирования предусматривается организация развития рекреации на локальных территориях (в зонах максимальной концентрации уже сформированных рекреационных объектов и возможности дальнейшего использования, данных участков в рекреационных целях). В таких зонах обслуживания необходимо говорить о нормах экономической емкости, определяемой транспортной доступностью мест отдыха, числом мест в рекреационных учреждениях, площадью пляжей и прогулочных зон, разнообразием рекреационных услуг, развитием индустрии развлечений. Вместе с тем одним из важных вопросов является обустройство этих территорий с учетом требований выполнения всего комплекса природоохранных</w:t>
      </w:r>
      <w:r w:rsidRPr="00020A32">
        <w:rPr>
          <w:spacing w:val="-3"/>
        </w:rPr>
        <w:t xml:space="preserve"> </w:t>
      </w:r>
      <w:r w:rsidRPr="00020A32">
        <w:t>мероприятий.</w:t>
      </w:r>
    </w:p>
    <w:p w14:paraId="20D054C5" w14:textId="77777777" w:rsidR="00625064" w:rsidRPr="00020A32" w:rsidRDefault="00A36D39">
      <w:pPr>
        <w:pStyle w:val="a3"/>
        <w:ind w:right="542" w:firstLine="719"/>
        <w:jc w:val="both"/>
        <w:rPr>
          <w:b/>
        </w:rPr>
      </w:pPr>
      <w:r w:rsidRPr="00020A32">
        <w:t>Для территорий рекреации проектом «Схема территориального планирования Ольхонского района» (ВИСХАГИ, Иркутск, 2010г) рекомендованы различные виды развития</w:t>
      </w:r>
      <w:r w:rsidRPr="00020A32">
        <w:rPr>
          <w:b/>
        </w:rPr>
        <w:t>.</w:t>
      </w:r>
    </w:p>
    <w:p w14:paraId="7350CE0C" w14:textId="77777777" w:rsidR="00625064" w:rsidRPr="00020A32" w:rsidRDefault="00A36D39">
      <w:pPr>
        <w:pStyle w:val="a4"/>
        <w:numPr>
          <w:ilvl w:val="0"/>
          <w:numId w:val="27"/>
        </w:numPr>
        <w:tabs>
          <w:tab w:val="left" w:pos="1352"/>
        </w:tabs>
        <w:ind w:right="539" w:firstLine="720"/>
        <w:jc w:val="both"/>
        <w:rPr>
          <w:sz w:val="24"/>
        </w:rPr>
      </w:pPr>
      <w:r w:rsidRPr="00020A32">
        <w:rPr>
          <w:sz w:val="24"/>
        </w:rPr>
        <w:t xml:space="preserve">Зона </w:t>
      </w:r>
      <w:r w:rsidRPr="00020A32">
        <w:rPr>
          <w:i/>
          <w:sz w:val="24"/>
        </w:rPr>
        <w:t xml:space="preserve">интенсивного регламентированного использования – </w:t>
      </w:r>
      <w:r w:rsidRPr="00020A32">
        <w:rPr>
          <w:sz w:val="24"/>
        </w:rPr>
        <w:t>для территорий, где уже сложилась развитая рекреационная инфраструктура, и использование носит интенсивный характер. Территории, предусмотренные схемой территориального планирования для формирования зон рекреаций, используются для застройки турбаз, туристических комплексов, оздоровительных и спортивных лагерей, палаточных городков. Территории должны быть оборудованы инженерной инфраструктурой (водоснабжением, канализованием, очистными сооружениями, ливневой канализацией, сбором поверхностных стоков в очистные сооружения, подъездами и парковочными площадками, сбором и вывозом ТКО и</w:t>
      </w:r>
      <w:r w:rsidRPr="00020A32">
        <w:rPr>
          <w:spacing w:val="-11"/>
          <w:sz w:val="24"/>
        </w:rPr>
        <w:t xml:space="preserve"> </w:t>
      </w:r>
      <w:r w:rsidRPr="00020A32">
        <w:rPr>
          <w:sz w:val="24"/>
        </w:rPr>
        <w:t>т.д.).</w:t>
      </w:r>
    </w:p>
    <w:p w14:paraId="7DFDA34F" w14:textId="77777777" w:rsidR="00625064" w:rsidRPr="00020A32" w:rsidRDefault="00A36D39">
      <w:pPr>
        <w:pStyle w:val="a4"/>
        <w:numPr>
          <w:ilvl w:val="0"/>
          <w:numId w:val="27"/>
        </w:numPr>
        <w:tabs>
          <w:tab w:val="left" w:pos="1333"/>
        </w:tabs>
        <w:ind w:right="539" w:firstLine="720"/>
        <w:jc w:val="both"/>
        <w:rPr>
          <w:sz w:val="24"/>
        </w:rPr>
      </w:pPr>
      <w:r w:rsidRPr="00020A32">
        <w:rPr>
          <w:sz w:val="24"/>
        </w:rPr>
        <w:t xml:space="preserve">В состав зон интенсивного регламентированного использования могут входить зоны </w:t>
      </w:r>
      <w:r w:rsidRPr="00020A32">
        <w:rPr>
          <w:i/>
          <w:sz w:val="24"/>
        </w:rPr>
        <w:t xml:space="preserve">экстенсивного использования, </w:t>
      </w:r>
      <w:r w:rsidRPr="00020A32">
        <w:rPr>
          <w:sz w:val="24"/>
        </w:rPr>
        <w:t>территории рекреации с режимом ВЗ и ПЗП предусматривает использование территорий для организаций пляжей и зон активного отдыха. Такие зоны оборудуются туалетами и мусоросборниками. В них запрещается строительство капитальных, стационарных</w:t>
      </w:r>
      <w:r w:rsidRPr="00020A32">
        <w:rPr>
          <w:spacing w:val="-1"/>
          <w:sz w:val="24"/>
        </w:rPr>
        <w:t xml:space="preserve"> </w:t>
      </w:r>
      <w:r w:rsidRPr="00020A32">
        <w:rPr>
          <w:sz w:val="24"/>
        </w:rPr>
        <w:t>объектов.</w:t>
      </w:r>
    </w:p>
    <w:p w14:paraId="3F165434" w14:textId="77777777" w:rsidR="00625064" w:rsidRPr="00020A32" w:rsidRDefault="00A36D39">
      <w:pPr>
        <w:pStyle w:val="a4"/>
        <w:numPr>
          <w:ilvl w:val="0"/>
          <w:numId w:val="27"/>
        </w:numPr>
        <w:tabs>
          <w:tab w:val="left" w:pos="1438"/>
        </w:tabs>
        <w:spacing w:before="90"/>
        <w:ind w:right="543" w:firstLine="720"/>
        <w:jc w:val="both"/>
        <w:rPr>
          <w:sz w:val="24"/>
        </w:rPr>
      </w:pPr>
      <w:r w:rsidRPr="00020A32">
        <w:rPr>
          <w:i/>
          <w:sz w:val="24"/>
        </w:rPr>
        <w:t xml:space="preserve">Экстенсивное </w:t>
      </w:r>
      <w:r w:rsidRPr="00020A32">
        <w:rPr>
          <w:sz w:val="24"/>
        </w:rPr>
        <w:t>(</w:t>
      </w:r>
      <w:r w:rsidRPr="00020A32">
        <w:rPr>
          <w:i/>
          <w:sz w:val="24"/>
        </w:rPr>
        <w:t xml:space="preserve">пассивное) регламентированное использование </w:t>
      </w:r>
      <w:r w:rsidRPr="00020A32">
        <w:rPr>
          <w:sz w:val="24"/>
        </w:rPr>
        <w:t>предусматривает использование территорий для организаций прогулочных маршрутов, зон для проведения научно-исследовательской деятельности. В таких зонах запрещается строительство капитальных, стационарных объектов, кроме установки туалетов и мусорных контейнеров по мере</w:t>
      </w:r>
      <w:r w:rsidRPr="00020A32">
        <w:rPr>
          <w:spacing w:val="-2"/>
          <w:sz w:val="24"/>
        </w:rPr>
        <w:t xml:space="preserve"> </w:t>
      </w:r>
      <w:r w:rsidRPr="00020A32">
        <w:rPr>
          <w:sz w:val="24"/>
        </w:rPr>
        <w:t>необходимости.</w:t>
      </w:r>
    </w:p>
    <w:p w14:paraId="56A91A0B" w14:textId="77777777" w:rsidR="00625064" w:rsidRPr="00020A32" w:rsidRDefault="00A36D39">
      <w:pPr>
        <w:pStyle w:val="a4"/>
        <w:numPr>
          <w:ilvl w:val="0"/>
          <w:numId w:val="27"/>
        </w:numPr>
        <w:tabs>
          <w:tab w:val="left" w:pos="1350"/>
        </w:tabs>
        <w:spacing w:before="1"/>
        <w:ind w:right="539" w:firstLine="720"/>
        <w:jc w:val="both"/>
        <w:rPr>
          <w:sz w:val="24"/>
        </w:rPr>
      </w:pPr>
      <w:r w:rsidRPr="00020A32">
        <w:rPr>
          <w:sz w:val="24"/>
        </w:rPr>
        <w:t xml:space="preserve">Зона </w:t>
      </w:r>
      <w:r w:rsidRPr="00020A32">
        <w:rPr>
          <w:i/>
          <w:sz w:val="24"/>
        </w:rPr>
        <w:t xml:space="preserve">интенсивного использования </w:t>
      </w:r>
      <w:r w:rsidRPr="00020A32">
        <w:rPr>
          <w:sz w:val="24"/>
        </w:rPr>
        <w:t xml:space="preserve">– для территорий рекреационных зон в границах населенных пунктов. Схемой территориального планирования формирование зон рекреаций в населенных пунктах предусматривает размещение турбаз, туристических комплексов, оздоровительных и спортивных лагерей, палаточных городков, объектов социального и культурно-бытового обслуживания. Территории должны быть оборудованы инженерной </w:t>
      </w:r>
      <w:r w:rsidRPr="00020A32">
        <w:rPr>
          <w:sz w:val="24"/>
        </w:rPr>
        <w:lastRenderedPageBreak/>
        <w:t>инфраструктурой (водоснабжением, канализованием, очистными сооружениями, ливневой канализацией, сбором поверхностных стоков в очистные сооружения, подъездами и парковочными площадками, сбором и вывозом ТКО и т.д.). Необходимым условием является устройство набережной, пляжей и зон</w:t>
      </w:r>
      <w:r w:rsidRPr="00020A32">
        <w:rPr>
          <w:spacing w:val="-3"/>
          <w:sz w:val="24"/>
        </w:rPr>
        <w:t xml:space="preserve"> </w:t>
      </w:r>
      <w:r w:rsidRPr="00020A32">
        <w:rPr>
          <w:sz w:val="24"/>
        </w:rPr>
        <w:t>отдыха.</w:t>
      </w:r>
    </w:p>
    <w:p w14:paraId="3058F8F4" w14:textId="77777777" w:rsidR="00625064" w:rsidRPr="00020A32" w:rsidRDefault="00625064">
      <w:pPr>
        <w:pStyle w:val="a3"/>
        <w:spacing w:before="1"/>
        <w:ind w:left="0"/>
      </w:pPr>
    </w:p>
    <w:p w14:paraId="60538420" w14:textId="77777777" w:rsidR="00625064" w:rsidRPr="00020A32" w:rsidRDefault="00A36D39">
      <w:pPr>
        <w:pStyle w:val="2"/>
      </w:pPr>
      <w:r w:rsidRPr="00020A32">
        <w:t>Проектом предусматривается:</w:t>
      </w:r>
    </w:p>
    <w:p w14:paraId="7F00B782" w14:textId="77777777" w:rsidR="00625064" w:rsidRPr="00020A32" w:rsidRDefault="00A36D39">
      <w:pPr>
        <w:pStyle w:val="a4"/>
        <w:numPr>
          <w:ilvl w:val="0"/>
          <w:numId w:val="26"/>
        </w:numPr>
        <w:tabs>
          <w:tab w:val="left" w:pos="1494"/>
        </w:tabs>
        <w:spacing w:before="1"/>
        <w:ind w:right="539" w:firstLine="720"/>
        <w:jc w:val="both"/>
        <w:rPr>
          <w:sz w:val="24"/>
        </w:rPr>
      </w:pPr>
      <w:r w:rsidRPr="00020A32">
        <w:rPr>
          <w:sz w:val="24"/>
        </w:rPr>
        <w:t>законодательное обеспечение сохранности зеленых насаждений через комплекс увязанных между собой правовых актов в сфере градостроительства, землепользования, природопользования, административных правонарушений;</w:t>
      </w:r>
    </w:p>
    <w:p w14:paraId="598CE80B" w14:textId="77777777" w:rsidR="00625064" w:rsidRPr="00020A32" w:rsidRDefault="00A36D39">
      <w:pPr>
        <w:pStyle w:val="a4"/>
        <w:numPr>
          <w:ilvl w:val="0"/>
          <w:numId w:val="26"/>
        </w:numPr>
        <w:tabs>
          <w:tab w:val="left" w:pos="1493"/>
          <w:tab w:val="left" w:pos="1494"/>
        </w:tabs>
        <w:spacing w:line="276" w:lineRule="exact"/>
        <w:ind w:left="1493"/>
        <w:rPr>
          <w:sz w:val="24"/>
        </w:rPr>
      </w:pPr>
      <w:r w:rsidRPr="00020A32">
        <w:rPr>
          <w:sz w:val="24"/>
        </w:rPr>
        <w:t>организация зеленых насаждений общего пользования и рекреационных</w:t>
      </w:r>
      <w:r w:rsidRPr="00020A32">
        <w:rPr>
          <w:spacing w:val="-7"/>
          <w:sz w:val="24"/>
        </w:rPr>
        <w:t xml:space="preserve"> </w:t>
      </w:r>
      <w:r w:rsidRPr="00020A32">
        <w:rPr>
          <w:sz w:val="24"/>
        </w:rPr>
        <w:t>зон;</w:t>
      </w:r>
    </w:p>
    <w:p w14:paraId="0DAEC48B" w14:textId="77777777" w:rsidR="00625064" w:rsidRPr="00020A32" w:rsidRDefault="00A36D39">
      <w:pPr>
        <w:pStyle w:val="a4"/>
        <w:numPr>
          <w:ilvl w:val="0"/>
          <w:numId w:val="26"/>
        </w:numPr>
        <w:tabs>
          <w:tab w:val="left" w:pos="1493"/>
          <w:tab w:val="left" w:pos="1494"/>
        </w:tabs>
        <w:spacing w:before="2" w:line="277" w:lineRule="exact"/>
        <w:ind w:left="1493"/>
        <w:rPr>
          <w:sz w:val="24"/>
        </w:rPr>
      </w:pPr>
      <w:r w:rsidRPr="00020A32">
        <w:rPr>
          <w:sz w:val="24"/>
        </w:rPr>
        <w:t>сохранение защитного озеленения санитарно-защитных зон и коммунальных</w:t>
      </w:r>
      <w:r w:rsidRPr="00020A32">
        <w:rPr>
          <w:spacing w:val="26"/>
          <w:sz w:val="24"/>
        </w:rPr>
        <w:t xml:space="preserve"> </w:t>
      </w:r>
      <w:r w:rsidRPr="00020A32">
        <w:rPr>
          <w:sz w:val="24"/>
        </w:rPr>
        <w:t>зон;</w:t>
      </w:r>
    </w:p>
    <w:p w14:paraId="04B6B41C" w14:textId="77777777" w:rsidR="00625064" w:rsidRPr="00020A32" w:rsidRDefault="00A36D39">
      <w:pPr>
        <w:pStyle w:val="a4"/>
        <w:numPr>
          <w:ilvl w:val="0"/>
          <w:numId w:val="26"/>
        </w:numPr>
        <w:tabs>
          <w:tab w:val="left" w:pos="1494"/>
        </w:tabs>
        <w:ind w:right="543" w:firstLine="720"/>
        <w:jc w:val="both"/>
        <w:rPr>
          <w:sz w:val="24"/>
        </w:rPr>
      </w:pPr>
      <w:r w:rsidRPr="00020A32">
        <w:rPr>
          <w:sz w:val="24"/>
        </w:rPr>
        <w:t>усиление средозащитной роли зелёных насаждений в водоохранных зонах и прибрежных защитных полосах водных</w:t>
      </w:r>
      <w:r w:rsidRPr="00020A32">
        <w:rPr>
          <w:spacing w:val="-12"/>
          <w:sz w:val="24"/>
        </w:rPr>
        <w:t xml:space="preserve"> </w:t>
      </w:r>
      <w:r w:rsidRPr="00020A32">
        <w:rPr>
          <w:sz w:val="24"/>
        </w:rPr>
        <w:t>объектов;</w:t>
      </w:r>
    </w:p>
    <w:p w14:paraId="70283EB5" w14:textId="77777777" w:rsidR="00625064" w:rsidRPr="00020A32" w:rsidRDefault="00A36D39">
      <w:pPr>
        <w:pStyle w:val="a4"/>
        <w:numPr>
          <w:ilvl w:val="0"/>
          <w:numId w:val="26"/>
        </w:numPr>
        <w:tabs>
          <w:tab w:val="left" w:pos="1494"/>
        </w:tabs>
        <w:ind w:right="544" w:firstLine="720"/>
        <w:jc w:val="both"/>
        <w:rPr>
          <w:sz w:val="24"/>
        </w:rPr>
      </w:pPr>
      <w:r w:rsidRPr="00020A32">
        <w:rPr>
          <w:spacing w:val="3"/>
          <w:sz w:val="24"/>
        </w:rPr>
        <w:t xml:space="preserve">запрещение </w:t>
      </w:r>
      <w:r w:rsidRPr="00020A32">
        <w:rPr>
          <w:spacing w:val="4"/>
          <w:sz w:val="24"/>
        </w:rPr>
        <w:t xml:space="preserve">строительства </w:t>
      </w:r>
      <w:r w:rsidRPr="00020A32">
        <w:rPr>
          <w:spacing w:val="3"/>
          <w:sz w:val="24"/>
        </w:rPr>
        <w:t xml:space="preserve">зданий </w:t>
      </w:r>
      <w:r w:rsidRPr="00020A32">
        <w:rPr>
          <w:sz w:val="24"/>
        </w:rPr>
        <w:t xml:space="preserve">и </w:t>
      </w:r>
      <w:r w:rsidRPr="00020A32">
        <w:rPr>
          <w:spacing w:val="4"/>
          <w:sz w:val="24"/>
        </w:rPr>
        <w:t xml:space="preserve">сооружений </w:t>
      </w:r>
      <w:r w:rsidRPr="00020A32">
        <w:rPr>
          <w:spacing w:val="2"/>
          <w:sz w:val="24"/>
        </w:rPr>
        <w:t xml:space="preserve">на </w:t>
      </w:r>
      <w:r w:rsidRPr="00020A32">
        <w:rPr>
          <w:spacing w:val="4"/>
          <w:sz w:val="24"/>
        </w:rPr>
        <w:t xml:space="preserve">территориях, </w:t>
      </w:r>
      <w:r w:rsidRPr="00020A32">
        <w:rPr>
          <w:spacing w:val="9"/>
          <w:sz w:val="24"/>
        </w:rPr>
        <w:t xml:space="preserve">занятых </w:t>
      </w:r>
      <w:r w:rsidRPr="00020A32">
        <w:rPr>
          <w:spacing w:val="8"/>
          <w:sz w:val="24"/>
        </w:rPr>
        <w:t xml:space="preserve">зелеными </w:t>
      </w:r>
      <w:r w:rsidRPr="00020A32">
        <w:rPr>
          <w:spacing w:val="9"/>
          <w:sz w:val="24"/>
        </w:rPr>
        <w:t xml:space="preserve">насаждениями </w:t>
      </w:r>
      <w:r w:rsidRPr="00020A32">
        <w:rPr>
          <w:spacing w:val="8"/>
          <w:sz w:val="24"/>
        </w:rPr>
        <w:t xml:space="preserve">общего </w:t>
      </w:r>
      <w:r w:rsidRPr="00020A32">
        <w:rPr>
          <w:sz w:val="24"/>
        </w:rPr>
        <w:t xml:space="preserve">и </w:t>
      </w:r>
      <w:r w:rsidRPr="00020A32">
        <w:rPr>
          <w:spacing w:val="9"/>
          <w:sz w:val="24"/>
        </w:rPr>
        <w:t xml:space="preserve">ограниченного </w:t>
      </w:r>
      <w:r w:rsidRPr="00020A32">
        <w:rPr>
          <w:sz w:val="24"/>
        </w:rPr>
        <w:t xml:space="preserve">пользования </w:t>
      </w:r>
      <w:r w:rsidRPr="00020A32">
        <w:rPr>
          <w:spacing w:val="2"/>
          <w:sz w:val="24"/>
        </w:rPr>
        <w:t xml:space="preserve">(кроме  </w:t>
      </w:r>
      <w:r w:rsidRPr="00020A32">
        <w:rPr>
          <w:sz w:val="24"/>
        </w:rPr>
        <w:t xml:space="preserve">случаев </w:t>
      </w:r>
      <w:r w:rsidRPr="00020A32">
        <w:rPr>
          <w:spacing w:val="2"/>
          <w:sz w:val="24"/>
        </w:rPr>
        <w:t xml:space="preserve">размещения спортивных сооружений, </w:t>
      </w:r>
      <w:r w:rsidRPr="00020A32">
        <w:rPr>
          <w:sz w:val="24"/>
        </w:rPr>
        <w:t xml:space="preserve">баз отдыха, </w:t>
      </w:r>
      <w:r w:rsidRPr="00020A32">
        <w:rPr>
          <w:spacing w:val="6"/>
          <w:sz w:val="24"/>
        </w:rPr>
        <w:t xml:space="preserve">объектов  </w:t>
      </w:r>
      <w:r w:rsidRPr="00020A32">
        <w:rPr>
          <w:spacing w:val="5"/>
          <w:sz w:val="24"/>
        </w:rPr>
        <w:t xml:space="preserve">гражданской </w:t>
      </w:r>
      <w:r w:rsidRPr="00020A32">
        <w:rPr>
          <w:sz w:val="24"/>
        </w:rPr>
        <w:t>обороны  объектов, предназначенных для выполнения работ по содержанию</w:t>
      </w:r>
      <w:r w:rsidRPr="00020A32">
        <w:rPr>
          <w:spacing w:val="-35"/>
          <w:sz w:val="24"/>
        </w:rPr>
        <w:t xml:space="preserve"> </w:t>
      </w:r>
      <w:r w:rsidRPr="00020A32">
        <w:rPr>
          <w:sz w:val="24"/>
        </w:rPr>
        <w:t>территории).</w:t>
      </w:r>
    </w:p>
    <w:p w14:paraId="52FA89DB" w14:textId="77777777" w:rsidR="00625064" w:rsidRPr="00020A32" w:rsidRDefault="00625064">
      <w:pPr>
        <w:pStyle w:val="a3"/>
        <w:spacing w:before="10"/>
        <w:ind w:left="0"/>
        <w:rPr>
          <w:sz w:val="23"/>
        </w:rPr>
      </w:pPr>
    </w:p>
    <w:p w14:paraId="70878A2C" w14:textId="77777777" w:rsidR="00625064" w:rsidRPr="00020A32" w:rsidRDefault="00A36D39">
      <w:pPr>
        <w:pStyle w:val="2"/>
      </w:pPr>
      <w:r w:rsidRPr="00020A32">
        <w:t>Выводы:</w:t>
      </w:r>
    </w:p>
    <w:p w14:paraId="1ACC9E3E" w14:textId="77777777" w:rsidR="00625064" w:rsidRPr="00020A32" w:rsidRDefault="00A36D39">
      <w:pPr>
        <w:pStyle w:val="a4"/>
        <w:numPr>
          <w:ilvl w:val="0"/>
          <w:numId w:val="25"/>
        </w:numPr>
        <w:tabs>
          <w:tab w:val="left" w:pos="1441"/>
        </w:tabs>
        <w:ind w:right="544" w:firstLine="720"/>
        <w:jc w:val="both"/>
        <w:rPr>
          <w:sz w:val="24"/>
        </w:rPr>
      </w:pPr>
      <w:r w:rsidRPr="00020A32">
        <w:rPr>
          <w:sz w:val="24"/>
        </w:rPr>
        <w:t xml:space="preserve">Общая площадь лесов Куретского муниципального образования более </w:t>
      </w:r>
      <w:r w:rsidRPr="00020A32">
        <w:rPr>
          <w:b/>
          <w:sz w:val="24"/>
        </w:rPr>
        <w:t>144 тыс. га – 95 %</w:t>
      </w:r>
      <w:r w:rsidRPr="00020A32">
        <w:rPr>
          <w:b/>
          <w:spacing w:val="59"/>
          <w:sz w:val="24"/>
        </w:rPr>
        <w:t xml:space="preserve"> </w:t>
      </w:r>
      <w:r w:rsidRPr="00020A32">
        <w:rPr>
          <w:sz w:val="24"/>
        </w:rPr>
        <w:t>территории.</w:t>
      </w:r>
    </w:p>
    <w:p w14:paraId="36DF6580" w14:textId="77777777" w:rsidR="00625064" w:rsidRPr="00020A32" w:rsidRDefault="00A36D39">
      <w:pPr>
        <w:pStyle w:val="a4"/>
        <w:numPr>
          <w:ilvl w:val="0"/>
          <w:numId w:val="25"/>
        </w:numPr>
        <w:tabs>
          <w:tab w:val="left" w:pos="1441"/>
        </w:tabs>
        <w:ind w:right="543" w:firstLine="720"/>
        <w:jc w:val="both"/>
        <w:rPr>
          <w:sz w:val="24"/>
        </w:rPr>
      </w:pPr>
      <w:r w:rsidRPr="00020A32">
        <w:rPr>
          <w:sz w:val="24"/>
        </w:rPr>
        <w:t>Леса на территории Куретского муниципального образования входят в Бугульдейское участковое лесничество Технический участок № 4 (совхоз</w:t>
      </w:r>
      <w:r w:rsidRPr="00020A32">
        <w:rPr>
          <w:spacing w:val="-8"/>
          <w:sz w:val="24"/>
        </w:rPr>
        <w:t xml:space="preserve"> </w:t>
      </w:r>
      <w:r w:rsidRPr="00020A32">
        <w:rPr>
          <w:sz w:val="24"/>
        </w:rPr>
        <w:t>Куретский).</w:t>
      </w:r>
    </w:p>
    <w:p w14:paraId="3345A316" w14:textId="77777777" w:rsidR="00625064" w:rsidRPr="00020A32" w:rsidRDefault="00A36D39">
      <w:pPr>
        <w:pStyle w:val="a4"/>
        <w:numPr>
          <w:ilvl w:val="0"/>
          <w:numId w:val="25"/>
        </w:numPr>
        <w:tabs>
          <w:tab w:val="left" w:pos="1441"/>
        </w:tabs>
        <w:ind w:right="542" w:firstLine="720"/>
        <w:jc w:val="both"/>
        <w:rPr>
          <w:sz w:val="24"/>
        </w:rPr>
      </w:pPr>
      <w:r w:rsidRPr="00020A32">
        <w:rPr>
          <w:sz w:val="24"/>
        </w:rPr>
        <w:t>По целевому назначению и категориям защитности, на территории муниципального образования находятся только защитные леса, так как территория муниципального образования входит в Байкальскую природную</w:t>
      </w:r>
      <w:r w:rsidRPr="00020A32">
        <w:rPr>
          <w:spacing w:val="-4"/>
          <w:sz w:val="24"/>
        </w:rPr>
        <w:t xml:space="preserve"> </w:t>
      </w:r>
      <w:r w:rsidRPr="00020A32">
        <w:rPr>
          <w:sz w:val="24"/>
        </w:rPr>
        <w:t>территорию.</w:t>
      </w:r>
    </w:p>
    <w:p w14:paraId="118E56B1" w14:textId="77777777" w:rsidR="00625064" w:rsidRPr="00020A32" w:rsidRDefault="00A36D39">
      <w:pPr>
        <w:pStyle w:val="a4"/>
        <w:numPr>
          <w:ilvl w:val="0"/>
          <w:numId w:val="25"/>
        </w:numPr>
        <w:tabs>
          <w:tab w:val="left" w:pos="1441"/>
        </w:tabs>
        <w:ind w:right="540" w:firstLine="720"/>
        <w:jc w:val="both"/>
        <w:rPr>
          <w:sz w:val="24"/>
        </w:rPr>
      </w:pPr>
      <w:r w:rsidRPr="00020A32">
        <w:rPr>
          <w:sz w:val="24"/>
        </w:rPr>
        <w:t>На территории муниципального образования сосредоточены живописные ландшафты.</w:t>
      </w:r>
    </w:p>
    <w:p w14:paraId="1CA073A8" w14:textId="77777777" w:rsidR="00625064" w:rsidRPr="00020A32" w:rsidRDefault="00A36D39">
      <w:pPr>
        <w:pStyle w:val="a4"/>
        <w:numPr>
          <w:ilvl w:val="0"/>
          <w:numId w:val="25"/>
        </w:numPr>
        <w:tabs>
          <w:tab w:val="left" w:pos="1501"/>
        </w:tabs>
        <w:spacing w:before="1"/>
        <w:ind w:right="541" w:firstLine="720"/>
        <w:jc w:val="both"/>
        <w:rPr>
          <w:sz w:val="24"/>
        </w:rPr>
      </w:pPr>
      <w:r w:rsidRPr="00020A32">
        <w:rPr>
          <w:sz w:val="24"/>
        </w:rPr>
        <w:t>В настоящее время структура зеленых насаждений общего пользования в сельских поселениях не</w:t>
      </w:r>
      <w:r w:rsidRPr="00020A32">
        <w:rPr>
          <w:spacing w:val="-2"/>
          <w:sz w:val="24"/>
        </w:rPr>
        <w:t xml:space="preserve"> </w:t>
      </w:r>
      <w:r w:rsidRPr="00020A32">
        <w:rPr>
          <w:sz w:val="24"/>
        </w:rPr>
        <w:t>сформирована.</w:t>
      </w:r>
    </w:p>
    <w:p w14:paraId="5281C614" w14:textId="77777777" w:rsidR="00625064" w:rsidRPr="00020A32" w:rsidRDefault="00A36D39">
      <w:pPr>
        <w:pStyle w:val="a4"/>
        <w:numPr>
          <w:ilvl w:val="0"/>
          <w:numId w:val="25"/>
        </w:numPr>
        <w:tabs>
          <w:tab w:val="left" w:pos="1501"/>
          <w:tab w:val="left" w:pos="2045"/>
        </w:tabs>
        <w:spacing w:before="2" w:line="237" w:lineRule="auto"/>
        <w:ind w:right="539" w:firstLine="720"/>
        <w:jc w:val="both"/>
        <w:rPr>
          <w:sz w:val="24"/>
        </w:rPr>
      </w:pPr>
      <w:r w:rsidRPr="00020A32">
        <w:rPr>
          <w:sz w:val="24"/>
        </w:rPr>
        <w:t>В соответствии с проектным планом и из расчёта численности  сельского  населения</w:t>
      </w:r>
      <w:r w:rsidRPr="00020A32">
        <w:rPr>
          <w:sz w:val="24"/>
        </w:rPr>
        <w:tab/>
      </w:r>
      <w:r w:rsidRPr="00020A32">
        <w:rPr>
          <w:b/>
          <w:sz w:val="24"/>
        </w:rPr>
        <w:t xml:space="preserve">д. Куреть </w:t>
      </w:r>
      <w:r w:rsidRPr="00020A32">
        <w:rPr>
          <w:sz w:val="24"/>
        </w:rPr>
        <w:t xml:space="preserve">и равномерном размещении озеленённых территорий общего пользования на </w:t>
      </w:r>
      <w:r w:rsidRPr="00020A32">
        <w:rPr>
          <w:b/>
          <w:sz w:val="24"/>
        </w:rPr>
        <w:t xml:space="preserve">I очередь </w:t>
      </w:r>
      <w:r w:rsidRPr="00020A32">
        <w:rPr>
          <w:sz w:val="24"/>
        </w:rPr>
        <w:t xml:space="preserve">площадь зелёных насаждений общего пользования должна составить </w:t>
      </w:r>
      <w:r w:rsidRPr="00020A32">
        <w:rPr>
          <w:b/>
          <w:sz w:val="24"/>
        </w:rPr>
        <w:t>1,3 га – 12 м</w:t>
      </w:r>
      <w:r w:rsidRPr="00020A32">
        <w:rPr>
          <w:b/>
          <w:position w:val="8"/>
          <w:sz w:val="16"/>
        </w:rPr>
        <w:t>2</w:t>
      </w:r>
      <w:r w:rsidRPr="00020A32">
        <w:rPr>
          <w:b/>
          <w:sz w:val="24"/>
        </w:rPr>
        <w:t>/чел.</w:t>
      </w:r>
      <w:r w:rsidRPr="00020A32">
        <w:rPr>
          <w:sz w:val="24"/>
        </w:rPr>
        <w:t>.</w:t>
      </w:r>
    </w:p>
    <w:p w14:paraId="5798C322" w14:textId="77777777" w:rsidR="00625064" w:rsidRPr="00020A32" w:rsidRDefault="00A36D39">
      <w:pPr>
        <w:pStyle w:val="a4"/>
        <w:numPr>
          <w:ilvl w:val="0"/>
          <w:numId w:val="25"/>
        </w:numPr>
        <w:tabs>
          <w:tab w:val="left" w:pos="1441"/>
        </w:tabs>
        <w:spacing w:before="4"/>
        <w:ind w:left="1440"/>
        <w:rPr>
          <w:sz w:val="24"/>
        </w:rPr>
      </w:pPr>
      <w:r w:rsidRPr="00020A32">
        <w:rPr>
          <w:sz w:val="24"/>
        </w:rPr>
        <w:t>Зона природного ландшафта в населенных пунктах составляет 33,4</w:t>
      </w:r>
      <w:r w:rsidRPr="00020A32">
        <w:rPr>
          <w:spacing w:val="-6"/>
          <w:sz w:val="24"/>
        </w:rPr>
        <w:t xml:space="preserve"> </w:t>
      </w:r>
      <w:r w:rsidRPr="00020A32">
        <w:rPr>
          <w:sz w:val="24"/>
        </w:rPr>
        <w:t>га.</w:t>
      </w:r>
    </w:p>
    <w:p w14:paraId="1A82CF56" w14:textId="77777777" w:rsidR="00625064" w:rsidRPr="00020A32" w:rsidRDefault="00A36D39">
      <w:pPr>
        <w:pStyle w:val="a4"/>
        <w:numPr>
          <w:ilvl w:val="0"/>
          <w:numId w:val="25"/>
        </w:numPr>
        <w:tabs>
          <w:tab w:val="left" w:pos="1441"/>
        </w:tabs>
        <w:ind w:right="538" w:firstLine="720"/>
        <w:jc w:val="both"/>
        <w:rPr>
          <w:sz w:val="24"/>
        </w:rPr>
      </w:pPr>
      <w:r w:rsidRPr="00020A32">
        <w:rPr>
          <w:b/>
          <w:sz w:val="24"/>
        </w:rPr>
        <w:t xml:space="preserve">На расчётный срок </w:t>
      </w:r>
      <w:r w:rsidRPr="00020A32">
        <w:rPr>
          <w:sz w:val="24"/>
        </w:rPr>
        <w:t xml:space="preserve">зелёные насаждения на территории поселения могут составить </w:t>
      </w:r>
      <w:r w:rsidRPr="00020A32">
        <w:rPr>
          <w:b/>
          <w:sz w:val="24"/>
        </w:rPr>
        <w:t>1,9 га</w:t>
      </w:r>
      <w:r w:rsidRPr="00020A32">
        <w:rPr>
          <w:sz w:val="24"/>
        </w:rPr>
        <w:t>, что не привышает норматив. Организация свободных пространств, формирование скверов, микро-скверов у общественных учреждений сформирует индивидуальный облик села и благоприятно скажется на микроклимате сельского</w:t>
      </w:r>
      <w:r w:rsidRPr="00020A32">
        <w:rPr>
          <w:spacing w:val="-3"/>
          <w:sz w:val="24"/>
        </w:rPr>
        <w:t xml:space="preserve"> </w:t>
      </w:r>
      <w:r w:rsidRPr="00020A32">
        <w:rPr>
          <w:sz w:val="24"/>
        </w:rPr>
        <w:t>поселения.</w:t>
      </w:r>
    </w:p>
    <w:p w14:paraId="35BE222F" w14:textId="77777777" w:rsidR="00625064" w:rsidRPr="00020A32" w:rsidRDefault="00A36D39">
      <w:pPr>
        <w:pStyle w:val="a4"/>
        <w:numPr>
          <w:ilvl w:val="0"/>
          <w:numId w:val="25"/>
        </w:numPr>
        <w:tabs>
          <w:tab w:val="left" w:pos="1501"/>
        </w:tabs>
        <w:spacing w:before="90"/>
        <w:ind w:right="542" w:firstLine="720"/>
        <w:jc w:val="both"/>
        <w:rPr>
          <w:sz w:val="24"/>
        </w:rPr>
      </w:pPr>
      <w:r w:rsidRPr="00020A32">
        <w:rPr>
          <w:sz w:val="24"/>
        </w:rPr>
        <w:t xml:space="preserve">Для </w:t>
      </w:r>
      <w:r w:rsidRPr="00020A32">
        <w:rPr>
          <w:b/>
          <w:sz w:val="24"/>
        </w:rPr>
        <w:t xml:space="preserve">д. Куреть </w:t>
      </w:r>
      <w:r w:rsidRPr="00020A32">
        <w:rPr>
          <w:sz w:val="24"/>
        </w:rPr>
        <w:t xml:space="preserve">на I очередь площадь зелёных насаждений общего пользования должна составить </w:t>
      </w:r>
      <w:r w:rsidRPr="00020A32">
        <w:rPr>
          <w:b/>
          <w:sz w:val="24"/>
        </w:rPr>
        <w:t xml:space="preserve">1,3 га, </w:t>
      </w:r>
      <w:r w:rsidRPr="00020A32">
        <w:rPr>
          <w:sz w:val="24"/>
        </w:rPr>
        <w:t>что меньше норматива При сохранении существующих зеленых насаждений необходимо благоустройство территории</w:t>
      </w:r>
    </w:p>
    <w:p w14:paraId="5A3242F5" w14:textId="77777777" w:rsidR="00625064" w:rsidRPr="00020A32" w:rsidRDefault="00A36D39">
      <w:pPr>
        <w:pStyle w:val="a4"/>
        <w:numPr>
          <w:ilvl w:val="0"/>
          <w:numId w:val="25"/>
        </w:numPr>
        <w:tabs>
          <w:tab w:val="left" w:pos="1441"/>
        </w:tabs>
        <w:spacing w:before="1"/>
        <w:ind w:right="541" w:firstLine="720"/>
        <w:jc w:val="both"/>
        <w:rPr>
          <w:sz w:val="24"/>
        </w:rPr>
      </w:pPr>
      <w:r w:rsidRPr="00020A32">
        <w:rPr>
          <w:sz w:val="24"/>
        </w:rPr>
        <w:t>Наиболее контрастные выразительные ландшафты связаны с прибрежными территориями р. Бугульдейка и р. Анга, где решениями проекта формируются рекреационные зоны.</w:t>
      </w:r>
    </w:p>
    <w:p w14:paraId="553FA1B2" w14:textId="77777777" w:rsidR="00625064" w:rsidRPr="00020A32" w:rsidRDefault="00A36D39">
      <w:pPr>
        <w:pStyle w:val="a4"/>
        <w:numPr>
          <w:ilvl w:val="0"/>
          <w:numId w:val="25"/>
        </w:numPr>
        <w:tabs>
          <w:tab w:val="left" w:pos="1501"/>
        </w:tabs>
        <w:ind w:right="539" w:firstLine="720"/>
        <w:jc w:val="both"/>
        <w:rPr>
          <w:sz w:val="24"/>
        </w:rPr>
      </w:pPr>
      <w:r w:rsidRPr="00020A32">
        <w:rPr>
          <w:sz w:val="24"/>
        </w:rPr>
        <w:t>Территория Куретского муниципального образования не  обладает исключительным рекреационным потенциалом, что не дает возможности развитию туризма на территории.</w:t>
      </w:r>
    </w:p>
    <w:p w14:paraId="052B0AB3" w14:textId="77777777" w:rsidR="00625064" w:rsidRPr="00020A32" w:rsidRDefault="00A36D39">
      <w:pPr>
        <w:pStyle w:val="a4"/>
        <w:numPr>
          <w:ilvl w:val="0"/>
          <w:numId w:val="25"/>
        </w:numPr>
        <w:tabs>
          <w:tab w:val="left" w:pos="1441"/>
        </w:tabs>
        <w:ind w:right="540" w:firstLine="720"/>
        <w:jc w:val="both"/>
        <w:rPr>
          <w:sz w:val="24"/>
        </w:rPr>
      </w:pPr>
      <w:r w:rsidRPr="00020A32">
        <w:rPr>
          <w:sz w:val="24"/>
        </w:rPr>
        <w:t>Водоохранная зона рек и ручьев в муниципальном образовании сохраняется в естественном состоянии на всём протяжении, что согласуется с принципиальными экологическими требованиями и водоохранным</w:t>
      </w:r>
      <w:r w:rsidRPr="00020A32">
        <w:rPr>
          <w:spacing w:val="-4"/>
          <w:sz w:val="24"/>
        </w:rPr>
        <w:t xml:space="preserve"> </w:t>
      </w:r>
      <w:r w:rsidRPr="00020A32">
        <w:rPr>
          <w:sz w:val="24"/>
        </w:rPr>
        <w:t>законодательством;</w:t>
      </w:r>
    </w:p>
    <w:p w14:paraId="5F46311E" w14:textId="77777777" w:rsidR="00625064" w:rsidRPr="00020A32" w:rsidRDefault="00A36D39">
      <w:pPr>
        <w:pStyle w:val="a4"/>
        <w:numPr>
          <w:ilvl w:val="0"/>
          <w:numId w:val="25"/>
        </w:numPr>
        <w:tabs>
          <w:tab w:val="left" w:pos="1441"/>
        </w:tabs>
        <w:ind w:right="539" w:firstLine="720"/>
        <w:jc w:val="both"/>
        <w:rPr>
          <w:sz w:val="24"/>
        </w:rPr>
      </w:pPr>
      <w:r w:rsidRPr="00020A32">
        <w:rPr>
          <w:sz w:val="24"/>
        </w:rPr>
        <w:t>Развитие рекреационной инфраструктуры позволит трудоустроить население сельских поселений и значительно пополнит бюджет муниципального</w:t>
      </w:r>
      <w:r w:rsidRPr="00020A32">
        <w:rPr>
          <w:spacing w:val="-12"/>
          <w:sz w:val="24"/>
        </w:rPr>
        <w:t xml:space="preserve"> </w:t>
      </w:r>
      <w:r w:rsidRPr="00020A32">
        <w:rPr>
          <w:sz w:val="24"/>
        </w:rPr>
        <w:t>образования.</w:t>
      </w:r>
    </w:p>
    <w:p w14:paraId="22D73FAA" w14:textId="77777777" w:rsidR="00625064" w:rsidRPr="00020A32" w:rsidRDefault="00625064">
      <w:pPr>
        <w:jc w:val="both"/>
        <w:rPr>
          <w:sz w:val="24"/>
        </w:rPr>
        <w:sectPr w:rsidR="00625064" w:rsidRPr="00020A32">
          <w:footerReference w:type="default" r:id="rId19"/>
          <w:pgSz w:w="11910" w:h="16840"/>
          <w:pgMar w:top="1080" w:right="20" w:bottom="660" w:left="1200" w:header="230" w:footer="475" w:gutter="0"/>
          <w:cols w:space="720"/>
        </w:sectPr>
      </w:pPr>
    </w:p>
    <w:p w14:paraId="36B22896" w14:textId="77777777" w:rsidR="00625064" w:rsidRPr="00020A32" w:rsidRDefault="00625064">
      <w:pPr>
        <w:pStyle w:val="a3"/>
        <w:spacing w:before="9"/>
        <w:ind w:left="0"/>
        <w:rPr>
          <w:sz w:val="17"/>
        </w:rPr>
      </w:pPr>
    </w:p>
    <w:p w14:paraId="6BCBD56F" w14:textId="77777777" w:rsidR="00625064" w:rsidRPr="00020A32" w:rsidRDefault="00A36D39">
      <w:pPr>
        <w:pStyle w:val="2"/>
        <w:spacing w:before="90"/>
        <w:ind w:left="3233"/>
      </w:pPr>
      <w:r w:rsidRPr="00020A32">
        <w:t>6. ТРАНСПОРТНАЯ ИНФРАСТРУКТУРА</w:t>
      </w:r>
    </w:p>
    <w:p w14:paraId="05C80674" w14:textId="77777777" w:rsidR="00625064" w:rsidRPr="00020A32" w:rsidRDefault="00625064">
      <w:pPr>
        <w:pStyle w:val="a3"/>
        <w:spacing w:before="1"/>
        <w:ind w:left="0"/>
        <w:rPr>
          <w:b/>
        </w:rPr>
      </w:pPr>
    </w:p>
    <w:p w14:paraId="65AC3ED2" w14:textId="77777777" w:rsidR="00625064" w:rsidRPr="00020A32" w:rsidRDefault="00A36D39">
      <w:pPr>
        <w:ind w:left="1080"/>
        <w:rPr>
          <w:b/>
          <w:sz w:val="24"/>
        </w:rPr>
      </w:pPr>
      <w:r w:rsidRPr="00020A32">
        <w:rPr>
          <w:b/>
          <w:sz w:val="24"/>
        </w:rPr>
        <w:t>Анализ современного состояния</w:t>
      </w:r>
    </w:p>
    <w:p w14:paraId="1BF2DE5A" w14:textId="77777777" w:rsidR="00625064" w:rsidRPr="00020A32" w:rsidRDefault="00A36D39">
      <w:pPr>
        <w:pStyle w:val="a3"/>
        <w:ind w:right="541" w:firstLine="707"/>
        <w:jc w:val="both"/>
      </w:pPr>
      <w:r w:rsidRPr="00020A32">
        <w:t>Транспортно-географическое положение Иркутской области благоприятствует развитию международных торговых связей.</w:t>
      </w:r>
    </w:p>
    <w:p w14:paraId="4F48D0ED" w14:textId="77777777" w:rsidR="00625064" w:rsidRPr="00020A32" w:rsidRDefault="00A36D39">
      <w:pPr>
        <w:pStyle w:val="a3"/>
        <w:ind w:right="541" w:firstLine="707"/>
        <w:jc w:val="both"/>
      </w:pPr>
      <w:r w:rsidRPr="00020A32">
        <w:t>Ольхонский район расположен вдоль юго – западного побережья центральной части  оз. Байкал. Административный центр Ольхонского района п. Еланцы расположен на расстоянии 330 км по автомобильной дороге от г. Иркутска. Расстояние от областного центра г. Иркутск до д. Куреть составляет 210</w:t>
      </w:r>
      <w:r w:rsidRPr="00020A32">
        <w:rPr>
          <w:spacing w:val="-3"/>
        </w:rPr>
        <w:t xml:space="preserve"> </w:t>
      </w:r>
      <w:r w:rsidRPr="00020A32">
        <w:t>км.</w:t>
      </w:r>
    </w:p>
    <w:p w14:paraId="3783F0B6" w14:textId="77777777" w:rsidR="00625064" w:rsidRPr="00020A32" w:rsidRDefault="00A36D39">
      <w:pPr>
        <w:pStyle w:val="a3"/>
        <w:ind w:right="542" w:firstLine="707"/>
        <w:jc w:val="both"/>
      </w:pPr>
      <w:r w:rsidRPr="00020A32">
        <w:t>Основной транспортный коридор Восток – Запад проходит по территории Иркутской области (Транссибирская железнодорожная магистраль и федеральная автодорога М-53</w:t>
      </w:r>
    </w:p>
    <w:p w14:paraId="5BB63D13" w14:textId="77777777" w:rsidR="00625064" w:rsidRPr="00020A32" w:rsidRDefault="00A36D39">
      <w:pPr>
        <w:pStyle w:val="a3"/>
      </w:pPr>
      <w:r w:rsidRPr="00020A32">
        <w:t>«Байкал) южнее Ольхонского района.</w:t>
      </w:r>
    </w:p>
    <w:p w14:paraId="7951DC43" w14:textId="77777777" w:rsidR="00625064" w:rsidRPr="00020A32" w:rsidRDefault="00A36D39">
      <w:pPr>
        <w:pStyle w:val="a3"/>
        <w:ind w:right="542" w:firstLine="707"/>
        <w:jc w:val="both"/>
      </w:pPr>
      <w:r w:rsidRPr="00020A32">
        <w:t>Ближайший аэропорт международного  значения  расположен  в  областном  центре  – г.</w:t>
      </w:r>
      <w:r w:rsidRPr="00020A32">
        <w:rPr>
          <w:spacing w:val="-1"/>
        </w:rPr>
        <w:t xml:space="preserve"> </w:t>
      </w:r>
      <w:r w:rsidRPr="00020A32">
        <w:t>Иркутске.</w:t>
      </w:r>
    </w:p>
    <w:p w14:paraId="547BF8CA" w14:textId="77777777" w:rsidR="00625064" w:rsidRPr="00020A32" w:rsidRDefault="00A36D39">
      <w:pPr>
        <w:pStyle w:val="a3"/>
        <w:spacing w:before="1"/>
        <w:ind w:right="544" w:firstLine="707"/>
        <w:jc w:val="both"/>
      </w:pPr>
      <w:r w:rsidRPr="00020A32">
        <w:t>Транспортное сообщение из г. Иркутска до райцентра п. Еланцы осуществляется автотранспортом по Качугскому тракту до п. Баяндай и далее по Ольхонскому тракту.</w:t>
      </w:r>
    </w:p>
    <w:p w14:paraId="3304405D" w14:textId="77777777" w:rsidR="00625064" w:rsidRPr="00020A32" w:rsidRDefault="00A36D39">
      <w:pPr>
        <w:pStyle w:val="a3"/>
        <w:ind w:right="541" w:firstLine="707"/>
        <w:jc w:val="both"/>
      </w:pPr>
      <w:r w:rsidRPr="00020A32">
        <w:t>Транспортный узел Куретского МО включает в себя объекты инфраструктуры внешних автомобильных дорог и автомобильного транспорта, улично-дорожную сеть и искусственные дорожные сооружения и объекты пассажирского транспорта д. Куреть, д. Алагуй, с. Косая Степь, д. Баганта.</w:t>
      </w:r>
    </w:p>
    <w:p w14:paraId="4526079A" w14:textId="77777777" w:rsidR="00625064" w:rsidRPr="00020A32" w:rsidRDefault="00625064">
      <w:pPr>
        <w:pStyle w:val="a3"/>
        <w:ind w:left="0"/>
      </w:pPr>
    </w:p>
    <w:p w14:paraId="5EFE7449" w14:textId="77777777" w:rsidR="00625064" w:rsidRPr="00020A32" w:rsidRDefault="00A36D39">
      <w:pPr>
        <w:pStyle w:val="2"/>
        <w:spacing w:line="480" w:lineRule="auto"/>
        <w:ind w:left="1068" w:right="6026"/>
      </w:pPr>
      <w:r w:rsidRPr="00020A32">
        <w:t>Внешние автомобильные дороги Современное состояние</w:t>
      </w:r>
    </w:p>
    <w:p w14:paraId="62C01073" w14:textId="77777777" w:rsidR="00625064" w:rsidRPr="00020A32" w:rsidRDefault="00A36D39">
      <w:pPr>
        <w:pStyle w:val="a3"/>
        <w:ind w:right="541" w:firstLine="719"/>
        <w:jc w:val="both"/>
      </w:pPr>
      <w:r w:rsidRPr="00020A32">
        <w:t>Перечень автомобильных дорог регионального значения и дорог общего пользования, находящихся в областной государственной собственности (Министерство строительства и дорожного хозяйства Иркутской области) на территории Ольхонского района.</w:t>
      </w:r>
    </w:p>
    <w:p w14:paraId="7D43F63F" w14:textId="77777777" w:rsidR="00625064" w:rsidRPr="00020A32" w:rsidRDefault="00A36D39">
      <w:pPr>
        <w:pStyle w:val="a3"/>
        <w:ind w:left="0" w:right="542"/>
        <w:jc w:val="right"/>
      </w:pPr>
      <w:r w:rsidRPr="00020A32">
        <w:t>Таблица № 24</w:t>
      </w:r>
    </w:p>
    <w:p w14:paraId="334AD35C" w14:textId="77777777" w:rsidR="00625064" w:rsidRPr="00020A32" w:rsidRDefault="00625064">
      <w:pPr>
        <w:pStyle w:val="a3"/>
        <w:spacing w:before="1"/>
        <w:ind w:left="0"/>
      </w:pPr>
    </w:p>
    <w:tbl>
      <w:tblPr>
        <w:tblStyle w:val="TableNormal"/>
        <w:tblW w:w="0" w:type="auto"/>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
        <w:gridCol w:w="1629"/>
        <w:gridCol w:w="2124"/>
        <w:gridCol w:w="1418"/>
        <w:gridCol w:w="994"/>
        <w:gridCol w:w="842"/>
        <w:gridCol w:w="900"/>
        <w:gridCol w:w="1004"/>
      </w:tblGrid>
      <w:tr w:rsidR="00020A32" w:rsidRPr="00020A32" w14:paraId="72112AE4" w14:textId="77777777">
        <w:trPr>
          <w:trHeight w:val="275"/>
        </w:trPr>
        <w:tc>
          <w:tcPr>
            <w:tcW w:w="553" w:type="dxa"/>
            <w:vMerge w:val="restart"/>
          </w:tcPr>
          <w:p w14:paraId="589B4FA8" w14:textId="77777777" w:rsidR="00625064" w:rsidRPr="00020A32" w:rsidRDefault="00A36D39">
            <w:pPr>
              <w:pStyle w:val="TableParagraph"/>
              <w:spacing w:line="275" w:lineRule="exact"/>
              <w:ind w:left="105"/>
              <w:rPr>
                <w:b/>
                <w:sz w:val="24"/>
              </w:rPr>
            </w:pPr>
            <w:r w:rsidRPr="00020A32">
              <w:rPr>
                <w:b/>
                <w:sz w:val="24"/>
              </w:rPr>
              <w:t>№</w:t>
            </w:r>
          </w:p>
          <w:p w14:paraId="594BB4B3" w14:textId="77777777" w:rsidR="00625064" w:rsidRPr="00020A32" w:rsidRDefault="00A36D39">
            <w:pPr>
              <w:pStyle w:val="TableParagraph"/>
              <w:ind w:left="105" w:right="74"/>
              <w:rPr>
                <w:b/>
                <w:sz w:val="24"/>
              </w:rPr>
            </w:pPr>
            <w:r w:rsidRPr="00020A32">
              <w:rPr>
                <w:b/>
                <w:sz w:val="24"/>
              </w:rPr>
              <w:t>№ п/п</w:t>
            </w:r>
          </w:p>
        </w:tc>
        <w:tc>
          <w:tcPr>
            <w:tcW w:w="1629" w:type="dxa"/>
            <w:vMerge w:val="restart"/>
          </w:tcPr>
          <w:p w14:paraId="48601A9B" w14:textId="77777777" w:rsidR="00625064" w:rsidRPr="00020A32" w:rsidRDefault="00A36D39">
            <w:pPr>
              <w:pStyle w:val="TableParagraph"/>
              <w:ind w:left="121" w:right="116"/>
              <w:rPr>
                <w:b/>
                <w:sz w:val="24"/>
              </w:rPr>
            </w:pPr>
            <w:r w:rsidRPr="00020A32">
              <w:rPr>
                <w:b/>
                <w:sz w:val="24"/>
              </w:rPr>
              <w:t>Наименован ие дороги</w:t>
            </w:r>
          </w:p>
        </w:tc>
        <w:tc>
          <w:tcPr>
            <w:tcW w:w="2124" w:type="dxa"/>
            <w:vMerge w:val="restart"/>
          </w:tcPr>
          <w:p w14:paraId="29E99582" w14:textId="77777777" w:rsidR="00625064" w:rsidRPr="00020A32" w:rsidRDefault="00A36D39">
            <w:pPr>
              <w:pStyle w:val="TableParagraph"/>
              <w:spacing w:line="275" w:lineRule="exact"/>
              <w:ind w:left="249"/>
              <w:rPr>
                <w:b/>
                <w:sz w:val="24"/>
              </w:rPr>
            </w:pPr>
            <w:r w:rsidRPr="00020A32">
              <w:rPr>
                <w:b/>
                <w:sz w:val="24"/>
              </w:rPr>
              <w:t>Начало дороги</w:t>
            </w:r>
          </w:p>
        </w:tc>
        <w:tc>
          <w:tcPr>
            <w:tcW w:w="1418" w:type="dxa"/>
            <w:vMerge w:val="restart"/>
          </w:tcPr>
          <w:p w14:paraId="011976F8" w14:textId="77777777" w:rsidR="00625064" w:rsidRPr="00020A32" w:rsidRDefault="00A36D39">
            <w:pPr>
              <w:pStyle w:val="TableParagraph"/>
              <w:ind w:left="338" w:right="307" w:firstLine="31"/>
              <w:rPr>
                <w:b/>
                <w:sz w:val="24"/>
              </w:rPr>
            </w:pPr>
            <w:r w:rsidRPr="00020A32">
              <w:rPr>
                <w:b/>
                <w:sz w:val="24"/>
              </w:rPr>
              <w:t>Конец дороги</w:t>
            </w:r>
          </w:p>
        </w:tc>
        <w:tc>
          <w:tcPr>
            <w:tcW w:w="994" w:type="dxa"/>
            <w:vMerge w:val="restart"/>
          </w:tcPr>
          <w:p w14:paraId="48F5BA4C" w14:textId="77777777" w:rsidR="00625064" w:rsidRPr="00020A32" w:rsidRDefault="00A36D39">
            <w:pPr>
              <w:pStyle w:val="TableParagraph"/>
              <w:ind w:left="146" w:right="136"/>
              <w:jc w:val="center"/>
              <w:rPr>
                <w:b/>
                <w:sz w:val="24"/>
              </w:rPr>
            </w:pPr>
            <w:r w:rsidRPr="00020A32">
              <w:rPr>
                <w:b/>
                <w:sz w:val="24"/>
              </w:rPr>
              <w:t>Протя жение в</w:t>
            </w:r>
          </w:p>
          <w:p w14:paraId="15F8C3EA" w14:textId="77777777" w:rsidR="00625064" w:rsidRPr="00020A32" w:rsidRDefault="00A36D39">
            <w:pPr>
              <w:pStyle w:val="TableParagraph"/>
              <w:spacing w:line="270" w:lineRule="atLeast"/>
              <w:ind w:left="115" w:right="108"/>
              <w:jc w:val="center"/>
              <w:rPr>
                <w:b/>
                <w:sz w:val="24"/>
              </w:rPr>
            </w:pPr>
            <w:r w:rsidRPr="00020A32">
              <w:rPr>
                <w:b/>
                <w:sz w:val="24"/>
              </w:rPr>
              <w:t>районе (км)</w:t>
            </w:r>
          </w:p>
        </w:tc>
        <w:tc>
          <w:tcPr>
            <w:tcW w:w="842" w:type="dxa"/>
            <w:vMerge w:val="restart"/>
          </w:tcPr>
          <w:p w14:paraId="03809FD5" w14:textId="77777777" w:rsidR="00625064" w:rsidRPr="00020A32" w:rsidRDefault="00A36D39">
            <w:pPr>
              <w:pStyle w:val="TableParagraph"/>
              <w:ind w:left="159" w:right="151"/>
              <w:jc w:val="center"/>
              <w:rPr>
                <w:b/>
                <w:sz w:val="24"/>
              </w:rPr>
            </w:pPr>
            <w:r w:rsidRPr="00020A32">
              <w:rPr>
                <w:b/>
                <w:sz w:val="24"/>
              </w:rPr>
              <w:t>Кате гори я</w:t>
            </w:r>
          </w:p>
        </w:tc>
        <w:tc>
          <w:tcPr>
            <w:tcW w:w="1904" w:type="dxa"/>
            <w:gridSpan w:val="2"/>
          </w:tcPr>
          <w:p w14:paraId="78806E37" w14:textId="77777777" w:rsidR="00625064" w:rsidRPr="00020A32" w:rsidRDefault="00A36D39">
            <w:pPr>
              <w:pStyle w:val="TableParagraph"/>
              <w:spacing w:line="256" w:lineRule="exact"/>
              <w:ind w:left="150"/>
              <w:rPr>
                <w:b/>
                <w:sz w:val="24"/>
              </w:rPr>
            </w:pPr>
            <w:r w:rsidRPr="00020A32">
              <w:rPr>
                <w:b/>
                <w:sz w:val="24"/>
              </w:rPr>
              <w:t>Тип покрытия</w:t>
            </w:r>
          </w:p>
        </w:tc>
      </w:tr>
      <w:tr w:rsidR="00020A32" w:rsidRPr="00020A32" w14:paraId="6301A949" w14:textId="77777777">
        <w:trPr>
          <w:trHeight w:val="1093"/>
        </w:trPr>
        <w:tc>
          <w:tcPr>
            <w:tcW w:w="553" w:type="dxa"/>
            <w:vMerge/>
            <w:tcBorders>
              <w:top w:val="nil"/>
            </w:tcBorders>
          </w:tcPr>
          <w:p w14:paraId="17A750DC" w14:textId="77777777" w:rsidR="00625064" w:rsidRPr="00020A32" w:rsidRDefault="00625064">
            <w:pPr>
              <w:rPr>
                <w:sz w:val="2"/>
                <w:szCs w:val="2"/>
              </w:rPr>
            </w:pPr>
          </w:p>
        </w:tc>
        <w:tc>
          <w:tcPr>
            <w:tcW w:w="1629" w:type="dxa"/>
            <w:vMerge/>
            <w:tcBorders>
              <w:top w:val="nil"/>
            </w:tcBorders>
          </w:tcPr>
          <w:p w14:paraId="08D5CE49" w14:textId="77777777" w:rsidR="00625064" w:rsidRPr="00020A32" w:rsidRDefault="00625064">
            <w:pPr>
              <w:rPr>
                <w:sz w:val="2"/>
                <w:szCs w:val="2"/>
              </w:rPr>
            </w:pPr>
          </w:p>
        </w:tc>
        <w:tc>
          <w:tcPr>
            <w:tcW w:w="2124" w:type="dxa"/>
            <w:vMerge/>
            <w:tcBorders>
              <w:top w:val="nil"/>
            </w:tcBorders>
          </w:tcPr>
          <w:p w14:paraId="0D576924" w14:textId="77777777" w:rsidR="00625064" w:rsidRPr="00020A32" w:rsidRDefault="00625064">
            <w:pPr>
              <w:rPr>
                <w:sz w:val="2"/>
                <w:szCs w:val="2"/>
              </w:rPr>
            </w:pPr>
          </w:p>
        </w:tc>
        <w:tc>
          <w:tcPr>
            <w:tcW w:w="1418" w:type="dxa"/>
            <w:vMerge/>
            <w:tcBorders>
              <w:top w:val="nil"/>
            </w:tcBorders>
          </w:tcPr>
          <w:p w14:paraId="6D693A68" w14:textId="77777777" w:rsidR="00625064" w:rsidRPr="00020A32" w:rsidRDefault="00625064">
            <w:pPr>
              <w:rPr>
                <w:sz w:val="2"/>
                <w:szCs w:val="2"/>
              </w:rPr>
            </w:pPr>
          </w:p>
        </w:tc>
        <w:tc>
          <w:tcPr>
            <w:tcW w:w="994" w:type="dxa"/>
            <w:vMerge/>
            <w:tcBorders>
              <w:top w:val="nil"/>
            </w:tcBorders>
          </w:tcPr>
          <w:p w14:paraId="78F287B0" w14:textId="77777777" w:rsidR="00625064" w:rsidRPr="00020A32" w:rsidRDefault="00625064">
            <w:pPr>
              <w:rPr>
                <w:sz w:val="2"/>
                <w:szCs w:val="2"/>
              </w:rPr>
            </w:pPr>
          </w:p>
        </w:tc>
        <w:tc>
          <w:tcPr>
            <w:tcW w:w="842" w:type="dxa"/>
            <w:vMerge/>
            <w:tcBorders>
              <w:top w:val="nil"/>
            </w:tcBorders>
          </w:tcPr>
          <w:p w14:paraId="0B4C57F6" w14:textId="77777777" w:rsidR="00625064" w:rsidRPr="00020A32" w:rsidRDefault="00625064">
            <w:pPr>
              <w:rPr>
                <w:sz w:val="2"/>
                <w:szCs w:val="2"/>
              </w:rPr>
            </w:pPr>
          </w:p>
        </w:tc>
        <w:tc>
          <w:tcPr>
            <w:tcW w:w="900" w:type="dxa"/>
          </w:tcPr>
          <w:p w14:paraId="0AD736F0" w14:textId="77777777" w:rsidR="00625064" w:rsidRPr="00020A32" w:rsidRDefault="00A36D39">
            <w:pPr>
              <w:pStyle w:val="TableParagraph"/>
              <w:spacing w:line="275" w:lineRule="exact"/>
              <w:ind w:left="274" w:right="269"/>
              <w:jc w:val="center"/>
              <w:rPr>
                <w:b/>
                <w:sz w:val="24"/>
              </w:rPr>
            </w:pPr>
            <w:r w:rsidRPr="00020A32">
              <w:rPr>
                <w:b/>
                <w:sz w:val="24"/>
              </w:rPr>
              <w:t>а/б</w:t>
            </w:r>
          </w:p>
        </w:tc>
        <w:tc>
          <w:tcPr>
            <w:tcW w:w="1004" w:type="dxa"/>
          </w:tcPr>
          <w:p w14:paraId="7D633BFF" w14:textId="77777777" w:rsidR="00625064" w:rsidRPr="00020A32" w:rsidRDefault="00A36D39">
            <w:pPr>
              <w:pStyle w:val="TableParagraph"/>
              <w:ind w:left="409" w:right="112" w:hanging="272"/>
              <w:rPr>
                <w:b/>
                <w:sz w:val="24"/>
              </w:rPr>
            </w:pPr>
            <w:r w:rsidRPr="00020A32">
              <w:rPr>
                <w:b/>
                <w:sz w:val="24"/>
              </w:rPr>
              <w:t>перехо д.</w:t>
            </w:r>
          </w:p>
        </w:tc>
      </w:tr>
      <w:tr w:rsidR="00020A32" w:rsidRPr="00020A32" w14:paraId="6ABC9A52" w14:textId="77777777">
        <w:trPr>
          <w:trHeight w:val="275"/>
        </w:trPr>
        <w:tc>
          <w:tcPr>
            <w:tcW w:w="553" w:type="dxa"/>
          </w:tcPr>
          <w:p w14:paraId="51C834E7" w14:textId="77777777" w:rsidR="00625064" w:rsidRPr="00020A32" w:rsidRDefault="00A36D39">
            <w:pPr>
              <w:pStyle w:val="TableParagraph"/>
              <w:spacing w:line="255" w:lineRule="exact"/>
              <w:ind w:left="18"/>
              <w:jc w:val="center"/>
              <w:rPr>
                <w:sz w:val="24"/>
              </w:rPr>
            </w:pPr>
            <w:r w:rsidRPr="00020A32">
              <w:rPr>
                <w:sz w:val="24"/>
              </w:rPr>
              <w:t>1</w:t>
            </w:r>
          </w:p>
        </w:tc>
        <w:tc>
          <w:tcPr>
            <w:tcW w:w="1629" w:type="dxa"/>
          </w:tcPr>
          <w:p w14:paraId="08A26487" w14:textId="77777777" w:rsidR="00625064" w:rsidRPr="00020A32" w:rsidRDefault="00A36D39">
            <w:pPr>
              <w:pStyle w:val="TableParagraph"/>
              <w:spacing w:line="255" w:lineRule="exact"/>
              <w:ind w:left="20"/>
              <w:jc w:val="center"/>
              <w:rPr>
                <w:sz w:val="24"/>
              </w:rPr>
            </w:pPr>
            <w:r w:rsidRPr="00020A32">
              <w:rPr>
                <w:sz w:val="24"/>
              </w:rPr>
              <w:t>2</w:t>
            </w:r>
          </w:p>
        </w:tc>
        <w:tc>
          <w:tcPr>
            <w:tcW w:w="2124" w:type="dxa"/>
          </w:tcPr>
          <w:p w14:paraId="58F74404" w14:textId="77777777" w:rsidR="00625064" w:rsidRPr="00020A32" w:rsidRDefault="00A36D39">
            <w:pPr>
              <w:pStyle w:val="TableParagraph"/>
              <w:spacing w:line="255" w:lineRule="exact"/>
              <w:ind w:left="7"/>
              <w:jc w:val="center"/>
              <w:rPr>
                <w:sz w:val="24"/>
              </w:rPr>
            </w:pPr>
            <w:r w:rsidRPr="00020A32">
              <w:rPr>
                <w:sz w:val="24"/>
              </w:rPr>
              <w:t>3</w:t>
            </w:r>
          </w:p>
        </w:tc>
        <w:tc>
          <w:tcPr>
            <w:tcW w:w="1418" w:type="dxa"/>
          </w:tcPr>
          <w:p w14:paraId="20F93767" w14:textId="77777777" w:rsidR="00625064" w:rsidRPr="00020A32" w:rsidRDefault="00A36D39">
            <w:pPr>
              <w:pStyle w:val="TableParagraph"/>
              <w:spacing w:line="255" w:lineRule="exact"/>
              <w:ind w:left="8"/>
              <w:jc w:val="center"/>
              <w:rPr>
                <w:sz w:val="24"/>
              </w:rPr>
            </w:pPr>
            <w:r w:rsidRPr="00020A32">
              <w:rPr>
                <w:sz w:val="24"/>
              </w:rPr>
              <w:t>4</w:t>
            </w:r>
          </w:p>
        </w:tc>
        <w:tc>
          <w:tcPr>
            <w:tcW w:w="994" w:type="dxa"/>
          </w:tcPr>
          <w:p w14:paraId="13CF3E1E" w14:textId="77777777" w:rsidR="00625064" w:rsidRPr="00020A32" w:rsidRDefault="00A36D39">
            <w:pPr>
              <w:pStyle w:val="TableParagraph"/>
              <w:spacing w:line="255" w:lineRule="exact"/>
              <w:ind w:left="6"/>
              <w:jc w:val="center"/>
              <w:rPr>
                <w:sz w:val="24"/>
              </w:rPr>
            </w:pPr>
            <w:r w:rsidRPr="00020A32">
              <w:rPr>
                <w:sz w:val="24"/>
              </w:rPr>
              <w:t>5</w:t>
            </w:r>
          </w:p>
        </w:tc>
        <w:tc>
          <w:tcPr>
            <w:tcW w:w="842" w:type="dxa"/>
          </w:tcPr>
          <w:p w14:paraId="108EB442" w14:textId="77777777" w:rsidR="00625064" w:rsidRPr="00020A32" w:rsidRDefault="00A36D39">
            <w:pPr>
              <w:pStyle w:val="TableParagraph"/>
              <w:spacing w:line="255" w:lineRule="exact"/>
              <w:ind w:left="5"/>
              <w:jc w:val="center"/>
              <w:rPr>
                <w:sz w:val="24"/>
              </w:rPr>
            </w:pPr>
            <w:r w:rsidRPr="00020A32">
              <w:rPr>
                <w:sz w:val="24"/>
              </w:rPr>
              <w:t>6</w:t>
            </w:r>
          </w:p>
        </w:tc>
        <w:tc>
          <w:tcPr>
            <w:tcW w:w="900" w:type="dxa"/>
          </w:tcPr>
          <w:p w14:paraId="4DA5F3A9" w14:textId="77777777" w:rsidR="00625064" w:rsidRPr="00020A32" w:rsidRDefault="00A36D39">
            <w:pPr>
              <w:pStyle w:val="TableParagraph"/>
              <w:spacing w:line="255" w:lineRule="exact"/>
              <w:ind w:left="5"/>
              <w:jc w:val="center"/>
              <w:rPr>
                <w:sz w:val="24"/>
              </w:rPr>
            </w:pPr>
            <w:r w:rsidRPr="00020A32">
              <w:rPr>
                <w:sz w:val="24"/>
              </w:rPr>
              <w:t>7</w:t>
            </w:r>
          </w:p>
        </w:tc>
        <w:tc>
          <w:tcPr>
            <w:tcW w:w="1004" w:type="dxa"/>
          </w:tcPr>
          <w:p w14:paraId="72817042" w14:textId="77777777" w:rsidR="00625064" w:rsidRPr="00020A32" w:rsidRDefault="00A36D39">
            <w:pPr>
              <w:pStyle w:val="TableParagraph"/>
              <w:spacing w:line="255" w:lineRule="exact"/>
              <w:ind w:left="7"/>
              <w:jc w:val="center"/>
              <w:rPr>
                <w:sz w:val="24"/>
              </w:rPr>
            </w:pPr>
            <w:r w:rsidRPr="00020A32">
              <w:rPr>
                <w:sz w:val="24"/>
              </w:rPr>
              <w:t>8</w:t>
            </w:r>
          </w:p>
        </w:tc>
      </w:tr>
      <w:tr w:rsidR="00020A32" w:rsidRPr="00020A32" w14:paraId="242DA5E6" w14:textId="77777777">
        <w:trPr>
          <w:trHeight w:val="551"/>
        </w:trPr>
        <w:tc>
          <w:tcPr>
            <w:tcW w:w="9464" w:type="dxa"/>
            <w:gridSpan w:val="8"/>
          </w:tcPr>
          <w:p w14:paraId="60792FDA" w14:textId="77777777" w:rsidR="00625064" w:rsidRPr="00020A32" w:rsidRDefault="00A36D39">
            <w:pPr>
              <w:pStyle w:val="TableParagraph"/>
              <w:spacing w:before="2" w:line="276" w:lineRule="exact"/>
              <w:ind w:left="3878" w:right="878" w:hanging="2979"/>
              <w:rPr>
                <w:sz w:val="24"/>
              </w:rPr>
            </w:pPr>
            <w:r w:rsidRPr="00020A32">
              <w:rPr>
                <w:sz w:val="24"/>
              </w:rPr>
              <w:t>Автодороги регионального и межмуниципального значения (за границами Куретского МО)</w:t>
            </w:r>
          </w:p>
        </w:tc>
      </w:tr>
      <w:tr w:rsidR="00020A32" w:rsidRPr="00020A32" w14:paraId="64A0AD05" w14:textId="77777777">
        <w:trPr>
          <w:trHeight w:val="1378"/>
        </w:trPr>
        <w:tc>
          <w:tcPr>
            <w:tcW w:w="553" w:type="dxa"/>
          </w:tcPr>
          <w:p w14:paraId="06422B05" w14:textId="77777777" w:rsidR="00625064" w:rsidRPr="00020A32" w:rsidRDefault="00A36D39">
            <w:pPr>
              <w:pStyle w:val="TableParagraph"/>
              <w:spacing w:line="273" w:lineRule="exact"/>
              <w:ind w:right="8"/>
              <w:jc w:val="center"/>
              <w:rPr>
                <w:sz w:val="24"/>
              </w:rPr>
            </w:pPr>
            <w:r w:rsidRPr="00020A32">
              <w:rPr>
                <w:sz w:val="24"/>
              </w:rPr>
              <w:t>1</w:t>
            </w:r>
          </w:p>
        </w:tc>
        <w:tc>
          <w:tcPr>
            <w:tcW w:w="1629" w:type="dxa"/>
          </w:tcPr>
          <w:p w14:paraId="337916B7" w14:textId="77777777" w:rsidR="00625064" w:rsidRPr="00020A32" w:rsidRDefault="00A36D39">
            <w:pPr>
              <w:pStyle w:val="TableParagraph"/>
              <w:ind w:left="92" w:right="486"/>
              <w:rPr>
                <w:sz w:val="24"/>
              </w:rPr>
            </w:pPr>
            <w:r w:rsidRPr="00020A32">
              <w:rPr>
                <w:sz w:val="24"/>
              </w:rPr>
              <w:t>Баяндай – Еланцы</w:t>
            </w:r>
          </w:p>
        </w:tc>
        <w:tc>
          <w:tcPr>
            <w:tcW w:w="2124" w:type="dxa"/>
          </w:tcPr>
          <w:p w14:paraId="4769314A" w14:textId="77777777" w:rsidR="00625064" w:rsidRPr="00020A32" w:rsidRDefault="00A36D39">
            <w:pPr>
              <w:pStyle w:val="TableParagraph"/>
              <w:spacing w:line="276" w:lineRule="exact"/>
              <w:ind w:left="105" w:right="320"/>
              <w:rPr>
                <w:sz w:val="24"/>
              </w:rPr>
            </w:pPr>
            <w:r w:rsidRPr="00020A32">
              <w:rPr>
                <w:sz w:val="24"/>
              </w:rPr>
              <w:t>от 130 км а/д Иркутск – Усть- Ордынский – Баяндай – Жигалово</w:t>
            </w:r>
          </w:p>
        </w:tc>
        <w:tc>
          <w:tcPr>
            <w:tcW w:w="1418" w:type="dxa"/>
          </w:tcPr>
          <w:p w14:paraId="2994B050" w14:textId="77777777" w:rsidR="00625064" w:rsidRPr="00020A32" w:rsidRDefault="00A36D39">
            <w:pPr>
              <w:pStyle w:val="TableParagraph"/>
              <w:ind w:left="108" w:right="106"/>
              <w:rPr>
                <w:sz w:val="24"/>
              </w:rPr>
            </w:pPr>
            <w:r w:rsidRPr="00020A32">
              <w:rPr>
                <w:sz w:val="24"/>
              </w:rPr>
              <w:t>до границы п. Хужир (км 160+</w:t>
            </w:r>
          </w:p>
          <w:p w14:paraId="483CAB07" w14:textId="77777777" w:rsidR="00625064" w:rsidRPr="00020A32" w:rsidRDefault="00A36D39">
            <w:pPr>
              <w:pStyle w:val="TableParagraph"/>
              <w:ind w:left="108"/>
              <w:rPr>
                <w:sz w:val="24"/>
              </w:rPr>
            </w:pPr>
            <w:r w:rsidRPr="00020A32">
              <w:rPr>
                <w:sz w:val="24"/>
              </w:rPr>
              <w:t>560)</w:t>
            </w:r>
          </w:p>
        </w:tc>
        <w:tc>
          <w:tcPr>
            <w:tcW w:w="994" w:type="dxa"/>
          </w:tcPr>
          <w:p w14:paraId="5A7A0DB3" w14:textId="77777777" w:rsidR="00625064" w:rsidRPr="00020A32" w:rsidRDefault="00A36D39">
            <w:pPr>
              <w:pStyle w:val="TableParagraph"/>
              <w:spacing w:line="273" w:lineRule="exact"/>
              <w:ind w:left="146" w:right="138"/>
              <w:jc w:val="center"/>
              <w:rPr>
                <w:sz w:val="24"/>
              </w:rPr>
            </w:pPr>
            <w:r w:rsidRPr="00020A32">
              <w:rPr>
                <w:sz w:val="24"/>
              </w:rPr>
              <w:t>169,29</w:t>
            </w:r>
          </w:p>
        </w:tc>
        <w:tc>
          <w:tcPr>
            <w:tcW w:w="842" w:type="dxa"/>
          </w:tcPr>
          <w:p w14:paraId="176C63EC" w14:textId="77777777" w:rsidR="00625064" w:rsidRPr="00020A32" w:rsidRDefault="00A36D39">
            <w:pPr>
              <w:pStyle w:val="TableParagraph"/>
              <w:spacing w:line="273" w:lineRule="exact"/>
              <w:ind w:left="91" w:right="89"/>
              <w:jc w:val="center"/>
              <w:rPr>
                <w:sz w:val="24"/>
              </w:rPr>
            </w:pPr>
            <w:r w:rsidRPr="00020A32">
              <w:rPr>
                <w:sz w:val="24"/>
              </w:rPr>
              <w:t>IV</w:t>
            </w:r>
          </w:p>
        </w:tc>
        <w:tc>
          <w:tcPr>
            <w:tcW w:w="1904" w:type="dxa"/>
            <w:gridSpan w:val="2"/>
          </w:tcPr>
          <w:p w14:paraId="34420AAF" w14:textId="77777777" w:rsidR="00625064" w:rsidRPr="00020A32" w:rsidRDefault="00A36D39">
            <w:pPr>
              <w:pStyle w:val="TableParagraph"/>
              <w:ind w:left="106" w:right="16"/>
              <w:rPr>
                <w:sz w:val="24"/>
              </w:rPr>
            </w:pPr>
            <w:r w:rsidRPr="00020A32">
              <w:rPr>
                <w:sz w:val="24"/>
              </w:rPr>
              <w:t>Асфальтобетона/ бетон, 23,2км гравий, 59 км</w:t>
            </w:r>
          </w:p>
        </w:tc>
      </w:tr>
      <w:tr w:rsidR="00020A32" w:rsidRPr="00020A32" w14:paraId="1F228FCA" w14:textId="77777777">
        <w:trPr>
          <w:trHeight w:val="1377"/>
        </w:trPr>
        <w:tc>
          <w:tcPr>
            <w:tcW w:w="553" w:type="dxa"/>
          </w:tcPr>
          <w:p w14:paraId="031A83AB" w14:textId="77777777" w:rsidR="00625064" w:rsidRPr="00020A32" w:rsidRDefault="00A36D39">
            <w:pPr>
              <w:pStyle w:val="TableParagraph"/>
              <w:spacing w:line="273" w:lineRule="exact"/>
              <w:ind w:right="5"/>
              <w:jc w:val="center"/>
              <w:rPr>
                <w:sz w:val="24"/>
              </w:rPr>
            </w:pPr>
            <w:r w:rsidRPr="00020A32">
              <w:rPr>
                <w:w w:val="99"/>
                <w:sz w:val="24"/>
              </w:rPr>
              <w:t>-</w:t>
            </w:r>
          </w:p>
        </w:tc>
        <w:tc>
          <w:tcPr>
            <w:tcW w:w="1629" w:type="dxa"/>
          </w:tcPr>
          <w:p w14:paraId="2B39EB59" w14:textId="77777777" w:rsidR="00625064" w:rsidRPr="00020A32" w:rsidRDefault="00A36D39">
            <w:pPr>
              <w:pStyle w:val="TableParagraph"/>
              <w:spacing w:line="276" w:lineRule="exact"/>
              <w:ind w:left="92" w:right="174"/>
              <w:rPr>
                <w:sz w:val="24"/>
              </w:rPr>
            </w:pPr>
            <w:r w:rsidRPr="00020A32">
              <w:rPr>
                <w:sz w:val="24"/>
              </w:rPr>
              <w:t>в том числе на территории Ольхонского района</w:t>
            </w:r>
          </w:p>
        </w:tc>
        <w:tc>
          <w:tcPr>
            <w:tcW w:w="2124" w:type="dxa"/>
          </w:tcPr>
          <w:p w14:paraId="68067FF6" w14:textId="77777777" w:rsidR="00625064" w:rsidRPr="00020A32" w:rsidRDefault="00A36D39">
            <w:pPr>
              <w:pStyle w:val="TableParagraph"/>
              <w:spacing w:line="276" w:lineRule="exact"/>
              <w:ind w:left="105" w:right="335"/>
              <w:rPr>
                <w:sz w:val="24"/>
              </w:rPr>
            </w:pPr>
            <w:r w:rsidRPr="00020A32">
              <w:rPr>
                <w:sz w:val="24"/>
              </w:rPr>
              <w:t>от границы (Баяндаевского) Ольхонского района км 22 + 050</w:t>
            </w:r>
          </w:p>
        </w:tc>
        <w:tc>
          <w:tcPr>
            <w:tcW w:w="1418" w:type="dxa"/>
          </w:tcPr>
          <w:p w14:paraId="5C67EDE9" w14:textId="77777777" w:rsidR="00625064" w:rsidRPr="00020A32" w:rsidRDefault="00A36D39">
            <w:pPr>
              <w:pStyle w:val="TableParagraph"/>
              <w:ind w:left="108" w:right="106"/>
              <w:rPr>
                <w:sz w:val="24"/>
              </w:rPr>
            </w:pPr>
            <w:r w:rsidRPr="00020A32">
              <w:rPr>
                <w:sz w:val="24"/>
              </w:rPr>
              <w:t>до границы п. Хужир (км 160+</w:t>
            </w:r>
          </w:p>
          <w:p w14:paraId="1A1EF2EA" w14:textId="77777777" w:rsidR="00625064" w:rsidRPr="00020A32" w:rsidRDefault="00A36D39">
            <w:pPr>
              <w:pStyle w:val="TableParagraph"/>
              <w:ind w:left="108"/>
              <w:rPr>
                <w:sz w:val="24"/>
              </w:rPr>
            </w:pPr>
            <w:r w:rsidRPr="00020A32">
              <w:rPr>
                <w:sz w:val="24"/>
              </w:rPr>
              <w:t>560)</w:t>
            </w:r>
          </w:p>
        </w:tc>
        <w:tc>
          <w:tcPr>
            <w:tcW w:w="994" w:type="dxa"/>
          </w:tcPr>
          <w:p w14:paraId="3059CABC" w14:textId="77777777" w:rsidR="00625064" w:rsidRPr="00020A32" w:rsidRDefault="00A36D39">
            <w:pPr>
              <w:pStyle w:val="TableParagraph"/>
              <w:spacing w:line="273" w:lineRule="exact"/>
              <w:ind w:left="146" w:right="138"/>
              <w:jc w:val="center"/>
              <w:rPr>
                <w:sz w:val="24"/>
              </w:rPr>
            </w:pPr>
            <w:r w:rsidRPr="00020A32">
              <w:rPr>
                <w:sz w:val="24"/>
              </w:rPr>
              <w:t>137,94</w:t>
            </w:r>
          </w:p>
        </w:tc>
        <w:tc>
          <w:tcPr>
            <w:tcW w:w="842" w:type="dxa"/>
          </w:tcPr>
          <w:p w14:paraId="7FC34BF6" w14:textId="77777777" w:rsidR="00625064" w:rsidRPr="00020A32" w:rsidRDefault="00A36D39">
            <w:pPr>
              <w:pStyle w:val="TableParagraph"/>
              <w:spacing w:line="273" w:lineRule="exact"/>
              <w:ind w:left="91" w:right="89"/>
              <w:jc w:val="center"/>
              <w:rPr>
                <w:sz w:val="24"/>
              </w:rPr>
            </w:pPr>
            <w:r w:rsidRPr="00020A32">
              <w:rPr>
                <w:sz w:val="24"/>
              </w:rPr>
              <w:t>IV</w:t>
            </w:r>
          </w:p>
        </w:tc>
        <w:tc>
          <w:tcPr>
            <w:tcW w:w="900" w:type="dxa"/>
          </w:tcPr>
          <w:p w14:paraId="02460904" w14:textId="77777777" w:rsidR="00625064" w:rsidRPr="00020A32" w:rsidRDefault="00625064">
            <w:pPr>
              <w:pStyle w:val="TableParagraph"/>
              <w:rPr>
                <w:sz w:val="24"/>
              </w:rPr>
            </w:pPr>
          </w:p>
        </w:tc>
        <w:tc>
          <w:tcPr>
            <w:tcW w:w="1004" w:type="dxa"/>
          </w:tcPr>
          <w:p w14:paraId="53D4A09D" w14:textId="77777777" w:rsidR="00625064" w:rsidRPr="00020A32" w:rsidRDefault="00625064">
            <w:pPr>
              <w:pStyle w:val="TableParagraph"/>
              <w:rPr>
                <w:sz w:val="24"/>
              </w:rPr>
            </w:pPr>
          </w:p>
        </w:tc>
      </w:tr>
      <w:tr w:rsidR="00020A32" w:rsidRPr="00020A32" w14:paraId="6DEC14C2" w14:textId="77777777">
        <w:trPr>
          <w:trHeight w:val="550"/>
        </w:trPr>
        <w:tc>
          <w:tcPr>
            <w:tcW w:w="9464" w:type="dxa"/>
            <w:gridSpan w:val="8"/>
          </w:tcPr>
          <w:p w14:paraId="0BF30051" w14:textId="77777777" w:rsidR="00625064" w:rsidRPr="00020A32" w:rsidRDefault="00A36D39">
            <w:pPr>
              <w:pStyle w:val="TableParagraph"/>
              <w:spacing w:line="275" w:lineRule="exact"/>
              <w:ind w:left="134" w:right="132"/>
              <w:jc w:val="center"/>
              <w:rPr>
                <w:sz w:val="24"/>
              </w:rPr>
            </w:pPr>
            <w:r w:rsidRPr="00020A32">
              <w:rPr>
                <w:sz w:val="24"/>
              </w:rPr>
              <w:t>Прочие дороги общего пользования на территории Куретского МО, в управлении</w:t>
            </w:r>
          </w:p>
          <w:p w14:paraId="045FE54B" w14:textId="77777777" w:rsidR="00625064" w:rsidRPr="00020A32" w:rsidRDefault="00A36D39">
            <w:pPr>
              <w:pStyle w:val="TableParagraph"/>
              <w:spacing w:line="257" w:lineRule="exact"/>
              <w:ind w:left="139" w:right="132"/>
              <w:jc w:val="center"/>
              <w:rPr>
                <w:sz w:val="24"/>
              </w:rPr>
            </w:pPr>
            <w:r w:rsidRPr="00020A32">
              <w:rPr>
                <w:sz w:val="24"/>
              </w:rPr>
              <w:t>«Дирекции по строительству и эксплуатации автомобильных дорог Иркутской области».</w:t>
            </w:r>
          </w:p>
        </w:tc>
      </w:tr>
    </w:tbl>
    <w:p w14:paraId="14E53E41" w14:textId="77777777" w:rsidR="00625064" w:rsidRPr="00020A32" w:rsidRDefault="00625064">
      <w:pPr>
        <w:spacing w:line="257" w:lineRule="exact"/>
        <w:jc w:val="center"/>
        <w:rPr>
          <w:sz w:val="24"/>
        </w:rPr>
        <w:sectPr w:rsidR="00625064" w:rsidRPr="00020A32">
          <w:pgSz w:w="11910" w:h="16840"/>
          <w:pgMar w:top="1080" w:right="20" w:bottom="660" w:left="1200" w:header="230" w:footer="475" w:gutter="0"/>
          <w:cols w:space="720"/>
        </w:sectPr>
      </w:pPr>
    </w:p>
    <w:p w14:paraId="39920D1E" w14:textId="77777777" w:rsidR="00625064" w:rsidRPr="00020A32" w:rsidRDefault="00625064">
      <w:pPr>
        <w:pStyle w:val="a3"/>
        <w:spacing w:before="8"/>
        <w:ind w:left="0"/>
        <w:rPr>
          <w:sz w:val="25"/>
        </w:rPr>
      </w:pPr>
    </w:p>
    <w:tbl>
      <w:tblPr>
        <w:tblStyle w:val="TableNormal"/>
        <w:tblW w:w="0" w:type="auto"/>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642"/>
        <w:gridCol w:w="2124"/>
        <w:gridCol w:w="1418"/>
        <w:gridCol w:w="994"/>
        <w:gridCol w:w="842"/>
        <w:gridCol w:w="1903"/>
      </w:tblGrid>
      <w:tr w:rsidR="00020A32" w:rsidRPr="00020A32" w14:paraId="76017A99" w14:textId="77777777">
        <w:trPr>
          <w:trHeight w:val="827"/>
        </w:trPr>
        <w:tc>
          <w:tcPr>
            <w:tcW w:w="540" w:type="dxa"/>
          </w:tcPr>
          <w:p w14:paraId="330E1902" w14:textId="77777777" w:rsidR="00625064" w:rsidRPr="00020A32" w:rsidRDefault="00A36D39">
            <w:pPr>
              <w:pStyle w:val="TableParagraph"/>
              <w:spacing w:line="275" w:lineRule="exact"/>
              <w:ind w:left="2"/>
              <w:jc w:val="center"/>
              <w:rPr>
                <w:sz w:val="24"/>
              </w:rPr>
            </w:pPr>
            <w:r w:rsidRPr="00020A32">
              <w:rPr>
                <w:sz w:val="24"/>
              </w:rPr>
              <w:t>2</w:t>
            </w:r>
          </w:p>
        </w:tc>
        <w:tc>
          <w:tcPr>
            <w:tcW w:w="1642" w:type="dxa"/>
          </w:tcPr>
          <w:p w14:paraId="3EE224CA" w14:textId="77777777" w:rsidR="00625064" w:rsidRPr="00020A32" w:rsidRDefault="00A36D39">
            <w:pPr>
              <w:pStyle w:val="TableParagraph"/>
              <w:ind w:left="105" w:right="107"/>
              <w:rPr>
                <w:sz w:val="24"/>
              </w:rPr>
            </w:pPr>
            <w:r w:rsidRPr="00020A32">
              <w:rPr>
                <w:sz w:val="24"/>
              </w:rPr>
              <w:t>Косая степь – Бугульдейка</w:t>
            </w:r>
          </w:p>
        </w:tc>
        <w:tc>
          <w:tcPr>
            <w:tcW w:w="2124" w:type="dxa"/>
          </w:tcPr>
          <w:p w14:paraId="04AA22AB" w14:textId="77777777" w:rsidR="00625064" w:rsidRPr="00020A32" w:rsidRDefault="00A36D39">
            <w:pPr>
              <w:pStyle w:val="TableParagraph"/>
              <w:spacing w:line="275" w:lineRule="exact"/>
              <w:ind w:left="105"/>
              <w:rPr>
                <w:sz w:val="24"/>
              </w:rPr>
            </w:pPr>
            <w:r w:rsidRPr="00020A32">
              <w:rPr>
                <w:sz w:val="24"/>
              </w:rPr>
              <w:t>Косая Степь</w:t>
            </w:r>
          </w:p>
        </w:tc>
        <w:tc>
          <w:tcPr>
            <w:tcW w:w="1418" w:type="dxa"/>
          </w:tcPr>
          <w:p w14:paraId="0E009FF7" w14:textId="77777777" w:rsidR="00625064" w:rsidRPr="00020A32" w:rsidRDefault="00A36D39">
            <w:pPr>
              <w:pStyle w:val="TableParagraph"/>
              <w:spacing w:before="2" w:line="276" w:lineRule="exact"/>
              <w:ind w:left="108" w:right="100" w:firstLine="60"/>
              <w:rPr>
                <w:sz w:val="24"/>
              </w:rPr>
            </w:pPr>
            <w:r w:rsidRPr="00020A32">
              <w:rPr>
                <w:sz w:val="24"/>
              </w:rPr>
              <w:t>п. Бугульдейк а</w:t>
            </w:r>
          </w:p>
        </w:tc>
        <w:tc>
          <w:tcPr>
            <w:tcW w:w="994" w:type="dxa"/>
          </w:tcPr>
          <w:p w14:paraId="49056FCA" w14:textId="77777777" w:rsidR="00625064" w:rsidRPr="00020A32" w:rsidRDefault="00A36D39">
            <w:pPr>
              <w:pStyle w:val="TableParagraph"/>
              <w:spacing w:line="275" w:lineRule="exact"/>
              <w:ind w:left="9"/>
              <w:jc w:val="center"/>
              <w:rPr>
                <w:sz w:val="24"/>
              </w:rPr>
            </w:pPr>
            <w:r w:rsidRPr="00020A32">
              <w:rPr>
                <w:w w:val="99"/>
                <w:sz w:val="24"/>
              </w:rPr>
              <w:t>-</w:t>
            </w:r>
          </w:p>
        </w:tc>
        <w:tc>
          <w:tcPr>
            <w:tcW w:w="842" w:type="dxa"/>
          </w:tcPr>
          <w:p w14:paraId="709E86E6" w14:textId="77777777" w:rsidR="00625064" w:rsidRPr="00020A32" w:rsidRDefault="00A36D39">
            <w:pPr>
              <w:pStyle w:val="TableParagraph"/>
              <w:spacing w:line="275" w:lineRule="exact"/>
              <w:ind w:left="5"/>
              <w:jc w:val="center"/>
              <w:rPr>
                <w:sz w:val="24"/>
              </w:rPr>
            </w:pPr>
            <w:r w:rsidRPr="00020A32">
              <w:rPr>
                <w:w w:val="99"/>
                <w:sz w:val="24"/>
              </w:rPr>
              <w:t>V</w:t>
            </w:r>
          </w:p>
        </w:tc>
        <w:tc>
          <w:tcPr>
            <w:tcW w:w="1903" w:type="dxa"/>
          </w:tcPr>
          <w:p w14:paraId="0CAA22B0" w14:textId="77777777" w:rsidR="00625064" w:rsidRPr="00020A32" w:rsidRDefault="00A36D39">
            <w:pPr>
              <w:pStyle w:val="TableParagraph"/>
              <w:spacing w:line="275" w:lineRule="exact"/>
              <w:ind w:left="8"/>
              <w:jc w:val="center"/>
              <w:rPr>
                <w:sz w:val="24"/>
              </w:rPr>
            </w:pPr>
            <w:r w:rsidRPr="00020A32">
              <w:rPr>
                <w:w w:val="99"/>
                <w:sz w:val="24"/>
              </w:rPr>
              <w:t>-</w:t>
            </w:r>
          </w:p>
        </w:tc>
      </w:tr>
    </w:tbl>
    <w:p w14:paraId="31C9366B" w14:textId="77777777" w:rsidR="00625064" w:rsidRPr="00020A32" w:rsidRDefault="00A36D39">
      <w:pPr>
        <w:pStyle w:val="a3"/>
        <w:ind w:right="541" w:firstLine="707"/>
        <w:jc w:val="both"/>
      </w:pPr>
      <w:r w:rsidRPr="00020A32">
        <w:t>Подъезд к Ольхонскому району от г. Иркутска осуществляется от 130 км дороги регионального значения Иркутск – Усть – Ордынский – Баяндай – Жигалово и далее по дороге регионального значения Баяндай – Еланцы – Хужир. Интенсивность движения 700-800 авт./сутки. Удельный вес легковых автомобилей в потоке 70 – 90 %.</w:t>
      </w:r>
    </w:p>
    <w:p w14:paraId="0F398403" w14:textId="77777777" w:rsidR="00625064" w:rsidRPr="00020A32" w:rsidRDefault="00A36D39">
      <w:pPr>
        <w:pStyle w:val="a3"/>
        <w:ind w:right="541" w:firstLine="719"/>
        <w:jc w:val="both"/>
      </w:pPr>
      <w:r w:rsidRPr="00020A32">
        <w:t>Куретское муниципальное образование обслуживается региональной автодорогой Баяндай – Еланцы и местной дорогой Косая Степь – Бугульдейка. Д. Куреть расположена в 185 км от областного центра и в 16 км от с.</w:t>
      </w:r>
      <w:r w:rsidRPr="00020A32">
        <w:rPr>
          <w:spacing w:val="-3"/>
        </w:rPr>
        <w:t xml:space="preserve"> </w:t>
      </w:r>
      <w:r w:rsidRPr="00020A32">
        <w:t>Еланцы.</w:t>
      </w:r>
    </w:p>
    <w:p w14:paraId="2C8A121A" w14:textId="77777777" w:rsidR="00625064" w:rsidRPr="00020A32" w:rsidRDefault="00A36D39">
      <w:pPr>
        <w:pStyle w:val="a3"/>
        <w:ind w:right="540" w:firstLine="719"/>
        <w:jc w:val="both"/>
      </w:pPr>
      <w:r w:rsidRPr="00020A32">
        <w:t>Автомобильный транспорт. Сеть автомобильных дорог сельского поселения характеризуется низкой плотностью и недостаточным уровнем благоустройства.</w:t>
      </w:r>
    </w:p>
    <w:p w14:paraId="47E52CF6" w14:textId="77777777" w:rsidR="00625064" w:rsidRPr="00020A32" w:rsidRDefault="00A36D39">
      <w:pPr>
        <w:pStyle w:val="a3"/>
        <w:ind w:right="539" w:firstLine="719"/>
        <w:jc w:val="both"/>
      </w:pPr>
      <w:r w:rsidRPr="00020A32">
        <w:t>Куретское сельское поселение обслуживается региональной автодорогой Баяндай – Еланцы и местной дорогой Косая Степь – Бугульдейка, д. Куреть расположена в 185 км от областного центра и в 16 км от с. Еланцы.</w:t>
      </w:r>
    </w:p>
    <w:p w14:paraId="3DFAB814" w14:textId="77777777" w:rsidR="00625064" w:rsidRPr="00020A32" w:rsidRDefault="00A36D39">
      <w:pPr>
        <w:pStyle w:val="a3"/>
        <w:ind w:right="540" w:firstLine="719"/>
        <w:jc w:val="both"/>
      </w:pPr>
      <w:r w:rsidRPr="00020A32">
        <w:t>Схемой территориального планирования Ольхонского района Иркутской области предусматривается реконструкция автодороги Косая Степь – Бугульдейка до нормативов 4 технической категории с соответствующими параметрами и строительство обхода д. Косая Степь, протяженностью 2,9 км.</w:t>
      </w:r>
    </w:p>
    <w:p w14:paraId="5674A185" w14:textId="77777777" w:rsidR="00625064" w:rsidRPr="00020A32" w:rsidRDefault="00625064">
      <w:pPr>
        <w:pStyle w:val="a3"/>
        <w:ind w:left="0"/>
      </w:pPr>
    </w:p>
    <w:p w14:paraId="53654561" w14:textId="77777777" w:rsidR="00625064" w:rsidRPr="00020A32" w:rsidRDefault="00A36D39">
      <w:pPr>
        <w:pStyle w:val="2"/>
        <w:spacing w:line="480" w:lineRule="auto"/>
        <w:ind w:right="6474"/>
      </w:pPr>
      <w:r w:rsidRPr="00020A32">
        <w:t>Поселковые улицы и дороги Современное состояние</w:t>
      </w:r>
    </w:p>
    <w:p w14:paraId="6F2380D0" w14:textId="77777777" w:rsidR="00625064" w:rsidRPr="00020A32" w:rsidRDefault="00A36D39">
      <w:pPr>
        <w:pStyle w:val="a3"/>
        <w:ind w:right="543" w:firstLine="707"/>
        <w:jc w:val="both"/>
      </w:pPr>
      <w:r w:rsidRPr="00020A32">
        <w:t>Протяжение улично-дорожной сети на территории Куретского муниципального образования – 15,2 км, в том числе в д. Куреть – 7,1 км, покрытие грунтовые.</w:t>
      </w:r>
    </w:p>
    <w:p w14:paraId="40119EF4" w14:textId="77777777" w:rsidR="00625064" w:rsidRPr="00020A32" w:rsidRDefault="00A36D39">
      <w:pPr>
        <w:pStyle w:val="a3"/>
        <w:ind w:right="542" w:firstLine="707"/>
        <w:jc w:val="both"/>
      </w:pPr>
      <w:r w:rsidRPr="00020A32">
        <w:t>Техническое состояние улиц – плохое, износ улично-дорожной сети более 60 %, грунты песчаные, водоотвода нет.</w:t>
      </w:r>
    </w:p>
    <w:p w14:paraId="7F0BC5FC" w14:textId="77777777" w:rsidR="00625064" w:rsidRPr="00020A32" w:rsidRDefault="00625064">
      <w:pPr>
        <w:pStyle w:val="a3"/>
        <w:ind w:left="0"/>
      </w:pPr>
    </w:p>
    <w:p w14:paraId="01B76277" w14:textId="77777777" w:rsidR="00625064" w:rsidRPr="00020A32" w:rsidRDefault="00A36D39">
      <w:pPr>
        <w:pStyle w:val="2"/>
        <w:ind w:left="703" w:right="171"/>
        <w:jc w:val="center"/>
      </w:pPr>
      <w:r w:rsidRPr="00020A32">
        <w:t>Перечень автомобильных дорог общего пользования местного</w:t>
      </w:r>
    </w:p>
    <w:p w14:paraId="734923E7" w14:textId="77777777" w:rsidR="00625064" w:rsidRPr="00020A32" w:rsidRDefault="00A36D39">
      <w:pPr>
        <w:ind w:left="703" w:right="167"/>
        <w:jc w:val="center"/>
        <w:rPr>
          <w:b/>
          <w:sz w:val="24"/>
        </w:rPr>
      </w:pPr>
      <w:r w:rsidRPr="00020A32">
        <w:rPr>
          <w:b/>
          <w:sz w:val="24"/>
        </w:rPr>
        <w:t>значения на территории Куретского муниципального образования</w:t>
      </w:r>
    </w:p>
    <w:p w14:paraId="57F3495C" w14:textId="77777777" w:rsidR="00625064" w:rsidRPr="00020A32" w:rsidRDefault="00625064">
      <w:pPr>
        <w:pStyle w:val="a3"/>
        <w:ind w:left="0"/>
        <w:rPr>
          <w:b/>
        </w:rPr>
      </w:pPr>
    </w:p>
    <w:p w14:paraId="2B522351" w14:textId="77777777" w:rsidR="00625064" w:rsidRPr="00020A32" w:rsidRDefault="00A36D39">
      <w:pPr>
        <w:pStyle w:val="a3"/>
        <w:spacing w:before="1"/>
        <w:ind w:left="0" w:right="542"/>
        <w:jc w:val="right"/>
      </w:pPr>
      <w:r w:rsidRPr="00020A32">
        <w:t>Таблица № 25</w:t>
      </w:r>
    </w:p>
    <w:p w14:paraId="0921AC8D" w14:textId="77777777" w:rsidR="00625064" w:rsidRPr="00020A32" w:rsidRDefault="00625064">
      <w:pPr>
        <w:pStyle w:val="a3"/>
        <w:ind w:left="0"/>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988"/>
        <w:gridCol w:w="1419"/>
        <w:gridCol w:w="1844"/>
        <w:gridCol w:w="2127"/>
        <w:gridCol w:w="1841"/>
      </w:tblGrid>
      <w:tr w:rsidR="00020A32" w:rsidRPr="00020A32" w14:paraId="0BEB93D1" w14:textId="77777777">
        <w:trPr>
          <w:trHeight w:val="1519"/>
        </w:trPr>
        <w:tc>
          <w:tcPr>
            <w:tcW w:w="564" w:type="dxa"/>
          </w:tcPr>
          <w:p w14:paraId="6BE553B1" w14:textId="77777777" w:rsidR="00625064" w:rsidRPr="00020A32" w:rsidRDefault="00625064">
            <w:pPr>
              <w:pStyle w:val="TableParagraph"/>
              <w:rPr>
                <w:sz w:val="24"/>
              </w:rPr>
            </w:pPr>
          </w:p>
          <w:p w14:paraId="57C8AF86" w14:textId="77777777" w:rsidR="00625064" w:rsidRPr="00020A32" w:rsidRDefault="00625064">
            <w:pPr>
              <w:pStyle w:val="TableParagraph"/>
              <w:spacing w:before="10"/>
              <w:rPr>
                <w:sz w:val="19"/>
              </w:rPr>
            </w:pPr>
          </w:p>
          <w:p w14:paraId="49029C31" w14:textId="77777777" w:rsidR="00625064" w:rsidRPr="00020A32" w:rsidRDefault="00A36D39">
            <w:pPr>
              <w:pStyle w:val="TableParagraph"/>
              <w:ind w:left="124" w:right="95" w:firstLine="45"/>
              <w:rPr>
                <w:b/>
              </w:rPr>
            </w:pPr>
            <w:r w:rsidRPr="00020A32">
              <w:rPr>
                <w:b/>
              </w:rPr>
              <w:t>№ п/п</w:t>
            </w:r>
          </w:p>
        </w:tc>
        <w:tc>
          <w:tcPr>
            <w:tcW w:w="1988" w:type="dxa"/>
          </w:tcPr>
          <w:p w14:paraId="042EEEF4" w14:textId="77777777" w:rsidR="00625064" w:rsidRPr="00020A32" w:rsidRDefault="00A36D39">
            <w:pPr>
              <w:pStyle w:val="TableParagraph"/>
              <w:ind w:left="118" w:right="108"/>
              <w:jc w:val="center"/>
              <w:rPr>
                <w:b/>
              </w:rPr>
            </w:pPr>
            <w:r w:rsidRPr="00020A32">
              <w:rPr>
                <w:b/>
              </w:rPr>
              <w:t>Наименование автомобильных дорог общего пользования</w:t>
            </w:r>
          </w:p>
          <w:p w14:paraId="1791B061" w14:textId="77777777" w:rsidR="00625064" w:rsidRPr="00020A32" w:rsidRDefault="00A36D39">
            <w:pPr>
              <w:pStyle w:val="TableParagraph"/>
              <w:spacing w:before="3" w:line="252" w:lineRule="exact"/>
              <w:ind w:left="532" w:right="522" w:hanging="1"/>
              <w:jc w:val="center"/>
              <w:rPr>
                <w:b/>
              </w:rPr>
            </w:pPr>
            <w:r w:rsidRPr="00020A32">
              <w:rPr>
                <w:b/>
              </w:rPr>
              <w:t>местного значения</w:t>
            </w:r>
          </w:p>
        </w:tc>
        <w:tc>
          <w:tcPr>
            <w:tcW w:w="1419" w:type="dxa"/>
          </w:tcPr>
          <w:p w14:paraId="4B283362" w14:textId="77777777" w:rsidR="00625064" w:rsidRPr="00020A32" w:rsidRDefault="00625064">
            <w:pPr>
              <w:pStyle w:val="TableParagraph"/>
              <w:rPr>
                <w:sz w:val="24"/>
              </w:rPr>
            </w:pPr>
          </w:p>
          <w:p w14:paraId="60480EA4" w14:textId="77777777" w:rsidR="00625064" w:rsidRPr="00020A32" w:rsidRDefault="00625064">
            <w:pPr>
              <w:pStyle w:val="TableParagraph"/>
              <w:spacing w:before="10"/>
              <w:rPr>
                <w:sz w:val="19"/>
              </w:rPr>
            </w:pPr>
          </w:p>
          <w:p w14:paraId="476693D4" w14:textId="77777777" w:rsidR="00625064" w:rsidRPr="00020A32" w:rsidRDefault="00A36D39">
            <w:pPr>
              <w:pStyle w:val="TableParagraph"/>
              <w:ind w:left="402" w:right="138" w:hanging="243"/>
              <w:rPr>
                <w:b/>
              </w:rPr>
            </w:pPr>
            <w:r w:rsidRPr="00020A32">
              <w:rPr>
                <w:b/>
              </w:rPr>
              <w:t>Местополо жение</w:t>
            </w:r>
          </w:p>
        </w:tc>
        <w:tc>
          <w:tcPr>
            <w:tcW w:w="1844" w:type="dxa"/>
          </w:tcPr>
          <w:p w14:paraId="4541F538" w14:textId="77777777" w:rsidR="00625064" w:rsidRPr="00020A32" w:rsidRDefault="00625064">
            <w:pPr>
              <w:pStyle w:val="TableParagraph"/>
              <w:rPr>
                <w:sz w:val="24"/>
              </w:rPr>
            </w:pPr>
          </w:p>
          <w:p w14:paraId="0E6950F2" w14:textId="77777777" w:rsidR="00625064" w:rsidRPr="00020A32" w:rsidRDefault="00625064">
            <w:pPr>
              <w:pStyle w:val="TableParagraph"/>
              <w:spacing w:before="10"/>
              <w:rPr>
                <w:sz w:val="19"/>
              </w:rPr>
            </w:pPr>
          </w:p>
          <w:p w14:paraId="79530118" w14:textId="77777777" w:rsidR="00625064" w:rsidRPr="00020A32" w:rsidRDefault="00A36D39">
            <w:pPr>
              <w:pStyle w:val="TableParagraph"/>
              <w:ind w:left="769" w:right="113" w:hanging="642"/>
              <w:rPr>
                <w:b/>
              </w:rPr>
            </w:pPr>
            <w:r w:rsidRPr="00020A32">
              <w:rPr>
                <w:b/>
              </w:rPr>
              <w:t>Протяженность (м)</w:t>
            </w:r>
          </w:p>
        </w:tc>
        <w:tc>
          <w:tcPr>
            <w:tcW w:w="2127" w:type="dxa"/>
          </w:tcPr>
          <w:p w14:paraId="005DE3DE" w14:textId="77777777" w:rsidR="00625064" w:rsidRPr="00020A32" w:rsidRDefault="00625064">
            <w:pPr>
              <w:pStyle w:val="TableParagraph"/>
              <w:rPr>
                <w:sz w:val="24"/>
              </w:rPr>
            </w:pPr>
          </w:p>
          <w:p w14:paraId="2CFB6FBA" w14:textId="77777777" w:rsidR="00625064" w:rsidRPr="00020A32" w:rsidRDefault="00625064">
            <w:pPr>
              <w:pStyle w:val="TableParagraph"/>
              <w:spacing w:before="11"/>
              <w:rPr>
                <w:sz w:val="30"/>
              </w:rPr>
            </w:pPr>
          </w:p>
          <w:p w14:paraId="44F9EF44" w14:textId="77777777" w:rsidR="00625064" w:rsidRPr="00020A32" w:rsidRDefault="00A36D39">
            <w:pPr>
              <w:pStyle w:val="TableParagraph"/>
              <w:ind w:left="531"/>
              <w:rPr>
                <w:b/>
              </w:rPr>
            </w:pPr>
            <w:r w:rsidRPr="00020A32">
              <w:rPr>
                <w:b/>
              </w:rPr>
              <w:t>Категория</w:t>
            </w:r>
          </w:p>
        </w:tc>
        <w:tc>
          <w:tcPr>
            <w:tcW w:w="1841" w:type="dxa"/>
          </w:tcPr>
          <w:p w14:paraId="435CCA83" w14:textId="77777777" w:rsidR="00625064" w:rsidRPr="00020A32" w:rsidRDefault="00625064">
            <w:pPr>
              <w:pStyle w:val="TableParagraph"/>
              <w:rPr>
                <w:sz w:val="24"/>
              </w:rPr>
            </w:pPr>
          </w:p>
          <w:p w14:paraId="59D1D004" w14:textId="77777777" w:rsidR="00625064" w:rsidRPr="00020A32" w:rsidRDefault="00625064">
            <w:pPr>
              <w:pStyle w:val="TableParagraph"/>
              <w:spacing w:before="10"/>
              <w:rPr>
                <w:sz w:val="19"/>
              </w:rPr>
            </w:pPr>
          </w:p>
          <w:p w14:paraId="61260DC8" w14:textId="77777777" w:rsidR="00625064" w:rsidRPr="00020A32" w:rsidRDefault="00A36D39">
            <w:pPr>
              <w:pStyle w:val="TableParagraph"/>
              <w:ind w:left="420" w:right="400" w:firstLine="2"/>
              <w:rPr>
                <w:b/>
              </w:rPr>
            </w:pPr>
            <w:r w:rsidRPr="00020A32">
              <w:rPr>
                <w:b/>
              </w:rPr>
              <w:t>Дорожное покрытие</w:t>
            </w:r>
          </w:p>
        </w:tc>
      </w:tr>
      <w:tr w:rsidR="00020A32" w:rsidRPr="00020A32" w14:paraId="770AC073" w14:textId="77777777">
        <w:trPr>
          <w:trHeight w:val="251"/>
        </w:trPr>
        <w:tc>
          <w:tcPr>
            <w:tcW w:w="9783" w:type="dxa"/>
            <w:gridSpan w:val="6"/>
          </w:tcPr>
          <w:p w14:paraId="67926A74" w14:textId="77777777" w:rsidR="00625064" w:rsidRPr="00020A32" w:rsidRDefault="00A36D39">
            <w:pPr>
              <w:pStyle w:val="TableParagraph"/>
              <w:spacing w:line="232" w:lineRule="exact"/>
              <w:ind w:left="4135" w:right="4128"/>
              <w:jc w:val="center"/>
              <w:rPr>
                <w:b/>
              </w:rPr>
            </w:pPr>
            <w:r w:rsidRPr="00020A32">
              <w:rPr>
                <w:b/>
              </w:rPr>
              <w:t>д. Куреть</w:t>
            </w:r>
          </w:p>
        </w:tc>
      </w:tr>
      <w:tr w:rsidR="00020A32" w:rsidRPr="00020A32" w14:paraId="1AFE9CBC" w14:textId="77777777">
        <w:trPr>
          <w:trHeight w:val="506"/>
        </w:trPr>
        <w:tc>
          <w:tcPr>
            <w:tcW w:w="564" w:type="dxa"/>
          </w:tcPr>
          <w:p w14:paraId="7285F396" w14:textId="77777777" w:rsidR="00625064" w:rsidRPr="00020A32" w:rsidRDefault="00A36D39">
            <w:pPr>
              <w:pStyle w:val="TableParagraph"/>
              <w:spacing w:line="251" w:lineRule="exact"/>
              <w:ind w:left="199"/>
            </w:pPr>
            <w:r w:rsidRPr="00020A32">
              <w:t>1.</w:t>
            </w:r>
          </w:p>
        </w:tc>
        <w:tc>
          <w:tcPr>
            <w:tcW w:w="1988" w:type="dxa"/>
          </w:tcPr>
          <w:p w14:paraId="17DEAC6B" w14:textId="77777777" w:rsidR="00625064" w:rsidRPr="00020A32" w:rsidRDefault="00A36D39">
            <w:pPr>
              <w:pStyle w:val="TableParagraph"/>
              <w:spacing w:line="251" w:lineRule="exact"/>
              <w:ind w:left="117" w:right="108"/>
              <w:jc w:val="center"/>
            </w:pPr>
            <w:r w:rsidRPr="00020A32">
              <w:t>ул. Набережная</w:t>
            </w:r>
          </w:p>
        </w:tc>
        <w:tc>
          <w:tcPr>
            <w:tcW w:w="1419" w:type="dxa"/>
          </w:tcPr>
          <w:p w14:paraId="54894023" w14:textId="77777777" w:rsidR="00625064" w:rsidRPr="00020A32" w:rsidRDefault="00A36D39">
            <w:pPr>
              <w:pStyle w:val="TableParagraph"/>
              <w:spacing w:line="251" w:lineRule="exact"/>
              <w:ind w:right="254"/>
              <w:jc w:val="right"/>
            </w:pPr>
            <w:r w:rsidRPr="00020A32">
              <w:t>д. Куреть</w:t>
            </w:r>
          </w:p>
        </w:tc>
        <w:tc>
          <w:tcPr>
            <w:tcW w:w="1844" w:type="dxa"/>
          </w:tcPr>
          <w:p w14:paraId="306E728E" w14:textId="77777777" w:rsidR="00625064" w:rsidRPr="00020A32" w:rsidRDefault="00A36D39">
            <w:pPr>
              <w:pStyle w:val="TableParagraph"/>
              <w:spacing w:line="251" w:lineRule="exact"/>
              <w:ind w:left="678" w:right="675"/>
              <w:jc w:val="center"/>
            </w:pPr>
            <w:r w:rsidRPr="00020A32">
              <w:t>800</w:t>
            </w:r>
          </w:p>
        </w:tc>
        <w:tc>
          <w:tcPr>
            <w:tcW w:w="2127" w:type="dxa"/>
          </w:tcPr>
          <w:p w14:paraId="182D8462" w14:textId="77777777" w:rsidR="00625064" w:rsidRPr="00020A32" w:rsidRDefault="00A36D39">
            <w:pPr>
              <w:pStyle w:val="TableParagraph"/>
              <w:spacing w:line="254" w:lineRule="exact"/>
              <w:ind w:left="735" w:right="116" w:hanging="603"/>
            </w:pPr>
            <w:r w:rsidRPr="00020A32">
              <w:t>дорога населенного пункта</w:t>
            </w:r>
          </w:p>
        </w:tc>
        <w:tc>
          <w:tcPr>
            <w:tcW w:w="1841" w:type="dxa"/>
          </w:tcPr>
          <w:p w14:paraId="253C726E" w14:textId="77777777" w:rsidR="00625064" w:rsidRPr="00020A32" w:rsidRDefault="00A36D39">
            <w:pPr>
              <w:pStyle w:val="TableParagraph"/>
              <w:spacing w:line="254" w:lineRule="exact"/>
              <w:ind w:left="464" w:right="403" w:hanging="39"/>
            </w:pPr>
            <w:r w:rsidRPr="00020A32">
              <w:t>Грунтовое покрытие</w:t>
            </w:r>
          </w:p>
        </w:tc>
      </w:tr>
      <w:tr w:rsidR="00020A32" w:rsidRPr="00020A32" w14:paraId="3B674F2C" w14:textId="77777777">
        <w:trPr>
          <w:trHeight w:val="503"/>
        </w:trPr>
        <w:tc>
          <w:tcPr>
            <w:tcW w:w="564" w:type="dxa"/>
          </w:tcPr>
          <w:p w14:paraId="34CFA9AC" w14:textId="77777777" w:rsidR="00625064" w:rsidRPr="00020A32" w:rsidRDefault="00A36D39">
            <w:pPr>
              <w:pStyle w:val="TableParagraph"/>
              <w:spacing w:line="249" w:lineRule="exact"/>
              <w:ind w:left="199"/>
            </w:pPr>
            <w:r w:rsidRPr="00020A32">
              <w:t>2.</w:t>
            </w:r>
          </w:p>
        </w:tc>
        <w:tc>
          <w:tcPr>
            <w:tcW w:w="1988" w:type="dxa"/>
          </w:tcPr>
          <w:p w14:paraId="1DACE901" w14:textId="77777777" w:rsidR="00625064" w:rsidRPr="00020A32" w:rsidRDefault="00A36D39">
            <w:pPr>
              <w:pStyle w:val="TableParagraph"/>
              <w:spacing w:line="249" w:lineRule="exact"/>
              <w:ind w:left="118" w:right="108"/>
              <w:jc w:val="center"/>
            </w:pPr>
            <w:r w:rsidRPr="00020A32">
              <w:t>ул. Нагорная</w:t>
            </w:r>
          </w:p>
        </w:tc>
        <w:tc>
          <w:tcPr>
            <w:tcW w:w="1419" w:type="dxa"/>
          </w:tcPr>
          <w:p w14:paraId="0D7383B6" w14:textId="77777777" w:rsidR="00625064" w:rsidRPr="00020A32" w:rsidRDefault="00A36D39">
            <w:pPr>
              <w:pStyle w:val="TableParagraph"/>
              <w:spacing w:line="249" w:lineRule="exact"/>
              <w:ind w:right="256"/>
              <w:jc w:val="right"/>
            </w:pPr>
            <w:r w:rsidRPr="00020A32">
              <w:t>д. Куреть</w:t>
            </w:r>
          </w:p>
        </w:tc>
        <w:tc>
          <w:tcPr>
            <w:tcW w:w="1844" w:type="dxa"/>
          </w:tcPr>
          <w:p w14:paraId="2390A760" w14:textId="77777777" w:rsidR="00625064" w:rsidRPr="00020A32" w:rsidRDefault="00A36D39">
            <w:pPr>
              <w:pStyle w:val="TableParagraph"/>
              <w:spacing w:line="249" w:lineRule="exact"/>
              <w:ind w:left="678" w:right="675"/>
              <w:jc w:val="center"/>
            </w:pPr>
            <w:r w:rsidRPr="00020A32">
              <w:t>250</w:t>
            </w:r>
          </w:p>
        </w:tc>
        <w:tc>
          <w:tcPr>
            <w:tcW w:w="2127" w:type="dxa"/>
          </w:tcPr>
          <w:p w14:paraId="7F71C192" w14:textId="77777777" w:rsidR="00625064" w:rsidRPr="00020A32" w:rsidRDefault="00A36D39">
            <w:pPr>
              <w:pStyle w:val="TableParagraph"/>
              <w:spacing w:line="249" w:lineRule="exact"/>
              <w:ind w:left="114" w:right="114"/>
              <w:jc w:val="center"/>
            </w:pPr>
            <w:r w:rsidRPr="00020A32">
              <w:t>дорога населенного</w:t>
            </w:r>
          </w:p>
          <w:p w14:paraId="4A1C0AFB" w14:textId="77777777" w:rsidR="00625064" w:rsidRPr="00020A32" w:rsidRDefault="00A36D39">
            <w:pPr>
              <w:pStyle w:val="TableParagraph"/>
              <w:spacing w:before="1" w:line="233" w:lineRule="exact"/>
              <w:ind w:left="114" w:right="113"/>
              <w:jc w:val="center"/>
            </w:pPr>
            <w:r w:rsidRPr="00020A32">
              <w:t>пункта</w:t>
            </w:r>
          </w:p>
        </w:tc>
        <w:tc>
          <w:tcPr>
            <w:tcW w:w="1841" w:type="dxa"/>
          </w:tcPr>
          <w:p w14:paraId="30DE0C49" w14:textId="77777777" w:rsidR="00625064" w:rsidRPr="00020A32" w:rsidRDefault="00A36D39">
            <w:pPr>
              <w:pStyle w:val="TableParagraph"/>
              <w:spacing w:line="249" w:lineRule="exact"/>
              <w:ind w:left="425"/>
            </w:pPr>
            <w:r w:rsidRPr="00020A32">
              <w:t>Грунтовое</w:t>
            </w:r>
          </w:p>
          <w:p w14:paraId="518A22D6" w14:textId="77777777" w:rsidR="00625064" w:rsidRPr="00020A32" w:rsidRDefault="00A36D39">
            <w:pPr>
              <w:pStyle w:val="TableParagraph"/>
              <w:spacing w:before="1" w:line="233" w:lineRule="exact"/>
              <w:ind w:left="464"/>
            </w:pPr>
            <w:r w:rsidRPr="00020A32">
              <w:t>покрытие</w:t>
            </w:r>
          </w:p>
        </w:tc>
      </w:tr>
      <w:tr w:rsidR="00020A32" w:rsidRPr="00020A32" w14:paraId="473E1387" w14:textId="77777777">
        <w:trPr>
          <w:trHeight w:val="506"/>
        </w:trPr>
        <w:tc>
          <w:tcPr>
            <w:tcW w:w="564" w:type="dxa"/>
          </w:tcPr>
          <w:p w14:paraId="05552640" w14:textId="77777777" w:rsidR="00625064" w:rsidRPr="00020A32" w:rsidRDefault="00A36D39">
            <w:pPr>
              <w:pStyle w:val="TableParagraph"/>
              <w:spacing w:line="251" w:lineRule="exact"/>
              <w:ind w:left="199"/>
            </w:pPr>
            <w:r w:rsidRPr="00020A32">
              <w:t>3.</w:t>
            </w:r>
          </w:p>
        </w:tc>
        <w:tc>
          <w:tcPr>
            <w:tcW w:w="1988" w:type="dxa"/>
          </w:tcPr>
          <w:p w14:paraId="2EA921DE" w14:textId="77777777" w:rsidR="00625064" w:rsidRPr="00020A32" w:rsidRDefault="00A36D39">
            <w:pPr>
              <w:pStyle w:val="TableParagraph"/>
              <w:spacing w:line="251" w:lineRule="exact"/>
              <w:ind w:left="120" w:right="108"/>
              <w:jc w:val="center"/>
            </w:pPr>
            <w:r w:rsidRPr="00020A32">
              <w:t>ул. М. Копыловой</w:t>
            </w:r>
          </w:p>
        </w:tc>
        <w:tc>
          <w:tcPr>
            <w:tcW w:w="1419" w:type="dxa"/>
          </w:tcPr>
          <w:p w14:paraId="29851977" w14:textId="77777777" w:rsidR="00625064" w:rsidRPr="00020A32" w:rsidRDefault="00A36D39">
            <w:pPr>
              <w:pStyle w:val="TableParagraph"/>
              <w:spacing w:line="251" w:lineRule="exact"/>
              <w:ind w:right="254"/>
              <w:jc w:val="right"/>
            </w:pPr>
            <w:r w:rsidRPr="00020A32">
              <w:t>д. Куреть</w:t>
            </w:r>
          </w:p>
        </w:tc>
        <w:tc>
          <w:tcPr>
            <w:tcW w:w="1844" w:type="dxa"/>
          </w:tcPr>
          <w:p w14:paraId="722EBF92" w14:textId="77777777" w:rsidR="00625064" w:rsidRPr="00020A32" w:rsidRDefault="00A36D39">
            <w:pPr>
              <w:pStyle w:val="TableParagraph"/>
              <w:spacing w:line="251" w:lineRule="exact"/>
              <w:ind w:left="678" w:right="675"/>
              <w:jc w:val="center"/>
            </w:pPr>
            <w:r w:rsidRPr="00020A32">
              <w:t>2200</w:t>
            </w:r>
          </w:p>
        </w:tc>
        <w:tc>
          <w:tcPr>
            <w:tcW w:w="2127" w:type="dxa"/>
          </w:tcPr>
          <w:p w14:paraId="06783FF9" w14:textId="77777777" w:rsidR="00625064" w:rsidRPr="00020A32" w:rsidRDefault="00A36D39">
            <w:pPr>
              <w:pStyle w:val="TableParagraph"/>
              <w:spacing w:line="254" w:lineRule="exact"/>
              <w:ind w:left="735" w:right="116" w:hanging="603"/>
            </w:pPr>
            <w:r w:rsidRPr="00020A32">
              <w:t>дорога населенного пункта</w:t>
            </w:r>
          </w:p>
        </w:tc>
        <w:tc>
          <w:tcPr>
            <w:tcW w:w="1841" w:type="dxa"/>
          </w:tcPr>
          <w:p w14:paraId="4E3AF7B7" w14:textId="77777777" w:rsidR="00625064" w:rsidRPr="00020A32" w:rsidRDefault="00A36D39">
            <w:pPr>
              <w:pStyle w:val="TableParagraph"/>
              <w:spacing w:line="254" w:lineRule="exact"/>
              <w:ind w:left="464" w:right="403" w:hanging="39"/>
            </w:pPr>
            <w:r w:rsidRPr="00020A32">
              <w:t>Грунтовое покрытие</w:t>
            </w:r>
          </w:p>
        </w:tc>
      </w:tr>
      <w:tr w:rsidR="00020A32" w:rsidRPr="00020A32" w14:paraId="1FD6C13E" w14:textId="77777777">
        <w:trPr>
          <w:trHeight w:val="503"/>
        </w:trPr>
        <w:tc>
          <w:tcPr>
            <w:tcW w:w="564" w:type="dxa"/>
          </w:tcPr>
          <w:p w14:paraId="337FF909" w14:textId="77777777" w:rsidR="00625064" w:rsidRPr="00020A32" w:rsidRDefault="00A36D39">
            <w:pPr>
              <w:pStyle w:val="TableParagraph"/>
              <w:spacing w:line="249" w:lineRule="exact"/>
              <w:ind w:left="199"/>
            </w:pPr>
            <w:r w:rsidRPr="00020A32">
              <w:t>4.</w:t>
            </w:r>
          </w:p>
        </w:tc>
        <w:tc>
          <w:tcPr>
            <w:tcW w:w="1988" w:type="dxa"/>
          </w:tcPr>
          <w:p w14:paraId="4F81A3B0" w14:textId="77777777" w:rsidR="00625064" w:rsidRPr="00020A32" w:rsidRDefault="00A36D39">
            <w:pPr>
              <w:pStyle w:val="TableParagraph"/>
              <w:spacing w:line="249" w:lineRule="exact"/>
              <w:ind w:left="116" w:right="108"/>
              <w:jc w:val="center"/>
            </w:pPr>
            <w:r w:rsidRPr="00020A32">
              <w:t>ул. 40 лет Победы</w:t>
            </w:r>
          </w:p>
        </w:tc>
        <w:tc>
          <w:tcPr>
            <w:tcW w:w="1419" w:type="dxa"/>
          </w:tcPr>
          <w:p w14:paraId="3B717379" w14:textId="77777777" w:rsidR="00625064" w:rsidRPr="00020A32" w:rsidRDefault="00A36D39">
            <w:pPr>
              <w:pStyle w:val="TableParagraph"/>
              <w:spacing w:line="249" w:lineRule="exact"/>
              <w:ind w:right="255"/>
              <w:jc w:val="right"/>
            </w:pPr>
            <w:r w:rsidRPr="00020A32">
              <w:t>д. Куреть</w:t>
            </w:r>
          </w:p>
        </w:tc>
        <w:tc>
          <w:tcPr>
            <w:tcW w:w="1844" w:type="dxa"/>
          </w:tcPr>
          <w:p w14:paraId="0A67CF50" w14:textId="77777777" w:rsidR="00625064" w:rsidRPr="00020A32" w:rsidRDefault="00A36D39">
            <w:pPr>
              <w:pStyle w:val="TableParagraph"/>
              <w:spacing w:line="249" w:lineRule="exact"/>
              <w:ind w:left="678" w:right="675"/>
              <w:jc w:val="center"/>
            </w:pPr>
            <w:r w:rsidRPr="00020A32">
              <w:t>900</w:t>
            </w:r>
          </w:p>
        </w:tc>
        <w:tc>
          <w:tcPr>
            <w:tcW w:w="2127" w:type="dxa"/>
          </w:tcPr>
          <w:p w14:paraId="4B88E82F" w14:textId="77777777" w:rsidR="00625064" w:rsidRPr="00020A32" w:rsidRDefault="00A36D39">
            <w:pPr>
              <w:pStyle w:val="TableParagraph"/>
              <w:spacing w:line="249" w:lineRule="exact"/>
              <w:ind w:left="114" w:right="114"/>
              <w:jc w:val="center"/>
            </w:pPr>
            <w:r w:rsidRPr="00020A32">
              <w:t>дорога населенного</w:t>
            </w:r>
          </w:p>
          <w:p w14:paraId="5E402EC9" w14:textId="77777777" w:rsidR="00625064" w:rsidRPr="00020A32" w:rsidRDefault="00A36D39">
            <w:pPr>
              <w:pStyle w:val="TableParagraph"/>
              <w:spacing w:before="1" w:line="233" w:lineRule="exact"/>
              <w:ind w:left="114" w:right="113"/>
              <w:jc w:val="center"/>
            </w:pPr>
            <w:r w:rsidRPr="00020A32">
              <w:t>пункта</w:t>
            </w:r>
          </w:p>
        </w:tc>
        <w:tc>
          <w:tcPr>
            <w:tcW w:w="1841" w:type="dxa"/>
          </w:tcPr>
          <w:p w14:paraId="5F4FBB72" w14:textId="77777777" w:rsidR="00625064" w:rsidRPr="00020A32" w:rsidRDefault="00A36D39">
            <w:pPr>
              <w:pStyle w:val="TableParagraph"/>
              <w:spacing w:line="249" w:lineRule="exact"/>
              <w:ind w:left="425"/>
            </w:pPr>
            <w:r w:rsidRPr="00020A32">
              <w:t>Грунтовое</w:t>
            </w:r>
          </w:p>
          <w:p w14:paraId="10D6E9DF" w14:textId="77777777" w:rsidR="00625064" w:rsidRPr="00020A32" w:rsidRDefault="00A36D39">
            <w:pPr>
              <w:pStyle w:val="TableParagraph"/>
              <w:spacing w:before="1" w:line="233" w:lineRule="exact"/>
              <w:ind w:left="464"/>
            </w:pPr>
            <w:r w:rsidRPr="00020A32">
              <w:t>покрытие</w:t>
            </w:r>
          </w:p>
        </w:tc>
      </w:tr>
      <w:tr w:rsidR="00020A32" w:rsidRPr="00020A32" w14:paraId="348B85F8" w14:textId="77777777">
        <w:trPr>
          <w:trHeight w:val="505"/>
        </w:trPr>
        <w:tc>
          <w:tcPr>
            <w:tcW w:w="564" w:type="dxa"/>
          </w:tcPr>
          <w:p w14:paraId="0CC027F7" w14:textId="77777777" w:rsidR="00625064" w:rsidRPr="00020A32" w:rsidRDefault="00A36D39">
            <w:pPr>
              <w:pStyle w:val="TableParagraph"/>
              <w:spacing w:line="251" w:lineRule="exact"/>
              <w:ind w:left="199"/>
            </w:pPr>
            <w:r w:rsidRPr="00020A32">
              <w:t>5.</w:t>
            </w:r>
          </w:p>
        </w:tc>
        <w:tc>
          <w:tcPr>
            <w:tcW w:w="1988" w:type="dxa"/>
          </w:tcPr>
          <w:p w14:paraId="42C9EA4C" w14:textId="77777777" w:rsidR="00625064" w:rsidRPr="00020A32" w:rsidRDefault="00A36D39">
            <w:pPr>
              <w:pStyle w:val="TableParagraph"/>
              <w:spacing w:line="251" w:lineRule="exact"/>
              <w:ind w:left="117" w:right="108"/>
              <w:jc w:val="center"/>
            </w:pPr>
            <w:r w:rsidRPr="00020A32">
              <w:t>ул. Лесная</w:t>
            </w:r>
          </w:p>
        </w:tc>
        <w:tc>
          <w:tcPr>
            <w:tcW w:w="1419" w:type="dxa"/>
          </w:tcPr>
          <w:p w14:paraId="572E4EF5" w14:textId="77777777" w:rsidR="00625064" w:rsidRPr="00020A32" w:rsidRDefault="00A36D39">
            <w:pPr>
              <w:pStyle w:val="TableParagraph"/>
              <w:spacing w:line="251" w:lineRule="exact"/>
              <w:ind w:right="254"/>
              <w:jc w:val="right"/>
            </w:pPr>
            <w:r w:rsidRPr="00020A32">
              <w:t>д. Куреть</w:t>
            </w:r>
          </w:p>
        </w:tc>
        <w:tc>
          <w:tcPr>
            <w:tcW w:w="1844" w:type="dxa"/>
          </w:tcPr>
          <w:p w14:paraId="2697F5AE" w14:textId="77777777" w:rsidR="00625064" w:rsidRPr="00020A32" w:rsidRDefault="00A36D39">
            <w:pPr>
              <w:pStyle w:val="TableParagraph"/>
              <w:spacing w:line="251" w:lineRule="exact"/>
              <w:ind w:left="678" w:right="675"/>
              <w:jc w:val="center"/>
            </w:pPr>
            <w:r w:rsidRPr="00020A32">
              <w:t>450</w:t>
            </w:r>
          </w:p>
        </w:tc>
        <w:tc>
          <w:tcPr>
            <w:tcW w:w="2127" w:type="dxa"/>
          </w:tcPr>
          <w:p w14:paraId="2EB8E489" w14:textId="77777777" w:rsidR="00625064" w:rsidRPr="00020A32" w:rsidRDefault="00A36D39">
            <w:pPr>
              <w:pStyle w:val="TableParagraph"/>
              <w:spacing w:line="254" w:lineRule="exact"/>
              <w:ind w:left="735" w:right="116" w:hanging="603"/>
            </w:pPr>
            <w:r w:rsidRPr="00020A32">
              <w:t>дорога населенного пункта</w:t>
            </w:r>
          </w:p>
        </w:tc>
        <w:tc>
          <w:tcPr>
            <w:tcW w:w="1841" w:type="dxa"/>
          </w:tcPr>
          <w:p w14:paraId="06242AD3" w14:textId="77777777" w:rsidR="00625064" w:rsidRPr="00020A32" w:rsidRDefault="00A36D39">
            <w:pPr>
              <w:pStyle w:val="TableParagraph"/>
              <w:spacing w:line="254" w:lineRule="exact"/>
              <w:ind w:left="464" w:right="403" w:hanging="39"/>
            </w:pPr>
            <w:r w:rsidRPr="00020A32">
              <w:t>Грунтовое покрытие</w:t>
            </w:r>
          </w:p>
        </w:tc>
      </w:tr>
    </w:tbl>
    <w:p w14:paraId="679F401A" w14:textId="77777777" w:rsidR="00625064" w:rsidRPr="00020A32" w:rsidRDefault="00625064">
      <w:pPr>
        <w:spacing w:line="254" w:lineRule="exact"/>
        <w:sectPr w:rsidR="00625064" w:rsidRPr="00020A32">
          <w:footerReference w:type="default" r:id="rId20"/>
          <w:pgSz w:w="11910" w:h="16840"/>
          <w:pgMar w:top="1080" w:right="20" w:bottom="660" w:left="1200" w:header="230" w:footer="475" w:gutter="0"/>
          <w:pgNumType w:start="45"/>
          <w:cols w:space="720"/>
        </w:sectPr>
      </w:pPr>
    </w:p>
    <w:p w14:paraId="636B0A72" w14:textId="77777777" w:rsidR="00625064" w:rsidRPr="00020A32" w:rsidRDefault="00625064">
      <w:pPr>
        <w:pStyle w:val="a3"/>
        <w:spacing w:before="8"/>
        <w:ind w:left="0"/>
        <w:rPr>
          <w:sz w:val="25"/>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988"/>
        <w:gridCol w:w="1419"/>
        <w:gridCol w:w="1844"/>
        <w:gridCol w:w="2127"/>
        <w:gridCol w:w="1841"/>
      </w:tblGrid>
      <w:tr w:rsidR="00020A32" w:rsidRPr="00020A32" w14:paraId="1FE5AE22" w14:textId="77777777">
        <w:trPr>
          <w:trHeight w:val="1519"/>
        </w:trPr>
        <w:tc>
          <w:tcPr>
            <w:tcW w:w="564" w:type="dxa"/>
          </w:tcPr>
          <w:p w14:paraId="1C7CB1ED" w14:textId="77777777" w:rsidR="00625064" w:rsidRPr="00020A32" w:rsidRDefault="00625064">
            <w:pPr>
              <w:pStyle w:val="TableParagraph"/>
              <w:rPr>
                <w:sz w:val="24"/>
              </w:rPr>
            </w:pPr>
          </w:p>
          <w:p w14:paraId="76C283E5" w14:textId="77777777" w:rsidR="00625064" w:rsidRPr="00020A32" w:rsidRDefault="00625064">
            <w:pPr>
              <w:pStyle w:val="TableParagraph"/>
              <w:spacing w:before="10"/>
              <w:rPr>
                <w:sz w:val="19"/>
              </w:rPr>
            </w:pPr>
          </w:p>
          <w:p w14:paraId="1F4AEE3E" w14:textId="77777777" w:rsidR="00625064" w:rsidRPr="00020A32" w:rsidRDefault="00A36D39">
            <w:pPr>
              <w:pStyle w:val="TableParagraph"/>
              <w:ind w:left="124" w:right="95" w:firstLine="45"/>
              <w:rPr>
                <w:b/>
              </w:rPr>
            </w:pPr>
            <w:r w:rsidRPr="00020A32">
              <w:rPr>
                <w:b/>
              </w:rPr>
              <w:t>№ п/п</w:t>
            </w:r>
          </w:p>
        </w:tc>
        <w:tc>
          <w:tcPr>
            <w:tcW w:w="1988" w:type="dxa"/>
          </w:tcPr>
          <w:p w14:paraId="18A2725A" w14:textId="77777777" w:rsidR="00625064" w:rsidRPr="00020A32" w:rsidRDefault="00A36D39">
            <w:pPr>
              <w:pStyle w:val="TableParagraph"/>
              <w:ind w:left="118" w:right="108"/>
              <w:jc w:val="center"/>
              <w:rPr>
                <w:b/>
              </w:rPr>
            </w:pPr>
            <w:r w:rsidRPr="00020A32">
              <w:rPr>
                <w:b/>
              </w:rPr>
              <w:t>Наименование автомобильных дорог общего пользования</w:t>
            </w:r>
          </w:p>
          <w:p w14:paraId="2B09B885" w14:textId="77777777" w:rsidR="00625064" w:rsidRPr="00020A32" w:rsidRDefault="00A36D39">
            <w:pPr>
              <w:pStyle w:val="TableParagraph"/>
              <w:spacing w:before="3" w:line="252" w:lineRule="exact"/>
              <w:ind w:left="532" w:right="522" w:hanging="1"/>
              <w:jc w:val="center"/>
              <w:rPr>
                <w:b/>
              </w:rPr>
            </w:pPr>
            <w:r w:rsidRPr="00020A32">
              <w:rPr>
                <w:b/>
              </w:rPr>
              <w:t>местного значения</w:t>
            </w:r>
          </w:p>
        </w:tc>
        <w:tc>
          <w:tcPr>
            <w:tcW w:w="1419" w:type="dxa"/>
          </w:tcPr>
          <w:p w14:paraId="2EF88748" w14:textId="77777777" w:rsidR="00625064" w:rsidRPr="00020A32" w:rsidRDefault="00625064">
            <w:pPr>
              <w:pStyle w:val="TableParagraph"/>
              <w:rPr>
                <w:sz w:val="24"/>
              </w:rPr>
            </w:pPr>
          </w:p>
          <w:p w14:paraId="0F6A9B24" w14:textId="77777777" w:rsidR="00625064" w:rsidRPr="00020A32" w:rsidRDefault="00625064">
            <w:pPr>
              <w:pStyle w:val="TableParagraph"/>
              <w:spacing w:before="10"/>
              <w:rPr>
                <w:sz w:val="19"/>
              </w:rPr>
            </w:pPr>
          </w:p>
          <w:p w14:paraId="07CE8095" w14:textId="77777777" w:rsidR="00625064" w:rsidRPr="00020A32" w:rsidRDefault="00A36D39">
            <w:pPr>
              <w:pStyle w:val="TableParagraph"/>
              <w:ind w:left="402" w:right="138" w:hanging="243"/>
              <w:rPr>
                <w:b/>
              </w:rPr>
            </w:pPr>
            <w:r w:rsidRPr="00020A32">
              <w:rPr>
                <w:b/>
              </w:rPr>
              <w:t>Местополо жение</w:t>
            </w:r>
          </w:p>
        </w:tc>
        <w:tc>
          <w:tcPr>
            <w:tcW w:w="1844" w:type="dxa"/>
          </w:tcPr>
          <w:p w14:paraId="18279911" w14:textId="77777777" w:rsidR="00625064" w:rsidRPr="00020A32" w:rsidRDefault="00625064">
            <w:pPr>
              <w:pStyle w:val="TableParagraph"/>
              <w:rPr>
                <w:sz w:val="24"/>
              </w:rPr>
            </w:pPr>
          </w:p>
          <w:p w14:paraId="4227D8D9" w14:textId="77777777" w:rsidR="00625064" w:rsidRPr="00020A32" w:rsidRDefault="00625064">
            <w:pPr>
              <w:pStyle w:val="TableParagraph"/>
              <w:spacing w:before="10"/>
              <w:rPr>
                <w:sz w:val="19"/>
              </w:rPr>
            </w:pPr>
          </w:p>
          <w:p w14:paraId="0DB6D51A" w14:textId="77777777" w:rsidR="00625064" w:rsidRPr="00020A32" w:rsidRDefault="00A36D39">
            <w:pPr>
              <w:pStyle w:val="TableParagraph"/>
              <w:ind w:left="769" w:right="113" w:hanging="642"/>
              <w:rPr>
                <w:b/>
              </w:rPr>
            </w:pPr>
            <w:r w:rsidRPr="00020A32">
              <w:rPr>
                <w:b/>
              </w:rPr>
              <w:t>Протяженность (м)</w:t>
            </w:r>
          </w:p>
        </w:tc>
        <w:tc>
          <w:tcPr>
            <w:tcW w:w="2127" w:type="dxa"/>
          </w:tcPr>
          <w:p w14:paraId="3A19F8DF" w14:textId="77777777" w:rsidR="00625064" w:rsidRPr="00020A32" w:rsidRDefault="00625064">
            <w:pPr>
              <w:pStyle w:val="TableParagraph"/>
              <w:rPr>
                <w:sz w:val="24"/>
              </w:rPr>
            </w:pPr>
          </w:p>
          <w:p w14:paraId="116D6638" w14:textId="77777777" w:rsidR="00625064" w:rsidRPr="00020A32" w:rsidRDefault="00625064">
            <w:pPr>
              <w:pStyle w:val="TableParagraph"/>
              <w:spacing w:before="11"/>
              <w:rPr>
                <w:sz w:val="30"/>
              </w:rPr>
            </w:pPr>
          </w:p>
          <w:p w14:paraId="2CF738B4" w14:textId="77777777" w:rsidR="00625064" w:rsidRPr="00020A32" w:rsidRDefault="00A36D39">
            <w:pPr>
              <w:pStyle w:val="TableParagraph"/>
              <w:ind w:left="531"/>
              <w:rPr>
                <w:b/>
              </w:rPr>
            </w:pPr>
            <w:r w:rsidRPr="00020A32">
              <w:rPr>
                <w:b/>
              </w:rPr>
              <w:t>Категория</w:t>
            </w:r>
          </w:p>
        </w:tc>
        <w:tc>
          <w:tcPr>
            <w:tcW w:w="1841" w:type="dxa"/>
          </w:tcPr>
          <w:p w14:paraId="23471A5F" w14:textId="77777777" w:rsidR="00625064" w:rsidRPr="00020A32" w:rsidRDefault="00625064">
            <w:pPr>
              <w:pStyle w:val="TableParagraph"/>
              <w:rPr>
                <w:sz w:val="24"/>
              </w:rPr>
            </w:pPr>
          </w:p>
          <w:p w14:paraId="79CB8533" w14:textId="77777777" w:rsidR="00625064" w:rsidRPr="00020A32" w:rsidRDefault="00625064">
            <w:pPr>
              <w:pStyle w:val="TableParagraph"/>
              <w:spacing w:before="10"/>
              <w:rPr>
                <w:sz w:val="19"/>
              </w:rPr>
            </w:pPr>
          </w:p>
          <w:p w14:paraId="0FC1FBCD" w14:textId="77777777" w:rsidR="00625064" w:rsidRPr="00020A32" w:rsidRDefault="00A36D39">
            <w:pPr>
              <w:pStyle w:val="TableParagraph"/>
              <w:ind w:left="420" w:right="400" w:firstLine="2"/>
              <w:rPr>
                <w:b/>
              </w:rPr>
            </w:pPr>
            <w:r w:rsidRPr="00020A32">
              <w:rPr>
                <w:b/>
              </w:rPr>
              <w:t>Дорожное покрытие</w:t>
            </w:r>
          </w:p>
        </w:tc>
      </w:tr>
      <w:tr w:rsidR="00020A32" w:rsidRPr="00020A32" w14:paraId="46C3CCBB" w14:textId="77777777">
        <w:trPr>
          <w:trHeight w:val="506"/>
        </w:trPr>
        <w:tc>
          <w:tcPr>
            <w:tcW w:w="564" w:type="dxa"/>
          </w:tcPr>
          <w:p w14:paraId="49560CD7" w14:textId="77777777" w:rsidR="00625064" w:rsidRPr="00020A32" w:rsidRDefault="00A36D39">
            <w:pPr>
              <w:pStyle w:val="TableParagraph"/>
              <w:spacing w:line="251" w:lineRule="exact"/>
              <w:ind w:left="199"/>
            </w:pPr>
            <w:r w:rsidRPr="00020A32">
              <w:t>6.</w:t>
            </w:r>
          </w:p>
        </w:tc>
        <w:tc>
          <w:tcPr>
            <w:tcW w:w="1988" w:type="dxa"/>
          </w:tcPr>
          <w:p w14:paraId="053780AE" w14:textId="77777777" w:rsidR="00625064" w:rsidRPr="00020A32" w:rsidRDefault="00A36D39">
            <w:pPr>
              <w:pStyle w:val="TableParagraph"/>
              <w:spacing w:line="251" w:lineRule="exact"/>
              <w:ind w:left="117" w:right="108"/>
              <w:jc w:val="center"/>
            </w:pPr>
            <w:r w:rsidRPr="00020A32">
              <w:t>ул. Молодежная</w:t>
            </w:r>
          </w:p>
        </w:tc>
        <w:tc>
          <w:tcPr>
            <w:tcW w:w="1419" w:type="dxa"/>
          </w:tcPr>
          <w:p w14:paraId="3D504E41" w14:textId="77777777" w:rsidR="00625064" w:rsidRPr="00020A32" w:rsidRDefault="00A36D39">
            <w:pPr>
              <w:pStyle w:val="TableParagraph"/>
              <w:spacing w:line="251" w:lineRule="exact"/>
              <w:ind w:left="144" w:right="136"/>
              <w:jc w:val="center"/>
            </w:pPr>
            <w:r w:rsidRPr="00020A32">
              <w:t>д. Куреть</w:t>
            </w:r>
          </w:p>
        </w:tc>
        <w:tc>
          <w:tcPr>
            <w:tcW w:w="1844" w:type="dxa"/>
          </w:tcPr>
          <w:p w14:paraId="4CD6F28C" w14:textId="77777777" w:rsidR="00625064" w:rsidRPr="00020A32" w:rsidRDefault="00A36D39">
            <w:pPr>
              <w:pStyle w:val="TableParagraph"/>
              <w:spacing w:line="251" w:lineRule="exact"/>
              <w:ind w:left="678" w:right="675"/>
              <w:jc w:val="center"/>
            </w:pPr>
            <w:r w:rsidRPr="00020A32">
              <w:t>320</w:t>
            </w:r>
          </w:p>
        </w:tc>
        <w:tc>
          <w:tcPr>
            <w:tcW w:w="2127" w:type="dxa"/>
          </w:tcPr>
          <w:p w14:paraId="6D23C404" w14:textId="77777777" w:rsidR="00625064" w:rsidRPr="00020A32" w:rsidRDefault="00A36D39">
            <w:pPr>
              <w:pStyle w:val="TableParagraph"/>
              <w:spacing w:before="2" w:line="252" w:lineRule="exact"/>
              <w:ind w:left="735" w:right="116" w:hanging="603"/>
            </w:pPr>
            <w:r w:rsidRPr="00020A32">
              <w:t>дорога населенного пункта</w:t>
            </w:r>
          </w:p>
        </w:tc>
        <w:tc>
          <w:tcPr>
            <w:tcW w:w="1841" w:type="dxa"/>
          </w:tcPr>
          <w:p w14:paraId="1023C185" w14:textId="77777777" w:rsidR="00625064" w:rsidRPr="00020A32" w:rsidRDefault="00A36D39">
            <w:pPr>
              <w:pStyle w:val="TableParagraph"/>
              <w:spacing w:before="2" w:line="252" w:lineRule="exact"/>
              <w:ind w:left="464" w:right="403" w:hanging="39"/>
            </w:pPr>
            <w:r w:rsidRPr="00020A32">
              <w:t>Грунтовое покрытие</w:t>
            </w:r>
          </w:p>
        </w:tc>
      </w:tr>
      <w:tr w:rsidR="00020A32" w:rsidRPr="00020A32" w14:paraId="01C31CD6" w14:textId="77777777">
        <w:trPr>
          <w:trHeight w:val="506"/>
        </w:trPr>
        <w:tc>
          <w:tcPr>
            <w:tcW w:w="564" w:type="dxa"/>
          </w:tcPr>
          <w:p w14:paraId="6091EB5D" w14:textId="77777777" w:rsidR="00625064" w:rsidRPr="00020A32" w:rsidRDefault="00A36D39">
            <w:pPr>
              <w:pStyle w:val="TableParagraph"/>
              <w:spacing w:line="251" w:lineRule="exact"/>
              <w:ind w:left="199"/>
            </w:pPr>
            <w:r w:rsidRPr="00020A32">
              <w:t>7.</w:t>
            </w:r>
          </w:p>
        </w:tc>
        <w:tc>
          <w:tcPr>
            <w:tcW w:w="1988" w:type="dxa"/>
          </w:tcPr>
          <w:p w14:paraId="58FF28EC" w14:textId="77777777" w:rsidR="00625064" w:rsidRPr="00020A32" w:rsidRDefault="00A36D39">
            <w:pPr>
              <w:pStyle w:val="TableParagraph"/>
              <w:spacing w:line="251" w:lineRule="exact"/>
              <w:ind w:left="120" w:right="108"/>
              <w:jc w:val="center"/>
            </w:pPr>
            <w:r w:rsidRPr="00020A32">
              <w:t>ул. Горная</w:t>
            </w:r>
          </w:p>
        </w:tc>
        <w:tc>
          <w:tcPr>
            <w:tcW w:w="1419" w:type="dxa"/>
          </w:tcPr>
          <w:p w14:paraId="4FD1D347" w14:textId="77777777" w:rsidR="00625064" w:rsidRPr="00020A32" w:rsidRDefault="00A36D39">
            <w:pPr>
              <w:pStyle w:val="TableParagraph"/>
              <w:spacing w:line="251" w:lineRule="exact"/>
              <w:ind w:left="144" w:right="135"/>
              <w:jc w:val="center"/>
            </w:pPr>
            <w:r w:rsidRPr="00020A32">
              <w:t>д. Куреть</w:t>
            </w:r>
          </w:p>
        </w:tc>
        <w:tc>
          <w:tcPr>
            <w:tcW w:w="1844" w:type="dxa"/>
          </w:tcPr>
          <w:p w14:paraId="3FA33A10" w14:textId="77777777" w:rsidR="00625064" w:rsidRPr="00020A32" w:rsidRDefault="00A36D39">
            <w:pPr>
              <w:pStyle w:val="TableParagraph"/>
              <w:spacing w:line="251" w:lineRule="exact"/>
              <w:ind w:left="678" w:right="675"/>
              <w:jc w:val="center"/>
            </w:pPr>
            <w:r w:rsidRPr="00020A32">
              <w:t>150</w:t>
            </w:r>
          </w:p>
        </w:tc>
        <w:tc>
          <w:tcPr>
            <w:tcW w:w="2127" w:type="dxa"/>
          </w:tcPr>
          <w:p w14:paraId="73F74789" w14:textId="77777777" w:rsidR="00625064" w:rsidRPr="00020A32" w:rsidRDefault="00A36D39">
            <w:pPr>
              <w:pStyle w:val="TableParagraph"/>
              <w:spacing w:before="2" w:line="252" w:lineRule="exact"/>
              <w:ind w:left="735" w:right="116" w:hanging="603"/>
            </w:pPr>
            <w:r w:rsidRPr="00020A32">
              <w:t>дорога населенного пункта</w:t>
            </w:r>
          </w:p>
        </w:tc>
        <w:tc>
          <w:tcPr>
            <w:tcW w:w="1841" w:type="dxa"/>
          </w:tcPr>
          <w:p w14:paraId="708036CC" w14:textId="77777777" w:rsidR="00625064" w:rsidRPr="00020A32" w:rsidRDefault="00A36D39">
            <w:pPr>
              <w:pStyle w:val="TableParagraph"/>
              <w:spacing w:before="2" w:line="252" w:lineRule="exact"/>
              <w:ind w:left="464" w:right="403" w:hanging="39"/>
            </w:pPr>
            <w:r w:rsidRPr="00020A32">
              <w:t>Грунтовое покрытие</w:t>
            </w:r>
          </w:p>
        </w:tc>
      </w:tr>
      <w:tr w:rsidR="00020A32" w:rsidRPr="00020A32" w14:paraId="64E73A65" w14:textId="77777777">
        <w:trPr>
          <w:trHeight w:val="505"/>
        </w:trPr>
        <w:tc>
          <w:tcPr>
            <w:tcW w:w="564" w:type="dxa"/>
          </w:tcPr>
          <w:p w14:paraId="3535E06F" w14:textId="77777777" w:rsidR="00625064" w:rsidRPr="00020A32" w:rsidRDefault="00A36D39">
            <w:pPr>
              <w:pStyle w:val="TableParagraph"/>
              <w:spacing w:line="251" w:lineRule="exact"/>
              <w:ind w:left="199"/>
            </w:pPr>
            <w:r w:rsidRPr="00020A32">
              <w:t>8.</w:t>
            </w:r>
          </w:p>
        </w:tc>
        <w:tc>
          <w:tcPr>
            <w:tcW w:w="1988" w:type="dxa"/>
          </w:tcPr>
          <w:p w14:paraId="6EEFDFFC" w14:textId="77777777" w:rsidR="00625064" w:rsidRPr="00020A32" w:rsidRDefault="00A36D39">
            <w:pPr>
              <w:pStyle w:val="TableParagraph"/>
              <w:spacing w:line="251" w:lineRule="exact"/>
              <w:ind w:left="116" w:right="108"/>
              <w:jc w:val="center"/>
            </w:pPr>
            <w:r w:rsidRPr="00020A32">
              <w:t>ул. Сармай</w:t>
            </w:r>
          </w:p>
        </w:tc>
        <w:tc>
          <w:tcPr>
            <w:tcW w:w="1419" w:type="dxa"/>
          </w:tcPr>
          <w:p w14:paraId="0370B957" w14:textId="77777777" w:rsidR="00625064" w:rsidRPr="00020A32" w:rsidRDefault="00A36D39">
            <w:pPr>
              <w:pStyle w:val="TableParagraph"/>
              <w:spacing w:line="251" w:lineRule="exact"/>
              <w:ind w:left="144" w:right="135"/>
              <w:jc w:val="center"/>
            </w:pPr>
            <w:r w:rsidRPr="00020A32">
              <w:t>д. Куреть</w:t>
            </w:r>
          </w:p>
        </w:tc>
        <w:tc>
          <w:tcPr>
            <w:tcW w:w="1844" w:type="dxa"/>
          </w:tcPr>
          <w:p w14:paraId="1682FC93" w14:textId="77777777" w:rsidR="00625064" w:rsidRPr="00020A32" w:rsidRDefault="00A36D39">
            <w:pPr>
              <w:pStyle w:val="TableParagraph"/>
              <w:spacing w:line="251" w:lineRule="exact"/>
              <w:ind w:left="678" w:right="675"/>
              <w:jc w:val="center"/>
            </w:pPr>
            <w:r w:rsidRPr="00020A32">
              <w:t>600</w:t>
            </w:r>
          </w:p>
        </w:tc>
        <w:tc>
          <w:tcPr>
            <w:tcW w:w="2127" w:type="dxa"/>
          </w:tcPr>
          <w:p w14:paraId="3A204F32" w14:textId="77777777" w:rsidR="00625064" w:rsidRPr="00020A32" w:rsidRDefault="00A36D39">
            <w:pPr>
              <w:pStyle w:val="TableParagraph"/>
              <w:spacing w:before="2" w:line="252" w:lineRule="exact"/>
              <w:ind w:left="735" w:right="116" w:hanging="603"/>
            </w:pPr>
            <w:r w:rsidRPr="00020A32">
              <w:t>дорога населенного пункта</w:t>
            </w:r>
          </w:p>
        </w:tc>
        <w:tc>
          <w:tcPr>
            <w:tcW w:w="1841" w:type="dxa"/>
          </w:tcPr>
          <w:p w14:paraId="048B090F" w14:textId="77777777" w:rsidR="00625064" w:rsidRPr="00020A32" w:rsidRDefault="00A36D39">
            <w:pPr>
              <w:pStyle w:val="TableParagraph"/>
              <w:spacing w:before="2" w:line="252" w:lineRule="exact"/>
              <w:ind w:left="464" w:right="403" w:hanging="39"/>
            </w:pPr>
            <w:r w:rsidRPr="00020A32">
              <w:t>Грунтовое покрытие</w:t>
            </w:r>
          </w:p>
        </w:tc>
      </w:tr>
      <w:tr w:rsidR="00020A32" w:rsidRPr="00020A32" w14:paraId="13AF3150" w14:textId="77777777">
        <w:trPr>
          <w:trHeight w:val="506"/>
        </w:trPr>
        <w:tc>
          <w:tcPr>
            <w:tcW w:w="564" w:type="dxa"/>
          </w:tcPr>
          <w:p w14:paraId="15B82C81" w14:textId="77777777" w:rsidR="00625064" w:rsidRPr="00020A32" w:rsidRDefault="00A36D39">
            <w:pPr>
              <w:pStyle w:val="TableParagraph"/>
              <w:spacing w:line="251" w:lineRule="exact"/>
              <w:ind w:left="199"/>
            </w:pPr>
            <w:r w:rsidRPr="00020A32">
              <w:t>9.</w:t>
            </w:r>
          </w:p>
        </w:tc>
        <w:tc>
          <w:tcPr>
            <w:tcW w:w="1988" w:type="dxa"/>
          </w:tcPr>
          <w:p w14:paraId="55901559" w14:textId="77777777" w:rsidR="00625064" w:rsidRPr="00020A32" w:rsidRDefault="00A36D39">
            <w:pPr>
              <w:pStyle w:val="TableParagraph"/>
              <w:spacing w:line="251" w:lineRule="exact"/>
              <w:ind w:left="119" w:right="108"/>
              <w:jc w:val="center"/>
            </w:pPr>
            <w:r w:rsidRPr="00020A32">
              <w:t>ул. Мардай</w:t>
            </w:r>
          </w:p>
        </w:tc>
        <w:tc>
          <w:tcPr>
            <w:tcW w:w="1419" w:type="dxa"/>
          </w:tcPr>
          <w:p w14:paraId="138FD1EC" w14:textId="77777777" w:rsidR="00625064" w:rsidRPr="00020A32" w:rsidRDefault="00A36D39">
            <w:pPr>
              <w:pStyle w:val="TableParagraph"/>
              <w:spacing w:line="251" w:lineRule="exact"/>
              <w:ind w:left="144" w:right="136"/>
              <w:jc w:val="center"/>
            </w:pPr>
            <w:r w:rsidRPr="00020A32">
              <w:t>д. Куреть</w:t>
            </w:r>
          </w:p>
        </w:tc>
        <w:tc>
          <w:tcPr>
            <w:tcW w:w="1844" w:type="dxa"/>
          </w:tcPr>
          <w:p w14:paraId="0F75155E" w14:textId="77777777" w:rsidR="00625064" w:rsidRPr="00020A32" w:rsidRDefault="00A36D39">
            <w:pPr>
              <w:pStyle w:val="TableParagraph"/>
              <w:spacing w:line="251" w:lineRule="exact"/>
              <w:ind w:left="678" w:right="675"/>
              <w:jc w:val="center"/>
            </w:pPr>
            <w:r w:rsidRPr="00020A32">
              <w:t>420</w:t>
            </w:r>
          </w:p>
        </w:tc>
        <w:tc>
          <w:tcPr>
            <w:tcW w:w="2127" w:type="dxa"/>
          </w:tcPr>
          <w:p w14:paraId="19C16754" w14:textId="77777777" w:rsidR="00625064" w:rsidRPr="00020A32" w:rsidRDefault="00A36D39">
            <w:pPr>
              <w:pStyle w:val="TableParagraph"/>
              <w:spacing w:before="2" w:line="252" w:lineRule="exact"/>
              <w:ind w:left="735" w:right="116" w:hanging="603"/>
            </w:pPr>
            <w:r w:rsidRPr="00020A32">
              <w:t>дорога населенного пункта</w:t>
            </w:r>
          </w:p>
        </w:tc>
        <w:tc>
          <w:tcPr>
            <w:tcW w:w="1841" w:type="dxa"/>
          </w:tcPr>
          <w:p w14:paraId="2BA5D37D" w14:textId="77777777" w:rsidR="00625064" w:rsidRPr="00020A32" w:rsidRDefault="00A36D39">
            <w:pPr>
              <w:pStyle w:val="TableParagraph"/>
              <w:spacing w:before="2" w:line="252" w:lineRule="exact"/>
              <w:ind w:left="464" w:right="403" w:hanging="39"/>
            </w:pPr>
            <w:r w:rsidRPr="00020A32">
              <w:t>Грунтовое покрытие</w:t>
            </w:r>
          </w:p>
        </w:tc>
      </w:tr>
      <w:tr w:rsidR="00020A32" w:rsidRPr="00020A32" w14:paraId="228FE04A" w14:textId="77777777">
        <w:trPr>
          <w:trHeight w:val="506"/>
        </w:trPr>
        <w:tc>
          <w:tcPr>
            <w:tcW w:w="564" w:type="dxa"/>
          </w:tcPr>
          <w:p w14:paraId="430387CE" w14:textId="77777777" w:rsidR="00625064" w:rsidRPr="00020A32" w:rsidRDefault="00A36D39">
            <w:pPr>
              <w:pStyle w:val="TableParagraph"/>
              <w:spacing w:line="252" w:lineRule="exact"/>
              <w:ind w:left="143"/>
            </w:pPr>
            <w:r w:rsidRPr="00020A32">
              <w:t>10.</w:t>
            </w:r>
          </w:p>
        </w:tc>
        <w:tc>
          <w:tcPr>
            <w:tcW w:w="1988" w:type="dxa"/>
          </w:tcPr>
          <w:p w14:paraId="797DB715" w14:textId="77777777" w:rsidR="00625064" w:rsidRPr="00020A32" w:rsidRDefault="00A36D39">
            <w:pPr>
              <w:pStyle w:val="TableParagraph"/>
              <w:spacing w:line="252" w:lineRule="exact"/>
              <w:ind w:left="119" w:right="108"/>
              <w:jc w:val="center"/>
            </w:pPr>
            <w:r w:rsidRPr="00020A32">
              <w:t>ул. Солнечная</w:t>
            </w:r>
          </w:p>
        </w:tc>
        <w:tc>
          <w:tcPr>
            <w:tcW w:w="1419" w:type="dxa"/>
          </w:tcPr>
          <w:p w14:paraId="66E5AB3F" w14:textId="77777777" w:rsidR="00625064" w:rsidRPr="00020A32" w:rsidRDefault="00A36D39">
            <w:pPr>
              <w:pStyle w:val="TableParagraph"/>
              <w:spacing w:line="252" w:lineRule="exact"/>
              <w:ind w:left="144" w:right="136"/>
              <w:jc w:val="center"/>
            </w:pPr>
            <w:r w:rsidRPr="00020A32">
              <w:t>д. Куреть</w:t>
            </w:r>
          </w:p>
        </w:tc>
        <w:tc>
          <w:tcPr>
            <w:tcW w:w="1844" w:type="dxa"/>
          </w:tcPr>
          <w:p w14:paraId="13E76B3A" w14:textId="77777777" w:rsidR="00625064" w:rsidRPr="00020A32" w:rsidRDefault="00A36D39">
            <w:pPr>
              <w:pStyle w:val="TableParagraph"/>
              <w:spacing w:line="252" w:lineRule="exact"/>
              <w:ind w:left="678" w:right="675"/>
              <w:jc w:val="center"/>
            </w:pPr>
            <w:r w:rsidRPr="00020A32">
              <w:t>500</w:t>
            </w:r>
          </w:p>
        </w:tc>
        <w:tc>
          <w:tcPr>
            <w:tcW w:w="2127" w:type="dxa"/>
          </w:tcPr>
          <w:p w14:paraId="300953A8" w14:textId="77777777" w:rsidR="00625064" w:rsidRPr="00020A32" w:rsidRDefault="00A36D39">
            <w:pPr>
              <w:pStyle w:val="TableParagraph"/>
              <w:spacing w:before="2" w:line="252" w:lineRule="exact"/>
              <w:ind w:left="735" w:right="116" w:hanging="603"/>
            </w:pPr>
            <w:r w:rsidRPr="00020A32">
              <w:t>дорога населенного пункта</w:t>
            </w:r>
          </w:p>
        </w:tc>
        <w:tc>
          <w:tcPr>
            <w:tcW w:w="1841" w:type="dxa"/>
          </w:tcPr>
          <w:p w14:paraId="70DB27B9" w14:textId="77777777" w:rsidR="00625064" w:rsidRPr="00020A32" w:rsidRDefault="00A36D39">
            <w:pPr>
              <w:pStyle w:val="TableParagraph"/>
              <w:spacing w:before="2" w:line="252" w:lineRule="exact"/>
              <w:ind w:left="464" w:right="403" w:hanging="39"/>
            </w:pPr>
            <w:r w:rsidRPr="00020A32">
              <w:t>Грунтовое покрытие</w:t>
            </w:r>
          </w:p>
        </w:tc>
      </w:tr>
      <w:tr w:rsidR="00020A32" w:rsidRPr="00020A32" w14:paraId="7FA87A73" w14:textId="77777777">
        <w:trPr>
          <w:trHeight w:val="505"/>
        </w:trPr>
        <w:tc>
          <w:tcPr>
            <w:tcW w:w="564" w:type="dxa"/>
          </w:tcPr>
          <w:p w14:paraId="049C48EF" w14:textId="77777777" w:rsidR="00625064" w:rsidRPr="00020A32" w:rsidRDefault="00A36D39">
            <w:pPr>
              <w:pStyle w:val="TableParagraph"/>
              <w:spacing w:line="251" w:lineRule="exact"/>
              <w:ind w:left="143"/>
            </w:pPr>
            <w:r w:rsidRPr="00020A32">
              <w:t>11.</w:t>
            </w:r>
          </w:p>
        </w:tc>
        <w:tc>
          <w:tcPr>
            <w:tcW w:w="1988" w:type="dxa"/>
          </w:tcPr>
          <w:p w14:paraId="7AA6A853" w14:textId="77777777" w:rsidR="00625064" w:rsidRPr="00020A32" w:rsidRDefault="00A36D39">
            <w:pPr>
              <w:pStyle w:val="TableParagraph"/>
              <w:spacing w:line="251" w:lineRule="exact"/>
              <w:ind w:left="116" w:right="108"/>
              <w:jc w:val="center"/>
            </w:pPr>
            <w:r w:rsidRPr="00020A32">
              <w:t>ул. Светлая</w:t>
            </w:r>
          </w:p>
        </w:tc>
        <w:tc>
          <w:tcPr>
            <w:tcW w:w="1419" w:type="dxa"/>
          </w:tcPr>
          <w:p w14:paraId="66947E7F" w14:textId="77777777" w:rsidR="00625064" w:rsidRPr="00020A32" w:rsidRDefault="00A36D39">
            <w:pPr>
              <w:pStyle w:val="TableParagraph"/>
              <w:spacing w:line="251" w:lineRule="exact"/>
              <w:ind w:left="144" w:right="135"/>
              <w:jc w:val="center"/>
            </w:pPr>
            <w:r w:rsidRPr="00020A32">
              <w:t>д. Куреть</w:t>
            </w:r>
          </w:p>
        </w:tc>
        <w:tc>
          <w:tcPr>
            <w:tcW w:w="1844" w:type="dxa"/>
          </w:tcPr>
          <w:p w14:paraId="69C5C233" w14:textId="77777777" w:rsidR="00625064" w:rsidRPr="00020A32" w:rsidRDefault="00A36D39">
            <w:pPr>
              <w:pStyle w:val="TableParagraph"/>
              <w:spacing w:line="251" w:lineRule="exact"/>
              <w:ind w:left="678" w:right="675"/>
              <w:jc w:val="center"/>
            </w:pPr>
            <w:r w:rsidRPr="00020A32">
              <w:t>300</w:t>
            </w:r>
          </w:p>
        </w:tc>
        <w:tc>
          <w:tcPr>
            <w:tcW w:w="2127" w:type="dxa"/>
          </w:tcPr>
          <w:p w14:paraId="62B8063A" w14:textId="77777777" w:rsidR="00625064" w:rsidRPr="00020A32" w:rsidRDefault="00A36D39">
            <w:pPr>
              <w:pStyle w:val="TableParagraph"/>
              <w:spacing w:before="2" w:line="252" w:lineRule="exact"/>
              <w:ind w:left="735" w:right="116" w:hanging="603"/>
            </w:pPr>
            <w:r w:rsidRPr="00020A32">
              <w:t>дорога населенного пункта</w:t>
            </w:r>
          </w:p>
        </w:tc>
        <w:tc>
          <w:tcPr>
            <w:tcW w:w="1841" w:type="dxa"/>
          </w:tcPr>
          <w:p w14:paraId="48D3C7E5" w14:textId="77777777" w:rsidR="00625064" w:rsidRPr="00020A32" w:rsidRDefault="00A36D39">
            <w:pPr>
              <w:pStyle w:val="TableParagraph"/>
              <w:spacing w:before="2" w:line="252" w:lineRule="exact"/>
              <w:ind w:left="464" w:right="403" w:hanging="39"/>
            </w:pPr>
            <w:r w:rsidRPr="00020A32">
              <w:t>Грунтовое покрытие</w:t>
            </w:r>
          </w:p>
        </w:tc>
      </w:tr>
      <w:tr w:rsidR="00020A32" w:rsidRPr="00020A32" w14:paraId="36D248CD" w14:textId="77777777">
        <w:trPr>
          <w:trHeight w:val="503"/>
        </w:trPr>
        <w:tc>
          <w:tcPr>
            <w:tcW w:w="564" w:type="dxa"/>
          </w:tcPr>
          <w:p w14:paraId="7D6E7AF2" w14:textId="77777777" w:rsidR="00625064" w:rsidRPr="00020A32" w:rsidRDefault="00A36D39">
            <w:pPr>
              <w:pStyle w:val="TableParagraph"/>
              <w:spacing w:line="251" w:lineRule="exact"/>
              <w:ind w:left="143"/>
            </w:pPr>
            <w:r w:rsidRPr="00020A32">
              <w:t>12.</w:t>
            </w:r>
          </w:p>
        </w:tc>
        <w:tc>
          <w:tcPr>
            <w:tcW w:w="1988" w:type="dxa"/>
          </w:tcPr>
          <w:p w14:paraId="126F88C8" w14:textId="77777777" w:rsidR="00625064" w:rsidRPr="00020A32" w:rsidRDefault="00A36D39">
            <w:pPr>
              <w:pStyle w:val="TableParagraph"/>
              <w:spacing w:line="251" w:lineRule="exact"/>
              <w:ind w:left="117" w:right="108"/>
              <w:jc w:val="center"/>
            </w:pPr>
            <w:r w:rsidRPr="00020A32">
              <w:t>пер. Совхозный</w:t>
            </w:r>
          </w:p>
        </w:tc>
        <w:tc>
          <w:tcPr>
            <w:tcW w:w="1419" w:type="dxa"/>
          </w:tcPr>
          <w:p w14:paraId="5BDF25AA" w14:textId="77777777" w:rsidR="00625064" w:rsidRPr="00020A32" w:rsidRDefault="00A36D39">
            <w:pPr>
              <w:pStyle w:val="TableParagraph"/>
              <w:spacing w:line="251" w:lineRule="exact"/>
              <w:ind w:left="144" w:right="136"/>
              <w:jc w:val="center"/>
            </w:pPr>
            <w:r w:rsidRPr="00020A32">
              <w:t>д. Куреть</w:t>
            </w:r>
          </w:p>
        </w:tc>
        <w:tc>
          <w:tcPr>
            <w:tcW w:w="1844" w:type="dxa"/>
          </w:tcPr>
          <w:p w14:paraId="1AB4CFC4" w14:textId="77777777" w:rsidR="00625064" w:rsidRPr="00020A32" w:rsidRDefault="00A36D39">
            <w:pPr>
              <w:pStyle w:val="TableParagraph"/>
              <w:spacing w:line="251" w:lineRule="exact"/>
              <w:ind w:left="678" w:right="675"/>
              <w:jc w:val="center"/>
            </w:pPr>
            <w:r w:rsidRPr="00020A32">
              <w:t>200</w:t>
            </w:r>
          </w:p>
        </w:tc>
        <w:tc>
          <w:tcPr>
            <w:tcW w:w="2127" w:type="dxa"/>
          </w:tcPr>
          <w:p w14:paraId="25933FFC" w14:textId="77777777" w:rsidR="00625064" w:rsidRPr="00020A32" w:rsidRDefault="00A36D39">
            <w:pPr>
              <w:pStyle w:val="TableParagraph"/>
              <w:spacing w:before="2" w:line="252" w:lineRule="exact"/>
              <w:ind w:left="735" w:right="116" w:hanging="603"/>
            </w:pPr>
            <w:r w:rsidRPr="00020A32">
              <w:t>дорога населенного пункта</w:t>
            </w:r>
          </w:p>
        </w:tc>
        <w:tc>
          <w:tcPr>
            <w:tcW w:w="1841" w:type="dxa"/>
          </w:tcPr>
          <w:p w14:paraId="1D0A7FB7" w14:textId="77777777" w:rsidR="00625064" w:rsidRPr="00020A32" w:rsidRDefault="00A36D39">
            <w:pPr>
              <w:pStyle w:val="TableParagraph"/>
              <w:spacing w:before="2" w:line="252" w:lineRule="exact"/>
              <w:ind w:left="464" w:right="403" w:hanging="39"/>
            </w:pPr>
            <w:r w:rsidRPr="00020A32">
              <w:t>Грунтовое покрытие</w:t>
            </w:r>
          </w:p>
        </w:tc>
      </w:tr>
      <w:tr w:rsidR="00020A32" w:rsidRPr="00020A32" w14:paraId="739943B5" w14:textId="77777777">
        <w:trPr>
          <w:trHeight w:val="251"/>
        </w:trPr>
        <w:tc>
          <w:tcPr>
            <w:tcW w:w="9783" w:type="dxa"/>
            <w:gridSpan w:val="6"/>
          </w:tcPr>
          <w:p w14:paraId="3C3FB897" w14:textId="77777777" w:rsidR="00625064" w:rsidRPr="00020A32" w:rsidRDefault="00A36D39">
            <w:pPr>
              <w:pStyle w:val="TableParagraph"/>
              <w:spacing w:line="232" w:lineRule="exact"/>
              <w:ind w:left="4136" w:right="4128"/>
              <w:jc w:val="center"/>
              <w:rPr>
                <w:b/>
              </w:rPr>
            </w:pPr>
            <w:r w:rsidRPr="00020A32">
              <w:rPr>
                <w:b/>
              </w:rPr>
              <w:t>д. Баганта</w:t>
            </w:r>
          </w:p>
        </w:tc>
      </w:tr>
      <w:tr w:rsidR="00020A32" w:rsidRPr="00020A32" w14:paraId="6D965132" w14:textId="77777777">
        <w:trPr>
          <w:trHeight w:val="506"/>
        </w:trPr>
        <w:tc>
          <w:tcPr>
            <w:tcW w:w="564" w:type="dxa"/>
          </w:tcPr>
          <w:p w14:paraId="59C76233" w14:textId="77777777" w:rsidR="00625064" w:rsidRPr="00020A32" w:rsidRDefault="00A36D39">
            <w:pPr>
              <w:pStyle w:val="TableParagraph"/>
              <w:spacing w:line="251" w:lineRule="exact"/>
              <w:ind w:left="143"/>
            </w:pPr>
            <w:r w:rsidRPr="00020A32">
              <w:t>13.</w:t>
            </w:r>
          </w:p>
        </w:tc>
        <w:tc>
          <w:tcPr>
            <w:tcW w:w="1988" w:type="dxa"/>
          </w:tcPr>
          <w:p w14:paraId="510F2AA6" w14:textId="77777777" w:rsidR="00625064" w:rsidRPr="00020A32" w:rsidRDefault="00A36D39">
            <w:pPr>
              <w:pStyle w:val="TableParagraph"/>
              <w:spacing w:line="251" w:lineRule="exact"/>
              <w:ind w:left="119" w:right="108"/>
              <w:jc w:val="center"/>
            </w:pPr>
            <w:r w:rsidRPr="00020A32">
              <w:t>ул. Таежная</w:t>
            </w:r>
          </w:p>
        </w:tc>
        <w:tc>
          <w:tcPr>
            <w:tcW w:w="1419" w:type="dxa"/>
          </w:tcPr>
          <w:p w14:paraId="4DE40044" w14:textId="77777777" w:rsidR="00625064" w:rsidRPr="00020A32" w:rsidRDefault="00A36D39">
            <w:pPr>
              <w:pStyle w:val="TableParagraph"/>
              <w:spacing w:line="251" w:lineRule="exact"/>
              <w:ind w:left="144" w:right="136"/>
              <w:jc w:val="center"/>
            </w:pPr>
            <w:r w:rsidRPr="00020A32">
              <w:t>Д. Баганта</w:t>
            </w:r>
          </w:p>
        </w:tc>
        <w:tc>
          <w:tcPr>
            <w:tcW w:w="1844" w:type="dxa"/>
          </w:tcPr>
          <w:p w14:paraId="3EEB0200" w14:textId="77777777" w:rsidR="00625064" w:rsidRPr="00020A32" w:rsidRDefault="00A36D39">
            <w:pPr>
              <w:pStyle w:val="TableParagraph"/>
              <w:spacing w:line="251" w:lineRule="exact"/>
              <w:ind w:left="678" w:right="675"/>
              <w:jc w:val="center"/>
            </w:pPr>
            <w:r w:rsidRPr="00020A32">
              <w:t>800</w:t>
            </w:r>
          </w:p>
        </w:tc>
        <w:tc>
          <w:tcPr>
            <w:tcW w:w="2127" w:type="dxa"/>
          </w:tcPr>
          <w:p w14:paraId="58B896E9" w14:textId="77777777" w:rsidR="00625064" w:rsidRPr="00020A32" w:rsidRDefault="00A36D39">
            <w:pPr>
              <w:pStyle w:val="TableParagraph"/>
              <w:spacing w:line="254" w:lineRule="exact"/>
              <w:ind w:left="735" w:right="116" w:hanging="603"/>
            </w:pPr>
            <w:r w:rsidRPr="00020A32">
              <w:t>дорога населенного пункта</w:t>
            </w:r>
          </w:p>
        </w:tc>
        <w:tc>
          <w:tcPr>
            <w:tcW w:w="1841" w:type="dxa"/>
          </w:tcPr>
          <w:p w14:paraId="3C824B7A" w14:textId="77777777" w:rsidR="00625064" w:rsidRPr="00020A32" w:rsidRDefault="00A36D39">
            <w:pPr>
              <w:pStyle w:val="TableParagraph"/>
              <w:spacing w:line="254" w:lineRule="exact"/>
              <w:ind w:left="464" w:right="403" w:hanging="39"/>
            </w:pPr>
            <w:r w:rsidRPr="00020A32">
              <w:t>Грунтовое покрытие</w:t>
            </w:r>
          </w:p>
        </w:tc>
      </w:tr>
      <w:tr w:rsidR="00020A32" w:rsidRPr="00020A32" w14:paraId="70A3006D" w14:textId="77777777">
        <w:trPr>
          <w:trHeight w:val="251"/>
        </w:trPr>
        <w:tc>
          <w:tcPr>
            <w:tcW w:w="9783" w:type="dxa"/>
            <w:gridSpan w:val="6"/>
          </w:tcPr>
          <w:p w14:paraId="3AB5EF1D" w14:textId="77777777" w:rsidR="00625064" w:rsidRPr="00020A32" w:rsidRDefault="00A36D39">
            <w:pPr>
              <w:pStyle w:val="TableParagraph"/>
              <w:spacing w:line="232" w:lineRule="exact"/>
              <w:ind w:left="4135" w:right="4128"/>
              <w:jc w:val="center"/>
              <w:rPr>
                <w:b/>
              </w:rPr>
            </w:pPr>
            <w:r w:rsidRPr="00020A32">
              <w:rPr>
                <w:b/>
              </w:rPr>
              <w:t>д. Алагуй</w:t>
            </w:r>
          </w:p>
        </w:tc>
      </w:tr>
      <w:tr w:rsidR="00020A32" w:rsidRPr="00020A32" w14:paraId="0A341340" w14:textId="77777777">
        <w:trPr>
          <w:trHeight w:val="506"/>
        </w:trPr>
        <w:tc>
          <w:tcPr>
            <w:tcW w:w="564" w:type="dxa"/>
          </w:tcPr>
          <w:p w14:paraId="38544E15" w14:textId="77777777" w:rsidR="00625064" w:rsidRPr="00020A32" w:rsidRDefault="00A36D39">
            <w:pPr>
              <w:pStyle w:val="TableParagraph"/>
              <w:spacing w:line="251" w:lineRule="exact"/>
              <w:ind w:left="143"/>
            </w:pPr>
            <w:r w:rsidRPr="00020A32">
              <w:t>14.</w:t>
            </w:r>
          </w:p>
        </w:tc>
        <w:tc>
          <w:tcPr>
            <w:tcW w:w="1988" w:type="dxa"/>
          </w:tcPr>
          <w:p w14:paraId="15445878" w14:textId="77777777" w:rsidR="00625064" w:rsidRPr="00020A32" w:rsidRDefault="00A36D39">
            <w:pPr>
              <w:pStyle w:val="TableParagraph"/>
              <w:spacing w:line="251" w:lineRule="exact"/>
              <w:ind w:left="117" w:right="108"/>
              <w:jc w:val="center"/>
            </w:pPr>
            <w:r w:rsidRPr="00020A32">
              <w:t>ул. Лесная</w:t>
            </w:r>
          </w:p>
        </w:tc>
        <w:tc>
          <w:tcPr>
            <w:tcW w:w="1419" w:type="dxa"/>
          </w:tcPr>
          <w:p w14:paraId="7A02A917" w14:textId="77777777" w:rsidR="00625064" w:rsidRPr="00020A32" w:rsidRDefault="00A36D39">
            <w:pPr>
              <w:pStyle w:val="TableParagraph"/>
              <w:spacing w:line="251" w:lineRule="exact"/>
              <w:ind w:left="144" w:right="136"/>
              <w:jc w:val="center"/>
            </w:pPr>
            <w:r w:rsidRPr="00020A32">
              <w:t>д. Алагуй</w:t>
            </w:r>
          </w:p>
        </w:tc>
        <w:tc>
          <w:tcPr>
            <w:tcW w:w="1844" w:type="dxa"/>
          </w:tcPr>
          <w:p w14:paraId="531DCBB8" w14:textId="77777777" w:rsidR="00625064" w:rsidRPr="00020A32" w:rsidRDefault="00A36D39">
            <w:pPr>
              <w:pStyle w:val="TableParagraph"/>
              <w:spacing w:line="251" w:lineRule="exact"/>
              <w:ind w:left="678" w:right="675"/>
              <w:jc w:val="center"/>
            </w:pPr>
            <w:r w:rsidRPr="00020A32">
              <w:t>1000</w:t>
            </w:r>
          </w:p>
        </w:tc>
        <w:tc>
          <w:tcPr>
            <w:tcW w:w="2127" w:type="dxa"/>
          </w:tcPr>
          <w:p w14:paraId="391D2F21" w14:textId="77777777" w:rsidR="00625064" w:rsidRPr="00020A32" w:rsidRDefault="00A36D39">
            <w:pPr>
              <w:pStyle w:val="TableParagraph"/>
              <w:spacing w:before="2" w:line="252" w:lineRule="exact"/>
              <w:ind w:left="735" w:right="116" w:hanging="603"/>
            </w:pPr>
            <w:r w:rsidRPr="00020A32">
              <w:t>дорога населенного пункта</w:t>
            </w:r>
          </w:p>
        </w:tc>
        <w:tc>
          <w:tcPr>
            <w:tcW w:w="1841" w:type="dxa"/>
          </w:tcPr>
          <w:p w14:paraId="2FA5E44C" w14:textId="77777777" w:rsidR="00625064" w:rsidRPr="00020A32" w:rsidRDefault="00A36D39">
            <w:pPr>
              <w:pStyle w:val="TableParagraph"/>
              <w:spacing w:before="2" w:line="252" w:lineRule="exact"/>
              <w:ind w:left="464" w:right="403" w:hanging="39"/>
            </w:pPr>
            <w:r w:rsidRPr="00020A32">
              <w:t>Грунтовое покрытие</w:t>
            </w:r>
          </w:p>
        </w:tc>
      </w:tr>
      <w:tr w:rsidR="00020A32" w:rsidRPr="00020A32" w14:paraId="6F904EFE" w14:textId="77777777">
        <w:trPr>
          <w:trHeight w:val="506"/>
        </w:trPr>
        <w:tc>
          <w:tcPr>
            <w:tcW w:w="564" w:type="dxa"/>
          </w:tcPr>
          <w:p w14:paraId="0AD33759" w14:textId="77777777" w:rsidR="00625064" w:rsidRPr="00020A32" w:rsidRDefault="00A36D39">
            <w:pPr>
              <w:pStyle w:val="TableParagraph"/>
              <w:spacing w:line="251" w:lineRule="exact"/>
              <w:ind w:left="143"/>
            </w:pPr>
            <w:r w:rsidRPr="00020A32">
              <w:t>15.</w:t>
            </w:r>
          </w:p>
        </w:tc>
        <w:tc>
          <w:tcPr>
            <w:tcW w:w="1988" w:type="dxa"/>
          </w:tcPr>
          <w:p w14:paraId="63FF148A" w14:textId="77777777" w:rsidR="00625064" w:rsidRPr="00020A32" w:rsidRDefault="00A36D39">
            <w:pPr>
              <w:pStyle w:val="TableParagraph"/>
              <w:spacing w:line="251" w:lineRule="exact"/>
              <w:ind w:left="117" w:right="108"/>
              <w:jc w:val="center"/>
            </w:pPr>
            <w:r w:rsidRPr="00020A32">
              <w:t>ул. Центральная</w:t>
            </w:r>
          </w:p>
        </w:tc>
        <w:tc>
          <w:tcPr>
            <w:tcW w:w="1419" w:type="dxa"/>
          </w:tcPr>
          <w:p w14:paraId="4BC3EFB6" w14:textId="77777777" w:rsidR="00625064" w:rsidRPr="00020A32" w:rsidRDefault="00A36D39">
            <w:pPr>
              <w:pStyle w:val="TableParagraph"/>
              <w:spacing w:line="251" w:lineRule="exact"/>
              <w:ind w:left="144" w:right="136"/>
              <w:jc w:val="center"/>
            </w:pPr>
            <w:r w:rsidRPr="00020A32">
              <w:t>д. Алагуй</w:t>
            </w:r>
          </w:p>
        </w:tc>
        <w:tc>
          <w:tcPr>
            <w:tcW w:w="1844" w:type="dxa"/>
          </w:tcPr>
          <w:p w14:paraId="36D00371" w14:textId="77777777" w:rsidR="00625064" w:rsidRPr="00020A32" w:rsidRDefault="00A36D39">
            <w:pPr>
              <w:pStyle w:val="TableParagraph"/>
              <w:spacing w:line="251" w:lineRule="exact"/>
              <w:ind w:left="678" w:right="675"/>
              <w:jc w:val="center"/>
            </w:pPr>
            <w:r w:rsidRPr="00020A32">
              <w:t>1500</w:t>
            </w:r>
          </w:p>
        </w:tc>
        <w:tc>
          <w:tcPr>
            <w:tcW w:w="2127" w:type="dxa"/>
          </w:tcPr>
          <w:p w14:paraId="6520D639" w14:textId="77777777" w:rsidR="00625064" w:rsidRPr="00020A32" w:rsidRDefault="00A36D39">
            <w:pPr>
              <w:pStyle w:val="TableParagraph"/>
              <w:spacing w:before="2" w:line="252" w:lineRule="exact"/>
              <w:ind w:left="735" w:right="116" w:hanging="603"/>
            </w:pPr>
            <w:r w:rsidRPr="00020A32">
              <w:t>дорога населенного пункта</w:t>
            </w:r>
          </w:p>
        </w:tc>
        <w:tc>
          <w:tcPr>
            <w:tcW w:w="1841" w:type="dxa"/>
          </w:tcPr>
          <w:p w14:paraId="37C7302F" w14:textId="77777777" w:rsidR="00625064" w:rsidRPr="00020A32" w:rsidRDefault="00A36D39">
            <w:pPr>
              <w:pStyle w:val="TableParagraph"/>
              <w:spacing w:before="2" w:line="252" w:lineRule="exact"/>
              <w:ind w:left="464" w:right="403" w:hanging="39"/>
            </w:pPr>
            <w:r w:rsidRPr="00020A32">
              <w:t>Грунтовое покрытие</w:t>
            </w:r>
          </w:p>
        </w:tc>
      </w:tr>
      <w:tr w:rsidR="00020A32" w:rsidRPr="00020A32" w14:paraId="188B40A9" w14:textId="77777777">
        <w:trPr>
          <w:trHeight w:val="506"/>
        </w:trPr>
        <w:tc>
          <w:tcPr>
            <w:tcW w:w="564" w:type="dxa"/>
          </w:tcPr>
          <w:p w14:paraId="0E3350E6" w14:textId="77777777" w:rsidR="00625064" w:rsidRPr="00020A32" w:rsidRDefault="00A36D39">
            <w:pPr>
              <w:pStyle w:val="TableParagraph"/>
              <w:spacing w:line="251" w:lineRule="exact"/>
              <w:ind w:left="143"/>
            </w:pPr>
            <w:r w:rsidRPr="00020A32">
              <w:t>16.</w:t>
            </w:r>
          </w:p>
        </w:tc>
        <w:tc>
          <w:tcPr>
            <w:tcW w:w="1988" w:type="dxa"/>
          </w:tcPr>
          <w:p w14:paraId="61B34D50" w14:textId="77777777" w:rsidR="00625064" w:rsidRPr="00020A32" w:rsidRDefault="00A36D39">
            <w:pPr>
              <w:pStyle w:val="TableParagraph"/>
              <w:spacing w:line="251" w:lineRule="exact"/>
              <w:ind w:left="116" w:right="108"/>
              <w:jc w:val="center"/>
            </w:pPr>
            <w:r w:rsidRPr="00020A32">
              <w:t>ул. Светлая</w:t>
            </w:r>
          </w:p>
        </w:tc>
        <w:tc>
          <w:tcPr>
            <w:tcW w:w="1419" w:type="dxa"/>
          </w:tcPr>
          <w:p w14:paraId="36A9D406" w14:textId="77777777" w:rsidR="00625064" w:rsidRPr="00020A32" w:rsidRDefault="00A36D39">
            <w:pPr>
              <w:pStyle w:val="TableParagraph"/>
              <w:spacing w:line="251" w:lineRule="exact"/>
              <w:ind w:left="144" w:right="136"/>
              <w:jc w:val="center"/>
            </w:pPr>
            <w:r w:rsidRPr="00020A32">
              <w:t>д. Алагуй</w:t>
            </w:r>
          </w:p>
        </w:tc>
        <w:tc>
          <w:tcPr>
            <w:tcW w:w="1844" w:type="dxa"/>
          </w:tcPr>
          <w:p w14:paraId="2C37BB7A" w14:textId="77777777" w:rsidR="00625064" w:rsidRPr="00020A32" w:rsidRDefault="00A36D39">
            <w:pPr>
              <w:pStyle w:val="TableParagraph"/>
              <w:spacing w:line="251" w:lineRule="exact"/>
              <w:ind w:left="678" w:right="675"/>
              <w:jc w:val="center"/>
            </w:pPr>
            <w:r w:rsidRPr="00020A32">
              <w:t>800</w:t>
            </w:r>
          </w:p>
        </w:tc>
        <w:tc>
          <w:tcPr>
            <w:tcW w:w="2127" w:type="dxa"/>
          </w:tcPr>
          <w:p w14:paraId="7120143B" w14:textId="77777777" w:rsidR="00625064" w:rsidRPr="00020A32" w:rsidRDefault="00A36D39">
            <w:pPr>
              <w:pStyle w:val="TableParagraph"/>
              <w:spacing w:before="2" w:line="252" w:lineRule="exact"/>
              <w:ind w:left="735" w:right="116" w:hanging="603"/>
            </w:pPr>
            <w:r w:rsidRPr="00020A32">
              <w:t>дорога населенного пункта</w:t>
            </w:r>
          </w:p>
        </w:tc>
        <w:tc>
          <w:tcPr>
            <w:tcW w:w="1841" w:type="dxa"/>
          </w:tcPr>
          <w:p w14:paraId="76B4FE43" w14:textId="77777777" w:rsidR="00625064" w:rsidRPr="00020A32" w:rsidRDefault="00A36D39">
            <w:pPr>
              <w:pStyle w:val="TableParagraph"/>
              <w:spacing w:before="2" w:line="252" w:lineRule="exact"/>
              <w:ind w:left="464" w:right="403" w:hanging="39"/>
            </w:pPr>
            <w:r w:rsidRPr="00020A32">
              <w:t>Грунтовое покрытие</w:t>
            </w:r>
          </w:p>
        </w:tc>
      </w:tr>
      <w:tr w:rsidR="00020A32" w:rsidRPr="00020A32" w14:paraId="391E8A78" w14:textId="77777777">
        <w:trPr>
          <w:trHeight w:val="505"/>
        </w:trPr>
        <w:tc>
          <w:tcPr>
            <w:tcW w:w="564" w:type="dxa"/>
          </w:tcPr>
          <w:p w14:paraId="313C51A9" w14:textId="77777777" w:rsidR="00625064" w:rsidRPr="00020A32" w:rsidRDefault="00A36D39">
            <w:pPr>
              <w:pStyle w:val="TableParagraph"/>
              <w:spacing w:line="251" w:lineRule="exact"/>
              <w:ind w:left="143"/>
            </w:pPr>
            <w:r w:rsidRPr="00020A32">
              <w:t>17.</w:t>
            </w:r>
          </w:p>
        </w:tc>
        <w:tc>
          <w:tcPr>
            <w:tcW w:w="1988" w:type="dxa"/>
          </w:tcPr>
          <w:p w14:paraId="7215980F" w14:textId="77777777" w:rsidR="00625064" w:rsidRPr="00020A32" w:rsidRDefault="00A36D39">
            <w:pPr>
              <w:pStyle w:val="TableParagraph"/>
              <w:spacing w:line="251" w:lineRule="exact"/>
              <w:ind w:left="117" w:right="108"/>
              <w:jc w:val="center"/>
            </w:pPr>
            <w:r w:rsidRPr="00020A32">
              <w:t>ул. Молодежная</w:t>
            </w:r>
          </w:p>
        </w:tc>
        <w:tc>
          <w:tcPr>
            <w:tcW w:w="1419" w:type="dxa"/>
          </w:tcPr>
          <w:p w14:paraId="41776538" w14:textId="77777777" w:rsidR="00625064" w:rsidRPr="00020A32" w:rsidRDefault="00A36D39">
            <w:pPr>
              <w:pStyle w:val="TableParagraph"/>
              <w:spacing w:line="251" w:lineRule="exact"/>
              <w:ind w:left="144" w:right="136"/>
              <w:jc w:val="center"/>
            </w:pPr>
            <w:r w:rsidRPr="00020A32">
              <w:t>д. Алагуй</w:t>
            </w:r>
          </w:p>
        </w:tc>
        <w:tc>
          <w:tcPr>
            <w:tcW w:w="1844" w:type="dxa"/>
          </w:tcPr>
          <w:p w14:paraId="1C72F33B" w14:textId="77777777" w:rsidR="00625064" w:rsidRPr="00020A32" w:rsidRDefault="00A36D39">
            <w:pPr>
              <w:pStyle w:val="TableParagraph"/>
              <w:spacing w:line="251" w:lineRule="exact"/>
              <w:ind w:left="678" w:right="675"/>
              <w:jc w:val="center"/>
            </w:pPr>
            <w:r w:rsidRPr="00020A32">
              <w:t>200</w:t>
            </w:r>
          </w:p>
        </w:tc>
        <w:tc>
          <w:tcPr>
            <w:tcW w:w="2127" w:type="dxa"/>
          </w:tcPr>
          <w:p w14:paraId="00E9E8C4" w14:textId="77777777" w:rsidR="00625064" w:rsidRPr="00020A32" w:rsidRDefault="00A36D39">
            <w:pPr>
              <w:pStyle w:val="TableParagraph"/>
              <w:spacing w:before="2" w:line="252" w:lineRule="exact"/>
              <w:ind w:left="735" w:right="116" w:hanging="603"/>
            </w:pPr>
            <w:r w:rsidRPr="00020A32">
              <w:t>дорога населенного пункта</w:t>
            </w:r>
          </w:p>
        </w:tc>
        <w:tc>
          <w:tcPr>
            <w:tcW w:w="1841" w:type="dxa"/>
          </w:tcPr>
          <w:p w14:paraId="289361E0" w14:textId="77777777" w:rsidR="00625064" w:rsidRPr="00020A32" w:rsidRDefault="00A36D39">
            <w:pPr>
              <w:pStyle w:val="TableParagraph"/>
              <w:spacing w:before="2" w:line="252" w:lineRule="exact"/>
              <w:ind w:left="464" w:right="403" w:hanging="39"/>
            </w:pPr>
            <w:r w:rsidRPr="00020A32">
              <w:t>Грунтовое покрытие</w:t>
            </w:r>
          </w:p>
        </w:tc>
      </w:tr>
      <w:tr w:rsidR="00020A32" w:rsidRPr="00020A32" w14:paraId="73B2219C" w14:textId="77777777">
        <w:trPr>
          <w:trHeight w:val="506"/>
        </w:trPr>
        <w:tc>
          <w:tcPr>
            <w:tcW w:w="564" w:type="dxa"/>
          </w:tcPr>
          <w:p w14:paraId="63B2F67F" w14:textId="77777777" w:rsidR="00625064" w:rsidRPr="00020A32" w:rsidRDefault="00A36D39">
            <w:pPr>
              <w:pStyle w:val="TableParagraph"/>
              <w:spacing w:line="251" w:lineRule="exact"/>
              <w:ind w:left="143"/>
            </w:pPr>
            <w:r w:rsidRPr="00020A32">
              <w:t>18.</w:t>
            </w:r>
          </w:p>
        </w:tc>
        <w:tc>
          <w:tcPr>
            <w:tcW w:w="1988" w:type="dxa"/>
          </w:tcPr>
          <w:p w14:paraId="63A740A6" w14:textId="77777777" w:rsidR="00625064" w:rsidRPr="00020A32" w:rsidRDefault="00A36D39">
            <w:pPr>
              <w:pStyle w:val="TableParagraph"/>
              <w:spacing w:line="251" w:lineRule="exact"/>
              <w:ind w:left="119" w:right="108"/>
              <w:jc w:val="center"/>
            </w:pPr>
            <w:r w:rsidRPr="00020A32">
              <w:t>ул. Школьная</w:t>
            </w:r>
          </w:p>
        </w:tc>
        <w:tc>
          <w:tcPr>
            <w:tcW w:w="1419" w:type="dxa"/>
          </w:tcPr>
          <w:p w14:paraId="22680A55" w14:textId="77777777" w:rsidR="00625064" w:rsidRPr="00020A32" w:rsidRDefault="00A36D39">
            <w:pPr>
              <w:pStyle w:val="TableParagraph"/>
              <w:spacing w:line="251" w:lineRule="exact"/>
              <w:ind w:left="144" w:right="136"/>
              <w:jc w:val="center"/>
            </w:pPr>
            <w:r w:rsidRPr="00020A32">
              <w:t>д. Алагуй</w:t>
            </w:r>
          </w:p>
        </w:tc>
        <w:tc>
          <w:tcPr>
            <w:tcW w:w="1844" w:type="dxa"/>
          </w:tcPr>
          <w:p w14:paraId="0C61132F" w14:textId="77777777" w:rsidR="00625064" w:rsidRPr="00020A32" w:rsidRDefault="00A36D39">
            <w:pPr>
              <w:pStyle w:val="TableParagraph"/>
              <w:spacing w:line="251" w:lineRule="exact"/>
              <w:ind w:left="678" w:right="675"/>
              <w:jc w:val="center"/>
            </w:pPr>
            <w:r w:rsidRPr="00020A32">
              <w:t>500</w:t>
            </w:r>
          </w:p>
        </w:tc>
        <w:tc>
          <w:tcPr>
            <w:tcW w:w="2127" w:type="dxa"/>
          </w:tcPr>
          <w:p w14:paraId="03299D50" w14:textId="77777777" w:rsidR="00625064" w:rsidRPr="00020A32" w:rsidRDefault="00A36D39">
            <w:pPr>
              <w:pStyle w:val="TableParagraph"/>
              <w:spacing w:before="2" w:line="252" w:lineRule="exact"/>
              <w:ind w:left="735" w:right="116" w:hanging="603"/>
            </w:pPr>
            <w:r w:rsidRPr="00020A32">
              <w:t>дорога населенного пункта</w:t>
            </w:r>
          </w:p>
        </w:tc>
        <w:tc>
          <w:tcPr>
            <w:tcW w:w="1841" w:type="dxa"/>
          </w:tcPr>
          <w:p w14:paraId="6E84B21E" w14:textId="77777777" w:rsidR="00625064" w:rsidRPr="00020A32" w:rsidRDefault="00A36D39">
            <w:pPr>
              <w:pStyle w:val="TableParagraph"/>
              <w:spacing w:before="2" w:line="252" w:lineRule="exact"/>
              <w:ind w:left="464" w:right="403" w:hanging="39"/>
            </w:pPr>
            <w:r w:rsidRPr="00020A32">
              <w:t>Грунтовое покрытие</w:t>
            </w:r>
          </w:p>
        </w:tc>
      </w:tr>
      <w:tr w:rsidR="00020A32" w:rsidRPr="00020A32" w14:paraId="1965B88E" w14:textId="77777777">
        <w:trPr>
          <w:trHeight w:val="505"/>
        </w:trPr>
        <w:tc>
          <w:tcPr>
            <w:tcW w:w="564" w:type="dxa"/>
          </w:tcPr>
          <w:p w14:paraId="13C0400E" w14:textId="77777777" w:rsidR="00625064" w:rsidRPr="00020A32" w:rsidRDefault="00A36D39">
            <w:pPr>
              <w:pStyle w:val="TableParagraph"/>
              <w:spacing w:line="251" w:lineRule="exact"/>
              <w:ind w:left="143"/>
            </w:pPr>
            <w:r w:rsidRPr="00020A32">
              <w:t>19.</w:t>
            </w:r>
          </w:p>
        </w:tc>
        <w:tc>
          <w:tcPr>
            <w:tcW w:w="1988" w:type="dxa"/>
          </w:tcPr>
          <w:p w14:paraId="51661F98" w14:textId="77777777" w:rsidR="00625064" w:rsidRPr="00020A32" w:rsidRDefault="00A36D39">
            <w:pPr>
              <w:pStyle w:val="TableParagraph"/>
              <w:spacing w:line="251" w:lineRule="exact"/>
              <w:ind w:left="114" w:right="108"/>
              <w:jc w:val="center"/>
            </w:pPr>
            <w:r w:rsidRPr="00020A32">
              <w:t>пер. Клубный</w:t>
            </w:r>
          </w:p>
        </w:tc>
        <w:tc>
          <w:tcPr>
            <w:tcW w:w="1419" w:type="dxa"/>
          </w:tcPr>
          <w:p w14:paraId="55D6E122" w14:textId="77777777" w:rsidR="00625064" w:rsidRPr="00020A32" w:rsidRDefault="00A36D39">
            <w:pPr>
              <w:pStyle w:val="TableParagraph"/>
              <w:spacing w:line="251" w:lineRule="exact"/>
              <w:ind w:left="144" w:right="136"/>
              <w:jc w:val="center"/>
            </w:pPr>
            <w:r w:rsidRPr="00020A32">
              <w:t>д. Алагуй</w:t>
            </w:r>
          </w:p>
        </w:tc>
        <w:tc>
          <w:tcPr>
            <w:tcW w:w="1844" w:type="dxa"/>
          </w:tcPr>
          <w:p w14:paraId="2F87CA2B" w14:textId="77777777" w:rsidR="00625064" w:rsidRPr="00020A32" w:rsidRDefault="00A36D39">
            <w:pPr>
              <w:pStyle w:val="TableParagraph"/>
              <w:spacing w:line="251" w:lineRule="exact"/>
              <w:ind w:left="678" w:right="675"/>
              <w:jc w:val="center"/>
            </w:pPr>
            <w:r w:rsidRPr="00020A32">
              <w:t>350</w:t>
            </w:r>
          </w:p>
        </w:tc>
        <w:tc>
          <w:tcPr>
            <w:tcW w:w="2127" w:type="dxa"/>
          </w:tcPr>
          <w:p w14:paraId="07638DEB" w14:textId="77777777" w:rsidR="00625064" w:rsidRPr="00020A32" w:rsidRDefault="00A36D39">
            <w:pPr>
              <w:pStyle w:val="TableParagraph"/>
              <w:spacing w:before="2" w:line="252" w:lineRule="exact"/>
              <w:ind w:left="735" w:right="116" w:hanging="603"/>
            </w:pPr>
            <w:r w:rsidRPr="00020A32">
              <w:t>дорога населенного пункта</w:t>
            </w:r>
          </w:p>
        </w:tc>
        <w:tc>
          <w:tcPr>
            <w:tcW w:w="1841" w:type="dxa"/>
          </w:tcPr>
          <w:p w14:paraId="11482FFD" w14:textId="77777777" w:rsidR="00625064" w:rsidRPr="00020A32" w:rsidRDefault="00A36D39">
            <w:pPr>
              <w:pStyle w:val="TableParagraph"/>
              <w:spacing w:before="2" w:line="252" w:lineRule="exact"/>
              <w:ind w:left="464" w:right="403" w:hanging="39"/>
            </w:pPr>
            <w:r w:rsidRPr="00020A32">
              <w:t>Грунтовое покрытие</w:t>
            </w:r>
          </w:p>
        </w:tc>
      </w:tr>
      <w:tr w:rsidR="00020A32" w:rsidRPr="00020A32" w14:paraId="56BD37AF" w14:textId="77777777">
        <w:trPr>
          <w:trHeight w:val="251"/>
        </w:trPr>
        <w:tc>
          <w:tcPr>
            <w:tcW w:w="9783" w:type="dxa"/>
            <w:gridSpan w:val="6"/>
          </w:tcPr>
          <w:p w14:paraId="6E65E98A" w14:textId="77777777" w:rsidR="00625064" w:rsidRPr="00020A32" w:rsidRDefault="00A36D39">
            <w:pPr>
              <w:pStyle w:val="TableParagraph"/>
              <w:spacing w:line="232" w:lineRule="exact"/>
              <w:ind w:left="4137" w:right="4128"/>
              <w:jc w:val="center"/>
              <w:rPr>
                <w:b/>
              </w:rPr>
            </w:pPr>
            <w:r w:rsidRPr="00020A32">
              <w:rPr>
                <w:b/>
              </w:rPr>
              <w:t>с. Косая Степь</w:t>
            </w:r>
          </w:p>
        </w:tc>
      </w:tr>
      <w:tr w:rsidR="00020A32" w:rsidRPr="00020A32" w14:paraId="19C0CD26" w14:textId="77777777">
        <w:trPr>
          <w:trHeight w:val="505"/>
        </w:trPr>
        <w:tc>
          <w:tcPr>
            <w:tcW w:w="564" w:type="dxa"/>
          </w:tcPr>
          <w:p w14:paraId="340E2BC9" w14:textId="77777777" w:rsidR="00625064" w:rsidRPr="00020A32" w:rsidRDefault="00A36D39">
            <w:pPr>
              <w:pStyle w:val="TableParagraph"/>
              <w:spacing w:line="251" w:lineRule="exact"/>
              <w:ind w:left="143"/>
            </w:pPr>
            <w:r w:rsidRPr="00020A32">
              <w:t>20.</w:t>
            </w:r>
          </w:p>
        </w:tc>
        <w:tc>
          <w:tcPr>
            <w:tcW w:w="1988" w:type="dxa"/>
          </w:tcPr>
          <w:p w14:paraId="1EB2977C" w14:textId="77777777" w:rsidR="00625064" w:rsidRPr="00020A32" w:rsidRDefault="00A36D39">
            <w:pPr>
              <w:pStyle w:val="TableParagraph"/>
              <w:spacing w:line="251" w:lineRule="exact"/>
              <w:ind w:left="119" w:right="108"/>
              <w:jc w:val="center"/>
            </w:pPr>
            <w:r w:rsidRPr="00020A32">
              <w:t>ул. Горная</w:t>
            </w:r>
          </w:p>
        </w:tc>
        <w:tc>
          <w:tcPr>
            <w:tcW w:w="1419" w:type="dxa"/>
          </w:tcPr>
          <w:p w14:paraId="446A453E" w14:textId="77777777" w:rsidR="00625064" w:rsidRPr="00020A32" w:rsidRDefault="00A36D39">
            <w:pPr>
              <w:pStyle w:val="TableParagraph"/>
              <w:spacing w:line="254" w:lineRule="exact"/>
              <w:ind w:left="426" w:right="303" w:hanging="101"/>
            </w:pPr>
            <w:r w:rsidRPr="00020A32">
              <w:t>с. Косая Степь</w:t>
            </w:r>
          </w:p>
        </w:tc>
        <w:tc>
          <w:tcPr>
            <w:tcW w:w="1844" w:type="dxa"/>
          </w:tcPr>
          <w:p w14:paraId="3BEF2328" w14:textId="77777777" w:rsidR="00625064" w:rsidRPr="00020A32" w:rsidRDefault="00A36D39">
            <w:pPr>
              <w:pStyle w:val="TableParagraph"/>
              <w:spacing w:line="251" w:lineRule="exact"/>
              <w:ind w:left="678" w:right="675"/>
              <w:jc w:val="center"/>
            </w:pPr>
            <w:r w:rsidRPr="00020A32">
              <w:t>480</w:t>
            </w:r>
          </w:p>
        </w:tc>
        <w:tc>
          <w:tcPr>
            <w:tcW w:w="2127" w:type="dxa"/>
          </w:tcPr>
          <w:p w14:paraId="602481E2" w14:textId="77777777" w:rsidR="00625064" w:rsidRPr="00020A32" w:rsidRDefault="00A36D39">
            <w:pPr>
              <w:pStyle w:val="TableParagraph"/>
              <w:spacing w:line="254" w:lineRule="exact"/>
              <w:ind w:left="735" w:right="116" w:hanging="603"/>
            </w:pPr>
            <w:r w:rsidRPr="00020A32">
              <w:t>дорога населенного пункта</w:t>
            </w:r>
          </w:p>
        </w:tc>
        <w:tc>
          <w:tcPr>
            <w:tcW w:w="1841" w:type="dxa"/>
          </w:tcPr>
          <w:p w14:paraId="73979876" w14:textId="77777777" w:rsidR="00625064" w:rsidRPr="00020A32" w:rsidRDefault="00A36D39">
            <w:pPr>
              <w:pStyle w:val="TableParagraph"/>
              <w:spacing w:line="254" w:lineRule="exact"/>
              <w:ind w:left="464" w:right="403" w:hanging="39"/>
            </w:pPr>
            <w:r w:rsidRPr="00020A32">
              <w:t>Грунтовое покрытие</w:t>
            </w:r>
          </w:p>
        </w:tc>
      </w:tr>
      <w:tr w:rsidR="00020A32" w:rsidRPr="00020A32" w14:paraId="47E15ECF" w14:textId="77777777">
        <w:trPr>
          <w:trHeight w:val="504"/>
        </w:trPr>
        <w:tc>
          <w:tcPr>
            <w:tcW w:w="564" w:type="dxa"/>
          </w:tcPr>
          <w:p w14:paraId="148ADC09" w14:textId="77777777" w:rsidR="00625064" w:rsidRPr="00020A32" w:rsidRDefault="00A36D39">
            <w:pPr>
              <w:pStyle w:val="TableParagraph"/>
              <w:spacing w:line="249" w:lineRule="exact"/>
              <w:ind w:left="143"/>
            </w:pPr>
            <w:r w:rsidRPr="00020A32">
              <w:t>21.</w:t>
            </w:r>
          </w:p>
        </w:tc>
        <w:tc>
          <w:tcPr>
            <w:tcW w:w="1988" w:type="dxa"/>
          </w:tcPr>
          <w:p w14:paraId="2E2805B6" w14:textId="77777777" w:rsidR="00625064" w:rsidRPr="00020A32" w:rsidRDefault="00A36D39">
            <w:pPr>
              <w:pStyle w:val="TableParagraph"/>
              <w:spacing w:line="249" w:lineRule="exact"/>
              <w:ind w:left="117" w:right="108"/>
              <w:jc w:val="center"/>
            </w:pPr>
            <w:r w:rsidRPr="00020A32">
              <w:t>ул. Сармай</w:t>
            </w:r>
          </w:p>
        </w:tc>
        <w:tc>
          <w:tcPr>
            <w:tcW w:w="1419" w:type="dxa"/>
          </w:tcPr>
          <w:p w14:paraId="506FD2AF" w14:textId="77777777" w:rsidR="00625064" w:rsidRPr="00020A32" w:rsidRDefault="00A36D39">
            <w:pPr>
              <w:pStyle w:val="TableParagraph"/>
              <w:spacing w:line="249" w:lineRule="exact"/>
              <w:ind w:left="144" w:right="138"/>
              <w:jc w:val="center"/>
            </w:pPr>
            <w:r w:rsidRPr="00020A32">
              <w:t>с. Косая</w:t>
            </w:r>
          </w:p>
          <w:p w14:paraId="6CF26CEC" w14:textId="77777777" w:rsidR="00625064" w:rsidRPr="00020A32" w:rsidRDefault="00A36D39">
            <w:pPr>
              <w:pStyle w:val="TableParagraph"/>
              <w:spacing w:before="1" w:line="233" w:lineRule="exact"/>
              <w:ind w:left="142" w:right="138"/>
              <w:jc w:val="center"/>
            </w:pPr>
            <w:r w:rsidRPr="00020A32">
              <w:t>Степь</w:t>
            </w:r>
          </w:p>
        </w:tc>
        <w:tc>
          <w:tcPr>
            <w:tcW w:w="1844" w:type="dxa"/>
          </w:tcPr>
          <w:p w14:paraId="2B498269" w14:textId="77777777" w:rsidR="00625064" w:rsidRPr="00020A32" w:rsidRDefault="00A36D39">
            <w:pPr>
              <w:pStyle w:val="TableParagraph"/>
              <w:spacing w:line="249" w:lineRule="exact"/>
              <w:ind w:left="678" w:right="675"/>
              <w:jc w:val="center"/>
            </w:pPr>
            <w:r w:rsidRPr="00020A32">
              <w:t>1600</w:t>
            </w:r>
          </w:p>
        </w:tc>
        <w:tc>
          <w:tcPr>
            <w:tcW w:w="2127" w:type="dxa"/>
          </w:tcPr>
          <w:p w14:paraId="3E1CC68B" w14:textId="77777777" w:rsidR="00625064" w:rsidRPr="00020A32" w:rsidRDefault="00A36D39">
            <w:pPr>
              <w:pStyle w:val="TableParagraph"/>
              <w:spacing w:line="249" w:lineRule="exact"/>
              <w:ind w:left="114" w:right="114"/>
              <w:jc w:val="center"/>
            </w:pPr>
            <w:r w:rsidRPr="00020A32">
              <w:t>дорога населенного</w:t>
            </w:r>
          </w:p>
          <w:p w14:paraId="70F99883" w14:textId="77777777" w:rsidR="00625064" w:rsidRPr="00020A32" w:rsidRDefault="00A36D39">
            <w:pPr>
              <w:pStyle w:val="TableParagraph"/>
              <w:spacing w:before="1" w:line="233" w:lineRule="exact"/>
              <w:ind w:left="114" w:right="113"/>
              <w:jc w:val="center"/>
            </w:pPr>
            <w:r w:rsidRPr="00020A32">
              <w:t>пункта</w:t>
            </w:r>
          </w:p>
        </w:tc>
        <w:tc>
          <w:tcPr>
            <w:tcW w:w="1841" w:type="dxa"/>
          </w:tcPr>
          <w:p w14:paraId="325CC783" w14:textId="77777777" w:rsidR="00625064" w:rsidRPr="00020A32" w:rsidRDefault="00A36D39">
            <w:pPr>
              <w:pStyle w:val="TableParagraph"/>
              <w:spacing w:line="249" w:lineRule="exact"/>
              <w:ind w:left="425"/>
            </w:pPr>
            <w:r w:rsidRPr="00020A32">
              <w:t>Грунтовое</w:t>
            </w:r>
          </w:p>
          <w:p w14:paraId="2C5EB20D" w14:textId="77777777" w:rsidR="00625064" w:rsidRPr="00020A32" w:rsidRDefault="00A36D39">
            <w:pPr>
              <w:pStyle w:val="TableParagraph"/>
              <w:spacing w:before="1" w:line="233" w:lineRule="exact"/>
              <w:ind w:left="464"/>
            </w:pPr>
            <w:r w:rsidRPr="00020A32">
              <w:t>покрытие</w:t>
            </w:r>
          </w:p>
        </w:tc>
      </w:tr>
      <w:tr w:rsidR="00020A32" w:rsidRPr="00020A32" w14:paraId="3BEE469D" w14:textId="77777777">
        <w:trPr>
          <w:trHeight w:val="506"/>
        </w:trPr>
        <w:tc>
          <w:tcPr>
            <w:tcW w:w="564" w:type="dxa"/>
          </w:tcPr>
          <w:p w14:paraId="2BFF0CFB" w14:textId="77777777" w:rsidR="00625064" w:rsidRPr="00020A32" w:rsidRDefault="00A36D39">
            <w:pPr>
              <w:pStyle w:val="TableParagraph"/>
              <w:spacing w:line="252" w:lineRule="exact"/>
              <w:ind w:left="143"/>
            </w:pPr>
            <w:r w:rsidRPr="00020A32">
              <w:t>22.</w:t>
            </w:r>
          </w:p>
        </w:tc>
        <w:tc>
          <w:tcPr>
            <w:tcW w:w="1988" w:type="dxa"/>
          </w:tcPr>
          <w:p w14:paraId="72A1D498" w14:textId="77777777" w:rsidR="00625064" w:rsidRPr="00020A32" w:rsidRDefault="00A36D39">
            <w:pPr>
              <w:pStyle w:val="TableParagraph"/>
              <w:spacing w:line="252" w:lineRule="exact"/>
              <w:ind w:left="119" w:right="108"/>
              <w:jc w:val="center"/>
            </w:pPr>
            <w:r w:rsidRPr="00020A32">
              <w:t>ул. Мардай</w:t>
            </w:r>
          </w:p>
        </w:tc>
        <w:tc>
          <w:tcPr>
            <w:tcW w:w="1419" w:type="dxa"/>
          </w:tcPr>
          <w:p w14:paraId="4565BC23" w14:textId="77777777" w:rsidR="00625064" w:rsidRPr="00020A32" w:rsidRDefault="00A36D39">
            <w:pPr>
              <w:pStyle w:val="TableParagraph"/>
              <w:spacing w:before="1" w:line="254" w:lineRule="exact"/>
              <w:ind w:left="426" w:right="303" w:hanging="101"/>
            </w:pPr>
            <w:r w:rsidRPr="00020A32">
              <w:t>с. Косая Степь</w:t>
            </w:r>
          </w:p>
        </w:tc>
        <w:tc>
          <w:tcPr>
            <w:tcW w:w="1844" w:type="dxa"/>
          </w:tcPr>
          <w:p w14:paraId="6AEF5A5C" w14:textId="77777777" w:rsidR="00625064" w:rsidRPr="00020A32" w:rsidRDefault="00A36D39">
            <w:pPr>
              <w:pStyle w:val="TableParagraph"/>
              <w:spacing w:line="252" w:lineRule="exact"/>
              <w:ind w:left="678" w:right="675"/>
              <w:jc w:val="center"/>
            </w:pPr>
            <w:r w:rsidRPr="00020A32">
              <w:t>420</w:t>
            </w:r>
          </w:p>
        </w:tc>
        <w:tc>
          <w:tcPr>
            <w:tcW w:w="2127" w:type="dxa"/>
          </w:tcPr>
          <w:p w14:paraId="7B6A7ED8" w14:textId="77777777" w:rsidR="00625064" w:rsidRPr="00020A32" w:rsidRDefault="00A36D39">
            <w:pPr>
              <w:pStyle w:val="TableParagraph"/>
              <w:spacing w:before="1" w:line="254" w:lineRule="exact"/>
              <w:ind w:left="735" w:right="116" w:hanging="603"/>
            </w:pPr>
            <w:r w:rsidRPr="00020A32">
              <w:t>дорога населенного пункта</w:t>
            </w:r>
          </w:p>
        </w:tc>
        <w:tc>
          <w:tcPr>
            <w:tcW w:w="1841" w:type="dxa"/>
          </w:tcPr>
          <w:p w14:paraId="3F911563" w14:textId="77777777" w:rsidR="00625064" w:rsidRPr="00020A32" w:rsidRDefault="00A36D39">
            <w:pPr>
              <w:pStyle w:val="TableParagraph"/>
              <w:spacing w:before="1" w:line="254" w:lineRule="exact"/>
              <w:ind w:left="464" w:right="403" w:hanging="39"/>
            </w:pPr>
            <w:r w:rsidRPr="00020A32">
              <w:t>Грунтовое покрытие</w:t>
            </w:r>
          </w:p>
        </w:tc>
      </w:tr>
      <w:tr w:rsidR="00020A32" w:rsidRPr="00020A32" w14:paraId="111EB07F" w14:textId="77777777">
        <w:trPr>
          <w:trHeight w:val="504"/>
        </w:trPr>
        <w:tc>
          <w:tcPr>
            <w:tcW w:w="564" w:type="dxa"/>
          </w:tcPr>
          <w:p w14:paraId="3F17D219" w14:textId="77777777" w:rsidR="00625064" w:rsidRPr="00020A32" w:rsidRDefault="00A36D39">
            <w:pPr>
              <w:pStyle w:val="TableParagraph"/>
              <w:spacing w:line="249" w:lineRule="exact"/>
              <w:ind w:left="143"/>
            </w:pPr>
            <w:r w:rsidRPr="00020A32">
              <w:t>23.</w:t>
            </w:r>
          </w:p>
        </w:tc>
        <w:tc>
          <w:tcPr>
            <w:tcW w:w="1988" w:type="dxa"/>
          </w:tcPr>
          <w:p w14:paraId="0FE3D37D" w14:textId="77777777" w:rsidR="00625064" w:rsidRPr="00020A32" w:rsidRDefault="00A36D39">
            <w:pPr>
              <w:pStyle w:val="TableParagraph"/>
              <w:spacing w:line="249" w:lineRule="exact"/>
              <w:ind w:left="119" w:right="108"/>
              <w:jc w:val="center"/>
            </w:pPr>
            <w:r w:rsidRPr="00020A32">
              <w:t>ул. Солнечная</w:t>
            </w:r>
          </w:p>
        </w:tc>
        <w:tc>
          <w:tcPr>
            <w:tcW w:w="1419" w:type="dxa"/>
          </w:tcPr>
          <w:p w14:paraId="3235240C" w14:textId="77777777" w:rsidR="00625064" w:rsidRPr="00020A32" w:rsidRDefault="00A36D39">
            <w:pPr>
              <w:pStyle w:val="TableParagraph"/>
              <w:spacing w:line="249" w:lineRule="exact"/>
              <w:ind w:left="144" w:right="138"/>
              <w:jc w:val="center"/>
            </w:pPr>
            <w:r w:rsidRPr="00020A32">
              <w:t>с. Косая</w:t>
            </w:r>
          </w:p>
          <w:p w14:paraId="3BB4BEB2" w14:textId="77777777" w:rsidR="00625064" w:rsidRPr="00020A32" w:rsidRDefault="00A36D39">
            <w:pPr>
              <w:pStyle w:val="TableParagraph"/>
              <w:spacing w:before="1" w:line="233" w:lineRule="exact"/>
              <w:ind w:left="142" w:right="138"/>
              <w:jc w:val="center"/>
            </w:pPr>
            <w:r w:rsidRPr="00020A32">
              <w:t>Степь</w:t>
            </w:r>
          </w:p>
        </w:tc>
        <w:tc>
          <w:tcPr>
            <w:tcW w:w="1844" w:type="dxa"/>
          </w:tcPr>
          <w:p w14:paraId="20048071" w14:textId="77777777" w:rsidR="00625064" w:rsidRPr="00020A32" w:rsidRDefault="00A36D39">
            <w:pPr>
              <w:pStyle w:val="TableParagraph"/>
              <w:spacing w:line="249" w:lineRule="exact"/>
              <w:ind w:left="678" w:right="675"/>
              <w:jc w:val="center"/>
            </w:pPr>
            <w:r w:rsidRPr="00020A32">
              <w:t>210</w:t>
            </w:r>
          </w:p>
        </w:tc>
        <w:tc>
          <w:tcPr>
            <w:tcW w:w="2127" w:type="dxa"/>
          </w:tcPr>
          <w:p w14:paraId="67C0375B" w14:textId="77777777" w:rsidR="00625064" w:rsidRPr="00020A32" w:rsidRDefault="00A36D39">
            <w:pPr>
              <w:pStyle w:val="TableParagraph"/>
              <w:spacing w:line="249" w:lineRule="exact"/>
              <w:ind w:left="114" w:right="114"/>
              <w:jc w:val="center"/>
            </w:pPr>
            <w:r w:rsidRPr="00020A32">
              <w:t>дорога населенного</w:t>
            </w:r>
          </w:p>
          <w:p w14:paraId="541882C3" w14:textId="77777777" w:rsidR="00625064" w:rsidRPr="00020A32" w:rsidRDefault="00A36D39">
            <w:pPr>
              <w:pStyle w:val="TableParagraph"/>
              <w:spacing w:before="1" w:line="233" w:lineRule="exact"/>
              <w:ind w:left="114" w:right="113"/>
              <w:jc w:val="center"/>
            </w:pPr>
            <w:r w:rsidRPr="00020A32">
              <w:t>пункта</w:t>
            </w:r>
          </w:p>
        </w:tc>
        <w:tc>
          <w:tcPr>
            <w:tcW w:w="1841" w:type="dxa"/>
          </w:tcPr>
          <w:p w14:paraId="4B5D5179" w14:textId="77777777" w:rsidR="00625064" w:rsidRPr="00020A32" w:rsidRDefault="00A36D39">
            <w:pPr>
              <w:pStyle w:val="TableParagraph"/>
              <w:spacing w:line="249" w:lineRule="exact"/>
              <w:ind w:left="425"/>
            </w:pPr>
            <w:r w:rsidRPr="00020A32">
              <w:t>Грунтовое</w:t>
            </w:r>
          </w:p>
          <w:p w14:paraId="560B789B" w14:textId="77777777" w:rsidR="00625064" w:rsidRPr="00020A32" w:rsidRDefault="00A36D39">
            <w:pPr>
              <w:pStyle w:val="TableParagraph"/>
              <w:spacing w:before="1" w:line="233" w:lineRule="exact"/>
              <w:ind w:left="464"/>
            </w:pPr>
            <w:r w:rsidRPr="00020A32">
              <w:t>покрытие</w:t>
            </w:r>
          </w:p>
        </w:tc>
      </w:tr>
      <w:tr w:rsidR="00020A32" w:rsidRPr="00020A32" w14:paraId="63213410" w14:textId="77777777">
        <w:trPr>
          <w:trHeight w:val="505"/>
        </w:trPr>
        <w:tc>
          <w:tcPr>
            <w:tcW w:w="564" w:type="dxa"/>
          </w:tcPr>
          <w:p w14:paraId="6165B7F9" w14:textId="77777777" w:rsidR="00625064" w:rsidRPr="00020A32" w:rsidRDefault="00A36D39">
            <w:pPr>
              <w:pStyle w:val="TableParagraph"/>
              <w:spacing w:line="251" w:lineRule="exact"/>
              <w:ind w:left="143"/>
            </w:pPr>
            <w:r w:rsidRPr="00020A32">
              <w:t>24.</w:t>
            </w:r>
          </w:p>
        </w:tc>
        <w:tc>
          <w:tcPr>
            <w:tcW w:w="1988" w:type="dxa"/>
          </w:tcPr>
          <w:p w14:paraId="164FC25F" w14:textId="77777777" w:rsidR="00625064" w:rsidRPr="00020A32" w:rsidRDefault="00A36D39">
            <w:pPr>
              <w:pStyle w:val="TableParagraph"/>
              <w:spacing w:line="251" w:lineRule="exact"/>
              <w:ind w:left="116" w:right="108"/>
              <w:jc w:val="center"/>
            </w:pPr>
            <w:r w:rsidRPr="00020A32">
              <w:t>ул. Светлая</w:t>
            </w:r>
          </w:p>
        </w:tc>
        <w:tc>
          <w:tcPr>
            <w:tcW w:w="1419" w:type="dxa"/>
          </w:tcPr>
          <w:p w14:paraId="0CE0741B" w14:textId="77777777" w:rsidR="00625064" w:rsidRPr="00020A32" w:rsidRDefault="00A36D39">
            <w:pPr>
              <w:pStyle w:val="TableParagraph"/>
              <w:spacing w:line="254" w:lineRule="exact"/>
              <w:ind w:left="426" w:right="303" w:hanging="101"/>
            </w:pPr>
            <w:r w:rsidRPr="00020A32">
              <w:t>с. Косая Степь</w:t>
            </w:r>
          </w:p>
        </w:tc>
        <w:tc>
          <w:tcPr>
            <w:tcW w:w="1844" w:type="dxa"/>
          </w:tcPr>
          <w:p w14:paraId="19D2EF20" w14:textId="77777777" w:rsidR="00625064" w:rsidRPr="00020A32" w:rsidRDefault="00A36D39">
            <w:pPr>
              <w:pStyle w:val="TableParagraph"/>
              <w:spacing w:line="251" w:lineRule="exact"/>
              <w:ind w:left="678" w:right="675"/>
              <w:jc w:val="center"/>
            </w:pPr>
            <w:r w:rsidRPr="00020A32">
              <w:t>210</w:t>
            </w:r>
          </w:p>
        </w:tc>
        <w:tc>
          <w:tcPr>
            <w:tcW w:w="2127" w:type="dxa"/>
          </w:tcPr>
          <w:p w14:paraId="4C2C64C2" w14:textId="77777777" w:rsidR="00625064" w:rsidRPr="00020A32" w:rsidRDefault="00A36D39">
            <w:pPr>
              <w:pStyle w:val="TableParagraph"/>
              <w:spacing w:line="254" w:lineRule="exact"/>
              <w:ind w:left="735" w:right="116" w:hanging="603"/>
            </w:pPr>
            <w:r w:rsidRPr="00020A32">
              <w:t>дорога населенного пункта</w:t>
            </w:r>
          </w:p>
        </w:tc>
        <w:tc>
          <w:tcPr>
            <w:tcW w:w="1841" w:type="dxa"/>
          </w:tcPr>
          <w:p w14:paraId="5E2240EA" w14:textId="77777777" w:rsidR="00625064" w:rsidRPr="00020A32" w:rsidRDefault="00A36D39">
            <w:pPr>
              <w:pStyle w:val="TableParagraph"/>
              <w:spacing w:line="254" w:lineRule="exact"/>
              <w:ind w:left="464" w:right="403" w:hanging="39"/>
            </w:pPr>
            <w:r w:rsidRPr="00020A32">
              <w:t>Грунтовое покрытие</w:t>
            </w:r>
          </w:p>
        </w:tc>
      </w:tr>
    </w:tbl>
    <w:p w14:paraId="0BD7289A" w14:textId="77777777" w:rsidR="00625064" w:rsidRPr="00020A32" w:rsidRDefault="00625064">
      <w:pPr>
        <w:pStyle w:val="a3"/>
        <w:spacing w:before="1"/>
        <w:ind w:left="0"/>
        <w:rPr>
          <w:sz w:val="16"/>
        </w:rPr>
      </w:pPr>
    </w:p>
    <w:p w14:paraId="583D46CE" w14:textId="77777777" w:rsidR="00625064" w:rsidRPr="00020A32" w:rsidRDefault="00A36D39">
      <w:pPr>
        <w:pStyle w:val="a3"/>
        <w:spacing w:before="90"/>
        <w:ind w:firstLine="719"/>
      </w:pPr>
      <w:r w:rsidRPr="00020A32">
        <w:t>По этим улицам осуществляются основные транспортные связи жилых районов с общественными центрами и выходы на городские магистрали.</w:t>
      </w:r>
    </w:p>
    <w:p w14:paraId="41D222C7" w14:textId="77777777" w:rsidR="00625064" w:rsidRPr="00020A32" w:rsidRDefault="00625064">
      <w:pPr>
        <w:pStyle w:val="a3"/>
        <w:ind w:left="0"/>
      </w:pPr>
    </w:p>
    <w:p w14:paraId="358D133F" w14:textId="77777777" w:rsidR="00625064" w:rsidRPr="00020A32" w:rsidRDefault="00A36D39">
      <w:pPr>
        <w:pStyle w:val="2"/>
      </w:pPr>
      <w:r w:rsidRPr="00020A32">
        <w:t>Транспортное сообщение</w:t>
      </w:r>
    </w:p>
    <w:p w14:paraId="00282165" w14:textId="77777777" w:rsidR="00625064" w:rsidRPr="00020A32" w:rsidRDefault="00625064">
      <w:pPr>
        <w:sectPr w:rsidR="00625064" w:rsidRPr="00020A32">
          <w:pgSz w:w="11910" w:h="16840"/>
          <w:pgMar w:top="1080" w:right="20" w:bottom="660" w:left="1200" w:header="230" w:footer="475" w:gutter="0"/>
          <w:cols w:space="720"/>
        </w:sectPr>
      </w:pPr>
    </w:p>
    <w:p w14:paraId="1E95DA70" w14:textId="77777777" w:rsidR="00625064" w:rsidRPr="00020A32" w:rsidRDefault="00625064">
      <w:pPr>
        <w:pStyle w:val="a3"/>
        <w:spacing w:before="9"/>
        <w:ind w:left="0"/>
        <w:rPr>
          <w:b/>
          <w:sz w:val="17"/>
        </w:rPr>
      </w:pPr>
    </w:p>
    <w:p w14:paraId="75E9BDBF" w14:textId="77777777" w:rsidR="00625064" w:rsidRPr="00020A32" w:rsidRDefault="00A36D39">
      <w:pPr>
        <w:spacing w:before="90"/>
        <w:ind w:left="1068"/>
        <w:rPr>
          <w:b/>
          <w:sz w:val="24"/>
        </w:rPr>
      </w:pPr>
      <w:r w:rsidRPr="00020A32">
        <w:rPr>
          <w:b/>
          <w:sz w:val="24"/>
        </w:rPr>
        <w:t>Современное состояние</w:t>
      </w:r>
    </w:p>
    <w:p w14:paraId="2321466B" w14:textId="77777777" w:rsidR="00625064" w:rsidRPr="00020A32" w:rsidRDefault="00A36D39">
      <w:pPr>
        <w:pStyle w:val="a3"/>
        <w:spacing w:before="1"/>
        <w:ind w:right="543" w:firstLine="707"/>
        <w:jc w:val="both"/>
      </w:pPr>
      <w:r w:rsidRPr="00020A32">
        <w:t>Транспортная инфраструктура в Ольхонском районе развита слабо в связи с отдаленностью от центральной зоны области и низкой освоенностью территории.</w:t>
      </w:r>
    </w:p>
    <w:p w14:paraId="4E973E6D" w14:textId="77777777" w:rsidR="00625064" w:rsidRPr="00020A32" w:rsidRDefault="00A36D39">
      <w:pPr>
        <w:pStyle w:val="a3"/>
        <w:ind w:right="541" w:firstLine="707"/>
        <w:jc w:val="both"/>
      </w:pPr>
      <w:r w:rsidRPr="00020A32">
        <w:t>Автобусный парк в райцентре старый (степень износа 80 %) и требует замены, автобусная станция отсутствует.</w:t>
      </w:r>
    </w:p>
    <w:p w14:paraId="1B42C759" w14:textId="77777777" w:rsidR="00625064" w:rsidRPr="00020A32" w:rsidRDefault="00A36D39">
      <w:pPr>
        <w:pStyle w:val="a3"/>
        <w:ind w:right="541" w:firstLine="707"/>
        <w:jc w:val="both"/>
      </w:pPr>
      <w:r w:rsidRPr="00020A32">
        <w:t>Сообщение с областным центром осуществляется от автовокзала в г. Иркутске по участкам автодорог Иркутск – Баяндай и Баяндай – Еланцы междугородными автобусами и коммерческими автобусами по маршрутам Иркутск – Еланцы (217 км) и транзитными маршрутами Иркутск – Хужир. Затрата времени на поездку до центра субъекта федерации г. Иркутск – 4 часа 30 мин.</w:t>
      </w:r>
    </w:p>
    <w:p w14:paraId="6BE65C73" w14:textId="77777777" w:rsidR="00625064" w:rsidRPr="00020A32" w:rsidRDefault="00A36D39">
      <w:pPr>
        <w:pStyle w:val="a3"/>
        <w:tabs>
          <w:tab w:val="left" w:pos="3689"/>
        </w:tabs>
        <w:ind w:right="538" w:firstLine="719"/>
        <w:jc w:val="both"/>
      </w:pPr>
      <w:r w:rsidRPr="00020A32">
        <w:t>От Иркутска до Баяндая проходит трасса Качугского тракта. От границы с Баяндаевским районом до Осиновой горы проложена дорога с асфальтовым покрытием протяженностью 36 км. От с. Косой Степи до д. Баганты дорого зачастую труднопроходимая. От  с.  Косой</w:t>
      </w:r>
      <w:r w:rsidRPr="00020A32">
        <w:rPr>
          <w:spacing w:val="-29"/>
        </w:rPr>
        <w:t xml:space="preserve"> </w:t>
      </w:r>
      <w:r w:rsidRPr="00020A32">
        <w:t>Степи</w:t>
      </w:r>
      <w:r w:rsidRPr="00020A32">
        <w:rPr>
          <w:spacing w:val="30"/>
        </w:rPr>
        <w:t xml:space="preserve"> </w:t>
      </w:r>
      <w:r w:rsidRPr="00020A32">
        <w:t>до</w:t>
      </w:r>
      <w:r w:rsidRPr="00020A32">
        <w:tab/>
        <w:t>д. Алагуй проложена грунтовая дорога длиной 10 км. Ввиду потребности населения для проездов в другие населенные пункты района администрацией арендуется у авиационного завода «Иркут» машина УАЗ – 2103. У Куретской средней школы имеется автобус КАВЗ, у Алагуевской средней школы – УАЗ – 2103. Сообщение с районным центром и другими населенными пунктами Ольхонского района осуществляется также частным автотранспортом. Пассажирские перевозки по маршруту Иркутск-Косая Степь- куреть осуществляется автоколонной 1880, расположенная в г. Иркутск и частными предпринимателями.</w:t>
      </w:r>
    </w:p>
    <w:p w14:paraId="7F758DAD" w14:textId="77777777" w:rsidR="00625064" w:rsidRPr="00020A32" w:rsidRDefault="00A36D39">
      <w:pPr>
        <w:pStyle w:val="2"/>
        <w:spacing w:before="1"/>
        <w:ind w:left="1068"/>
      </w:pPr>
      <w:r w:rsidRPr="00020A32">
        <w:t>Сооружения и устройства для хранения и обслуживания транспортных средств</w:t>
      </w:r>
    </w:p>
    <w:p w14:paraId="5BC9273F" w14:textId="77777777" w:rsidR="00625064" w:rsidRPr="00020A32" w:rsidRDefault="00A36D39">
      <w:pPr>
        <w:pStyle w:val="a3"/>
        <w:ind w:right="540" w:firstLine="719"/>
        <w:jc w:val="both"/>
      </w:pPr>
      <w:r w:rsidRPr="00020A32">
        <w:t>На территории Куретского муниципального образования предприятия по ремонту автотранспорта и автозаправочные станции отсутствуют. Ремонт автотранспорта осуществляется в райцентре Еланцы.</w:t>
      </w:r>
    </w:p>
    <w:p w14:paraId="4EF39066" w14:textId="77777777" w:rsidR="00625064" w:rsidRPr="00020A32" w:rsidRDefault="00A36D39">
      <w:pPr>
        <w:pStyle w:val="a3"/>
        <w:ind w:right="540" w:firstLine="719"/>
        <w:jc w:val="both"/>
      </w:pPr>
      <w:r w:rsidRPr="00020A32">
        <w:t>Ближайшие к Куретскому муниципальному образованию автозаправочные станции на территории Ольхонского района:</w:t>
      </w:r>
    </w:p>
    <w:p w14:paraId="70F78433" w14:textId="77777777" w:rsidR="00625064" w:rsidRPr="00020A32" w:rsidRDefault="00A36D39">
      <w:pPr>
        <w:pStyle w:val="a4"/>
        <w:numPr>
          <w:ilvl w:val="0"/>
          <w:numId w:val="24"/>
        </w:numPr>
        <w:tabs>
          <w:tab w:val="left" w:pos="1220"/>
        </w:tabs>
        <w:ind w:firstLine="720"/>
        <w:rPr>
          <w:sz w:val="24"/>
        </w:rPr>
      </w:pPr>
      <w:r w:rsidRPr="00020A32">
        <w:rPr>
          <w:sz w:val="24"/>
        </w:rPr>
        <w:t>АЗС ЧП на дороге Петрова –</w:t>
      </w:r>
      <w:r w:rsidRPr="00020A32">
        <w:rPr>
          <w:spacing w:val="-4"/>
          <w:sz w:val="24"/>
        </w:rPr>
        <w:t xml:space="preserve"> </w:t>
      </w:r>
      <w:r w:rsidRPr="00020A32">
        <w:rPr>
          <w:sz w:val="24"/>
        </w:rPr>
        <w:t>Бугульдейка;</w:t>
      </w:r>
    </w:p>
    <w:p w14:paraId="62978EFD" w14:textId="77777777" w:rsidR="00625064" w:rsidRPr="00020A32" w:rsidRDefault="00A36D39">
      <w:pPr>
        <w:pStyle w:val="a4"/>
        <w:numPr>
          <w:ilvl w:val="0"/>
          <w:numId w:val="24"/>
        </w:numPr>
        <w:tabs>
          <w:tab w:val="left" w:pos="1220"/>
        </w:tabs>
        <w:ind w:firstLine="720"/>
        <w:rPr>
          <w:sz w:val="24"/>
        </w:rPr>
      </w:pPr>
      <w:r w:rsidRPr="00020A32">
        <w:rPr>
          <w:sz w:val="24"/>
        </w:rPr>
        <w:t>АЗС-77 ЗАО «Иркутскнефтепродукт» при въезде в райцентр</w:t>
      </w:r>
      <w:r w:rsidRPr="00020A32">
        <w:rPr>
          <w:spacing w:val="-4"/>
          <w:sz w:val="24"/>
        </w:rPr>
        <w:t xml:space="preserve"> </w:t>
      </w:r>
      <w:r w:rsidRPr="00020A32">
        <w:rPr>
          <w:sz w:val="24"/>
        </w:rPr>
        <w:t>Еланцы;</w:t>
      </w:r>
    </w:p>
    <w:p w14:paraId="6B55607E" w14:textId="77777777" w:rsidR="00625064" w:rsidRPr="00020A32" w:rsidRDefault="00A36D39">
      <w:pPr>
        <w:pStyle w:val="a4"/>
        <w:numPr>
          <w:ilvl w:val="0"/>
          <w:numId w:val="24"/>
        </w:numPr>
        <w:tabs>
          <w:tab w:val="left" w:pos="1220"/>
        </w:tabs>
        <w:spacing w:before="1"/>
        <w:ind w:firstLine="720"/>
        <w:rPr>
          <w:sz w:val="24"/>
        </w:rPr>
      </w:pPr>
      <w:r w:rsidRPr="00020A32">
        <w:rPr>
          <w:sz w:val="24"/>
        </w:rPr>
        <w:t>АЗС «Байкал – Ойл» в райцентре</w:t>
      </w:r>
      <w:r w:rsidRPr="00020A32">
        <w:rPr>
          <w:spacing w:val="-2"/>
          <w:sz w:val="24"/>
        </w:rPr>
        <w:t xml:space="preserve"> </w:t>
      </w:r>
      <w:r w:rsidRPr="00020A32">
        <w:rPr>
          <w:sz w:val="24"/>
        </w:rPr>
        <w:t>Еланцы;</w:t>
      </w:r>
    </w:p>
    <w:p w14:paraId="4563A0C8" w14:textId="77777777" w:rsidR="00625064" w:rsidRPr="00020A32" w:rsidRDefault="00A36D39">
      <w:pPr>
        <w:pStyle w:val="a4"/>
        <w:numPr>
          <w:ilvl w:val="0"/>
          <w:numId w:val="24"/>
        </w:numPr>
        <w:tabs>
          <w:tab w:val="left" w:pos="1220"/>
        </w:tabs>
        <w:ind w:firstLine="720"/>
        <w:rPr>
          <w:sz w:val="24"/>
        </w:rPr>
      </w:pPr>
      <w:r w:rsidRPr="00020A32">
        <w:rPr>
          <w:sz w:val="24"/>
        </w:rPr>
        <w:t>АЗС-12 д. Сахюрта на дороге Еланцы – Сахюрта у пролива Ольхонские</w:t>
      </w:r>
      <w:r w:rsidRPr="00020A32">
        <w:rPr>
          <w:spacing w:val="-10"/>
          <w:sz w:val="24"/>
        </w:rPr>
        <w:t xml:space="preserve"> </w:t>
      </w:r>
      <w:r w:rsidRPr="00020A32">
        <w:rPr>
          <w:sz w:val="24"/>
        </w:rPr>
        <w:t>Ворота.</w:t>
      </w:r>
    </w:p>
    <w:p w14:paraId="1A1BFEC9" w14:textId="77777777" w:rsidR="00625064" w:rsidRPr="00020A32" w:rsidRDefault="00A36D39">
      <w:pPr>
        <w:pStyle w:val="a3"/>
        <w:ind w:right="544" w:firstLine="719"/>
        <w:jc w:val="both"/>
      </w:pPr>
      <w:r w:rsidRPr="00020A32">
        <w:t>Хранение легкового индивидуального транспорта осуществляется на приусадебных участках владельцев транспортных средств.</w:t>
      </w:r>
    </w:p>
    <w:p w14:paraId="3F0A2E99" w14:textId="77777777" w:rsidR="00625064" w:rsidRPr="00020A32" w:rsidRDefault="00625064">
      <w:pPr>
        <w:pStyle w:val="a3"/>
        <w:spacing w:before="11"/>
        <w:ind w:left="0"/>
        <w:rPr>
          <w:sz w:val="23"/>
        </w:rPr>
      </w:pPr>
    </w:p>
    <w:p w14:paraId="04AA8BA9" w14:textId="77777777" w:rsidR="00625064" w:rsidRPr="00020A32" w:rsidRDefault="00A36D39">
      <w:pPr>
        <w:pStyle w:val="2"/>
      </w:pPr>
      <w:r w:rsidRPr="00020A32">
        <w:t>Выводы</w:t>
      </w:r>
    </w:p>
    <w:p w14:paraId="1DBC9156" w14:textId="77777777" w:rsidR="00625064" w:rsidRPr="00020A32" w:rsidRDefault="00A36D39">
      <w:pPr>
        <w:pStyle w:val="a3"/>
        <w:ind w:right="539" w:firstLine="719"/>
        <w:jc w:val="both"/>
      </w:pPr>
      <w:r w:rsidRPr="00020A32">
        <w:t>Муниципальное образование расположено в стороне от автодорог регионального значения. Транспортное сообщение с райцентром Еланцы осуществляется по дорогам IV и V технической категории, имеющим гравийное покрытие. Необходима очистка дорог от снега в зимний период. Основной недостаток существующей улично-дорожной сети на территории населённых пунктов – отсутствие покрытия, водоотвода и освещения на жилых улицах.</w:t>
      </w:r>
    </w:p>
    <w:p w14:paraId="662059E5" w14:textId="77777777" w:rsidR="00625064" w:rsidRPr="00020A32" w:rsidRDefault="00A36D39">
      <w:pPr>
        <w:pStyle w:val="a3"/>
        <w:spacing w:before="1"/>
        <w:ind w:right="540" w:firstLine="719"/>
        <w:jc w:val="both"/>
      </w:pPr>
      <w:r w:rsidRPr="00020A32">
        <w:t>Транспортная инфраструктура в районе развита слабо. Основные препятствия для развития экономического потенциала Куретского муниципального образования:</w:t>
      </w:r>
    </w:p>
    <w:p w14:paraId="0225953D" w14:textId="77777777" w:rsidR="00625064" w:rsidRPr="00020A32" w:rsidRDefault="00A36D39">
      <w:pPr>
        <w:pStyle w:val="a4"/>
        <w:numPr>
          <w:ilvl w:val="0"/>
          <w:numId w:val="23"/>
        </w:numPr>
        <w:tabs>
          <w:tab w:val="left" w:pos="1529"/>
        </w:tabs>
        <w:ind w:right="541" w:firstLine="720"/>
        <w:jc w:val="both"/>
        <w:rPr>
          <w:sz w:val="24"/>
        </w:rPr>
      </w:pPr>
      <w:r w:rsidRPr="00020A32">
        <w:rPr>
          <w:sz w:val="24"/>
        </w:rPr>
        <w:t>Нехватка финансовых средств муниципального образования, техники и квалифицированных</w:t>
      </w:r>
      <w:r w:rsidRPr="00020A32">
        <w:rPr>
          <w:spacing w:val="-4"/>
          <w:sz w:val="24"/>
        </w:rPr>
        <w:t xml:space="preserve"> </w:t>
      </w:r>
      <w:r w:rsidRPr="00020A32">
        <w:rPr>
          <w:sz w:val="24"/>
        </w:rPr>
        <w:t>кадров.</w:t>
      </w:r>
    </w:p>
    <w:p w14:paraId="76DAFFFA" w14:textId="77777777" w:rsidR="00625064" w:rsidRPr="00020A32" w:rsidRDefault="00A36D39">
      <w:pPr>
        <w:pStyle w:val="a4"/>
        <w:numPr>
          <w:ilvl w:val="0"/>
          <w:numId w:val="23"/>
        </w:numPr>
        <w:tabs>
          <w:tab w:val="left" w:pos="1330"/>
        </w:tabs>
        <w:ind w:right="541" w:firstLine="720"/>
        <w:jc w:val="both"/>
        <w:rPr>
          <w:sz w:val="24"/>
        </w:rPr>
      </w:pPr>
      <w:r w:rsidRPr="00020A32">
        <w:rPr>
          <w:sz w:val="24"/>
        </w:rPr>
        <w:t>Отдалённость поселения от областного и районного центра и техническое состояние внешних автодорог и мостов на</w:t>
      </w:r>
      <w:r w:rsidRPr="00020A32">
        <w:rPr>
          <w:spacing w:val="-1"/>
          <w:sz w:val="24"/>
        </w:rPr>
        <w:t xml:space="preserve"> </w:t>
      </w:r>
      <w:r w:rsidRPr="00020A32">
        <w:rPr>
          <w:sz w:val="24"/>
        </w:rPr>
        <w:t>них.</w:t>
      </w:r>
    </w:p>
    <w:p w14:paraId="4A9B0A37" w14:textId="77777777" w:rsidR="00625064" w:rsidRPr="00020A32" w:rsidRDefault="00A36D39">
      <w:pPr>
        <w:pStyle w:val="a3"/>
        <w:ind w:right="540" w:firstLine="719"/>
        <w:jc w:val="both"/>
      </w:pPr>
      <w:r w:rsidRPr="00020A32">
        <w:t>Основные проблемы, характерные для современного состояния автомобильных дорог на территории района:</w:t>
      </w:r>
    </w:p>
    <w:p w14:paraId="38E3BC38" w14:textId="77777777" w:rsidR="00625064" w:rsidRPr="00020A32" w:rsidRDefault="00A36D39">
      <w:pPr>
        <w:pStyle w:val="a4"/>
        <w:numPr>
          <w:ilvl w:val="0"/>
          <w:numId w:val="24"/>
        </w:numPr>
        <w:tabs>
          <w:tab w:val="left" w:pos="1232"/>
        </w:tabs>
        <w:ind w:right="540" w:firstLine="720"/>
        <w:jc w:val="both"/>
        <w:rPr>
          <w:sz w:val="24"/>
        </w:rPr>
      </w:pPr>
      <w:r w:rsidRPr="00020A32">
        <w:rPr>
          <w:sz w:val="24"/>
        </w:rPr>
        <w:t>плохое состояние улиц, дорог и площадей, включая подъездные дороги к поселению. Дороги</w:t>
      </w:r>
      <w:r w:rsidRPr="00020A32">
        <w:rPr>
          <w:spacing w:val="25"/>
          <w:sz w:val="24"/>
        </w:rPr>
        <w:t xml:space="preserve"> </w:t>
      </w:r>
      <w:r w:rsidRPr="00020A32">
        <w:rPr>
          <w:sz w:val="24"/>
        </w:rPr>
        <w:t>общего</w:t>
      </w:r>
      <w:r w:rsidRPr="00020A32">
        <w:rPr>
          <w:spacing w:val="24"/>
          <w:sz w:val="24"/>
        </w:rPr>
        <w:t xml:space="preserve"> </w:t>
      </w:r>
      <w:r w:rsidRPr="00020A32">
        <w:rPr>
          <w:sz w:val="24"/>
        </w:rPr>
        <w:t>пользования</w:t>
      </w:r>
      <w:r w:rsidRPr="00020A32">
        <w:rPr>
          <w:spacing w:val="25"/>
          <w:sz w:val="24"/>
        </w:rPr>
        <w:t xml:space="preserve"> </w:t>
      </w:r>
      <w:r w:rsidRPr="00020A32">
        <w:rPr>
          <w:sz w:val="24"/>
        </w:rPr>
        <w:t>на</w:t>
      </w:r>
      <w:r w:rsidRPr="00020A32">
        <w:rPr>
          <w:spacing w:val="23"/>
          <w:sz w:val="24"/>
        </w:rPr>
        <w:t xml:space="preserve"> </w:t>
      </w:r>
      <w:r w:rsidRPr="00020A32">
        <w:rPr>
          <w:sz w:val="24"/>
        </w:rPr>
        <w:t>ряде</w:t>
      </w:r>
      <w:r w:rsidRPr="00020A32">
        <w:rPr>
          <w:spacing w:val="23"/>
          <w:sz w:val="24"/>
        </w:rPr>
        <w:t xml:space="preserve"> </w:t>
      </w:r>
      <w:r w:rsidRPr="00020A32">
        <w:rPr>
          <w:sz w:val="24"/>
        </w:rPr>
        <w:t>участков</w:t>
      </w:r>
      <w:r w:rsidRPr="00020A32">
        <w:rPr>
          <w:spacing w:val="24"/>
          <w:sz w:val="24"/>
        </w:rPr>
        <w:t xml:space="preserve"> </w:t>
      </w:r>
      <w:r w:rsidRPr="00020A32">
        <w:rPr>
          <w:sz w:val="24"/>
        </w:rPr>
        <w:t>находятся</w:t>
      </w:r>
      <w:r w:rsidRPr="00020A32">
        <w:rPr>
          <w:spacing w:val="24"/>
          <w:sz w:val="24"/>
        </w:rPr>
        <w:t xml:space="preserve"> </w:t>
      </w:r>
      <w:r w:rsidRPr="00020A32">
        <w:rPr>
          <w:sz w:val="24"/>
        </w:rPr>
        <w:t>в</w:t>
      </w:r>
      <w:r w:rsidRPr="00020A32">
        <w:rPr>
          <w:spacing w:val="24"/>
          <w:sz w:val="24"/>
        </w:rPr>
        <w:t xml:space="preserve"> </w:t>
      </w:r>
      <w:r w:rsidRPr="00020A32">
        <w:rPr>
          <w:sz w:val="24"/>
        </w:rPr>
        <w:t>неудовлетворительном</w:t>
      </w:r>
      <w:r w:rsidRPr="00020A32">
        <w:rPr>
          <w:spacing w:val="23"/>
          <w:sz w:val="24"/>
        </w:rPr>
        <w:t xml:space="preserve"> </w:t>
      </w:r>
      <w:r w:rsidRPr="00020A32">
        <w:rPr>
          <w:sz w:val="24"/>
        </w:rPr>
        <w:t>состоянии,</w:t>
      </w:r>
    </w:p>
    <w:p w14:paraId="13B87AD3" w14:textId="77777777" w:rsidR="00625064" w:rsidRPr="00020A32" w:rsidRDefault="00625064">
      <w:pPr>
        <w:jc w:val="both"/>
        <w:rPr>
          <w:sz w:val="24"/>
        </w:rPr>
        <w:sectPr w:rsidR="00625064" w:rsidRPr="00020A32">
          <w:pgSz w:w="11910" w:h="16840"/>
          <w:pgMar w:top="1080" w:right="20" w:bottom="660" w:left="1200" w:header="230" w:footer="475" w:gutter="0"/>
          <w:cols w:space="720"/>
        </w:sectPr>
      </w:pPr>
    </w:p>
    <w:p w14:paraId="274CB942" w14:textId="77777777" w:rsidR="00625064" w:rsidRPr="00020A32" w:rsidRDefault="00625064">
      <w:pPr>
        <w:pStyle w:val="a3"/>
        <w:spacing w:before="9"/>
        <w:ind w:left="0"/>
        <w:rPr>
          <w:sz w:val="17"/>
        </w:rPr>
      </w:pPr>
    </w:p>
    <w:p w14:paraId="456BF331" w14:textId="77777777" w:rsidR="00625064" w:rsidRPr="00020A32" w:rsidRDefault="00A36D39">
      <w:pPr>
        <w:pStyle w:val="a3"/>
        <w:spacing w:before="90"/>
        <w:ind w:right="585"/>
      </w:pPr>
      <w:r w:rsidRPr="00020A32">
        <w:t xml:space="preserve">не соответствуют техническим нормам эксплуатации. Дороги требуют ремонта, очистки </w:t>
      </w:r>
      <w:r w:rsidRPr="00020A32">
        <w:rPr>
          <w:spacing w:val="-3"/>
        </w:rPr>
        <w:t>от</w:t>
      </w:r>
      <w:r w:rsidRPr="00020A32">
        <w:rPr>
          <w:spacing w:val="54"/>
        </w:rPr>
        <w:t xml:space="preserve"> </w:t>
      </w:r>
      <w:r w:rsidRPr="00020A32">
        <w:t>снега;</w:t>
      </w:r>
    </w:p>
    <w:p w14:paraId="595D6CF3" w14:textId="77777777" w:rsidR="00625064" w:rsidRPr="00020A32" w:rsidRDefault="00A36D39">
      <w:pPr>
        <w:pStyle w:val="a4"/>
        <w:numPr>
          <w:ilvl w:val="0"/>
          <w:numId w:val="24"/>
        </w:numPr>
        <w:tabs>
          <w:tab w:val="left" w:pos="1273"/>
        </w:tabs>
        <w:spacing w:before="1"/>
        <w:ind w:right="540" w:firstLine="720"/>
        <w:jc w:val="both"/>
        <w:rPr>
          <w:sz w:val="24"/>
        </w:rPr>
      </w:pPr>
      <w:r w:rsidRPr="00020A32">
        <w:rPr>
          <w:sz w:val="24"/>
        </w:rPr>
        <w:t>необходимо строительство новых мостов или капитальный ремонт существующих мостов на</w:t>
      </w:r>
      <w:r w:rsidRPr="00020A32">
        <w:rPr>
          <w:spacing w:val="-2"/>
          <w:sz w:val="24"/>
        </w:rPr>
        <w:t xml:space="preserve"> </w:t>
      </w:r>
      <w:r w:rsidRPr="00020A32">
        <w:rPr>
          <w:sz w:val="24"/>
        </w:rPr>
        <w:t>дорогах;</w:t>
      </w:r>
    </w:p>
    <w:p w14:paraId="7029916C" w14:textId="77777777" w:rsidR="00625064" w:rsidRPr="00020A32" w:rsidRDefault="00A36D39">
      <w:pPr>
        <w:pStyle w:val="a4"/>
        <w:numPr>
          <w:ilvl w:val="0"/>
          <w:numId w:val="24"/>
        </w:numPr>
        <w:tabs>
          <w:tab w:val="left" w:pos="1220"/>
        </w:tabs>
        <w:ind w:left="1219" w:hanging="139"/>
        <w:rPr>
          <w:sz w:val="24"/>
        </w:rPr>
      </w:pPr>
      <w:r w:rsidRPr="00020A32">
        <w:rPr>
          <w:sz w:val="24"/>
        </w:rPr>
        <w:t>отсутствие освещения на жилых улицах населённых</w:t>
      </w:r>
      <w:r w:rsidRPr="00020A32">
        <w:rPr>
          <w:spacing w:val="-7"/>
          <w:sz w:val="24"/>
        </w:rPr>
        <w:t xml:space="preserve"> </w:t>
      </w:r>
      <w:r w:rsidRPr="00020A32">
        <w:rPr>
          <w:sz w:val="24"/>
        </w:rPr>
        <w:t>пунктов.</w:t>
      </w:r>
    </w:p>
    <w:p w14:paraId="05BCD2B3" w14:textId="77777777" w:rsidR="00625064" w:rsidRPr="00020A32" w:rsidRDefault="00625064">
      <w:pPr>
        <w:pStyle w:val="a3"/>
        <w:ind w:left="0"/>
      </w:pPr>
    </w:p>
    <w:p w14:paraId="37EBD73F" w14:textId="77777777" w:rsidR="00625064" w:rsidRPr="00020A32" w:rsidRDefault="00A36D39">
      <w:pPr>
        <w:pStyle w:val="2"/>
        <w:ind w:left="1068"/>
      </w:pPr>
      <w:r w:rsidRPr="00020A32">
        <w:t>Предложения по организации транспортной инфраструктуры поселения</w:t>
      </w:r>
    </w:p>
    <w:p w14:paraId="6DAD6AE5" w14:textId="77777777" w:rsidR="00625064" w:rsidRPr="00020A32" w:rsidRDefault="00A36D39">
      <w:pPr>
        <w:pStyle w:val="a3"/>
        <w:ind w:right="539" w:firstLine="707"/>
        <w:jc w:val="both"/>
      </w:pPr>
      <w:r w:rsidRPr="00020A32">
        <w:t>Транспортный узел сельского поселения – это единая система внешних и внутренних путей сообщения (транзитные автодороги и улично-дорожная сеть населенных пунктов) и искусственных дорожных сооружений, важнейшая составляющая населенного пункта.</w:t>
      </w:r>
    </w:p>
    <w:p w14:paraId="30EAB952" w14:textId="77777777" w:rsidR="00625064" w:rsidRPr="00020A32" w:rsidRDefault="00A36D39">
      <w:pPr>
        <w:pStyle w:val="a3"/>
        <w:ind w:right="542" w:firstLine="719"/>
        <w:jc w:val="both"/>
      </w:pPr>
      <w:r w:rsidRPr="00020A32">
        <w:t>На стадии генерального плана, предусматривается развитие транспортной инфраструктуры на первую очередь до 2020 года и на период до 2030 года.</w:t>
      </w:r>
    </w:p>
    <w:p w14:paraId="37D44872" w14:textId="77777777" w:rsidR="00625064" w:rsidRPr="00020A32" w:rsidRDefault="00A36D39">
      <w:pPr>
        <w:pStyle w:val="a3"/>
        <w:ind w:right="539" w:firstLine="719"/>
        <w:jc w:val="both"/>
      </w:pPr>
      <w:r w:rsidRPr="00020A32">
        <w:t>В основу формирования проектируемой структуры поселений положена сложившаяся к настоящему времени улично-дорожная сеть, необходимость улучшения транспортного обслуживания населения и реальная возможность осуществления проектных предложений в сложившейся застройке с учетом естественных и искусственных препятствий и нового строительства.</w:t>
      </w:r>
    </w:p>
    <w:p w14:paraId="65EC0618" w14:textId="77777777" w:rsidR="00625064" w:rsidRPr="00020A32" w:rsidRDefault="00A36D39">
      <w:pPr>
        <w:pStyle w:val="a3"/>
        <w:spacing w:before="1"/>
        <w:ind w:right="540" w:firstLine="719"/>
        <w:jc w:val="both"/>
      </w:pPr>
      <w:r w:rsidRPr="00020A32">
        <w:t>Основная цель развития транспортной инфраструктуры – обеспечение регулярного, безопасного, надежного и удобного сообщения населенных пунктов с центром поселения и района, повышение качества обслуживания и улучшение уровня жизни населения, совершенствование улично-дорожной сети на территории населенных пунктов.</w:t>
      </w:r>
    </w:p>
    <w:p w14:paraId="2AB2A7E7" w14:textId="77777777" w:rsidR="00625064" w:rsidRPr="00020A32" w:rsidRDefault="00A36D39">
      <w:pPr>
        <w:pStyle w:val="a3"/>
        <w:ind w:right="542" w:firstLine="719"/>
        <w:jc w:val="both"/>
      </w:pPr>
      <w:r w:rsidRPr="00020A32">
        <w:t>Ряд решений, принятых в данном разделе, потребует более детальной проработки и самостоятельных проектов с привлечением специализированных</w:t>
      </w:r>
      <w:r w:rsidRPr="00020A32">
        <w:rPr>
          <w:spacing w:val="-5"/>
        </w:rPr>
        <w:t xml:space="preserve"> </w:t>
      </w:r>
      <w:r w:rsidRPr="00020A32">
        <w:t>организаций.</w:t>
      </w:r>
    </w:p>
    <w:p w14:paraId="22E012F3" w14:textId="77777777" w:rsidR="00625064" w:rsidRPr="00020A32" w:rsidRDefault="00A36D39">
      <w:pPr>
        <w:pStyle w:val="a3"/>
        <w:ind w:right="542" w:firstLine="719"/>
        <w:jc w:val="both"/>
      </w:pPr>
      <w:r w:rsidRPr="00020A32">
        <w:t>Перспективы развития транспорта Куретского МО связаны с рекреационными функциями, реконструкцией и модернизацией транспортной</w:t>
      </w:r>
      <w:r w:rsidRPr="00020A32">
        <w:rPr>
          <w:spacing w:val="-7"/>
        </w:rPr>
        <w:t xml:space="preserve"> </w:t>
      </w:r>
      <w:r w:rsidRPr="00020A32">
        <w:t>инфраструктуры.</w:t>
      </w:r>
    </w:p>
    <w:p w14:paraId="0943B971" w14:textId="77777777" w:rsidR="00625064" w:rsidRPr="00020A32" w:rsidRDefault="00A36D39">
      <w:pPr>
        <w:pStyle w:val="a3"/>
        <w:ind w:right="542" w:firstLine="719"/>
        <w:jc w:val="both"/>
      </w:pPr>
      <w:r w:rsidRPr="00020A32">
        <w:t>Для развития транспортной инфраструктуры предполагается использование областных целевых программ и поддержки инвестиционной деятельности</w:t>
      </w:r>
    </w:p>
    <w:p w14:paraId="062DCA45" w14:textId="77777777" w:rsidR="00625064" w:rsidRPr="00020A32" w:rsidRDefault="00A36D39">
      <w:pPr>
        <w:pStyle w:val="a3"/>
        <w:ind w:left="1080"/>
      </w:pPr>
      <w:r w:rsidRPr="00020A32">
        <w:t>В работе учтены следующие проекты и программы:</w:t>
      </w:r>
    </w:p>
    <w:p w14:paraId="25B55E9B" w14:textId="77777777" w:rsidR="00625064" w:rsidRPr="00020A32" w:rsidRDefault="00A36D39">
      <w:pPr>
        <w:pStyle w:val="a3"/>
        <w:ind w:right="542" w:firstLine="719"/>
        <w:jc w:val="both"/>
      </w:pPr>
      <w:r w:rsidRPr="00020A32">
        <w:t>«Схема территориального планирования Иркутской области</w:t>
      </w:r>
      <w:r w:rsidRPr="00020A32">
        <w:rPr>
          <w:strike/>
        </w:rPr>
        <w:t>», Санкт- Петербург,</w:t>
      </w:r>
      <w:r w:rsidRPr="00020A32">
        <w:t xml:space="preserve"> </w:t>
      </w:r>
      <w:r w:rsidRPr="00020A32">
        <w:rPr>
          <w:strike/>
        </w:rPr>
        <w:t>ФГУП Рос НИПи Урбанистики, 2008</w:t>
      </w:r>
      <w:r w:rsidRPr="00020A32">
        <w:rPr>
          <w:strike/>
          <w:spacing w:val="-3"/>
        </w:rPr>
        <w:t xml:space="preserve"> </w:t>
      </w:r>
      <w:r w:rsidRPr="00020A32">
        <w:rPr>
          <w:strike/>
        </w:rPr>
        <w:t>г.</w:t>
      </w:r>
    </w:p>
    <w:p w14:paraId="39FB3A39" w14:textId="77777777" w:rsidR="00625064" w:rsidRPr="00020A32" w:rsidRDefault="00A36D39">
      <w:pPr>
        <w:pStyle w:val="a3"/>
        <w:spacing w:before="1"/>
        <w:ind w:right="541" w:firstLine="719"/>
        <w:jc w:val="both"/>
      </w:pPr>
      <w:r w:rsidRPr="00020A32">
        <w:t>«Схема территориального планирования Ольхонского района Иркутской области». Программа «Совершенствование развития дорог Иркутской области на период 2009 – 2020 г.». Программа социально-экономического развития Куретского муниципального образования на 2011-2013 годы», утвержденный решением Думы Куретского муниципального образования № 80/2 от 31.05.2011 г.</w:t>
      </w:r>
    </w:p>
    <w:p w14:paraId="75F57558" w14:textId="77777777" w:rsidR="00625064" w:rsidRPr="00020A32" w:rsidRDefault="00625064">
      <w:pPr>
        <w:pStyle w:val="a3"/>
        <w:spacing w:before="11"/>
        <w:ind w:left="0"/>
        <w:rPr>
          <w:sz w:val="23"/>
        </w:rPr>
      </w:pPr>
    </w:p>
    <w:p w14:paraId="64A3AC99" w14:textId="77777777" w:rsidR="00625064" w:rsidRPr="00020A32" w:rsidRDefault="00A36D39">
      <w:pPr>
        <w:ind w:left="360" w:right="541" w:firstLine="719"/>
        <w:jc w:val="both"/>
        <w:rPr>
          <w:sz w:val="24"/>
        </w:rPr>
      </w:pPr>
      <w:r w:rsidRPr="00020A32">
        <w:rPr>
          <w:b/>
          <w:sz w:val="24"/>
        </w:rPr>
        <w:t xml:space="preserve">В полномочия местного самоуправления входит </w:t>
      </w:r>
      <w:r w:rsidRPr="00020A32">
        <w:rPr>
          <w:sz w:val="24"/>
        </w:rPr>
        <w:t xml:space="preserve">решение вопросов в границах </w:t>
      </w:r>
      <w:r w:rsidRPr="00020A32">
        <w:rPr>
          <w:b/>
          <w:sz w:val="24"/>
        </w:rPr>
        <w:t>с</w:t>
      </w:r>
      <w:r w:rsidRPr="00020A32">
        <w:rPr>
          <w:sz w:val="24"/>
        </w:rPr>
        <w:t>ельских поселений с местным самоуправлением и местным бюджетом для ликвидации отставания в обеспеченности объектами транспортной инфраструктур:</w:t>
      </w:r>
    </w:p>
    <w:p w14:paraId="76215EB1" w14:textId="77777777" w:rsidR="00625064" w:rsidRPr="00020A32" w:rsidRDefault="00A36D39">
      <w:pPr>
        <w:pStyle w:val="a4"/>
        <w:numPr>
          <w:ilvl w:val="0"/>
          <w:numId w:val="24"/>
        </w:numPr>
        <w:tabs>
          <w:tab w:val="left" w:pos="1309"/>
        </w:tabs>
        <w:spacing w:before="1"/>
        <w:ind w:right="539" w:firstLine="720"/>
        <w:jc w:val="both"/>
        <w:rPr>
          <w:sz w:val="24"/>
        </w:rPr>
      </w:pPr>
      <w:r w:rsidRPr="00020A32">
        <w:rPr>
          <w:sz w:val="24"/>
        </w:rPr>
        <w:t>строительство и содержание улиц и автомобильных дорог общего пользования местного значения, а также мостов, труб в границах сельских населенных</w:t>
      </w:r>
      <w:r w:rsidRPr="00020A32">
        <w:rPr>
          <w:spacing w:val="-7"/>
          <w:sz w:val="24"/>
        </w:rPr>
        <w:t xml:space="preserve"> </w:t>
      </w:r>
      <w:r w:rsidRPr="00020A32">
        <w:rPr>
          <w:sz w:val="24"/>
        </w:rPr>
        <w:t>пунктов;</w:t>
      </w:r>
    </w:p>
    <w:p w14:paraId="793AA8D4" w14:textId="77777777" w:rsidR="00625064" w:rsidRPr="00020A32" w:rsidRDefault="00A36D39">
      <w:pPr>
        <w:pStyle w:val="a4"/>
        <w:numPr>
          <w:ilvl w:val="0"/>
          <w:numId w:val="24"/>
        </w:numPr>
        <w:tabs>
          <w:tab w:val="left" w:pos="1220"/>
        </w:tabs>
        <w:ind w:left="1219" w:hanging="139"/>
        <w:rPr>
          <w:sz w:val="24"/>
        </w:rPr>
      </w:pPr>
      <w:r w:rsidRPr="00020A32">
        <w:rPr>
          <w:sz w:val="24"/>
        </w:rPr>
        <w:t>благоустройство улично-дорожной</w:t>
      </w:r>
      <w:r w:rsidRPr="00020A32">
        <w:rPr>
          <w:spacing w:val="-1"/>
          <w:sz w:val="24"/>
        </w:rPr>
        <w:t xml:space="preserve"> </w:t>
      </w:r>
      <w:r w:rsidRPr="00020A32">
        <w:rPr>
          <w:sz w:val="24"/>
        </w:rPr>
        <w:t>сети;</w:t>
      </w:r>
    </w:p>
    <w:p w14:paraId="5A6BC905" w14:textId="77777777" w:rsidR="00625064" w:rsidRPr="00020A32" w:rsidRDefault="00A36D39">
      <w:pPr>
        <w:pStyle w:val="a4"/>
        <w:numPr>
          <w:ilvl w:val="0"/>
          <w:numId w:val="24"/>
        </w:numPr>
        <w:tabs>
          <w:tab w:val="left" w:pos="1220"/>
        </w:tabs>
        <w:ind w:left="1219" w:hanging="139"/>
        <w:rPr>
          <w:sz w:val="24"/>
        </w:rPr>
      </w:pPr>
      <w:r w:rsidRPr="00020A32">
        <w:rPr>
          <w:sz w:val="24"/>
        </w:rPr>
        <w:t>обеспечение безопасности движения транспорта и</w:t>
      </w:r>
      <w:r w:rsidRPr="00020A32">
        <w:rPr>
          <w:spacing w:val="-4"/>
          <w:sz w:val="24"/>
        </w:rPr>
        <w:t xml:space="preserve"> </w:t>
      </w:r>
      <w:r w:rsidRPr="00020A32">
        <w:rPr>
          <w:sz w:val="24"/>
        </w:rPr>
        <w:t>пешеходов;</w:t>
      </w:r>
    </w:p>
    <w:p w14:paraId="740BB654" w14:textId="77777777" w:rsidR="00625064" w:rsidRPr="00020A32" w:rsidRDefault="00A36D39">
      <w:pPr>
        <w:pStyle w:val="a4"/>
        <w:numPr>
          <w:ilvl w:val="0"/>
          <w:numId w:val="24"/>
        </w:numPr>
        <w:tabs>
          <w:tab w:val="left" w:pos="1294"/>
        </w:tabs>
        <w:ind w:right="539" w:firstLine="720"/>
        <w:jc w:val="both"/>
        <w:rPr>
          <w:sz w:val="24"/>
        </w:rPr>
      </w:pPr>
      <w:r w:rsidRPr="00020A32">
        <w:rPr>
          <w:sz w:val="24"/>
        </w:rPr>
        <w:t>осуществление муниципального контроля за сохранностью автомобильных дорог местного значения в границах населённых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005EBBD7" w14:textId="77777777" w:rsidR="00625064" w:rsidRPr="00020A32" w:rsidRDefault="00A36D39">
      <w:pPr>
        <w:pStyle w:val="a4"/>
        <w:numPr>
          <w:ilvl w:val="0"/>
          <w:numId w:val="24"/>
        </w:numPr>
        <w:tabs>
          <w:tab w:val="left" w:pos="1220"/>
        </w:tabs>
        <w:ind w:left="1219" w:hanging="139"/>
        <w:rPr>
          <w:sz w:val="24"/>
        </w:rPr>
      </w:pPr>
      <w:r w:rsidRPr="00020A32">
        <w:rPr>
          <w:sz w:val="24"/>
        </w:rPr>
        <w:t>создание и обеспечение функционирования парковок (парковочных</w:t>
      </w:r>
      <w:r w:rsidRPr="00020A32">
        <w:rPr>
          <w:spacing w:val="-9"/>
          <w:sz w:val="24"/>
        </w:rPr>
        <w:t xml:space="preserve"> </w:t>
      </w:r>
      <w:r w:rsidRPr="00020A32">
        <w:rPr>
          <w:sz w:val="24"/>
        </w:rPr>
        <w:t>мест);</w:t>
      </w:r>
    </w:p>
    <w:p w14:paraId="4D58DC61" w14:textId="77777777" w:rsidR="00625064" w:rsidRPr="00020A32" w:rsidRDefault="00625064">
      <w:pPr>
        <w:rPr>
          <w:sz w:val="24"/>
        </w:rPr>
        <w:sectPr w:rsidR="00625064" w:rsidRPr="00020A32">
          <w:pgSz w:w="11910" w:h="16840"/>
          <w:pgMar w:top="1080" w:right="20" w:bottom="660" w:left="1200" w:header="230" w:footer="475" w:gutter="0"/>
          <w:cols w:space="720"/>
        </w:sectPr>
      </w:pPr>
    </w:p>
    <w:p w14:paraId="650B54B2" w14:textId="77777777" w:rsidR="00625064" w:rsidRPr="00020A32" w:rsidRDefault="00625064">
      <w:pPr>
        <w:pStyle w:val="a3"/>
        <w:spacing w:before="9"/>
        <w:ind w:left="0"/>
        <w:rPr>
          <w:sz w:val="17"/>
        </w:rPr>
      </w:pPr>
    </w:p>
    <w:p w14:paraId="7EBD289F" w14:textId="77777777" w:rsidR="00625064" w:rsidRPr="00020A32" w:rsidRDefault="00A36D39">
      <w:pPr>
        <w:pStyle w:val="a4"/>
        <w:numPr>
          <w:ilvl w:val="0"/>
          <w:numId w:val="24"/>
        </w:numPr>
        <w:tabs>
          <w:tab w:val="left" w:pos="1222"/>
        </w:tabs>
        <w:spacing w:before="90"/>
        <w:ind w:right="539" w:firstLine="720"/>
        <w:jc w:val="both"/>
        <w:rPr>
          <w:sz w:val="24"/>
        </w:rPr>
      </w:pPr>
      <w:r w:rsidRPr="00020A32">
        <w:rPr>
          <w:sz w:val="24"/>
        </w:rPr>
        <w:t>решение транспортных вопросов – предоставление транспортных услуг и организация транспортного обслуживания населения в границах</w:t>
      </w:r>
      <w:r w:rsidRPr="00020A32">
        <w:rPr>
          <w:spacing w:val="-3"/>
          <w:sz w:val="24"/>
        </w:rPr>
        <w:t xml:space="preserve"> </w:t>
      </w:r>
      <w:r w:rsidRPr="00020A32">
        <w:rPr>
          <w:sz w:val="24"/>
        </w:rPr>
        <w:t>поселения;</w:t>
      </w:r>
    </w:p>
    <w:p w14:paraId="39CC548C" w14:textId="77777777" w:rsidR="00625064" w:rsidRPr="00020A32" w:rsidRDefault="00A36D39">
      <w:pPr>
        <w:pStyle w:val="a4"/>
        <w:numPr>
          <w:ilvl w:val="0"/>
          <w:numId w:val="24"/>
        </w:numPr>
        <w:tabs>
          <w:tab w:val="left" w:pos="1318"/>
        </w:tabs>
        <w:spacing w:before="1"/>
        <w:ind w:right="540" w:firstLine="720"/>
        <w:jc w:val="both"/>
        <w:rPr>
          <w:sz w:val="24"/>
        </w:rPr>
      </w:pPr>
      <w:r w:rsidRPr="00020A32">
        <w:rPr>
          <w:sz w:val="24"/>
        </w:rPr>
        <w:t>обеспечение свободного доступа к водным объектам общего пользования и к береговым</w:t>
      </w:r>
      <w:r w:rsidRPr="00020A32">
        <w:rPr>
          <w:spacing w:val="-2"/>
          <w:sz w:val="24"/>
        </w:rPr>
        <w:t xml:space="preserve"> </w:t>
      </w:r>
      <w:r w:rsidRPr="00020A32">
        <w:rPr>
          <w:sz w:val="24"/>
        </w:rPr>
        <w:t>полосам;</w:t>
      </w:r>
    </w:p>
    <w:p w14:paraId="6ED45134" w14:textId="77777777" w:rsidR="00625064" w:rsidRPr="00020A32" w:rsidRDefault="00A36D39">
      <w:pPr>
        <w:pStyle w:val="a4"/>
        <w:numPr>
          <w:ilvl w:val="0"/>
          <w:numId w:val="24"/>
        </w:numPr>
        <w:tabs>
          <w:tab w:val="left" w:pos="1220"/>
        </w:tabs>
        <w:ind w:left="1219" w:hanging="139"/>
        <w:rPr>
          <w:sz w:val="24"/>
        </w:rPr>
      </w:pPr>
      <w:r w:rsidRPr="00020A32">
        <w:rPr>
          <w:sz w:val="24"/>
        </w:rPr>
        <w:t>строительство объектов инфраструктуры пассажирского</w:t>
      </w:r>
      <w:r w:rsidRPr="00020A32">
        <w:rPr>
          <w:spacing w:val="-1"/>
          <w:sz w:val="24"/>
        </w:rPr>
        <w:t xml:space="preserve"> </w:t>
      </w:r>
      <w:r w:rsidRPr="00020A32">
        <w:rPr>
          <w:sz w:val="24"/>
        </w:rPr>
        <w:t>транспорта;</w:t>
      </w:r>
    </w:p>
    <w:p w14:paraId="623C29A1" w14:textId="77777777" w:rsidR="00625064" w:rsidRPr="00020A32" w:rsidRDefault="00A36D39">
      <w:pPr>
        <w:pStyle w:val="a4"/>
        <w:numPr>
          <w:ilvl w:val="0"/>
          <w:numId w:val="24"/>
        </w:numPr>
        <w:tabs>
          <w:tab w:val="left" w:pos="1328"/>
        </w:tabs>
        <w:ind w:right="544" w:firstLine="720"/>
        <w:jc w:val="both"/>
        <w:rPr>
          <w:sz w:val="24"/>
        </w:rPr>
      </w:pPr>
      <w:r w:rsidRPr="00020A32">
        <w:rPr>
          <w:sz w:val="24"/>
        </w:rPr>
        <w:t>выделение территорий для размещения объектов дорожного сервиса местного значения и предприятий хранения и технического обслуживания</w:t>
      </w:r>
      <w:r w:rsidRPr="00020A32">
        <w:rPr>
          <w:spacing w:val="-11"/>
          <w:sz w:val="24"/>
        </w:rPr>
        <w:t xml:space="preserve"> </w:t>
      </w:r>
      <w:r w:rsidRPr="00020A32">
        <w:rPr>
          <w:sz w:val="24"/>
        </w:rPr>
        <w:t>автотранспорта.</w:t>
      </w:r>
    </w:p>
    <w:p w14:paraId="3915FB80" w14:textId="77777777" w:rsidR="00625064" w:rsidRPr="00020A32" w:rsidRDefault="00A36D39">
      <w:pPr>
        <w:pStyle w:val="a3"/>
        <w:ind w:right="541" w:firstLine="719"/>
        <w:jc w:val="both"/>
      </w:pPr>
      <w:r w:rsidRPr="00020A32">
        <w:t>Наиболее важная проблема коммунального хозяйства связана с экономической и социальной сторонами жизни населения, своевременной доставкой на работу трудящихся с обеспечением комфорта и безопасности движения, удовлетворение потребностей предприятий в перевозке грузов.</w:t>
      </w:r>
    </w:p>
    <w:p w14:paraId="1B5E3A90" w14:textId="77777777" w:rsidR="00625064" w:rsidRPr="00020A32" w:rsidRDefault="00A36D39">
      <w:pPr>
        <w:pStyle w:val="2"/>
        <w:spacing w:before="59" w:line="552" w:lineRule="exact"/>
        <w:ind w:right="6014"/>
      </w:pPr>
      <w:r w:rsidRPr="00020A32">
        <w:t>Внешние автомобильные дороги Проектные решения</w:t>
      </w:r>
    </w:p>
    <w:p w14:paraId="08F970B8" w14:textId="77777777" w:rsidR="00625064" w:rsidRPr="00020A32" w:rsidRDefault="00A36D39">
      <w:pPr>
        <w:pStyle w:val="a3"/>
        <w:spacing w:line="218" w:lineRule="exact"/>
        <w:ind w:left="1080"/>
      </w:pPr>
      <w:r w:rsidRPr="00020A32">
        <w:t>Развитие транспортной инфраструктуры регионального значения особенно важно для</w:t>
      </w:r>
    </w:p>
    <w:p w14:paraId="6466047B" w14:textId="77777777" w:rsidR="00625064" w:rsidRPr="00020A32" w:rsidRDefault="00A36D39">
      <w:pPr>
        <w:pStyle w:val="a3"/>
      </w:pPr>
      <w:r w:rsidRPr="00020A32">
        <w:t>транспортного обслуживания муниципального образования.</w:t>
      </w:r>
    </w:p>
    <w:p w14:paraId="38C6C105" w14:textId="77777777" w:rsidR="00625064" w:rsidRPr="00020A32" w:rsidRDefault="00A36D39">
      <w:pPr>
        <w:pStyle w:val="a3"/>
        <w:ind w:right="543" w:firstLine="719"/>
        <w:jc w:val="both"/>
      </w:pPr>
      <w:r w:rsidRPr="00020A32">
        <w:t>Развитие туризма на территории Прибайкальского национального парка, невозможно без благоустроенных дорог и современной транспортной инфраструктуры. В соответствии со</w:t>
      </w:r>
    </w:p>
    <w:p w14:paraId="3BE7AA98" w14:textId="77777777" w:rsidR="00625064" w:rsidRPr="00020A32" w:rsidRDefault="00A36D39">
      <w:pPr>
        <w:pStyle w:val="a3"/>
        <w:ind w:right="539"/>
        <w:jc w:val="both"/>
      </w:pPr>
      <w:r w:rsidRPr="00020A32">
        <w:t xml:space="preserve">«Схемой территориального планирования Иркутской области», </w:t>
      </w:r>
      <w:r w:rsidRPr="00020A32">
        <w:rPr>
          <w:strike/>
        </w:rPr>
        <w:t>разработанной ФГУП</w:t>
      </w:r>
      <w:r w:rsidRPr="00020A32">
        <w:t xml:space="preserve"> </w:t>
      </w:r>
      <w:r w:rsidRPr="00020A32">
        <w:rPr>
          <w:strike/>
        </w:rPr>
        <w:t>РосНИПи Урбанистики в 2008 году проектом</w:t>
      </w:r>
      <w:r w:rsidRPr="00020A32">
        <w:t xml:space="preserve"> предусматривается сохранение и реконструкция дорог общего пользования, подходящих к Куретскому МО.</w:t>
      </w:r>
    </w:p>
    <w:p w14:paraId="41885186" w14:textId="77777777" w:rsidR="00625064" w:rsidRPr="00020A32" w:rsidRDefault="00A36D39">
      <w:pPr>
        <w:pStyle w:val="a3"/>
        <w:ind w:right="542" w:firstLine="719"/>
        <w:jc w:val="both"/>
      </w:pPr>
      <w:r w:rsidRPr="00020A32">
        <w:rPr>
          <w:b/>
        </w:rPr>
        <w:t xml:space="preserve">К расчётному сроку </w:t>
      </w:r>
      <w:r w:rsidRPr="00020A32">
        <w:t>(или во второй этап первой очереди) намечается ремонт и благоустройство автодороги Косая Степь – Бугульдейка по нормативам IV технической категории с устройством покрытия переходного типа, расширение проезжей части, укрепление обочин и организация водоотвода, ремонт мостов на</w:t>
      </w:r>
      <w:r w:rsidRPr="00020A32">
        <w:rPr>
          <w:spacing w:val="-7"/>
        </w:rPr>
        <w:t xml:space="preserve"> </w:t>
      </w:r>
      <w:r w:rsidRPr="00020A32">
        <w:t>дороге.</w:t>
      </w:r>
    </w:p>
    <w:p w14:paraId="25AC6663" w14:textId="77777777" w:rsidR="00625064" w:rsidRPr="00020A32" w:rsidRDefault="00A36D39">
      <w:pPr>
        <w:pStyle w:val="a3"/>
        <w:ind w:right="541" w:firstLine="719"/>
        <w:jc w:val="both"/>
      </w:pPr>
      <w:r w:rsidRPr="00020A32">
        <w:t>В зимнее время необходима регулярная очистка дорог от снега и наледей перед мостами.</w:t>
      </w:r>
    </w:p>
    <w:p w14:paraId="61E09C3C" w14:textId="77777777" w:rsidR="00625064" w:rsidRPr="00020A32" w:rsidRDefault="00A36D39">
      <w:pPr>
        <w:pStyle w:val="a3"/>
        <w:ind w:right="540" w:firstLine="719"/>
        <w:jc w:val="both"/>
      </w:pPr>
      <w:r w:rsidRPr="00020A32">
        <w:t>Строительство и содержание автодорог общего пользования регионального значения намечается с привлечением бюджетных средств, а также средств лесозаготовительных предприятий на территории Ольхонского лесничества. В соответствии с требованиями Лесного Кодекса и приказа Министерства природных ресурсов РФ от 16 июля 2007 года</w:t>
      </w:r>
      <w:r w:rsidRPr="00020A32">
        <w:rPr>
          <w:spacing w:val="-4"/>
        </w:rPr>
        <w:t xml:space="preserve"> </w:t>
      </w:r>
      <w:r w:rsidRPr="00020A32">
        <w:t>№184</w:t>
      </w:r>
    </w:p>
    <w:p w14:paraId="00D69373" w14:textId="77777777" w:rsidR="00625064" w:rsidRPr="00020A32" w:rsidRDefault="00A36D39">
      <w:pPr>
        <w:pStyle w:val="a3"/>
        <w:ind w:right="541"/>
        <w:jc w:val="both"/>
      </w:pPr>
      <w:r w:rsidRPr="00020A32">
        <w:t>«Об утверждении правил заготовки древесины» отмечается необходимость привлечения лесозаготовителей для приведения лесовозных и муниципальных дорог в нормативное состояние.</w:t>
      </w:r>
    </w:p>
    <w:p w14:paraId="42E35A99" w14:textId="77777777" w:rsidR="00625064" w:rsidRPr="00020A32" w:rsidRDefault="00A36D39">
      <w:pPr>
        <w:pStyle w:val="2"/>
        <w:spacing w:before="59" w:line="552" w:lineRule="exact"/>
        <w:ind w:right="6474"/>
      </w:pPr>
      <w:r w:rsidRPr="00020A32">
        <w:t>Поселковые улицы и дороги Проектные предложения</w:t>
      </w:r>
    </w:p>
    <w:p w14:paraId="271785CA" w14:textId="77777777" w:rsidR="00625064" w:rsidRPr="00020A32" w:rsidRDefault="00A36D39">
      <w:pPr>
        <w:pStyle w:val="a3"/>
        <w:spacing w:line="218" w:lineRule="exact"/>
        <w:ind w:left="1080"/>
      </w:pPr>
      <w:r w:rsidRPr="00020A32">
        <w:t>Проектирование сети улиц и дорог на территории сельских населенных пунктов</w:t>
      </w:r>
    </w:p>
    <w:p w14:paraId="4C744C08" w14:textId="77777777" w:rsidR="00625064" w:rsidRPr="00020A32" w:rsidRDefault="00A36D39">
      <w:pPr>
        <w:pStyle w:val="a3"/>
      </w:pPr>
      <w:r w:rsidRPr="00020A32">
        <w:t>намечается с учётом их параметров для определенной категории по СниП 2. 07. 01 – 89.*</w:t>
      </w:r>
    </w:p>
    <w:p w14:paraId="2495AAD8" w14:textId="77777777" w:rsidR="00625064" w:rsidRPr="00020A32" w:rsidRDefault="00625064">
      <w:pPr>
        <w:pStyle w:val="a3"/>
        <w:ind w:left="0"/>
      </w:pPr>
    </w:p>
    <w:p w14:paraId="1CC7F571" w14:textId="77777777" w:rsidR="00625064" w:rsidRPr="00020A32" w:rsidRDefault="00A36D39">
      <w:pPr>
        <w:pStyle w:val="2"/>
        <w:ind w:left="1058" w:right="608" w:firstLine="86"/>
      </w:pPr>
      <w:r w:rsidRPr="00020A32">
        <w:t>Основные параметры поперечного профиля проезжей части и земляного полотна на территории поселений в зависимости от категории сельских улиц и дорог</w:t>
      </w:r>
    </w:p>
    <w:p w14:paraId="3E1FA2C7" w14:textId="77777777" w:rsidR="00625064" w:rsidRPr="00020A32" w:rsidRDefault="00A36D39">
      <w:pPr>
        <w:ind w:left="1098" w:right="574"/>
        <w:jc w:val="center"/>
        <w:rPr>
          <w:b/>
          <w:sz w:val="24"/>
        </w:rPr>
      </w:pPr>
      <w:r w:rsidRPr="00020A32">
        <w:rPr>
          <w:b/>
          <w:sz w:val="24"/>
        </w:rPr>
        <w:t>(СниП 2. 07. 01- 89* табл.9)</w:t>
      </w:r>
    </w:p>
    <w:p w14:paraId="5EB48502" w14:textId="77777777" w:rsidR="00625064" w:rsidRPr="00020A32" w:rsidRDefault="00A36D39">
      <w:pPr>
        <w:pStyle w:val="a3"/>
        <w:ind w:left="0" w:right="542"/>
        <w:jc w:val="right"/>
      </w:pPr>
      <w:r w:rsidRPr="00020A32">
        <w:t>Таблица № 26</w:t>
      </w:r>
    </w:p>
    <w:tbl>
      <w:tblPr>
        <w:tblStyle w:val="TableNormal"/>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6"/>
        <w:gridCol w:w="2095"/>
        <w:gridCol w:w="1414"/>
        <w:gridCol w:w="1376"/>
        <w:gridCol w:w="1294"/>
        <w:gridCol w:w="1719"/>
      </w:tblGrid>
      <w:tr w:rsidR="00020A32" w:rsidRPr="00020A32" w14:paraId="212058D8" w14:textId="77777777">
        <w:trPr>
          <w:trHeight w:val="1103"/>
        </w:trPr>
        <w:tc>
          <w:tcPr>
            <w:tcW w:w="1976" w:type="dxa"/>
          </w:tcPr>
          <w:p w14:paraId="4E5F79F6" w14:textId="77777777" w:rsidR="00625064" w:rsidRPr="00020A32" w:rsidRDefault="00A36D39">
            <w:pPr>
              <w:pStyle w:val="TableParagraph"/>
              <w:ind w:left="198" w:right="197" w:firstLine="4"/>
              <w:jc w:val="center"/>
              <w:rPr>
                <w:b/>
                <w:sz w:val="24"/>
              </w:rPr>
            </w:pPr>
            <w:r w:rsidRPr="00020A32">
              <w:rPr>
                <w:b/>
                <w:sz w:val="24"/>
              </w:rPr>
              <w:t>Категория сельских улиц и дорог</w:t>
            </w:r>
          </w:p>
        </w:tc>
        <w:tc>
          <w:tcPr>
            <w:tcW w:w="2095" w:type="dxa"/>
          </w:tcPr>
          <w:p w14:paraId="3FD6C336" w14:textId="77777777" w:rsidR="00625064" w:rsidRPr="00020A32" w:rsidRDefault="00A36D39">
            <w:pPr>
              <w:pStyle w:val="TableParagraph"/>
              <w:ind w:left="424" w:right="403" w:firstLine="96"/>
              <w:rPr>
                <w:b/>
                <w:sz w:val="24"/>
              </w:rPr>
            </w:pPr>
            <w:r w:rsidRPr="00020A32">
              <w:rPr>
                <w:b/>
                <w:sz w:val="24"/>
              </w:rPr>
              <w:t>Основное назначение</w:t>
            </w:r>
          </w:p>
        </w:tc>
        <w:tc>
          <w:tcPr>
            <w:tcW w:w="1414" w:type="dxa"/>
          </w:tcPr>
          <w:p w14:paraId="2D0BB739" w14:textId="77777777" w:rsidR="00625064" w:rsidRPr="00020A32" w:rsidRDefault="00A36D39">
            <w:pPr>
              <w:pStyle w:val="TableParagraph"/>
              <w:spacing w:before="2" w:line="276" w:lineRule="exact"/>
              <w:ind w:left="136" w:right="127" w:hanging="5"/>
              <w:jc w:val="center"/>
              <w:rPr>
                <w:b/>
                <w:sz w:val="24"/>
              </w:rPr>
            </w:pPr>
            <w:r w:rsidRPr="00020A32">
              <w:rPr>
                <w:b/>
                <w:sz w:val="24"/>
              </w:rPr>
              <w:t>Расчётная скорость движения, км/час</w:t>
            </w:r>
          </w:p>
        </w:tc>
        <w:tc>
          <w:tcPr>
            <w:tcW w:w="1376" w:type="dxa"/>
          </w:tcPr>
          <w:p w14:paraId="3580DFEC" w14:textId="77777777" w:rsidR="00625064" w:rsidRPr="00020A32" w:rsidRDefault="00A36D39">
            <w:pPr>
              <w:pStyle w:val="TableParagraph"/>
              <w:spacing w:before="2" w:line="276" w:lineRule="exact"/>
              <w:ind w:left="146" w:right="139" w:hanging="2"/>
              <w:jc w:val="center"/>
              <w:rPr>
                <w:b/>
                <w:sz w:val="24"/>
              </w:rPr>
            </w:pPr>
            <w:r w:rsidRPr="00020A32">
              <w:rPr>
                <w:b/>
                <w:sz w:val="24"/>
              </w:rPr>
              <w:t>Ширина полосы движения м</w:t>
            </w:r>
          </w:p>
        </w:tc>
        <w:tc>
          <w:tcPr>
            <w:tcW w:w="1294" w:type="dxa"/>
          </w:tcPr>
          <w:p w14:paraId="2C1B2EE3" w14:textId="77777777" w:rsidR="00625064" w:rsidRPr="00020A32" w:rsidRDefault="00A36D39">
            <w:pPr>
              <w:pStyle w:val="TableParagraph"/>
              <w:ind w:left="87" w:right="76"/>
              <w:jc w:val="center"/>
              <w:rPr>
                <w:b/>
                <w:sz w:val="24"/>
              </w:rPr>
            </w:pPr>
            <w:r w:rsidRPr="00020A32">
              <w:rPr>
                <w:b/>
                <w:sz w:val="24"/>
              </w:rPr>
              <w:t>Число полос</w:t>
            </w:r>
          </w:p>
          <w:p w14:paraId="29E27F40" w14:textId="77777777" w:rsidR="00625064" w:rsidRPr="00020A32" w:rsidRDefault="00A36D39">
            <w:pPr>
              <w:pStyle w:val="TableParagraph"/>
              <w:ind w:left="87" w:right="79"/>
              <w:jc w:val="center"/>
              <w:rPr>
                <w:b/>
                <w:sz w:val="24"/>
              </w:rPr>
            </w:pPr>
            <w:r w:rsidRPr="00020A32">
              <w:rPr>
                <w:b/>
                <w:sz w:val="24"/>
              </w:rPr>
              <w:t>движения</w:t>
            </w:r>
          </w:p>
        </w:tc>
        <w:tc>
          <w:tcPr>
            <w:tcW w:w="1719" w:type="dxa"/>
          </w:tcPr>
          <w:p w14:paraId="71388A58" w14:textId="77777777" w:rsidR="00625064" w:rsidRPr="00020A32" w:rsidRDefault="00A36D39">
            <w:pPr>
              <w:pStyle w:val="TableParagraph"/>
              <w:spacing w:before="2" w:line="276" w:lineRule="exact"/>
              <w:ind w:left="198" w:right="197"/>
              <w:jc w:val="center"/>
              <w:rPr>
                <w:b/>
                <w:sz w:val="24"/>
              </w:rPr>
            </w:pPr>
            <w:r w:rsidRPr="00020A32">
              <w:rPr>
                <w:b/>
                <w:sz w:val="24"/>
              </w:rPr>
              <w:t>Ширина пешеходной части тротуара, м</w:t>
            </w:r>
          </w:p>
        </w:tc>
      </w:tr>
    </w:tbl>
    <w:p w14:paraId="70FD0825" w14:textId="77777777" w:rsidR="00625064" w:rsidRPr="00020A32" w:rsidRDefault="00625064">
      <w:pPr>
        <w:spacing w:line="276" w:lineRule="exact"/>
        <w:jc w:val="center"/>
        <w:rPr>
          <w:sz w:val="24"/>
        </w:rPr>
        <w:sectPr w:rsidR="00625064" w:rsidRPr="00020A32">
          <w:pgSz w:w="11910" w:h="16840"/>
          <w:pgMar w:top="1080" w:right="20" w:bottom="660" w:left="1200" w:header="230" w:footer="475" w:gutter="0"/>
          <w:cols w:space="720"/>
        </w:sectPr>
      </w:pPr>
    </w:p>
    <w:p w14:paraId="362E5DB1" w14:textId="77777777" w:rsidR="00625064" w:rsidRPr="00020A32" w:rsidRDefault="00625064">
      <w:pPr>
        <w:pStyle w:val="a3"/>
        <w:spacing w:before="8"/>
        <w:ind w:left="0"/>
        <w:rPr>
          <w:sz w:val="25"/>
        </w:rPr>
      </w:pPr>
    </w:p>
    <w:tbl>
      <w:tblPr>
        <w:tblStyle w:val="TableNormal"/>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6"/>
        <w:gridCol w:w="2095"/>
        <w:gridCol w:w="1414"/>
        <w:gridCol w:w="1376"/>
        <w:gridCol w:w="1294"/>
        <w:gridCol w:w="1719"/>
      </w:tblGrid>
      <w:tr w:rsidR="00020A32" w:rsidRPr="00020A32" w14:paraId="71747AFB" w14:textId="77777777">
        <w:trPr>
          <w:trHeight w:val="276"/>
        </w:trPr>
        <w:tc>
          <w:tcPr>
            <w:tcW w:w="1976" w:type="dxa"/>
          </w:tcPr>
          <w:p w14:paraId="2BCD18A8" w14:textId="77777777" w:rsidR="00625064" w:rsidRPr="00020A32" w:rsidRDefault="00A36D39">
            <w:pPr>
              <w:pStyle w:val="TableParagraph"/>
              <w:spacing w:line="256" w:lineRule="exact"/>
              <w:ind w:left="1"/>
              <w:jc w:val="center"/>
              <w:rPr>
                <w:sz w:val="24"/>
              </w:rPr>
            </w:pPr>
            <w:r w:rsidRPr="00020A32">
              <w:rPr>
                <w:sz w:val="24"/>
              </w:rPr>
              <w:t>1</w:t>
            </w:r>
          </w:p>
        </w:tc>
        <w:tc>
          <w:tcPr>
            <w:tcW w:w="2095" w:type="dxa"/>
          </w:tcPr>
          <w:p w14:paraId="7637B833" w14:textId="77777777" w:rsidR="00625064" w:rsidRPr="00020A32" w:rsidRDefault="00A36D39">
            <w:pPr>
              <w:pStyle w:val="TableParagraph"/>
              <w:spacing w:line="256" w:lineRule="exact"/>
              <w:ind w:left="2"/>
              <w:jc w:val="center"/>
              <w:rPr>
                <w:sz w:val="24"/>
              </w:rPr>
            </w:pPr>
            <w:r w:rsidRPr="00020A32">
              <w:rPr>
                <w:sz w:val="24"/>
              </w:rPr>
              <w:t>2</w:t>
            </w:r>
          </w:p>
        </w:tc>
        <w:tc>
          <w:tcPr>
            <w:tcW w:w="1414" w:type="dxa"/>
          </w:tcPr>
          <w:p w14:paraId="52A26E31" w14:textId="77777777" w:rsidR="00625064" w:rsidRPr="00020A32" w:rsidRDefault="00A36D39">
            <w:pPr>
              <w:pStyle w:val="TableParagraph"/>
              <w:spacing w:line="256" w:lineRule="exact"/>
              <w:ind w:left="2"/>
              <w:jc w:val="center"/>
              <w:rPr>
                <w:sz w:val="24"/>
              </w:rPr>
            </w:pPr>
            <w:r w:rsidRPr="00020A32">
              <w:rPr>
                <w:sz w:val="24"/>
              </w:rPr>
              <w:t>3</w:t>
            </w:r>
          </w:p>
        </w:tc>
        <w:tc>
          <w:tcPr>
            <w:tcW w:w="1376" w:type="dxa"/>
          </w:tcPr>
          <w:p w14:paraId="3C6A3CC5" w14:textId="77777777" w:rsidR="00625064" w:rsidRPr="00020A32" w:rsidRDefault="00A36D39">
            <w:pPr>
              <w:pStyle w:val="TableParagraph"/>
              <w:spacing w:line="256" w:lineRule="exact"/>
              <w:ind w:left="1"/>
              <w:jc w:val="center"/>
              <w:rPr>
                <w:sz w:val="24"/>
              </w:rPr>
            </w:pPr>
            <w:r w:rsidRPr="00020A32">
              <w:rPr>
                <w:sz w:val="24"/>
              </w:rPr>
              <w:t>4</w:t>
            </w:r>
          </w:p>
        </w:tc>
        <w:tc>
          <w:tcPr>
            <w:tcW w:w="1294" w:type="dxa"/>
          </w:tcPr>
          <w:p w14:paraId="52AA2BC7" w14:textId="77777777" w:rsidR="00625064" w:rsidRPr="00020A32" w:rsidRDefault="00A36D39">
            <w:pPr>
              <w:pStyle w:val="TableParagraph"/>
              <w:spacing w:line="256" w:lineRule="exact"/>
              <w:ind w:right="576"/>
              <w:jc w:val="right"/>
              <w:rPr>
                <w:sz w:val="24"/>
              </w:rPr>
            </w:pPr>
            <w:r w:rsidRPr="00020A32">
              <w:rPr>
                <w:sz w:val="24"/>
              </w:rPr>
              <w:t>5</w:t>
            </w:r>
          </w:p>
        </w:tc>
        <w:tc>
          <w:tcPr>
            <w:tcW w:w="1719" w:type="dxa"/>
          </w:tcPr>
          <w:p w14:paraId="655E65CE" w14:textId="77777777" w:rsidR="00625064" w:rsidRPr="00020A32" w:rsidRDefault="00A36D39">
            <w:pPr>
              <w:pStyle w:val="TableParagraph"/>
              <w:spacing w:line="256" w:lineRule="exact"/>
              <w:ind w:left="2"/>
              <w:jc w:val="center"/>
              <w:rPr>
                <w:sz w:val="24"/>
              </w:rPr>
            </w:pPr>
            <w:r w:rsidRPr="00020A32">
              <w:rPr>
                <w:sz w:val="24"/>
              </w:rPr>
              <w:t>6</w:t>
            </w:r>
          </w:p>
        </w:tc>
      </w:tr>
      <w:tr w:rsidR="00020A32" w:rsidRPr="00020A32" w14:paraId="242487D1" w14:textId="77777777">
        <w:trPr>
          <w:trHeight w:val="1379"/>
        </w:trPr>
        <w:tc>
          <w:tcPr>
            <w:tcW w:w="1976" w:type="dxa"/>
          </w:tcPr>
          <w:p w14:paraId="1C9EE5A6" w14:textId="77777777" w:rsidR="00625064" w:rsidRPr="00020A32" w:rsidRDefault="00A36D39">
            <w:pPr>
              <w:pStyle w:val="TableParagraph"/>
              <w:ind w:left="105" w:right="648"/>
              <w:rPr>
                <w:sz w:val="24"/>
              </w:rPr>
            </w:pPr>
            <w:r w:rsidRPr="00020A32">
              <w:rPr>
                <w:sz w:val="24"/>
              </w:rPr>
              <w:t>Поселковая дорога</w:t>
            </w:r>
          </w:p>
        </w:tc>
        <w:tc>
          <w:tcPr>
            <w:tcW w:w="2095" w:type="dxa"/>
          </w:tcPr>
          <w:p w14:paraId="16DCCB87" w14:textId="77777777" w:rsidR="00625064" w:rsidRPr="00020A32" w:rsidRDefault="00A36D39">
            <w:pPr>
              <w:pStyle w:val="TableParagraph"/>
              <w:spacing w:before="2" w:line="276" w:lineRule="exact"/>
              <w:ind w:left="105" w:right="270"/>
              <w:rPr>
                <w:sz w:val="24"/>
              </w:rPr>
            </w:pPr>
            <w:r w:rsidRPr="00020A32">
              <w:rPr>
                <w:sz w:val="24"/>
              </w:rPr>
              <w:t>Связь сельского поселения с внешними дорогами общей сети</w:t>
            </w:r>
          </w:p>
        </w:tc>
        <w:tc>
          <w:tcPr>
            <w:tcW w:w="1414" w:type="dxa"/>
          </w:tcPr>
          <w:p w14:paraId="2F78B2B1" w14:textId="77777777" w:rsidR="00625064" w:rsidRPr="00020A32" w:rsidRDefault="00A36D39">
            <w:pPr>
              <w:pStyle w:val="TableParagraph"/>
              <w:spacing w:line="275" w:lineRule="exact"/>
              <w:ind w:left="525"/>
              <w:rPr>
                <w:sz w:val="24"/>
              </w:rPr>
            </w:pPr>
            <w:r w:rsidRPr="00020A32">
              <w:rPr>
                <w:sz w:val="24"/>
              </w:rPr>
              <w:t>60</w:t>
            </w:r>
          </w:p>
        </w:tc>
        <w:tc>
          <w:tcPr>
            <w:tcW w:w="1376" w:type="dxa"/>
          </w:tcPr>
          <w:p w14:paraId="446BF011" w14:textId="77777777" w:rsidR="00625064" w:rsidRPr="00020A32" w:rsidRDefault="00A36D39">
            <w:pPr>
              <w:pStyle w:val="TableParagraph"/>
              <w:spacing w:line="275" w:lineRule="exact"/>
              <w:ind w:left="248" w:right="261"/>
              <w:jc w:val="center"/>
              <w:rPr>
                <w:sz w:val="24"/>
              </w:rPr>
            </w:pPr>
            <w:r w:rsidRPr="00020A32">
              <w:rPr>
                <w:sz w:val="24"/>
              </w:rPr>
              <w:t>3,5</w:t>
            </w:r>
          </w:p>
        </w:tc>
        <w:tc>
          <w:tcPr>
            <w:tcW w:w="1294" w:type="dxa"/>
          </w:tcPr>
          <w:p w14:paraId="7BE585C1" w14:textId="77777777" w:rsidR="00625064" w:rsidRPr="00020A32" w:rsidRDefault="00A36D39">
            <w:pPr>
              <w:pStyle w:val="TableParagraph"/>
              <w:spacing w:line="275" w:lineRule="exact"/>
              <w:ind w:right="226"/>
              <w:jc w:val="center"/>
              <w:rPr>
                <w:sz w:val="24"/>
              </w:rPr>
            </w:pPr>
            <w:r w:rsidRPr="00020A32">
              <w:rPr>
                <w:sz w:val="24"/>
              </w:rPr>
              <w:t>2</w:t>
            </w:r>
          </w:p>
        </w:tc>
        <w:tc>
          <w:tcPr>
            <w:tcW w:w="1719" w:type="dxa"/>
          </w:tcPr>
          <w:p w14:paraId="2F492531" w14:textId="77777777" w:rsidR="00625064" w:rsidRPr="00020A32" w:rsidRDefault="00A36D39">
            <w:pPr>
              <w:pStyle w:val="TableParagraph"/>
              <w:spacing w:line="275" w:lineRule="exact"/>
              <w:ind w:left="404"/>
              <w:rPr>
                <w:sz w:val="24"/>
              </w:rPr>
            </w:pPr>
            <w:r w:rsidRPr="00020A32">
              <w:rPr>
                <w:w w:val="99"/>
                <w:sz w:val="24"/>
              </w:rPr>
              <w:t>-</w:t>
            </w:r>
          </w:p>
        </w:tc>
      </w:tr>
      <w:tr w:rsidR="00020A32" w:rsidRPr="00020A32" w14:paraId="676A11F1" w14:textId="77777777">
        <w:trPr>
          <w:trHeight w:val="1101"/>
        </w:trPr>
        <w:tc>
          <w:tcPr>
            <w:tcW w:w="1976" w:type="dxa"/>
          </w:tcPr>
          <w:p w14:paraId="287B2D8D" w14:textId="77777777" w:rsidR="00625064" w:rsidRPr="00020A32" w:rsidRDefault="00A36D39">
            <w:pPr>
              <w:pStyle w:val="TableParagraph"/>
              <w:spacing w:line="273" w:lineRule="exact"/>
              <w:ind w:left="105"/>
              <w:rPr>
                <w:sz w:val="24"/>
              </w:rPr>
            </w:pPr>
            <w:r w:rsidRPr="00020A32">
              <w:rPr>
                <w:sz w:val="24"/>
              </w:rPr>
              <w:t>Главная улица</w:t>
            </w:r>
          </w:p>
        </w:tc>
        <w:tc>
          <w:tcPr>
            <w:tcW w:w="2095" w:type="dxa"/>
          </w:tcPr>
          <w:p w14:paraId="188F3EC9" w14:textId="77777777" w:rsidR="00625064" w:rsidRPr="00020A32" w:rsidRDefault="00A36D39">
            <w:pPr>
              <w:pStyle w:val="TableParagraph"/>
              <w:ind w:left="105" w:right="403"/>
              <w:rPr>
                <w:sz w:val="24"/>
              </w:rPr>
            </w:pPr>
            <w:r w:rsidRPr="00020A32">
              <w:rPr>
                <w:sz w:val="24"/>
              </w:rPr>
              <w:t>Связь жилых территорий с</w:t>
            </w:r>
          </w:p>
          <w:p w14:paraId="4A686036" w14:textId="77777777" w:rsidR="00625064" w:rsidRPr="00020A32" w:rsidRDefault="00A36D39">
            <w:pPr>
              <w:pStyle w:val="TableParagraph"/>
              <w:spacing w:line="270" w:lineRule="atLeast"/>
              <w:ind w:left="105" w:right="425"/>
              <w:rPr>
                <w:sz w:val="24"/>
              </w:rPr>
            </w:pPr>
            <w:r w:rsidRPr="00020A32">
              <w:rPr>
                <w:sz w:val="24"/>
              </w:rPr>
              <w:t>общественным центром</w:t>
            </w:r>
          </w:p>
        </w:tc>
        <w:tc>
          <w:tcPr>
            <w:tcW w:w="1414" w:type="dxa"/>
          </w:tcPr>
          <w:p w14:paraId="213FE47D" w14:textId="77777777" w:rsidR="00625064" w:rsidRPr="00020A32" w:rsidRDefault="00A36D39">
            <w:pPr>
              <w:pStyle w:val="TableParagraph"/>
              <w:spacing w:line="273" w:lineRule="exact"/>
              <w:ind w:left="525"/>
              <w:rPr>
                <w:sz w:val="24"/>
              </w:rPr>
            </w:pPr>
            <w:r w:rsidRPr="00020A32">
              <w:rPr>
                <w:sz w:val="24"/>
              </w:rPr>
              <w:t>40</w:t>
            </w:r>
          </w:p>
        </w:tc>
        <w:tc>
          <w:tcPr>
            <w:tcW w:w="1376" w:type="dxa"/>
          </w:tcPr>
          <w:p w14:paraId="2B2D6654" w14:textId="77777777" w:rsidR="00625064" w:rsidRPr="00020A32" w:rsidRDefault="00A36D39">
            <w:pPr>
              <w:pStyle w:val="TableParagraph"/>
              <w:spacing w:line="273" w:lineRule="exact"/>
              <w:ind w:left="248" w:right="261"/>
              <w:jc w:val="center"/>
              <w:rPr>
                <w:sz w:val="24"/>
              </w:rPr>
            </w:pPr>
            <w:r w:rsidRPr="00020A32">
              <w:rPr>
                <w:sz w:val="24"/>
              </w:rPr>
              <w:t>3,5</w:t>
            </w:r>
          </w:p>
        </w:tc>
        <w:tc>
          <w:tcPr>
            <w:tcW w:w="1294" w:type="dxa"/>
          </w:tcPr>
          <w:p w14:paraId="07BB72F8" w14:textId="77777777" w:rsidR="00625064" w:rsidRPr="00020A32" w:rsidRDefault="00A36D39">
            <w:pPr>
              <w:pStyle w:val="TableParagraph"/>
              <w:spacing w:line="273" w:lineRule="exact"/>
              <w:ind w:right="615"/>
              <w:jc w:val="right"/>
              <w:rPr>
                <w:sz w:val="24"/>
              </w:rPr>
            </w:pPr>
            <w:r w:rsidRPr="00020A32">
              <w:rPr>
                <w:sz w:val="24"/>
              </w:rPr>
              <w:t>2-3</w:t>
            </w:r>
          </w:p>
        </w:tc>
        <w:tc>
          <w:tcPr>
            <w:tcW w:w="1719" w:type="dxa"/>
          </w:tcPr>
          <w:p w14:paraId="3D364E63" w14:textId="77777777" w:rsidR="00625064" w:rsidRPr="00020A32" w:rsidRDefault="00A36D39">
            <w:pPr>
              <w:pStyle w:val="TableParagraph"/>
              <w:spacing w:line="273" w:lineRule="exact"/>
              <w:ind w:left="224"/>
              <w:rPr>
                <w:sz w:val="24"/>
              </w:rPr>
            </w:pPr>
            <w:r w:rsidRPr="00020A32">
              <w:rPr>
                <w:sz w:val="24"/>
              </w:rPr>
              <w:t>1,5-2,25</w:t>
            </w:r>
          </w:p>
        </w:tc>
      </w:tr>
      <w:tr w:rsidR="00020A32" w:rsidRPr="00020A32" w14:paraId="01D58CD7" w14:textId="77777777">
        <w:trPr>
          <w:trHeight w:val="5241"/>
        </w:trPr>
        <w:tc>
          <w:tcPr>
            <w:tcW w:w="1976" w:type="dxa"/>
          </w:tcPr>
          <w:p w14:paraId="6B3F2C8E" w14:textId="77777777" w:rsidR="00625064" w:rsidRPr="00020A32" w:rsidRDefault="00A36D39">
            <w:pPr>
              <w:pStyle w:val="TableParagraph"/>
              <w:ind w:left="105" w:right="292"/>
              <w:rPr>
                <w:sz w:val="24"/>
              </w:rPr>
            </w:pPr>
            <w:r w:rsidRPr="00020A32">
              <w:rPr>
                <w:sz w:val="24"/>
              </w:rPr>
              <w:t>Улица в жилой застройке:</w:t>
            </w:r>
          </w:p>
          <w:p w14:paraId="719D33E7" w14:textId="77777777" w:rsidR="00625064" w:rsidRPr="00020A32" w:rsidRDefault="00A36D39">
            <w:pPr>
              <w:pStyle w:val="TableParagraph"/>
              <w:numPr>
                <w:ilvl w:val="0"/>
                <w:numId w:val="22"/>
              </w:numPr>
              <w:tabs>
                <w:tab w:val="left" w:pos="245"/>
              </w:tabs>
              <w:ind w:firstLine="0"/>
              <w:rPr>
                <w:sz w:val="24"/>
              </w:rPr>
            </w:pPr>
            <w:r w:rsidRPr="00020A32">
              <w:rPr>
                <w:sz w:val="24"/>
              </w:rPr>
              <w:t>основная</w:t>
            </w:r>
          </w:p>
          <w:p w14:paraId="36DD098C" w14:textId="77777777" w:rsidR="00625064" w:rsidRPr="00020A32" w:rsidRDefault="00625064">
            <w:pPr>
              <w:pStyle w:val="TableParagraph"/>
              <w:rPr>
                <w:sz w:val="26"/>
              </w:rPr>
            </w:pPr>
          </w:p>
          <w:p w14:paraId="58C41799" w14:textId="77777777" w:rsidR="00625064" w:rsidRPr="00020A32" w:rsidRDefault="00625064">
            <w:pPr>
              <w:pStyle w:val="TableParagraph"/>
              <w:rPr>
                <w:sz w:val="26"/>
              </w:rPr>
            </w:pPr>
          </w:p>
          <w:p w14:paraId="75CA3D51" w14:textId="77777777" w:rsidR="00625064" w:rsidRPr="00020A32" w:rsidRDefault="00625064">
            <w:pPr>
              <w:pStyle w:val="TableParagraph"/>
              <w:rPr>
                <w:sz w:val="26"/>
              </w:rPr>
            </w:pPr>
          </w:p>
          <w:p w14:paraId="6A9F4C7A" w14:textId="77777777" w:rsidR="00625064" w:rsidRPr="00020A32" w:rsidRDefault="00625064">
            <w:pPr>
              <w:pStyle w:val="TableParagraph"/>
              <w:rPr>
                <w:sz w:val="26"/>
              </w:rPr>
            </w:pPr>
          </w:p>
          <w:p w14:paraId="7C45CE7E" w14:textId="77777777" w:rsidR="00625064" w:rsidRPr="00020A32" w:rsidRDefault="00A36D39">
            <w:pPr>
              <w:pStyle w:val="TableParagraph"/>
              <w:numPr>
                <w:ilvl w:val="0"/>
                <w:numId w:val="22"/>
              </w:numPr>
              <w:tabs>
                <w:tab w:val="left" w:pos="245"/>
              </w:tabs>
              <w:spacing w:before="181"/>
              <w:ind w:right="113" w:firstLine="0"/>
              <w:rPr>
                <w:sz w:val="24"/>
              </w:rPr>
            </w:pPr>
            <w:r w:rsidRPr="00020A32">
              <w:rPr>
                <w:spacing w:val="-1"/>
                <w:sz w:val="24"/>
              </w:rPr>
              <w:t xml:space="preserve">второстепенная </w:t>
            </w:r>
            <w:r w:rsidRPr="00020A32">
              <w:rPr>
                <w:sz w:val="24"/>
              </w:rPr>
              <w:t>(переулок)</w:t>
            </w:r>
          </w:p>
          <w:p w14:paraId="1D0FA060" w14:textId="77777777" w:rsidR="00625064" w:rsidRPr="00020A32" w:rsidRDefault="00625064">
            <w:pPr>
              <w:pStyle w:val="TableParagraph"/>
              <w:rPr>
                <w:sz w:val="26"/>
              </w:rPr>
            </w:pPr>
          </w:p>
          <w:p w14:paraId="7B884C3A" w14:textId="77777777" w:rsidR="00625064" w:rsidRPr="00020A32" w:rsidRDefault="00625064">
            <w:pPr>
              <w:pStyle w:val="TableParagraph"/>
            </w:pPr>
          </w:p>
          <w:p w14:paraId="36E1469B" w14:textId="77777777" w:rsidR="00625064" w:rsidRPr="00020A32" w:rsidRDefault="00A36D39">
            <w:pPr>
              <w:pStyle w:val="TableParagraph"/>
              <w:numPr>
                <w:ilvl w:val="0"/>
                <w:numId w:val="22"/>
              </w:numPr>
              <w:tabs>
                <w:tab w:val="left" w:pos="245"/>
              </w:tabs>
              <w:ind w:left="244" w:hanging="139"/>
              <w:rPr>
                <w:sz w:val="24"/>
              </w:rPr>
            </w:pPr>
            <w:r w:rsidRPr="00020A32">
              <w:rPr>
                <w:sz w:val="24"/>
              </w:rPr>
              <w:t>проезд</w:t>
            </w:r>
          </w:p>
        </w:tc>
        <w:tc>
          <w:tcPr>
            <w:tcW w:w="2095" w:type="dxa"/>
          </w:tcPr>
          <w:p w14:paraId="7B5E73C2" w14:textId="77777777" w:rsidR="00625064" w:rsidRPr="00020A32" w:rsidRDefault="00625064">
            <w:pPr>
              <w:pStyle w:val="TableParagraph"/>
              <w:rPr>
                <w:sz w:val="26"/>
              </w:rPr>
            </w:pPr>
          </w:p>
          <w:p w14:paraId="718BD64E" w14:textId="77777777" w:rsidR="00625064" w:rsidRPr="00020A32" w:rsidRDefault="00625064">
            <w:pPr>
              <w:pStyle w:val="TableParagraph"/>
              <w:spacing w:before="10"/>
              <w:rPr>
                <w:sz w:val="21"/>
              </w:rPr>
            </w:pPr>
          </w:p>
          <w:p w14:paraId="1CA95FDB" w14:textId="77777777" w:rsidR="00625064" w:rsidRPr="00020A32" w:rsidRDefault="00A36D39">
            <w:pPr>
              <w:pStyle w:val="TableParagraph"/>
              <w:ind w:left="105" w:right="202"/>
              <w:rPr>
                <w:sz w:val="24"/>
              </w:rPr>
            </w:pPr>
            <w:r w:rsidRPr="00020A32">
              <w:rPr>
                <w:sz w:val="24"/>
              </w:rPr>
              <w:t>Связь внутри жилых территорий и с главной улицей по направлениям с интенсивным движением</w:t>
            </w:r>
          </w:p>
          <w:p w14:paraId="28CF0F3B" w14:textId="77777777" w:rsidR="00625064" w:rsidRPr="00020A32" w:rsidRDefault="00625064">
            <w:pPr>
              <w:pStyle w:val="TableParagraph"/>
              <w:spacing w:before="10"/>
              <w:rPr>
                <w:sz w:val="23"/>
              </w:rPr>
            </w:pPr>
          </w:p>
          <w:p w14:paraId="2A880687" w14:textId="77777777" w:rsidR="00625064" w:rsidRPr="00020A32" w:rsidRDefault="00A36D39">
            <w:pPr>
              <w:pStyle w:val="TableParagraph"/>
              <w:ind w:left="105" w:right="122"/>
              <w:rPr>
                <w:sz w:val="24"/>
              </w:rPr>
            </w:pPr>
            <w:r w:rsidRPr="00020A32">
              <w:rPr>
                <w:sz w:val="24"/>
              </w:rPr>
              <w:t>Связь между основными жилыми</w:t>
            </w:r>
            <w:r w:rsidRPr="00020A32">
              <w:rPr>
                <w:spacing w:val="1"/>
                <w:sz w:val="24"/>
              </w:rPr>
              <w:t xml:space="preserve"> </w:t>
            </w:r>
            <w:r w:rsidRPr="00020A32">
              <w:rPr>
                <w:spacing w:val="-3"/>
                <w:sz w:val="24"/>
              </w:rPr>
              <w:t>улицами</w:t>
            </w:r>
          </w:p>
          <w:p w14:paraId="3F6F3672" w14:textId="77777777" w:rsidR="00625064" w:rsidRPr="00020A32" w:rsidRDefault="00625064">
            <w:pPr>
              <w:pStyle w:val="TableParagraph"/>
              <w:rPr>
                <w:sz w:val="24"/>
              </w:rPr>
            </w:pPr>
          </w:p>
          <w:p w14:paraId="28887F3E" w14:textId="77777777" w:rsidR="00625064" w:rsidRPr="00020A32" w:rsidRDefault="00A36D39">
            <w:pPr>
              <w:pStyle w:val="TableParagraph"/>
              <w:ind w:left="105" w:right="122"/>
              <w:rPr>
                <w:sz w:val="24"/>
              </w:rPr>
            </w:pPr>
            <w:r w:rsidRPr="00020A32">
              <w:rPr>
                <w:sz w:val="24"/>
              </w:rPr>
              <w:t>Связь жилых домов, расположенных</w:t>
            </w:r>
            <w:r w:rsidRPr="00020A32">
              <w:rPr>
                <w:spacing w:val="-3"/>
                <w:sz w:val="24"/>
              </w:rPr>
              <w:t xml:space="preserve"> </w:t>
            </w:r>
            <w:r w:rsidRPr="00020A32">
              <w:rPr>
                <w:sz w:val="24"/>
              </w:rPr>
              <w:t>в</w:t>
            </w:r>
          </w:p>
          <w:p w14:paraId="17864079" w14:textId="77777777" w:rsidR="00625064" w:rsidRPr="00020A32" w:rsidRDefault="00A36D39">
            <w:pPr>
              <w:pStyle w:val="TableParagraph"/>
              <w:spacing w:line="270" w:lineRule="atLeast"/>
              <w:ind w:left="105" w:right="122"/>
              <w:rPr>
                <w:sz w:val="24"/>
              </w:rPr>
            </w:pPr>
            <w:r w:rsidRPr="00020A32">
              <w:rPr>
                <w:sz w:val="24"/>
              </w:rPr>
              <w:t>глубине квартала, с улицей</w:t>
            </w:r>
          </w:p>
        </w:tc>
        <w:tc>
          <w:tcPr>
            <w:tcW w:w="1414" w:type="dxa"/>
          </w:tcPr>
          <w:p w14:paraId="1464185C" w14:textId="77777777" w:rsidR="00625064" w:rsidRPr="00020A32" w:rsidRDefault="00625064">
            <w:pPr>
              <w:pStyle w:val="TableParagraph"/>
              <w:rPr>
                <w:sz w:val="26"/>
              </w:rPr>
            </w:pPr>
          </w:p>
          <w:p w14:paraId="5F072FF3" w14:textId="77777777" w:rsidR="00625064" w:rsidRPr="00020A32" w:rsidRDefault="00625064">
            <w:pPr>
              <w:pStyle w:val="TableParagraph"/>
              <w:spacing w:before="10"/>
              <w:rPr>
                <w:sz w:val="21"/>
              </w:rPr>
            </w:pPr>
          </w:p>
          <w:p w14:paraId="31C775C3" w14:textId="77777777" w:rsidR="00625064" w:rsidRPr="00020A32" w:rsidRDefault="00A36D39">
            <w:pPr>
              <w:pStyle w:val="TableParagraph"/>
              <w:ind w:left="563" w:right="561"/>
              <w:jc w:val="center"/>
              <w:rPr>
                <w:sz w:val="24"/>
              </w:rPr>
            </w:pPr>
            <w:r w:rsidRPr="00020A32">
              <w:rPr>
                <w:sz w:val="24"/>
              </w:rPr>
              <w:t>40</w:t>
            </w:r>
          </w:p>
          <w:p w14:paraId="4BFD96AD" w14:textId="77777777" w:rsidR="00625064" w:rsidRPr="00020A32" w:rsidRDefault="00625064">
            <w:pPr>
              <w:pStyle w:val="TableParagraph"/>
              <w:rPr>
                <w:sz w:val="26"/>
              </w:rPr>
            </w:pPr>
          </w:p>
          <w:p w14:paraId="5A8A46B5" w14:textId="77777777" w:rsidR="00625064" w:rsidRPr="00020A32" w:rsidRDefault="00625064">
            <w:pPr>
              <w:pStyle w:val="TableParagraph"/>
              <w:rPr>
                <w:sz w:val="26"/>
              </w:rPr>
            </w:pPr>
          </w:p>
          <w:p w14:paraId="05C7821F" w14:textId="77777777" w:rsidR="00625064" w:rsidRPr="00020A32" w:rsidRDefault="00625064">
            <w:pPr>
              <w:pStyle w:val="TableParagraph"/>
              <w:rPr>
                <w:sz w:val="26"/>
              </w:rPr>
            </w:pPr>
          </w:p>
          <w:p w14:paraId="51D7961C" w14:textId="77777777" w:rsidR="00625064" w:rsidRPr="00020A32" w:rsidRDefault="00625064">
            <w:pPr>
              <w:pStyle w:val="TableParagraph"/>
              <w:rPr>
                <w:sz w:val="26"/>
              </w:rPr>
            </w:pPr>
          </w:p>
          <w:p w14:paraId="56A68883" w14:textId="77777777" w:rsidR="00625064" w:rsidRPr="00020A32" w:rsidRDefault="00A36D39">
            <w:pPr>
              <w:pStyle w:val="TableParagraph"/>
              <w:spacing w:before="182"/>
              <w:ind w:left="563" w:right="561"/>
              <w:jc w:val="center"/>
              <w:rPr>
                <w:sz w:val="24"/>
              </w:rPr>
            </w:pPr>
            <w:r w:rsidRPr="00020A32">
              <w:rPr>
                <w:sz w:val="24"/>
              </w:rPr>
              <w:t>30</w:t>
            </w:r>
          </w:p>
          <w:p w14:paraId="4DCFE959" w14:textId="77777777" w:rsidR="00625064" w:rsidRPr="00020A32" w:rsidRDefault="00625064">
            <w:pPr>
              <w:pStyle w:val="TableParagraph"/>
              <w:rPr>
                <w:sz w:val="26"/>
              </w:rPr>
            </w:pPr>
          </w:p>
          <w:p w14:paraId="3C37DA6B" w14:textId="77777777" w:rsidR="00625064" w:rsidRPr="00020A32" w:rsidRDefault="00625064">
            <w:pPr>
              <w:pStyle w:val="TableParagraph"/>
              <w:rPr>
                <w:sz w:val="26"/>
              </w:rPr>
            </w:pPr>
          </w:p>
          <w:p w14:paraId="45C3019A" w14:textId="77777777" w:rsidR="00625064" w:rsidRPr="00020A32" w:rsidRDefault="00A36D39">
            <w:pPr>
              <w:pStyle w:val="TableParagraph"/>
              <w:spacing w:before="230"/>
              <w:ind w:left="563" w:right="561"/>
              <w:jc w:val="center"/>
              <w:rPr>
                <w:sz w:val="24"/>
              </w:rPr>
            </w:pPr>
            <w:r w:rsidRPr="00020A32">
              <w:rPr>
                <w:sz w:val="24"/>
              </w:rPr>
              <w:t>20</w:t>
            </w:r>
          </w:p>
        </w:tc>
        <w:tc>
          <w:tcPr>
            <w:tcW w:w="1376" w:type="dxa"/>
          </w:tcPr>
          <w:p w14:paraId="65215CC4" w14:textId="77777777" w:rsidR="00625064" w:rsidRPr="00020A32" w:rsidRDefault="00625064">
            <w:pPr>
              <w:pStyle w:val="TableParagraph"/>
              <w:rPr>
                <w:sz w:val="26"/>
              </w:rPr>
            </w:pPr>
          </w:p>
          <w:p w14:paraId="4BF0B3A7" w14:textId="77777777" w:rsidR="00625064" w:rsidRPr="00020A32" w:rsidRDefault="00625064">
            <w:pPr>
              <w:pStyle w:val="TableParagraph"/>
              <w:spacing w:before="10"/>
              <w:rPr>
                <w:sz w:val="21"/>
              </w:rPr>
            </w:pPr>
          </w:p>
          <w:p w14:paraId="6C28EF72" w14:textId="77777777" w:rsidR="00625064" w:rsidRPr="00020A32" w:rsidRDefault="00A36D39">
            <w:pPr>
              <w:pStyle w:val="TableParagraph"/>
              <w:ind w:left="264" w:right="261"/>
              <w:jc w:val="center"/>
              <w:rPr>
                <w:sz w:val="24"/>
              </w:rPr>
            </w:pPr>
            <w:r w:rsidRPr="00020A32">
              <w:rPr>
                <w:sz w:val="24"/>
              </w:rPr>
              <w:t>3,0</w:t>
            </w:r>
          </w:p>
          <w:p w14:paraId="7976EA30" w14:textId="77777777" w:rsidR="00625064" w:rsidRPr="00020A32" w:rsidRDefault="00625064">
            <w:pPr>
              <w:pStyle w:val="TableParagraph"/>
              <w:rPr>
                <w:sz w:val="26"/>
              </w:rPr>
            </w:pPr>
          </w:p>
          <w:p w14:paraId="6203245A" w14:textId="77777777" w:rsidR="00625064" w:rsidRPr="00020A32" w:rsidRDefault="00625064">
            <w:pPr>
              <w:pStyle w:val="TableParagraph"/>
              <w:rPr>
                <w:sz w:val="26"/>
              </w:rPr>
            </w:pPr>
          </w:p>
          <w:p w14:paraId="2D9686B5" w14:textId="77777777" w:rsidR="00625064" w:rsidRPr="00020A32" w:rsidRDefault="00625064">
            <w:pPr>
              <w:pStyle w:val="TableParagraph"/>
              <w:rPr>
                <w:sz w:val="26"/>
              </w:rPr>
            </w:pPr>
          </w:p>
          <w:p w14:paraId="02BAAAD2" w14:textId="77777777" w:rsidR="00625064" w:rsidRPr="00020A32" w:rsidRDefault="00625064">
            <w:pPr>
              <w:pStyle w:val="TableParagraph"/>
              <w:rPr>
                <w:sz w:val="26"/>
              </w:rPr>
            </w:pPr>
          </w:p>
          <w:p w14:paraId="4E37DE54" w14:textId="77777777" w:rsidR="00625064" w:rsidRPr="00020A32" w:rsidRDefault="00A36D39">
            <w:pPr>
              <w:pStyle w:val="TableParagraph"/>
              <w:spacing w:before="182"/>
              <w:ind w:left="264" w:right="261"/>
              <w:jc w:val="center"/>
              <w:rPr>
                <w:sz w:val="24"/>
              </w:rPr>
            </w:pPr>
            <w:r w:rsidRPr="00020A32">
              <w:rPr>
                <w:sz w:val="24"/>
              </w:rPr>
              <w:t>2,75</w:t>
            </w:r>
          </w:p>
          <w:p w14:paraId="50592485" w14:textId="77777777" w:rsidR="00625064" w:rsidRPr="00020A32" w:rsidRDefault="00625064">
            <w:pPr>
              <w:pStyle w:val="TableParagraph"/>
              <w:rPr>
                <w:sz w:val="26"/>
              </w:rPr>
            </w:pPr>
          </w:p>
          <w:p w14:paraId="06DAD14B" w14:textId="77777777" w:rsidR="00625064" w:rsidRPr="00020A32" w:rsidRDefault="00625064">
            <w:pPr>
              <w:pStyle w:val="TableParagraph"/>
              <w:rPr>
                <w:sz w:val="26"/>
              </w:rPr>
            </w:pPr>
          </w:p>
          <w:p w14:paraId="139BEEF5" w14:textId="77777777" w:rsidR="00625064" w:rsidRPr="00020A32" w:rsidRDefault="00A36D39">
            <w:pPr>
              <w:pStyle w:val="TableParagraph"/>
              <w:spacing w:before="230"/>
              <w:ind w:left="264" w:right="261"/>
              <w:jc w:val="center"/>
              <w:rPr>
                <w:sz w:val="24"/>
              </w:rPr>
            </w:pPr>
            <w:r w:rsidRPr="00020A32">
              <w:rPr>
                <w:sz w:val="24"/>
              </w:rPr>
              <w:t>2,75-3,0</w:t>
            </w:r>
          </w:p>
        </w:tc>
        <w:tc>
          <w:tcPr>
            <w:tcW w:w="1294" w:type="dxa"/>
          </w:tcPr>
          <w:p w14:paraId="602AF622" w14:textId="77777777" w:rsidR="00625064" w:rsidRPr="00020A32" w:rsidRDefault="00625064">
            <w:pPr>
              <w:pStyle w:val="TableParagraph"/>
              <w:rPr>
                <w:sz w:val="26"/>
              </w:rPr>
            </w:pPr>
          </w:p>
          <w:p w14:paraId="6B315AFA" w14:textId="77777777" w:rsidR="00625064" w:rsidRPr="00020A32" w:rsidRDefault="00625064">
            <w:pPr>
              <w:pStyle w:val="TableParagraph"/>
              <w:spacing w:before="10"/>
              <w:rPr>
                <w:sz w:val="21"/>
              </w:rPr>
            </w:pPr>
          </w:p>
          <w:p w14:paraId="5F7C26D9" w14:textId="77777777" w:rsidR="00625064" w:rsidRPr="00020A32" w:rsidRDefault="00A36D39">
            <w:pPr>
              <w:pStyle w:val="TableParagraph"/>
              <w:ind w:left="6"/>
              <w:jc w:val="center"/>
              <w:rPr>
                <w:sz w:val="24"/>
              </w:rPr>
            </w:pPr>
            <w:r w:rsidRPr="00020A32">
              <w:rPr>
                <w:sz w:val="24"/>
              </w:rPr>
              <w:t>2</w:t>
            </w:r>
          </w:p>
          <w:p w14:paraId="38EB40C1" w14:textId="77777777" w:rsidR="00625064" w:rsidRPr="00020A32" w:rsidRDefault="00625064">
            <w:pPr>
              <w:pStyle w:val="TableParagraph"/>
              <w:rPr>
                <w:sz w:val="26"/>
              </w:rPr>
            </w:pPr>
          </w:p>
          <w:p w14:paraId="341FF17F" w14:textId="77777777" w:rsidR="00625064" w:rsidRPr="00020A32" w:rsidRDefault="00625064">
            <w:pPr>
              <w:pStyle w:val="TableParagraph"/>
              <w:rPr>
                <w:sz w:val="26"/>
              </w:rPr>
            </w:pPr>
          </w:p>
          <w:p w14:paraId="4880769E" w14:textId="77777777" w:rsidR="00625064" w:rsidRPr="00020A32" w:rsidRDefault="00625064">
            <w:pPr>
              <w:pStyle w:val="TableParagraph"/>
              <w:rPr>
                <w:sz w:val="26"/>
              </w:rPr>
            </w:pPr>
          </w:p>
          <w:p w14:paraId="0353714E" w14:textId="77777777" w:rsidR="00625064" w:rsidRPr="00020A32" w:rsidRDefault="00625064">
            <w:pPr>
              <w:pStyle w:val="TableParagraph"/>
              <w:rPr>
                <w:sz w:val="26"/>
              </w:rPr>
            </w:pPr>
          </w:p>
          <w:p w14:paraId="332E7203" w14:textId="77777777" w:rsidR="00625064" w:rsidRPr="00020A32" w:rsidRDefault="00A36D39">
            <w:pPr>
              <w:pStyle w:val="TableParagraph"/>
              <w:spacing w:before="182"/>
              <w:ind w:left="6"/>
              <w:jc w:val="center"/>
              <w:rPr>
                <w:sz w:val="24"/>
              </w:rPr>
            </w:pPr>
            <w:r w:rsidRPr="00020A32">
              <w:rPr>
                <w:sz w:val="24"/>
              </w:rPr>
              <w:t>2</w:t>
            </w:r>
          </w:p>
          <w:p w14:paraId="17D8AB2C" w14:textId="77777777" w:rsidR="00625064" w:rsidRPr="00020A32" w:rsidRDefault="00625064">
            <w:pPr>
              <w:pStyle w:val="TableParagraph"/>
              <w:rPr>
                <w:sz w:val="26"/>
              </w:rPr>
            </w:pPr>
          </w:p>
          <w:p w14:paraId="6E2B6570" w14:textId="77777777" w:rsidR="00625064" w:rsidRPr="00020A32" w:rsidRDefault="00625064">
            <w:pPr>
              <w:pStyle w:val="TableParagraph"/>
              <w:rPr>
                <w:sz w:val="26"/>
              </w:rPr>
            </w:pPr>
          </w:p>
          <w:p w14:paraId="11DF6B35" w14:textId="77777777" w:rsidR="00625064" w:rsidRPr="00020A32" w:rsidRDefault="00A36D39">
            <w:pPr>
              <w:pStyle w:val="TableParagraph"/>
              <w:spacing w:before="230"/>
              <w:ind w:left="6"/>
              <w:jc w:val="center"/>
              <w:rPr>
                <w:sz w:val="24"/>
              </w:rPr>
            </w:pPr>
            <w:r w:rsidRPr="00020A32">
              <w:rPr>
                <w:sz w:val="24"/>
              </w:rPr>
              <w:t>1</w:t>
            </w:r>
          </w:p>
        </w:tc>
        <w:tc>
          <w:tcPr>
            <w:tcW w:w="1719" w:type="dxa"/>
          </w:tcPr>
          <w:p w14:paraId="43208AEC" w14:textId="77777777" w:rsidR="00625064" w:rsidRPr="00020A32" w:rsidRDefault="00625064">
            <w:pPr>
              <w:pStyle w:val="TableParagraph"/>
              <w:rPr>
                <w:sz w:val="26"/>
              </w:rPr>
            </w:pPr>
          </w:p>
          <w:p w14:paraId="527E6230" w14:textId="77777777" w:rsidR="00625064" w:rsidRPr="00020A32" w:rsidRDefault="00625064">
            <w:pPr>
              <w:pStyle w:val="TableParagraph"/>
              <w:spacing w:before="10"/>
              <w:rPr>
                <w:sz w:val="21"/>
              </w:rPr>
            </w:pPr>
          </w:p>
          <w:p w14:paraId="5589BF33" w14:textId="77777777" w:rsidR="00625064" w:rsidRPr="00020A32" w:rsidRDefault="00A36D39">
            <w:pPr>
              <w:pStyle w:val="TableParagraph"/>
              <w:ind w:left="197" w:right="197"/>
              <w:jc w:val="center"/>
              <w:rPr>
                <w:sz w:val="24"/>
              </w:rPr>
            </w:pPr>
            <w:r w:rsidRPr="00020A32">
              <w:rPr>
                <w:sz w:val="24"/>
              </w:rPr>
              <w:t>1,0-1,5</w:t>
            </w:r>
          </w:p>
          <w:p w14:paraId="2078F9B8" w14:textId="77777777" w:rsidR="00625064" w:rsidRPr="00020A32" w:rsidRDefault="00625064">
            <w:pPr>
              <w:pStyle w:val="TableParagraph"/>
              <w:rPr>
                <w:sz w:val="26"/>
              </w:rPr>
            </w:pPr>
          </w:p>
          <w:p w14:paraId="5C10DACA" w14:textId="77777777" w:rsidR="00625064" w:rsidRPr="00020A32" w:rsidRDefault="00625064">
            <w:pPr>
              <w:pStyle w:val="TableParagraph"/>
              <w:rPr>
                <w:sz w:val="26"/>
              </w:rPr>
            </w:pPr>
          </w:p>
          <w:p w14:paraId="0DA65426" w14:textId="77777777" w:rsidR="00625064" w:rsidRPr="00020A32" w:rsidRDefault="00625064">
            <w:pPr>
              <w:pStyle w:val="TableParagraph"/>
              <w:rPr>
                <w:sz w:val="26"/>
              </w:rPr>
            </w:pPr>
          </w:p>
          <w:p w14:paraId="40F6E456" w14:textId="77777777" w:rsidR="00625064" w:rsidRPr="00020A32" w:rsidRDefault="00625064">
            <w:pPr>
              <w:pStyle w:val="TableParagraph"/>
              <w:rPr>
                <w:sz w:val="26"/>
              </w:rPr>
            </w:pPr>
          </w:p>
          <w:p w14:paraId="5AA2895D" w14:textId="77777777" w:rsidR="00625064" w:rsidRPr="00020A32" w:rsidRDefault="00A36D39">
            <w:pPr>
              <w:pStyle w:val="TableParagraph"/>
              <w:spacing w:before="182"/>
              <w:ind w:left="197" w:right="197"/>
              <w:jc w:val="center"/>
              <w:rPr>
                <w:sz w:val="24"/>
              </w:rPr>
            </w:pPr>
            <w:r w:rsidRPr="00020A32">
              <w:rPr>
                <w:sz w:val="24"/>
              </w:rPr>
              <w:t>1,0</w:t>
            </w:r>
          </w:p>
          <w:p w14:paraId="287C91A0" w14:textId="77777777" w:rsidR="00625064" w:rsidRPr="00020A32" w:rsidRDefault="00625064">
            <w:pPr>
              <w:pStyle w:val="TableParagraph"/>
              <w:rPr>
                <w:sz w:val="26"/>
              </w:rPr>
            </w:pPr>
          </w:p>
          <w:p w14:paraId="4DEB5CA0" w14:textId="77777777" w:rsidR="00625064" w:rsidRPr="00020A32" w:rsidRDefault="00625064">
            <w:pPr>
              <w:pStyle w:val="TableParagraph"/>
              <w:rPr>
                <w:sz w:val="26"/>
              </w:rPr>
            </w:pPr>
          </w:p>
          <w:p w14:paraId="594D3420" w14:textId="77777777" w:rsidR="00625064" w:rsidRPr="00020A32" w:rsidRDefault="00A36D39">
            <w:pPr>
              <w:pStyle w:val="TableParagraph"/>
              <w:spacing w:before="230"/>
              <w:ind w:left="198" w:right="196"/>
              <w:jc w:val="center"/>
              <w:rPr>
                <w:sz w:val="24"/>
              </w:rPr>
            </w:pPr>
            <w:r w:rsidRPr="00020A32">
              <w:rPr>
                <w:sz w:val="24"/>
              </w:rPr>
              <w:t>0-1,0</w:t>
            </w:r>
          </w:p>
        </w:tc>
      </w:tr>
      <w:tr w:rsidR="00020A32" w:rsidRPr="00020A32" w14:paraId="58144417" w14:textId="77777777">
        <w:trPr>
          <w:trHeight w:val="1658"/>
        </w:trPr>
        <w:tc>
          <w:tcPr>
            <w:tcW w:w="1976" w:type="dxa"/>
          </w:tcPr>
          <w:p w14:paraId="7888C614" w14:textId="77777777" w:rsidR="00625064" w:rsidRPr="00020A32" w:rsidRDefault="00A36D39">
            <w:pPr>
              <w:pStyle w:val="TableParagraph"/>
              <w:spacing w:before="1"/>
              <w:ind w:left="105" w:right="236"/>
              <w:rPr>
                <w:sz w:val="24"/>
              </w:rPr>
            </w:pPr>
            <w:r w:rsidRPr="00020A32">
              <w:rPr>
                <w:sz w:val="24"/>
              </w:rPr>
              <w:t>Хозяйственный проезд, скотопрогон</w:t>
            </w:r>
          </w:p>
        </w:tc>
        <w:tc>
          <w:tcPr>
            <w:tcW w:w="2095" w:type="dxa"/>
          </w:tcPr>
          <w:p w14:paraId="3223F364" w14:textId="77777777" w:rsidR="00625064" w:rsidRPr="00020A32" w:rsidRDefault="00A36D39">
            <w:pPr>
              <w:pStyle w:val="TableParagraph"/>
              <w:spacing w:before="1"/>
              <w:ind w:left="105" w:right="304"/>
              <w:rPr>
                <w:sz w:val="24"/>
              </w:rPr>
            </w:pPr>
            <w:r w:rsidRPr="00020A32">
              <w:rPr>
                <w:sz w:val="24"/>
              </w:rPr>
              <w:t>Прогон личного скота и проезд грузового транспорта к</w:t>
            </w:r>
          </w:p>
          <w:p w14:paraId="283D1321" w14:textId="77777777" w:rsidR="00625064" w:rsidRPr="00020A32" w:rsidRDefault="00A36D39">
            <w:pPr>
              <w:pStyle w:val="TableParagraph"/>
              <w:spacing w:before="5" w:line="274" w:lineRule="exact"/>
              <w:ind w:left="105" w:right="457"/>
              <w:rPr>
                <w:sz w:val="24"/>
              </w:rPr>
            </w:pPr>
            <w:r w:rsidRPr="00020A32">
              <w:rPr>
                <w:sz w:val="24"/>
              </w:rPr>
              <w:t>приусадебным участкам</w:t>
            </w:r>
          </w:p>
        </w:tc>
        <w:tc>
          <w:tcPr>
            <w:tcW w:w="1414" w:type="dxa"/>
          </w:tcPr>
          <w:p w14:paraId="4A139D9F" w14:textId="77777777" w:rsidR="00625064" w:rsidRPr="00020A32" w:rsidRDefault="00A36D39">
            <w:pPr>
              <w:pStyle w:val="TableParagraph"/>
              <w:spacing w:before="1"/>
              <w:ind w:left="563" w:right="561"/>
              <w:jc w:val="center"/>
              <w:rPr>
                <w:sz w:val="24"/>
              </w:rPr>
            </w:pPr>
            <w:r w:rsidRPr="00020A32">
              <w:rPr>
                <w:sz w:val="24"/>
              </w:rPr>
              <w:t>30</w:t>
            </w:r>
          </w:p>
        </w:tc>
        <w:tc>
          <w:tcPr>
            <w:tcW w:w="1376" w:type="dxa"/>
          </w:tcPr>
          <w:p w14:paraId="6D92C549" w14:textId="77777777" w:rsidR="00625064" w:rsidRPr="00020A32" w:rsidRDefault="00A36D39">
            <w:pPr>
              <w:pStyle w:val="TableParagraph"/>
              <w:spacing w:before="1"/>
              <w:ind w:left="264" w:right="261"/>
              <w:jc w:val="center"/>
              <w:rPr>
                <w:sz w:val="24"/>
              </w:rPr>
            </w:pPr>
            <w:r w:rsidRPr="00020A32">
              <w:rPr>
                <w:sz w:val="24"/>
              </w:rPr>
              <w:t>4,5</w:t>
            </w:r>
          </w:p>
        </w:tc>
        <w:tc>
          <w:tcPr>
            <w:tcW w:w="1294" w:type="dxa"/>
          </w:tcPr>
          <w:p w14:paraId="32A76A45" w14:textId="77777777" w:rsidR="00625064" w:rsidRPr="00020A32" w:rsidRDefault="00A36D39">
            <w:pPr>
              <w:pStyle w:val="TableParagraph"/>
              <w:spacing w:before="1"/>
              <w:ind w:right="576"/>
              <w:jc w:val="right"/>
              <w:rPr>
                <w:sz w:val="24"/>
              </w:rPr>
            </w:pPr>
            <w:r w:rsidRPr="00020A32">
              <w:rPr>
                <w:sz w:val="24"/>
              </w:rPr>
              <w:t>1</w:t>
            </w:r>
          </w:p>
        </w:tc>
        <w:tc>
          <w:tcPr>
            <w:tcW w:w="1719" w:type="dxa"/>
          </w:tcPr>
          <w:p w14:paraId="5BA4B082" w14:textId="77777777" w:rsidR="00625064" w:rsidRPr="00020A32" w:rsidRDefault="00A36D39">
            <w:pPr>
              <w:pStyle w:val="TableParagraph"/>
              <w:spacing w:before="1"/>
              <w:ind w:left="2"/>
              <w:jc w:val="center"/>
              <w:rPr>
                <w:sz w:val="24"/>
              </w:rPr>
            </w:pPr>
            <w:r w:rsidRPr="00020A32">
              <w:rPr>
                <w:sz w:val="24"/>
              </w:rPr>
              <w:t>_</w:t>
            </w:r>
          </w:p>
        </w:tc>
      </w:tr>
    </w:tbl>
    <w:p w14:paraId="1C851088" w14:textId="77777777" w:rsidR="00625064" w:rsidRPr="00020A32" w:rsidRDefault="00625064">
      <w:pPr>
        <w:pStyle w:val="a3"/>
        <w:spacing w:before="1"/>
        <w:ind w:left="0"/>
        <w:rPr>
          <w:sz w:val="16"/>
        </w:rPr>
      </w:pPr>
    </w:p>
    <w:p w14:paraId="37D7F3A5" w14:textId="77777777" w:rsidR="00625064" w:rsidRPr="00020A32" w:rsidRDefault="00A36D39">
      <w:pPr>
        <w:pStyle w:val="a3"/>
        <w:spacing w:before="90"/>
        <w:ind w:left="1068"/>
      </w:pPr>
      <w:r w:rsidRPr="00020A32">
        <w:t>Рекомендуемые типы дорожных одежд (СниП 2.05-85 и СниП 2. 07. 01- 89*)</w:t>
      </w:r>
    </w:p>
    <w:p w14:paraId="72AACA4B" w14:textId="77777777" w:rsidR="00625064" w:rsidRPr="00020A32" w:rsidRDefault="00625064">
      <w:pPr>
        <w:pStyle w:val="a3"/>
        <w:ind w:left="0"/>
      </w:pPr>
    </w:p>
    <w:p w14:paraId="1D1F98C8" w14:textId="77777777" w:rsidR="00625064" w:rsidRPr="00020A32" w:rsidRDefault="00A36D39">
      <w:pPr>
        <w:pStyle w:val="a3"/>
        <w:ind w:left="0" w:right="542"/>
        <w:jc w:val="right"/>
      </w:pPr>
      <w:r w:rsidRPr="00020A32">
        <w:t>Таблица № 27</w:t>
      </w:r>
    </w:p>
    <w:tbl>
      <w:tblPr>
        <w:tblStyle w:val="TableNormal"/>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9"/>
        <w:gridCol w:w="3362"/>
        <w:gridCol w:w="4102"/>
      </w:tblGrid>
      <w:tr w:rsidR="00020A32" w:rsidRPr="00020A32" w14:paraId="48DA8139" w14:textId="77777777">
        <w:trPr>
          <w:trHeight w:val="827"/>
        </w:trPr>
        <w:tc>
          <w:tcPr>
            <w:tcW w:w="1589" w:type="dxa"/>
          </w:tcPr>
          <w:p w14:paraId="6034FC1B" w14:textId="77777777" w:rsidR="00625064" w:rsidRPr="00020A32" w:rsidRDefault="00A36D39">
            <w:pPr>
              <w:pStyle w:val="TableParagraph"/>
              <w:spacing w:before="2" w:line="276" w:lineRule="exact"/>
              <w:ind w:left="234" w:right="226" w:hanging="1"/>
              <w:jc w:val="center"/>
              <w:rPr>
                <w:b/>
                <w:sz w:val="24"/>
              </w:rPr>
            </w:pPr>
            <w:r w:rsidRPr="00020A32">
              <w:rPr>
                <w:b/>
                <w:sz w:val="24"/>
              </w:rPr>
              <w:t>Типы дорожных одежд</w:t>
            </w:r>
          </w:p>
        </w:tc>
        <w:tc>
          <w:tcPr>
            <w:tcW w:w="3362" w:type="dxa"/>
          </w:tcPr>
          <w:p w14:paraId="6BB894A3" w14:textId="77777777" w:rsidR="00625064" w:rsidRPr="00020A32" w:rsidRDefault="00A36D39">
            <w:pPr>
              <w:pStyle w:val="TableParagraph"/>
              <w:spacing w:line="275" w:lineRule="exact"/>
              <w:ind w:left="220"/>
              <w:rPr>
                <w:b/>
                <w:sz w:val="24"/>
              </w:rPr>
            </w:pPr>
            <w:r w:rsidRPr="00020A32">
              <w:rPr>
                <w:b/>
                <w:sz w:val="24"/>
              </w:rPr>
              <w:t>Основные виды покрытий</w:t>
            </w:r>
          </w:p>
        </w:tc>
        <w:tc>
          <w:tcPr>
            <w:tcW w:w="4102" w:type="dxa"/>
          </w:tcPr>
          <w:p w14:paraId="232B2295" w14:textId="77777777" w:rsidR="00625064" w:rsidRPr="00020A32" w:rsidRDefault="00A36D39">
            <w:pPr>
              <w:pStyle w:val="TableParagraph"/>
              <w:ind w:left="1355" w:right="317" w:hanging="1007"/>
              <w:rPr>
                <w:b/>
                <w:sz w:val="24"/>
              </w:rPr>
            </w:pPr>
            <w:r w:rsidRPr="00020A32">
              <w:rPr>
                <w:b/>
                <w:sz w:val="24"/>
              </w:rPr>
              <w:t>Категории автодорог, сельских дорог и улиц</w:t>
            </w:r>
          </w:p>
        </w:tc>
      </w:tr>
      <w:tr w:rsidR="00020A32" w:rsidRPr="00020A32" w14:paraId="6DE66C6B" w14:textId="77777777">
        <w:trPr>
          <w:trHeight w:val="273"/>
        </w:trPr>
        <w:tc>
          <w:tcPr>
            <w:tcW w:w="1589" w:type="dxa"/>
          </w:tcPr>
          <w:p w14:paraId="019C5269" w14:textId="77777777" w:rsidR="00625064" w:rsidRPr="00020A32" w:rsidRDefault="00A36D39">
            <w:pPr>
              <w:pStyle w:val="TableParagraph"/>
              <w:spacing w:line="253" w:lineRule="exact"/>
              <w:ind w:left="9"/>
              <w:jc w:val="center"/>
              <w:rPr>
                <w:sz w:val="24"/>
              </w:rPr>
            </w:pPr>
            <w:r w:rsidRPr="00020A32">
              <w:rPr>
                <w:sz w:val="24"/>
              </w:rPr>
              <w:t>1</w:t>
            </w:r>
          </w:p>
        </w:tc>
        <w:tc>
          <w:tcPr>
            <w:tcW w:w="3362" w:type="dxa"/>
          </w:tcPr>
          <w:p w14:paraId="65122C6E" w14:textId="77777777" w:rsidR="00625064" w:rsidRPr="00020A32" w:rsidRDefault="00A36D39">
            <w:pPr>
              <w:pStyle w:val="TableParagraph"/>
              <w:spacing w:line="253" w:lineRule="exact"/>
              <w:ind w:left="8"/>
              <w:jc w:val="center"/>
              <w:rPr>
                <w:sz w:val="24"/>
              </w:rPr>
            </w:pPr>
            <w:r w:rsidRPr="00020A32">
              <w:rPr>
                <w:sz w:val="24"/>
              </w:rPr>
              <w:t>2</w:t>
            </w:r>
          </w:p>
        </w:tc>
        <w:tc>
          <w:tcPr>
            <w:tcW w:w="4102" w:type="dxa"/>
          </w:tcPr>
          <w:p w14:paraId="053F7133" w14:textId="77777777" w:rsidR="00625064" w:rsidRPr="00020A32" w:rsidRDefault="00A36D39">
            <w:pPr>
              <w:pStyle w:val="TableParagraph"/>
              <w:spacing w:line="253" w:lineRule="exact"/>
              <w:ind w:left="10"/>
              <w:jc w:val="center"/>
              <w:rPr>
                <w:sz w:val="24"/>
              </w:rPr>
            </w:pPr>
            <w:r w:rsidRPr="00020A32">
              <w:rPr>
                <w:sz w:val="24"/>
              </w:rPr>
              <w:t>3</w:t>
            </w:r>
          </w:p>
        </w:tc>
      </w:tr>
      <w:tr w:rsidR="00020A32" w:rsidRPr="00020A32" w14:paraId="4329DEF0" w14:textId="77777777">
        <w:trPr>
          <w:trHeight w:val="1103"/>
        </w:trPr>
        <w:tc>
          <w:tcPr>
            <w:tcW w:w="1589" w:type="dxa"/>
          </w:tcPr>
          <w:p w14:paraId="3BDA3C3C" w14:textId="77777777" w:rsidR="00625064" w:rsidRPr="00020A32" w:rsidRDefault="00A36D39">
            <w:pPr>
              <w:pStyle w:val="TableParagraph"/>
              <w:spacing w:line="275" w:lineRule="exact"/>
              <w:ind w:left="36" w:right="79"/>
              <w:jc w:val="center"/>
              <w:rPr>
                <w:sz w:val="24"/>
              </w:rPr>
            </w:pPr>
            <w:r w:rsidRPr="00020A32">
              <w:rPr>
                <w:sz w:val="24"/>
              </w:rPr>
              <w:t>капитальные</w:t>
            </w:r>
          </w:p>
        </w:tc>
        <w:tc>
          <w:tcPr>
            <w:tcW w:w="3362" w:type="dxa"/>
          </w:tcPr>
          <w:p w14:paraId="3E458AE9" w14:textId="77777777" w:rsidR="00625064" w:rsidRPr="00020A32" w:rsidRDefault="00A36D39">
            <w:pPr>
              <w:pStyle w:val="TableParagraph"/>
              <w:spacing w:line="275" w:lineRule="exact"/>
              <w:ind w:left="108"/>
              <w:rPr>
                <w:sz w:val="24"/>
              </w:rPr>
            </w:pPr>
            <w:r w:rsidRPr="00020A32">
              <w:rPr>
                <w:sz w:val="24"/>
              </w:rPr>
              <w:t>асфальтобетонные</w:t>
            </w:r>
          </w:p>
        </w:tc>
        <w:tc>
          <w:tcPr>
            <w:tcW w:w="4102" w:type="dxa"/>
          </w:tcPr>
          <w:p w14:paraId="0CEEE091" w14:textId="77777777" w:rsidR="00625064" w:rsidRPr="00020A32" w:rsidRDefault="00A36D39">
            <w:pPr>
              <w:pStyle w:val="TableParagraph"/>
              <w:spacing w:before="2" w:line="276" w:lineRule="exact"/>
              <w:ind w:left="108" w:right="281"/>
              <w:rPr>
                <w:sz w:val="24"/>
              </w:rPr>
            </w:pPr>
            <w:r w:rsidRPr="00020A32">
              <w:rPr>
                <w:sz w:val="24"/>
              </w:rPr>
              <w:t>I-IV, основные поселковые улицы и дороги при наличии в составе движения тяжелого грузового транспорта.</w:t>
            </w:r>
          </w:p>
        </w:tc>
      </w:tr>
      <w:tr w:rsidR="00020A32" w:rsidRPr="00020A32" w14:paraId="1D70FE3B" w14:textId="77777777">
        <w:trPr>
          <w:trHeight w:val="825"/>
        </w:trPr>
        <w:tc>
          <w:tcPr>
            <w:tcW w:w="1589" w:type="dxa"/>
          </w:tcPr>
          <w:p w14:paraId="385A62DF" w14:textId="77777777" w:rsidR="00625064" w:rsidRPr="00020A32" w:rsidRDefault="00A36D39">
            <w:pPr>
              <w:pStyle w:val="TableParagraph"/>
              <w:spacing w:line="273" w:lineRule="exact"/>
              <w:ind w:left="86" w:right="79"/>
              <w:jc w:val="center"/>
              <w:rPr>
                <w:sz w:val="24"/>
              </w:rPr>
            </w:pPr>
            <w:r w:rsidRPr="00020A32">
              <w:rPr>
                <w:sz w:val="24"/>
              </w:rPr>
              <w:t>Облегченные</w:t>
            </w:r>
          </w:p>
        </w:tc>
        <w:tc>
          <w:tcPr>
            <w:tcW w:w="3362" w:type="dxa"/>
          </w:tcPr>
          <w:p w14:paraId="7E8FDC00" w14:textId="77777777" w:rsidR="00625064" w:rsidRPr="00020A32" w:rsidRDefault="00A36D39">
            <w:pPr>
              <w:pStyle w:val="TableParagraph"/>
              <w:spacing w:line="272" w:lineRule="exact"/>
              <w:ind w:left="108"/>
              <w:rPr>
                <w:sz w:val="24"/>
              </w:rPr>
            </w:pPr>
            <w:r w:rsidRPr="00020A32">
              <w:rPr>
                <w:sz w:val="24"/>
              </w:rPr>
              <w:t>Асфальтобетонные,</w:t>
            </w:r>
          </w:p>
          <w:p w14:paraId="6FF7E7C7" w14:textId="77777777" w:rsidR="00625064" w:rsidRPr="00020A32" w:rsidRDefault="00A36D39">
            <w:pPr>
              <w:pStyle w:val="TableParagraph"/>
              <w:spacing w:line="270" w:lineRule="atLeast"/>
              <w:ind w:left="108" w:right="600"/>
              <w:rPr>
                <w:sz w:val="24"/>
              </w:rPr>
            </w:pPr>
            <w:r w:rsidRPr="00020A32">
              <w:rPr>
                <w:sz w:val="24"/>
              </w:rPr>
              <w:t>из щебня, гравия и песка, обработанных вяжущими</w:t>
            </w:r>
          </w:p>
        </w:tc>
        <w:tc>
          <w:tcPr>
            <w:tcW w:w="4102" w:type="dxa"/>
          </w:tcPr>
          <w:p w14:paraId="1483C032" w14:textId="77777777" w:rsidR="00625064" w:rsidRPr="00020A32" w:rsidRDefault="00A36D39">
            <w:pPr>
              <w:pStyle w:val="TableParagraph"/>
              <w:spacing w:line="276" w:lineRule="exact"/>
              <w:ind w:left="108" w:right="875"/>
              <w:rPr>
                <w:sz w:val="24"/>
              </w:rPr>
            </w:pPr>
            <w:r w:rsidRPr="00020A32">
              <w:rPr>
                <w:sz w:val="24"/>
              </w:rPr>
              <w:t>III-IV, жилые улицы и дороги местного значения при преимущественном движении</w:t>
            </w:r>
          </w:p>
        </w:tc>
      </w:tr>
    </w:tbl>
    <w:p w14:paraId="12D5DC87" w14:textId="77777777" w:rsidR="00625064" w:rsidRPr="00020A32" w:rsidRDefault="00625064">
      <w:pPr>
        <w:spacing w:line="276" w:lineRule="exact"/>
        <w:rPr>
          <w:sz w:val="24"/>
        </w:rPr>
        <w:sectPr w:rsidR="00625064" w:rsidRPr="00020A32">
          <w:pgSz w:w="11910" w:h="16840"/>
          <w:pgMar w:top="1080" w:right="20" w:bottom="660" w:left="1200" w:header="230" w:footer="475" w:gutter="0"/>
          <w:cols w:space="720"/>
        </w:sectPr>
      </w:pPr>
    </w:p>
    <w:p w14:paraId="3179D846" w14:textId="77777777" w:rsidR="00625064" w:rsidRPr="00020A32" w:rsidRDefault="00625064">
      <w:pPr>
        <w:pStyle w:val="a3"/>
        <w:spacing w:before="8"/>
        <w:ind w:left="0"/>
        <w:rPr>
          <w:sz w:val="25"/>
        </w:rPr>
      </w:pPr>
    </w:p>
    <w:tbl>
      <w:tblPr>
        <w:tblStyle w:val="TableNormal"/>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9"/>
        <w:gridCol w:w="3362"/>
        <w:gridCol w:w="4102"/>
      </w:tblGrid>
      <w:tr w:rsidR="00020A32" w:rsidRPr="00020A32" w14:paraId="5001FB36" w14:textId="77777777">
        <w:trPr>
          <w:trHeight w:val="827"/>
        </w:trPr>
        <w:tc>
          <w:tcPr>
            <w:tcW w:w="1589" w:type="dxa"/>
          </w:tcPr>
          <w:p w14:paraId="2A6AB5DF" w14:textId="77777777" w:rsidR="00625064" w:rsidRPr="00020A32" w:rsidRDefault="00A36D39">
            <w:pPr>
              <w:pStyle w:val="TableParagraph"/>
              <w:spacing w:before="2" w:line="276" w:lineRule="exact"/>
              <w:ind w:left="234" w:right="226" w:hanging="1"/>
              <w:jc w:val="center"/>
              <w:rPr>
                <w:b/>
                <w:sz w:val="24"/>
              </w:rPr>
            </w:pPr>
            <w:r w:rsidRPr="00020A32">
              <w:rPr>
                <w:b/>
                <w:sz w:val="24"/>
              </w:rPr>
              <w:t>Типы дорожных одежд</w:t>
            </w:r>
          </w:p>
        </w:tc>
        <w:tc>
          <w:tcPr>
            <w:tcW w:w="3362" w:type="dxa"/>
          </w:tcPr>
          <w:p w14:paraId="5ACFE794" w14:textId="77777777" w:rsidR="00625064" w:rsidRPr="00020A32" w:rsidRDefault="00A36D39">
            <w:pPr>
              <w:pStyle w:val="TableParagraph"/>
              <w:spacing w:line="275" w:lineRule="exact"/>
              <w:ind w:left="220"/>
              <w:rPr>
                <w:b/>
                <w:sz w:val="24"/>
              </w:rPr>
            </w:pPr>
            <w:r w:rsidRPr="00020A32">
              <w:rPr>
                <w:b/>
                <w:sz w:val="24"/>
              </w:rPr>
              <w:t>Основные виды покрытий</w:t>
            </w:r>
          </w:p>
        </w:tc>
        <w:tc>
          <w:tcPr>
            <w:tcW w:w="4102" w:type="dxa"/>
          </w:tcPr>
          <w:p w14:paraId="74F4021D" w14:textId="77777777" w:rsidR="00625064" w:rsidRPr="00020A32" w:rsidRDefault="00A36D39">
            <w:pPr>
              <w:pStyle w:val="TableParagraph"/>
              <w:ind w:left="1355" w:right="317" w:hanging="1007"/>
              <w:rPr>
                <w:b/>
                <w:sz w:val="24"/>
              </w:rPr>
            </w:pPr>
            <w:r w:rsidRPr="00020A32">
              <w:rPr>
                <w:b/>
                <w:sz w:val="24"/>
              </w:rPr>
              <w:t>Категории автодорог, сельских дорог и улиц</w:t>
            </w:r>
          </w:p>
        </w:tc>
      </w:tr>
      <w:tr w:rsidR="00020A32" w:rsidRPr="00020A32" w14:paraId="17B3CC57" w14:textId="77777777">
        <w:trPr>
          <w:trHeight w:val="549"/>
        </w:trPr>
        <w:tc>
          <w:tcPr>
            <w:tcW w:w="1589" w:type="dxa"/>
          </w:tcPr>
          <w:p w14:paraId="770F1703" w14:textId="77777777" w:rsidR="00625064" w:rsidRPr="00020A32" w:rsidRDefault="00625064">
            <w:pPr>
              <w:pStyle w:val="TableParagraph"/>
              <w:rPr>
                <w:sz w:val="24"/>
              </w:rPr>
            </w:pPr>
          </w:p>
        </w:tc>
        <w:tc>
          <w:tcPr>
            <w:tcW w:w="3362" w:type="dxa"/>
          </w:tcPr>
          <w:p w14:paraId="18F2CA79" w14:textId="77777777" w:rsidR="00625064" w:rsidRPr="00020A32" w:rsidRDefault="00625064">
            <w:pPr>
              <w:pStyle w:val="TableParagraph"/>
              <w:rPr>
                <w:sz w:val="24"/>
              </w:rPr>
            </w:pPr>
          </w:p>
        </w:tc>
        <w:tc>
          <w:tcPr>
            <w:tcW w:w="4102" w:type="dxa"/>
          </w:tcPr>
          <w:p w14:paraId="354E4B84" w14:textId="77777777" w:rsidR="00625064" w:rsidRPr="00020A32" w:rsidRDefault="00A36D39">
            <w:pPr>
              <w:pStyle w:val="TableParagraph"/>
              <w:spacing w:line="276" w:lineRule="exact"/>
              <w:ind w:left="108" w:right="778"/>
              <w:rPr>
                <w:sz w:val="24"/>
              </w:rPr>
            </w:pPr>
            <w:r w:rsidRPr="00020A32">
              <w:rPr>
                <w:sz w:val="24"/>
              </w:rPr>
              <w:t>легкового транспорта, улицы и дороги сельских поселений</w:t>
            </w:r>
          </w:p>
        </w:tc>
      </w:tr>
      <w:tr w:rsidR="00020A32" w:rsidRPr="00020A32" w14:paraId="07E4CB7C" w14:textId="77777777">
        <w:trPr>
          <w:trHeight w:val="1377"/>
        </w:trPr>
        <w:tc>
          <w:tcPr>
            <w:tcW w:w="1589" w:type="dxa"/>
          </w:tcPr>
          <w:p w14:paraId="67B2E0B9" w14:textId="77777777" w:rsidR="00625064" w:rsidRPr="00020A32" w:rsidRDefault="00A36D39">
            <w:pPr>
              <w:pStyle w:val="TableParagraph"/>
              <w:spacing w:line="273" w:lineRule="exact"/>
              <w:ind w:left="107"/>
              <w:rPr>
                <w:sz w:val="24"/>
              </w:rPr>
            </w:pPr>
            <w:r w:rsidRPr="00020A32">
              <w:rPr>
                <w:sz w:val="24"/>
              </w:rPr>
              <w:t>переходные</w:t>
            </w:r>
          </w:p>
        </w:tc>
        <w:tc>
          <w:tcPr>
            <w:tcW w:w="3362" w:type="dxa"/>
          </w:tcPr>
          <w:p w14:paraId="5463FF1C" w14:textId="77777777" w:rsidR="00625064" w:rsidRPr="00020A32" w:rsidRDefault="00A36D39">
            <w:pPr>
              <w:pStyle w:val="TableParagraph"/>
              <w:ind w:left="108" w:right="315"/>
              <w:rPr>
                <w:sz w:val="24"/>
              </w:rPr>
            </w:pPr>
            <w:r w:rsidRPr="00020A32">
              <w:rPr>
                <w:sz w:val="24"/>
              </w:rPr>
              <w:t>щебеночные и гравийные из грунтов и местных малопрочных каменных материалов, обработанных</w:t>
            </w:r>
          </w:p>
          <w:p w14:paraId="1B3EB036" w14:textId="77777777" w:rsidR="00625064" w:rsidRPr="00020A32" w:rsidRDefault="00A36D39">
            <w:pPr>
              <w:pStyle w:val="TableParagraph"/>
              <w:spacing w:line="257" w:lineRule="exact"/>
              <w:ind w:left="108"/>
              <w:rPr>
                <w:sz w:val="24"/>
              </w:rPr>
            </w:pPr>
            <w:r w:rsidRPr="00020A32">
              <w:rPr>
                <w:sz w:val="24"/>
              </w:rPr>
              <w:t>вяжущими</w:t>
            </w:r>
          </w:p>
        </w:tc>
        <w:tc>
          <w:tcPr>
            <w:tcW w:w="4102" w:type="dxa"/>
          </w:tcPr>
          <w:p w14:paraId="4EFAD5B1" w14:textId="77777777" w:rsidR="00625064" w:rsidRPr="00020A32" w:rsidRDefault="00A36D39">
            <w:pPr>
              <w:pStyle w:val="TableParagraph"/>
              <w:ind w:left="108" w:right="748"/>
              <w:rPr>
                <w:sz w:val="24"/>
              </w:rPr>
            </w:pPr>
            <w:r w:rsidRPr="00020A32">
              <w:rPr>
                <w:sz w:val="24"/>
              </w:rPr>
              <w:t>IV-V, улицы и дороги сельских поселений</w:t>
            </w:r>
          </w:p>
        </w:tc>
      </w:tr>
      <w:tr w:rsidR="00020A32" w:rsidRPr="00020A32" w14:paraId="32470A48" w14:textId="77777777">
        <w:trPr>
          <w:trHeight w:val="1106"/>
        </w:trPr>
        <w:tc>
          <w:tcPr>
            <w:tcW w:w="1589" w:type="dxa"/>
          </w:tcPr>
          <w:p w14:paraId="6F5F01E7" w14:textId="77777777" w:rsidR="00625064" w:rsidRPr="00020A32" w:rsidRDefault="00A36D39">
            <w:pPr>
              <w:pStyle w:val="TableParagraph"/>
              <w:spacing w:before="1"/>
              <w:ind w:left="107"/>
              <w:rPr>
                <w:sz w:val="24"/>
              </w:rPr>
            </w:pPr>
            <w:r w:rsidRPr="00020A32">
              <w:rPr>
                <w:sz w:val="24"/>
              </w:rPr>
              <w:t>низшие</w:t>
            </w:r>
          </w:p>
        </w:tc>
        <w:tc>
          <w:tcPr>
            <w:tcW w:w="3362" w:type="dxa"/>
          </w:tcPr>
          <w:p w14:paraId="2AD8DB0D" w14:textId="77777777" w:rsidR="00625064" w:rsidRPr="00020A32" w:rsidRDefault="00A36D39">
            <w:pPr>
              <w:pStyle w:val="TableParagraph"/>
              <w:spacing w:before="1"/>
              <w:ind w:left="108" w:right="583"/>
              <w:rPr>
                <w:sz w:val="24"/>
              </w:rPr>
            </w:pPr>
            <w:r w:rsidRPr="00020A32">
              <w:rPr>
                <w:sz w:val="24"/>
              </w:rPr>
              <w:t>гравийные, щебеночные, грунтовые, улучшенные местными минеральными</w:t>
            </w:r>
          </w:p>
          <w:p w14:paraId="5C585D5C" w14:textId="77777777" w:rsidR="00625064" w:rsidRPr="00020A32" w:rsidRDefault="00A36D39">
            <w:pPr>
              <w:pStyle w:val="TableParagraph"/>
              <w:spacing w:before="1" w:line="257" w:lineRule="exact"/>
              <w:ind w:left="108"/>
              <w:rPr>
                <w:sz w:val="24"/>
              </w:rPr>
            </w:pPr>
            <w:r w:rsidRPr="00020A32">
              <w:rPr>
                <w:sz w:val="24"/>
              </w:rPr>
              <w:t>материалами</w:t>
            </w:r>
          </w:p>
        </w:tc>
        <w:tc>
          <w:tcPr>
            <w:tcW w:w="4102" w:type="dxa"/>
          </w:tcPr>
          <w:p w14:paraId="450271E1" w14:textId="77777777" w:rsidR="00625064" w:rsidRPr="00020A32" w:rsidRDefault="00A36D39">
            <w:pPr>
              <w:pStyle w:val="TableParagraph"/>
              <w:spacing w:before="1"/>
              <w:ind w:left="108" w:right="1081"/>
              <w:rPr>
                <w:sz w:val="24"/>
              </w:rPr>
            </w:pPr>
            <w:r w:rsidRPr="00020A32">
              <w:rPr>
                <w:sz w:val="24"/>
              </w:rPr>
              <w:t>V, улицы и дороги сельских поселений,</w:t>
            </w:r>
          </w:p>
          <w:p w14:paraId="09D7AE51" w14:textId="77777777" w:rsidR="00625064" w:rsidRPr="00020A32" w:rsidRDefault="00A36D39">
            <w:pPr>
              <w:pStyle w:val="TableParagraph"/>
              <w:ind w:left="108"/>
              <w:rPr>
                <w:sz w:val="24"/>
              </w:rPr>
            </w:pPr>
            <w:r w:rsidRPr="00020A32">
              <w:rPr>
                <w:sz w:val="24"/>
              </w:rPr>
              <w:t>второстепенные улицы и проезды</w:t>
            </w:r>
          </w:p>
        </w:tc>
      </w:tr>
    </w:tbl>
    <w:p w14:paraId="6A62301D" w14:textId="77777777" w:rsidR="00625064" w:rsidRPr="00020A32" w:rsidRDefault="00A36D39">
      <w:pPr>
        <w:pStyle w:val="a3"/>
        <w:ind w:right="540" w:firstLine="719"/>
        <w:jc w:val="both"/>
      </w:pPr>
      <w:r w:rsidRPr="00020A32">
        <w:t>В основу формирования проектируемой структуры поселений положена сложившаяся к настоящему времени улично-дорожная сеть, необходимость улучшения транспортного обслуживания населения и реальная возможность осуществления проектных предложений в сложившейся застройке с учетом естественных и искусственных препятствий и проектируемой</w:t>
      </w:r>
      <w:r w:rsidRPr="00020A32">
        <w:rPr>
          <w:spacing w:val="-3"/>
        </w:rPr>
        <w:t xml:space="preserve"> </w:t>
      </w:r>
      <w:r w:rsidRPr="00020A32">
        <w:t>застройки.</w:t>
      </w:r>
    </w:p>
    <w:p w14:paraId="53DCBF12" w14:textId="77777777" w:rsidR="00625064" w:rsidRPr="00020A32" w:rsidRDefault="00A36D39">
      <w:pPr>
        <w:pStyle w:val="a3"/>
        <w:ind w:right="539" w:firstLine="719"/>
        <w:jc w:val="both"/>
      </w:pPr>
      <w:r w:rsidRPr="00020A32">
        <w:t>Сохраняется существующая планировка улично-дорожной сети сельских населенных пунктов поселения. Ширина улиц позволяет организовать нормальное транспортное и пешеходное движение, приоритет отдается пешеходу, а не машинам.</w:t>
      </w:r>
    </w:p>
    <w:p w14:paraId="569AFD04" w14:textId="77777777" w:rsidR="00625064" w:rsidRPr="00020A32" w:rsidRDefault="00A36D39">
      <w:pPr>
        <w:pStyle w:val="a3"/>
        <w:ind w:right="541" w:firstLine="719"/>
        <w:jc w:val="both"/>
      </w:pPr>
      <w:r w:rsidRPr="00020A32">
        <w:t>На территории населённых пунктов Куретского МО необходимо произвести следующие работы по</w:t>
      </w:r>
      <w:r w:rsidRPr="00020A32">
        <w:rPr>
          <w:spacing w:val="-2"/>
        </w:rPr>
        <w:t xml:space="preserve"> </w:t>
      </w:r>
      <w:r w:rsidRPr="00020A32">
        <w:t>благоустройству:</w:t>
      </w:r>
    </w:p>
    <w:p w14:paraId="12E95660" w14:textId="77777777" w:rsidR="00625064" w:rsidRPr="00020A32" w:rsidRDefault="00A36D39">
      <w:pPr>
        <w:pStyle w:val="a4"/>
        <w:numPr>
          <w:ilvl w:val="0"/>
          <w:numId w:val="24"/>
        </w:numPr>
        <w:tabs>
          <w:tab w:val="left" w:pos="1237"/>
        </w:tabs>
        <w:ind w:right="544" w:firstLine="720"/>
        <w:jc w:val="both"/>
        <w:rPr>
          <w:sz w:val="24"/>
        </w:rPr>
      </w:pPr>
      <w:r w:rsidRPr="00020A32">
        <w:rPr>
          <w:sz w:val="24"/>
        </w:rPr>
        <w:t>реконструкция и благоустройство основных улиц с организацией тротуаров, зеленых и технических зон с шириной проезжей части 7,0</w:t>
      </w:r>
      <w:r w:rsidRPr="00020A32">
        <w:rPr>
          <w:spacing w:val="-8"/>
          <w:sz w:val="24"/>
        </w:rPr>
        <w:t xml:space="preserve"> </w:t>
      </w:r>
      <w:r w:rsidRPr="00020A32">
        <w:rPr>
          <w:sz w:val="24"/>
        </w:rPr>
        <w:t>м;</w:t>
      </w:r>
    </w:p>
    <w:p w14:paraId="1CA36523" w14:textId="77777777" w:rsidR="00625064" w:rsidRPr="00020A32" w:rsidRDefault="00A36D39">
      <w:pPr>
        <w:pStyle w:val="a4"/>
        <w:numPr>
          <w:ilvl w:val="0"/>
          <w:numId w:val="24"/>
        </w:numPr>
        <w:tabs>
          <w:tab w:val="left" w:pos="1220"/>
        </w:tabs>
        <w:ind w:left="1219" w:hanging="139"/>
        <w:rPr>
          <w:sz w:val="24"/>
        </w:rPr>
      </w:pPr>
      <w:r w:rsidRPr="00020A32">
        <w:rPr>
          <w:sz w:val="24"/>
        </w:rPr>
        <w:t>реконструкция поселковых дорог и малых мостов и</w:t>
      </w:r>
      <w:r w:rsidRPr="00020A32">
        <w:rPr>
          <w:spacing w:val="-3"/>
          <w:sz w:val="24"/>
        </w:rPr>
        <w:t xml:space="preserve"> </w:t>
      </w:r>
      <w:r w:rsidRPr="00020A32">
        <w:rPr>
          <w:sz w:val="24"/>
        </w:rPr>
        <w:t>труб;</w:t>
      </w:r>
    </w:p>
    <w:p w14:paraId="436BB566" w14:textId="77777777" w:rsidR="00625064" w:rsidRPr="00020A32" w:rsidRDefault="00A36D39">
      <w:pPr>
        <w:pStyle w:val="a4"/>
        <w:numPr>
          <w:ilvl w:val="0"/>
          <w:numId w:val="24"/>
        </w:numPr>
        <w:tabs>
          <w:tab w:val="left" w:pos="1280"/>
        </w:tabs>
        <w:ind w:right="543" w:firstLine="720"/>
        <w:jc w:val="both"/>
        <w:rPr>
          <w:sz w:val="24"/>
        </w:rPr>
      </w:pPr>
      <w:r w:rsidRPr="00020A32">
        <w:rPr>
          <w:sz w:val="24"/>
        </w:rPr>
        <w:t>организация и благоустройство административных площадей с благоустроенными пешеходными и автомобильными подходами и автостоянками в центрах сел у магазинов и общественных</w:t>
      </w:r>
      <w:r w:rsidRPr="00020A32">
        <w:rPr>
          <w:spacing w:val="-1"/>
          <w:sz w:val="24"/>
        </w:rPr>
        <w:t xml:space="preserve"> </w:t>
      </w:r>
      <w:r w:rsidRPr="00020A32">
        <w:rPr>
          <w:sz w:val="24"/>
        </w:rPr>
        <w:t>зданий;</w:t>
      </w:r>
    </w:p>
    <w:p w14:paraId="161AE10D" w14:textId="77777777" w:rsidR="00625064" w:rsidRPr="00020A32" w:rsidRDefault="00A36D39">
      <w:pPr>
        <w:pStyle w:val="a4"/>
        <w:numPr>
          <w:ilvl w:val="0"/>
          <w:numId w:val="24"/>
        </w:numPr>
        <w:tabs>
          <w:tab w:val="left" w:pos="1220"/>
        </w:tabs>
        <w:ind w:left="1219" w:hanging="139"/>
        <w:rPr>
          <w:sz w:val="24"/>
        </w:rPr>
      </w:pPr>
      <w:r w:rsidRPr="00020A32">
        <w:rPr>
          <w:sz w:val="24"/>
        </w:rPr>
        <w:t>обустройство остановочных</w:t>
      </w:r>
      <w:r w:rsidRPr="00020A32">
        <w:rPr>
          <w:spacing w:val="-1"/>
          <w:sz w:val="24"/>
        </w:rPr>
        <w:t xml:space="preserve"> </w:t>
      </w:r>
      <w:r w:rsidRPr="00020A32">
        <w:rPr>
          <w:sz w:val="24"/>
        </w:rPr>
        <w:t>пунктов;</w:t>
      </w:r>
    </w:p>
    <w:p w14:paraId="20385EC8" w14:textId="77777777" w:rsidR="00625064" w:rsidRPr="00020A32" w:rsidRDefault="00A36D39">
      <w:pPr>
        <w:pStyle w:val="a4"/>
        <w:numPr>
          <w:ilvl w:val="0"/>
          <w:numId w:val="24"/>
        </w:numPr>
        <w:tabs>
          <w:tab w:val="left" w:pos="1220"/>
        </w:tabs>
        <w:ind w:left="1219" w:hanging="139"/>
        <w:rPr>
          <w:sz w:val="24"/>
        </w:rPr>
      </w:pPr>
      <w:r w:rsidRPr="00020A32">
        <w:rPr>
          <w:sz w:val="24"/>
        </w:rPr>
        <w:t xml:space="preserve">зимнее содержание </w:t>
      </w:r>
      <w:r w:rsidRPr="00020A32">
        <w:rPr>
          <w:spacing w:val="-3"/>
          <w:sz w:val="24"/>
        </w:rPr>
        <w:t xml:space="preserve">улиц </w:t>
      </w:r>
      <w:r w:rsidRPr="00020A32">
        <w:rPr>
          <w:sz w:val="24"/>
        </w:rPr>
        <w:t>и</w:t>
      </w:r>
      <w:r w:rsidRPr="00020A32">
        <w:rPr>
          <w:spacing w:val="-10"/>
          <w:sz w:val="24"/>
        </w:rPr>
        <w:t xml:space="preserve"> </w:t>
      </w:r>
      <w:r w:rsidRPr="00020A32">
        <w:rPr>
          <w:sz w:val="24"/>
        </w:rPr>
        <w:t>дорог;</w:t>
      </w:r>
    </w:p>
    <w:p w14:paraId="2D98D4D5" w14:textId="77777777" w:rsidR="00625064" w:rsidRPr="00020A32" w:rsidRDefault="00A36D39">
      <w:pPr>
        <w:pStyle w:val="a4"/>
        <w:numPr>
          <w:ilvl w:val="0"/>
          <w:numId w:val="24"/>
        </w:numPr>
        <w:tabs>
          <w:tab w:val="left" w:pos="1220"/>
        </w:tabs>
        <w:ind w:left="1219" w:hanging="139"/>
        <w:rPr>
          <w:sz w:val="24"/>
        </w:rPr>
      </w:pPr>
      <w:r w:rsidRPr="00020A32">
        <w:rPr>
          <w:sz w:val="24"/>
        </w:rPr>
        <w:t>проведение уличного</w:t>
      </w:r>
      <w:r w:rsidRPr="00020A32">
        <w:rPr>
          <w:spacing w:val="-27"/>
          <w:sz w:val="24"/>
        </w:rPr>
        <w:t xml:space="preserve"> </w:t>
      </w:r>
      <w:r w:rsidRPr="00020A32">
        <w:rPr>
          <w:sz w:val="24"/>
        </w:rPr>
        <w:t>освещения;</w:t>
      </w:r>
    </w:p>
    <w:p w14:paraId="5B29AF5E" w14:textId="77777777" w:rsidR="00625064" w:rsidRPr="00020A32" w:rsidRDefault="00A36D39">
      <w:pPr>
        <w:pStyle w:val="a4"/>
        <w:numPr>
          <w:ilvl w:val="0"/>
          <w:numId w:val="24"/>
        </w:numPr>
        <w:tabs>
          <w:tab w:val="left" w:pos="1220"/>
        </w:tabs>
        <w:spacing w:line="275" w:lineRule="exact"/>
        <w:ind w:left="1219" w:hanging="139"/>
        <w:rPr>
          <w:sz w:val="24"/>
        </w:rPr>
      </w:pPr>
      <w:r w:rsidRPr="00020A32">
        <w:rPr>
          <w:sz w:val="24"/>
        </w:rPr>
        <w:t>ремонт и строительство мостов и</w:t>
      </w:r>
      <w:r w:rsidRPr="00020A32">
        <w:rPr>
          <w:spacing w:val="1"/>
          <w:sz w:val="24"/>
        </w:rPr>
        <w:t xml:space="preserve"> </w:t>
      </w:r>
      <w:r w:rsidRPr="00020A32">
        <w:rPr>
          <w:sz w:val="24"/>
        </w:rPr>
        <w:t>труб.</w:t>
      </w:r>
    </w:p>
    <w:p w14:paraId="693987A1" w14:textId="77777777" w:rsidR="00625064" w:rsidRPr="00020A32" w:rsidRDefault="00A36D39">
      <w:pPr>
        <w:spacing w:line="275" w:lineRule="exact"/>
        <w:ind w:left="1080"/>
        <w:rPr>
          <w:sz w:val="24"/>
        </w:rPr>
      </w:pPr>
      <w:r w:rsidRPr="00020A32">
        <w:rPr>
          <w:b/>
          <w:sz w:val="24"/>
        </w:rPr>
        <w:t xml:space="preserve">В д. Куреть </w:t>
      </w:r>
      <w:r w:rsidRPr="00020A32">
        <w:rPr>
          <w:sz w:val="24"/>
        </w:rPr>
        <w:t>проектом предусматривается:</w:t>
      </w:r>
    </w:p>
    <w:p w14:paraId="5F152D90" w14:textId="77777777" w:rsidR="00625064" w:rsidRPr="00020A32" w:rsidRDefault="00A36D39">
      <w:pPr>
        <w:pStyle w:val="a4"/>
        <w:numPr>
          <w:ilvl w:val="0"/>
          <w:numId w:val="24"/>
        </w:numPr>
        <w:tabs>
          <w:tab w:val="left" w:pos="1220"/>
        </w:tabs>
        <w:ind w:left="1219" w:hanging="139"/>
        <w:rPr>
          <w:sz w:val="24"/>
        </w:rPr>
      </w:pPr>
      <w:r w:rsidRPr="00020A32">
        <w:rPr>
          <w:sz w:val="24"/>
        </w:rPr>
        <w:t>реконструкция</w:t>
      </w:r>
      <w:r w:rsidRPr="00020A32">
        <w:rPr>
          <w:spacing w:val="-1"/>
          <w:sz w:val="24"/>
        </w:rPr>
        <w:t xml:space="preserve"> </w:t>
      </w:r>
      <w:r w:rsidRPr="00020A32">
        <w:rPr>
          <w:sz w:val="24"/>
        </w:rPr>
        <w:t>моста;</w:t>
      </w:r>
    </w:p>
    <w:p w14:paraId="4A81D3BD" w14:textId="77777777" w:rsidR="00625064" w:rsidRPr="00020A32" w:rsidRDefault="00A36D39">
      <w:pPr>
        <w:pStyle w:val="a4"/>
        <w:numPr>
          <w:ilvl w:val="0"/>
          <w:numId w:val="24"/>
        </w:numPr>
        <w:tabs>
          <w:tab w:val="left" w:pos="1220"/>
        </w:tabs>
        <w:ind w:left="1219" w:hanging="139"/>
        <w:rPr>
          <w:sz w:val="24"/>
        </w:rPr>
      </w:pPr>
      <w:r w:rsidRPr="00020A32">
        <w:rPr>
          <w:sz w:val="24"/>
        </w:rPr>
        <w:t>реконструкция улично-дорожной сети;</w:t>
      </w:r>
    </w:p>
    <w:p w14:paraId="71A4DF1C" w14:textId="77777777" w:rsidR="00625064" w:rsidRPr="00020A32" w:rsidRDefault="00A36D39">
      <w:pPr>
        <w:ind w:left="360" w:right="540" w:firstLine="719"/>
        <w:jc w:val="both"/>
        <w:rPr>
          <w:sz w:val="24"/>
        </w:rPr>
      </w:pPr>
      <w:r w:rsidRPr="00020A32">
        <w:rPr>
          <w:b/>
          <w:sz w:val="24"/>
        </w:rPr>
        <w:t>В д. Алагуй, с. Косая Степь</w:t>
      </w:r>
      <w:r w:rsidRPr="00020A32">
        <w:rPr>
          <w:sz w:val="24"/>
        </w:rPr>
        <w:t xml:space="preserve">, </w:t>
      </w:r>
      <w:r w:rsidRPr="00020A32">
        <w:rPr>
          <w:b/>
          <w:sz w:val="24"/>
        </w:rPr>
        <w:t xml:space="preserve">д. Баганта </w:t>
      </w:r>
      <w:r w:rsidRPr="00020A32">
        <w:rPr>
          <w:sz w:val="24"/>
        </w:rPr>
        <w:t>при возможности финансирования необходимо благоустройство уличной сети с организацией водоотвода,</w:t>
      </w:r>
      <w:r w:rsidRPr="00020A32">
        <w:rPr>
          <w:spacing w:val="-5"/>
          <w:sz w:val="24"/>
        </w:rPr>
        <w:t xml:space="preserve"> </w:t>
      </w:r>
      <w:r w:rsidRPr="00020A32">
        <w:rPr>
          <w:sz w:val="24"/>
        </w:rPr>
        <w:t>освещения.</w:t>
      </w:r>
    </w:p>
    <w:p w14:paraId="5D103320" w14:textId="77777777" w:rsidR="00625064" w:rsidRPr="00020A32" w:rsidRDefault="00A36D39">
      <w:pPr>
        <w:pStyle w:val="a3"/>
        <w:ind w:left="1080"/>
      </w:pPr>
      <w:r w:rsidRPr="00020A32">
        <w:t>К расчетному сроку вся уличная сеть д. Куреть должна быть</w:t>
      </w:r>
      <w:r w:rsidRPr="00020A32">
        <w:rPr>
          <w:spacing w:val="-13"/>
        </w:rPr>
        <w:t xml:space="preserve"> </w:t>
      </w:r>
      <w:r w:rsidRPr="00020A32">
        <w:t>благоустроена.</w:t>
      </w:r>
    </w:p>
    <w:p w14:paraId="51863980" w14:textId="77777777" w:rsidR="00625064" w:rsidRPr="00020A32" w:rsidRDefault="00A36D39">
      <w:pPr>
        <w:pStyle w:val="2"/>
      </w:pPr>
      <w:r w:rsidRPr="00020A32">
        <w:t>Мероприятия по улучшению транспортного обслуживания населения</w:t>
      </w:r>
    </w:p>
    <w:p w14:paraId="2558CC67" w14:textId="77777777" w:rsidR="00625064" w:rsidRPr="00020A32" w:rsidRDefault="00A36D39">
      <w:pPr>
        <w:pStyle w:val="a3"/>
        <w:ind w:right="539" w:firstLine="719"/>
        <w:jc w:val="both"/>
      </w:pPr>
      <w:r w:rsidRPr="00020A32">
        <w:t>Основные проблемы по транспортному обслуживанию населения являются следствием недостаточно благоустроенной улично-дорожной сети с узкими проезжими частями, отсутствием покрытий и освещения.</w:t>
      </w:r>
    </w:p>
    <w:p w14:paraId="5AA64A48" w14:textId="77777777" w:rsidR="00625064" w:rsidRPr="00020A32" w:rsidRDefault="00A36D39">
      <w:pPr>
        <w:pStyle w:val="a3"/>
        <w:spacing w:before="1"/>
        <w:ind w:right="540" w:firstLine="719"/>
        <w:jc w:val="both"/>
      </w:pPr>
      <w:r w:rsidRPr="00020A32">
        <w:t>Наиболее важная проблема коммунального хозяйства связана с экономической и социальной сторонами жизни населения. Повышение уровня комфортности перевозок, своевременной доставке на работу и безопасности движения намечается за счет проведения комплекса мероприятий, направленных на решение проблемы транспортной доступности для жителей сельских населенных пунктов.</w:t>
      </w:r>
    </w:p>
    <w:p w14:paraId="387C9535" w14:textId="77777777" w:rsidR="00625064" w:rsidRPr="00020A32" w:rsidRDefault="00A36D39">
      <w:pPr>
        <w:pStyle w:val="2"/>
      </w:pPr>
      <w:r w:rsidRPr="00020A32">
        <w:t>Проектом предусматривается в Еланцывском районе:</w:t>
      </w:r>
    </w:p>
    <w:p w14:paraId="1E74DF0F" w14:textId="77777777" w:rsidR="00625064" w:rsidRPr="00020A32" w:rsidRDefault="00625064">
      <w:pPr>
        <w:sectPr w:rsidR="00625064" w:rsidRPr="00020A32">
          <w:pgSz w:w="11910" w:h="16840"/>
          <w:pgMar w:top="1080" w:right="20" w:bottom="660" w:left="1200" w:header="230" w:footer="475" w:gutter="0"/>
          <w:cols w:space="720"/>
        </w:sectPr>
      </w:pPr>
    </w:p>
    <w:p w14:paraId="049DFCE6" w14:textId="77777777" w:rsidR="00625064" w:rsidRPr="00020A32" w:rsidRDefault="00625064">
      <w:pPr>
        <w:pStyle w:val="a3"/>
        <w:spacing w:before="9"/>
        <w:ind w:left="0"/>
        <w:rPr>
          <w:b/>
          <w:sz w:val="17"/>
        </w:rPr>
      </w:pPr>
    </w:p>
    <w:p w14:paraId="3BFBAABE" w14:textId="77777777" w:rsidR="00625064" w:rsidRPr="00020A32" w:rsidRDefault="00A36D39">
      <w:pPr>
        <w:pStyle w:val="a4"/>
        <w:numPr>
          <w:ilvl w:val="0"/>
          <w:numId w:val="24"/>
        </w:numPr>
        <w:tabs>
          <w:tab w:val="left" w:pos="1220"/>
        </w:tabs>
        <w:spacing w:before="90"/>
        <w:ind w:left="1219" w:hanging="139"/>
        <w:rPr>
          <w:sz w:val="24"/>
        </w:rPr>
      </w:pPr>
      <w:r w:rsidRPr="00020A32">
        <w:rPr>
          <w:sz w:val="24"/>
        </w:rPr>
        <w:t>организация автотранспортного предприятия в райцентре</w:t>
      </w:r>
      <w:r w:rsidRPr="00020A32">
        <w:rPr>
          <w:spacing w:val="-6"/>
          <w:sz w:val="24"/>
        </w:rPr>
        <w:t xml:space="preserve"> </w:t>
      </w:r>
      <w:r w:rsidRPr="00020A32">
        <w:rPr>
          <w:sz w:val="24"/>
        </w:rPr>
        <w:t>Еланцы;</w:t>
      </w:r>
    </w:p>
    <w:p w14:paraId="40D214CA" w14:textId="77777777" w:rsidR="00625064" w:rsidRPr="00020A32" w:rsidRDefault="00A36D39">
      <w:pPr>
        <w:pStyle w:val="a4"/>
        <w:numPr>
          <w:ilvl w:val="0"/>
          <w:numId w:val="24"/>
        </w:numPr>
        <w:tabs>
          <w:tab w:val="left" w:pos="1220"/>
        </w:tabs>
        <w:spacing w:before="1"/>
        <w:ind w:left="1219" w:hanging="139"/>
        <w:rPr>
          <w:sz w:val="24"/>
        </w:rPr>
      </w:pPr>
      <w:r w:rsidRPr="00020A32">
        <w:rPr>
          <w:sz w:val="24"/>
        </w:rPr>
        <w:t>строительство районного пункта технического осмотра автомобилей в</w:t>
      </w:r>
      <w:r w:rsidRPr="00020A32">
        <w:rPr>
          <w:spacing w:val="-3"/>
          <w:sz w:val="24"/>
        </w:rPr>
        <w:t xml:space="preserve"> </w:t>
      </w:r>
      <w:r w:rsidRPr="00020A32">
        <w:rPr>
          <w:sz w:val="24"/>
        </w:rPr>
        <w:t>райцентре;</w:t>
      </w:r>
    </w:p>
    <w:p w14:paraId="56745416" w14:textId="77777777" w:rsidR="00625064" w:rsidRPr="00020A32" w:rsidRDefault="00A36D39">
      <w:pPr>
        <w:pStyle w:val="a4"/>
        <w:numPr>
          <w:ilvl w:val="0"/>
          <w:numId w:val="24"/>
        </w:numPr>
        <w:tabs>
          <w:tab w:val="left" w:pos="1220"/>
        </w:tabs>
        <w:ind w:left="1219" w:hanging="139"/>
        <w:rPr>
          <w:sz w:val="24"/>
        </w:rPr>
      </w:pPr>
      <w:r w:rsidRPr="00020A32">
        <w:rPr>
          <w:sz w:val="24"/>
        </w:rPr>
        <w:t>строительство диагностического центра автомобилей в</w:t>
      </w:r>
      <w:r w:rsidRPr="00020A32">
        <w:rPr>
          <w:spacing w:val="-5"/>
          <w:sz w:val="24"/>
        </w:rPr>
        <w:t xml:space="preserve"> </w:t>
      </w:r>
      <w:r w:rsidRPr="00020A32">
        <w:rPr>
          <w:sz w:val="24"/>
        </w:rPr>
        <w:t>райцентре;</w:t>
      </w:r>
    </w:p>
    <w:p w14:paraId="47CAAD81" w14:textId="77777777" w:rsidR="00625064" w:rsidRPr="00020A32" w:rsidRDefault="00A36D39">
      <w:pPr>
        <w:pStyle w:val="a4"/>
        <w:numPr>
          <w:ilvl w:val="0"/>
          <w:numId w:val="24"/>
        </w:numPr>
        <w:tabs>
          <w:tab w:val="left" w:pos="1222"/>
        </w:tabs>
        <w:ind w:right="541" w:firstLine="720"/>
        <w:rPr>
          <w:sz w:val="24"/>
        </w:rPr>
      </w:pPr>
      <w:r w:rsidRPr="00020A32">
        <w:rPr>
          <w:sz w:val="24"/>
        </w:rPr>
        <w:t>строительство автобусной станции с полным комплексом обслуживания пассажиров и водителе в</w:t>
      </w:r>
      <w:r w:rsidRPr="00020A32">
        <w:rPr>
          <w:spacing w:val="-3"/>
          <w:sz w:val="24"/>
        </w:rPr>
        <w:t xml:space="preserve"> </w:t>
      </w:r>
      <w:r w:rsidRPr="00020A32">
        <w:rPr>
          <w:sz w:val="24"/>
        </w:rPr>
        <w:t>райцентре;</w:t>
      </w:r>
    </w:p>
    <w:p w14:paraId="456EFBB7" w14:textId="77777777" w:rsidR="00625064" w:rsidRPr="00020A32" w:rsidRDefault="00A36D39">
      <w:pPr>
        <w:pStyle w:val="a4"/>
        <w:numPr>
          <w:ilvl w:val="0"/>
          <w:numId w:val="24"/>
        </w:numPr>
        <w:tabs>
          <w:tab w:val="left" w:pos="1220"/>
        </w:tabs>
        <w:ind w:left="1219" w:hanging="139"/>
        <w:rPr>
          <w:sz w:val="24"/>
        </w:rPr>
      </w:pPr>
      <w:r w:rsidRPr="00020A32">
        <w:rPr>
          <w:sz w:val="24"/>
        </w:rPr>
        <w:t>развитие междугородных автобусных</w:t>
      </w:r>
      <w:r w:rsidRPr="00020A32">
        <w:rPr>
          <w:spacing w:val="-2"/>
          <w:sz w:val="24"/>
        </w:rPr>
        <w:t xml:space="preserve"> </w:t>
      </w:r>
      <w:r w:rsidRPr="00020A32">
        <w:rPr>
          <w:sz w:val="24"/>
        </w:rPr>
        <w:t>перевозок;</w:t>
      </w:r>
    </w:p>
    <w:p w14:paraId="4DBB6AC1" w14:textId="77777777" w:rsidR="00625064" w:rsidRPr="00020A32" w:rsidRDefault="00A36D39">
      <w:pPr>
        <w:pStyle w:val="a4"/>
        <w:numPr>
          <w:ilvl w:val="0"/>
          <w:numId w:val="24"/>
        </w:numPr>
        <w:tabs>
          <w:tab w:val="left" w:pos="1383"/>
        </w:tabs>
        <w:ind w:right="542" w:firstLine="720"/>
        <w:jc w:val="both"/>
        <w:rPr>
          <w:sz w:val="24"/>
        </w:rPr>
      </w:pPr>
      <w:r w:rsidRPr="00020A32">
        <w:rPr>
          <w:sz w:val="24"/>
        </w:rPr>
        <w:t>обновление подвижного состава и увеличение количества автобусов, на внутрирайонных маршрутах. Существующие автобусные внутрирайонные маршруты сохраняются.</w:t>
      </w:r>
    </w:p>
    <w:p w14:paraId="29FB4EB3" w14:textId="77777777" w:rsidR="00625064" w:rsidRPr="00020A32" w:rsidRDefault="00625064">
      <w:pPr>
        <w:pStyle w:val="a3"/>
        <w:ind w:left="0"/>
      </w:pPr>
    </w:p>
    <w:p w14:paraId="2906E1AD" w14:textId="77777777" w:rsidR="00625064" w:rsidRPr="00020A32" w:rsidRDefault="00A36D39">
      <w:pPr>
        <w:pStyle w:val="2"/>
      </w:pPr>
      <w:r w:rsidRPr="00020A32">
        <w:t>В д. Куреть и в с. Косая Степь намечается:</w:t>
      </w:r>
    </w:p>
    <w:p w14:paraId="080C699E" w14:textId="77777777" w:rsidR="00625064" w:rsidRPr="00020A32" w:rsidRDefault="00A36D39">
      <w:pPr>
        <w:pStyle w:val="a4"/>
        <w:numPr>
          <w:ilvl w:val="0"/>
          <w:numId w:val="24"/>
        </w:numPr>
        <w:tabs>
          <w:tab w:val="left" w:pos="1220"/>
        </w:tabs>
        <w:ind w:left="1219" w:hanging="139"/>
        <w:rPr>
          <w:sz w:val="24"/>
        </w:rPr>
      </w:pPr>
      <w:r w:rsidRPr="00020A32">
        <w:rPr>
          <w:sz w:val="24"/>
        </w:rPr>
        <w:t>строительство</w:t>
      </w:r>
      <w:r w:rsidRPr="00020A32">
        <w:rPr>
          <w:spacing w:val="-1"/>
          <w:sz w:val="24"/>
        </w:rPr>
        <w:t xml:space="preserve"> </w:t>
      </w:r>
      <w:r w:rsidRPr="00020A32">
        <w:rPr>
          <w:sz w:val="24"/>
        </w:rPr>
        <w:t>АЗС.</w:t>
      </w:r>
    </w:p>
    <w:p w14:paraId="5F3C759D" w14:textId="77777777" w:rsidR="00625064" w:rsidRPr="00020A32" w:rsidRDefault="00625064">
      <w:pPr>
        <w:pStyle w:val="a3"/>
        <w:spacing w:before="1"/>
        <w:ind w:left="0"/>
      </w:pPr>
    </w:p>
    <w:p w14:paraId="2D78F01D" w14:textId="77777777" w:rsidR="00625064" w:rsidRPr="00020A32" w:rsidRDefault="00A36D39">
      <w:pPr>
        <w:pStyle w:val="2"/>
      </w:pPr>
      <w:r w:rsidRPr="00020A32">
        <w:t>Безопасность дорожного движения</w:t>
      </w:r>
    </w:p>
    <w:p w14:paraId="13A0477A" w14:textId="77777777" w:rsidR="00625064" w:rsidRPr="00020A32" w:rsidRDefault="00A36D39">
      <w:pPr>
        <w:ind w:left="1080"/>
        <w:rPr>
          <w:b/>
          <w:sz w:val="24"/>
        </w:rPr>
      </w:pPr>
      <w:r w:rsidRPr="00020A32">
        <w:rPr>
          <w:b/>
          <w:sz w:val="24"/>
        </w:rPr>
        <w:t>Риск возникновения чрезвычайных ситуаций на транспорте</w:t>
      </w:r>
    </w:p>
    <w:p w14:paraId="06E2DCFB" w14:textId="77777777" w:rsidR="00625064" w:rsidRPr="00020A32" w:rsidRDefault="00A36D39">
      <w:pPr>
        <w:pStyle w:val="a3"/>
        <w:ind w:firstLine="719"/>
      </w:pPr>
      <w:r w:rsidRPr="00020A32">
        <w:t>Увеличение интенсивности движения и изношенность транспортной инфраструктуры создают опасность возникновения чрезвычайных ситуаций.</w:t>
      </w:r>
    </w:p>
    <w:p w14:paraId="48442B80" w14:textId="77777777" w:rsidR="00625064" w:rsidRPr="00020A32" w:rsidRDefault="00A36D39">
      <w:pPr>
        <w:pStyle w:val="a3"/>
        <w:tabs>
          <w:tab w:val="left" w:pos="2792"/>
          <w:tab w:val="left" w:pos="4384"/>
          <w:tab w:val="left" w:pos="7487"/>
          <w:tab w:val="left" w:pos="9636"/>
        </w:tabs>
        <w:ind w:right="538" w:firstLine="719"/>
      </w:pPr>
      <w:r w:rsidRPr="00020A32">
        <w:t>Основные</w:t>
      </w:r>
      <w:r w:rsidRPr="00020A32">
        <w:tab/>
        <w:t>причины</w:t>
      </w:r>
      <w:r w:rsidRPr="00020A32">
        <w:tab/>
        <w:t>дорожно-транспортных</w:t>
      </w:r>
      <w:r w:rsidRPr="00020A32">
        <w:tab/>
        <w:t>происшествий</w:t>
      </w:r>
      <w:r w:rsidRPr="00020A32">
        <w:tab/>
      </w:r>
      <w:r w:rsidRPr="00020A32">
        <w:rPr>
          <w:spacing w:val="-3"/>
        </w:rPr>
        <w:t xml:space="preserve">из-за </w:t>
      </w:r>
      <w:r w:rsidRPr="00020A32">
        <w:t>неудовлетворительного состояния дорожных</w:t>
      </w:r>
      <w:r w:rsidRPr="00020A32">
        <w:rPr>
          <w:spacing w:val="-4"/>
        </w:rPr>
        <w:t xml:space="preserve"> </w:t>
      </w:r>
      <w:r w:rsidRPr="00020A32">
        <w:t>условий:</w:t>
      </w:r>
    </w:p>
    <w:p w14:paraId="7A45AEAE" w14:textId="77777777" w:rsidR="00625064" w:rsidRPr="00020A32" w:rsidRDefault="00A36D39">
      <w:pPr>
        <w:pStyle w:val="a4"/>
        <w:numPr>
          <w:ilvl w:val="0"/>
          <w:numId w:val="24"/>
        </w:numPr>
        <w:tabs>
          <w:tab w:val="left" w:pos="1268"/>
        </w:tabs>
        <w:ind w:right="544" w:firstLine="720"/>
        <w:rPr>
          <w:sz w:val="24"/>
        </w:rPr>
      </w:pPr>
      <w:r w:rsidRPr="00020A32">
        <w:rPr>
          <w:sz w:val="24"/>
        </w:rPr>
        <w:t>низкое сцепление покрытия проезжей части, особенно в зимнее время, отсутствие ограждений на опасных участках с большими уклонами перед</w:t>
      </w:r>
      <w:r w:rsidRPr="00020A32">
        <w:rPr>
          <w:spacing w:val="-6"/>
          <w:sz w:val="24"/>
        </w:rPr>
        <w:t xml:space="preserve"> </w:t>
      </w:r>
      <w:r w:rsidRPr="00020A32">
        <w:rPr>
          <w:sz w:val="24"/>
        </w:rPr>
        <w:t>мостами;</w:t>
      </w:r>
    </w:p>
    <w:p w14:paraId="5E4B399A" w14:textId="77777777" w:rsidR="00625064" w:rsidRPr="00020A32" w:rsidRDefault="00A36D39">
      <w:pPr>
        <w:pStyle w:val="a4"/>
        <w:numPr>
          <w:ilvl w:val="0"/>
          <w:numId w:val="24"/>
        </w:numPr>
        <w:tabs>
          <w:tab w:val="left" w:pos="1220"/>
        </w:tabs>
        <w:ind w:left="1219" w:hanging="139"/>
        <w:rPr>
          <w:sz w:val="24"/>
        </w:rPr>
      </w:pPr>
      <w:r w:rsidRPr="00020A32">
        <w:rPr>
          <w:sz w:val="24"/>
        </w:rPr>
        <w:t>неровное покрытие, трещины,</w:t>
      </w:r>
      <w:r w:rsidRPr="00020A32">
        <w:rPr>
          <w:spacing w:val="-2"/>
          <w:sz w:val="24"/>
        </w:rPr>
        <w:t xml:space="preserve"> </w:t>
      </w:r>
      <w:r w:rsidRPr="00020A32">
        <w:rPr>
          <w:sz w:val="24"/>
        </w:rPr>
        <w:t>ямы;</w:t>
      </w:r>
    </w:p>
    <w:p w14:paraId="06EDB479" w14:textId="77777777" w:rsidR="00625064" w:rsidRPr="00020A32" w:rsidRDefault="00A36D39">
      <w:pPr>
        <w:pStyle w:val="a4"/>
        <w:numPr>
          <w:ilvl w:val="0"/>
          <w:numId w:val="24"/>
        </w:numPr>
        <w:tabs>
          <w:tab w:val="left" w:pos="1220"/>
        </w:tabs>
        <w:ind w:left="1219" w:hanging="139"/>
        <w:rPr>
          <w:sz w:val="24"/>
        </w:rPr>
      </w:pPr>
      <w:r w:rsidRPr="00020A32">
        <w:rPr>
          <w:sz w:val="24"/>
        </w:rPr>
        <w:t>несоответствие параметров дороги ее техническим</w:t>
      </w:r>
      <w:r w:rsidRPr="00020A32">
        <w:rPr>
          <w:spacing w:val="-1"/>
          <w:sz w:val="24"/>
        </w:rPr>
        <w:t xml:space="preserve"> </w:t>
      </w:r>
      <w:r w:rsidRPr="00020A32">
        <w:rPr>
          <w:sz w:val="24"/>
        </w:rPr>
        <w:t>категориям.</w:t>
      </w:r>
    </w:p>
    <w:p w14:paraId="68312C2B" w14:textId="77777777" w:rsidR="00625064" w:rsidRPr="00020A32" w:rsidRDefault="00A36D39">
      <w:pPr>
        <w:pStyle w:val="a3"/>
        <w:ind w:right="542" w:firstLine="719"/>
        <w:jc w:val="both"/>
      </w:pPr>
      <w:r w:rsidRPr="00020A32">
        <w:t>Необходимо улучшение технического состояния искусственных дорожных сооружений и проведение сопутствующих инженерных мероприятий на автодорогах: реконструкция, водоотвод, укрепление откосов, предотвращение размывов.</w:t>
      </w:r>
    </w:p>
    <w:p w14:paraId="41785FE3" w14:textId="77777777" w:rsidR="00625064" w:rsidRPr="00020A32" w:rsidRDefault="00A36D39">
      <w:pPr>
        <w:pStyle w:val="a3"/>
        <w:ind w:left="1080"/>
      </w:pPr>
      <w:r w:rsidRPr="00020A32">
        <w:t>Потенциально опасные объекты на дорогах:</w:t>
      </w:r>
    </w:p>
    <w:p w14:paraId="42036161" w14:textId="77777777" w:rsidR="00625064" w:rsidRPr="00020A32" w:rsidRDefault="00A36D39">
      <w:pPr>
        <w:pStyle w:val="a4"/>
        <w:numPr>
          <w:ilvl w:val="0"/>
          <w:numId w:val="24"/>
        </w:numPr>
        <w:tabs>
          <w:tab w:val="left" w:pos="1280"/>
        </w:tabs>
        <w:ind w:left="1279" w:hanging="139"/>
        <w:rPr>
          <w:sz w:val="24"/>
        </w:rPr>
      </w:pPr>
      <w:r w:rsidRPr="00020A32">
        <w:rPr>
          <w:sz w:val="24"/>
        </w:rPr>
        <w:t>автозаправочные</w:t>
      </w:r>
      <w:r w:rsidRPr="00020A32">
        <w:rPr>
          <w:spacing w:val="-3"/>
          <w:sz w:val="24"/>
        </w:rPr>
        <w:t xml:space="preserve"> </w:t>
      </w:r>
      <w:r w:rsidRPr="00020A32">
        <w:rPr>
          <w:sz w:val="24"/>
        </w:rPr>
        <w:t>станции.</w:t>
      </w:r>
    </w:p>
    <w:p w14:paraId="16BB9EE2" w14:textId="77777777" w:rsidR="00625064" w:rsidRPr="00020A32" w:rsidRDefault="00A36D39">
      <w:pPr>
        <w:pStyle w:val="a3"/>
        <w:ind w:right="540" w:firstLine="719"/>
        <w:jc w:val="both"/>
      </w:pPr>
      <w:r w:rsidRPr="00020A32">
        <w:t>Для обеспечения быстрого и безопасного движения и предупреждения чрезвычайных ситуаций на дорогах необходимо улучшение качества содержания дорог, особенно при гололёде на участках с уклонами на спусках, подъемах перед мостами, на остановках автобусов и на перекрестках.</w:t>
      </w:r>
    </w:p>
    <w:p w14:paraId="36CAF302" w14:textId="77777777" w:rsidR="00625064" w:rsidRPr="00020A32" w:rsidRDefault="00625064">
      <w:pPr>
        <w:pStyle w:val="a3"/>
        <w:ind w:left="0"/>
      </w:pPr>
    </w:p>
    <w:p w14:paraId="22D96254" w14:textId="77777777" w:rsidR="00625064" w:rsidRPr="00020A32" w:rsidRDefault="00A36D39">
      <w:pPr>
        <w:pStyle w:val="2"/>
        <w:spacing w:before="1"/>
      </w:pPr>
      <w:r w:rsidRPr="00020A32">
        <w:t>Проектно-планировочные мероприятия по защите от транспортного шума</w:t>
      </w:r>
    </w:p>
    <w:p w14:paraId="089DF8C0" w14:textId="77777777" w:rsidR="00625064" w:rsidRPr="00020A32" w:rsidRDefault="00A36D39">
      <w:pPr>
        <w:pStyle w:val="a3"/>
        <w:ind w:right="540" w:firstLine="719"/>
        <w:jc w:val="both"/>
      </w:pPr>
      <w:r w:rsidRPr="00020A32">
        <w:t>Источниками шумового загрязнения городской среды является автомобильный транспорт. Автотранспортный шум увеличивается в связи с увеличением уровня автомобилизации, ростом интенсивности движения и состава транспортного потока. Основные потоки автотранспорта по дороге проходят транзитом по поселению, минуя жилую застройку.</w:t>
      </w:r>
    </w:p>
    <w:p w14:paraId="2F5C9520" w14:textId="77777777" w:rsidR="00625064" w:rsidRPr="00020A32" w:rsidRDefault="00A36D39">
      <w:pPr>
        <w:pStyle w:val="a3"/>
        <w:tabs>
          <w:tab w:val="left" w:pos="1718"/>
          <w:tab w:val="left" w:pos="3240"/>
          <w:tab w:val="left" w:pos="4989"/>
          <w:tab w:val="left" w:pos="6145"/>
          <w:tab w:val="left" w:pos="6625"/>
          <w:tab w:val="left" w:pos="8102"/>
        </w:tabs>
        <w:ind w:right="544" w:firstLine="719"/>
      </w:pPr>
      <w:r w:rsidRPr="00020A32">
        <w:t>Для</w:t>
      </w:r>
      <w:r w:rsidRPr="00020A32">
        <w:tab/>
        <w:t>уменьшения</w:t>
      </w:r>
      <w:r w:rsidRPr="00020A32">
        <w:tab/>
        <w:t>экологической</w:t>
      </w:r>
      <w:r w:rsidRPr="00020A32">
        <w:tab/>
        <w:t>нагрузки</w:t>
      </w:r>
      <w:r w:rsidRPr="00020A32">
        <w:tab/>
        <w:t>на</w:t>
      </w:r>
      <w:r w:rsidRPr="00020A32">
        <w:tab/>
        <w:t>территорию</w:t>
      </w:r>
      <w:r w:rsidRPr="00020A32">
        <w:tab/>
      </w:r>
      <w:r w:rsidRPr="00020A32">
        <w:rPr>
          <w:spacing w:val="-1"/>
        </w:rPr>
        <w:t xml:space="preserve">предусматриваются </w:t>
      </w:r>
      <w:r w:rsidRPr="00020A32">
        <w:t>следующие</w:t>
      </w:r>
      <w:r w:rsidRPr="00020A32">
        <w:rPr>
          <w:spacing w:val="-2"/>
        </w:rPr>
        <w:t xml:space="preserve"> </w:t>
      </w:r>
      <w:r w:rsidRPr="00020A32">
        <w:t>мероприятия:</w:t>
      </w:r>
    </w:p>
    <w:p w14:paraId="0DD1A905" w14:textId="77777777" w:rsidR="00625064" w:rsidRPr="00020A32" w:rsidRDefault="00A36D39">
      <w:pPr>
        <w:pStyle w:val="a4"/>
        <w:numPr>
          <w:ilvl w:val="0"/>
          <w:numId w:val="24"/>
        </w:numPr>
        <w:tabs>
          <w:tab w:val="left" w:pos="1220"/>
        </w:tabs>
        <w:ind w:left="1219" w:hanging="139"/>
        <w:rPr>
          <w:sz w:val="24"/>
        </w:rPr>
      </w:pPr>
      <w:r w:rsidRPr="00020A32">
        <w:rPr>
          <w:sz w:val="24"/>
        </w:rPr>
        <w:t>защитное озеленение вдоль</w:t>
      </w:r>
      <w:r w:rsidRPr="00020A32">
        <w:rPr>
          <w:spacing w:val="-6"/>
          <w:sz w:val="24"/>
        </w:rPr>
        <w:t xml:space="preserve"> </w:t>
      </w:r>
      <w:r w:rsidRPr="00020A32">
        <w:rPr>
          <w:sz w:val="24"/>
        </w:rPr>
        <w:t>дороги;</w:t>
      </w:r>
    </w:p>
    <w:p w14:paraId="3F4DE7BA" w14:textId="77777777" w:rsidR="00625064" w:rsidRPr="00020A32" w:rsidRDefault="00A36D39">
      <w:pPr>
        <w:pStyle w:val="a4"/>
        <w:numPr>
          <w:ilvl w:val="0"/>
          <w:numId w:val="24"/>
        </w:numPr>
        <w:tabs>
          <w:tab w:val="left" w:pos="1326"/>
        </w:tabs>
        <w:ind w:right="542" w:firstLine="720"/>
        <w:rPr>
          <w:sz w:val="24"/>
        </w:rPr>
      </w:pPr>
      <w:r w:rsidRPr="00020A32">
        <w:rPr>
          <w:sz w:val="24"/>
        </w:rPr>
        <w:t>благоустройство внутрипоселковой улично-дорожной сети, ремонт покрытий и расширение проезжей части, асфальтирование,</w:t>
      </w:r>
      <w:r w:rsidRPr="00020A32">
        <w:rPr>
          <w:spacing w:val="-2"/>
          <w:sz w:val="24"/>
        </w:rPr>
        <w:t xml:space="preserve"> </w:t>
      </w:r>
      <w:r w:rsidRPr="00020A32">
        <w:rPr>
          <w:sz w:val="24"/>
        </w:rPr>
        <w:t>озеленение;</w:t>
      </w:r>
    </w:p>
    <w:p w14:paraId="2ABFAC47" w14:textId="77777777" w:rsidR="00625064" w:rsidRPr="00020A32" w:rsidRDefault="00A36D39">
      <w:pPr>
        <w:pStyle w:val="a4"/>
        <w:numPr>
          <w:ilvl w:val="0"/>
          <w:numId w:val="24"/>
        </w:numPr>
        <w:tabs>
          <w:tab w:val="left" w:pos="1220"/>
        </w:tabs>
        <w:ind w:left="1219" w:hanging="139"/>
        <w:rPr>
          <w:sz w:val="24"/>
        </w:rPr>
      </w:pPr>
      <w:r w:rsidRPr="00020A32">
        <w:rPr>
          <w:sz w:val="24"/>
        </w:rPr>
        <w:t>размещение застройки с отступом от красных</w:t>
      </w:r>
      <w:r w:rsidRPr="00020A32">
        <w:rPr>
          <w:spacing w:val="-3"/>
          <w:sz w:val="24"/>
        </w:rPr>
        <w:t xml:space="preserve"> </w:t>
      </w:r>
      <w:r w:rsidRPr="00020A32">
        <w:rPr>
          <w:sz w:val="24"/>
        </w:rPr>
        <w:t>линий;</w:t>
      </w:r>
    </w:p>
    <w:p w14:paraId="1640F43D" w14:textId="77777777" w:rsidR="00625064" w:rsidRPr="00020A32" w:rsidRDefault="00A36D39">
      <w:pPr>
        <w:pStyle w:val="a4"/>
        <w:numPr>
          <w:ilvl w:val="0"/>
          <w:numId w:val="24"/>
        </w:numPr>
        <w:tabs>
          <w:tab w:val="left" w:pos="1278"/>
        </w:tabs>
        <w:ind w:right="539" w:firstLine="720"/>
        <w:jc w:val="both"/>
        <w:rPr>
          <w:sz w:val="24"/>
        </w:rPr>
      </w:pPr>
      <w:r w:rsidRPr="00020A32">
        <w:rPr>
          <w:sz w:val="24"/>
        </w:rPr>
        <w:t>ограничения в строительстве зданий жилого, общественного и производственного назначения по условиям превышения предельно допустимых уровней шума, загрязнения атмосферы продуктами сгорания топлива, риска возникновения чрезвычайных</w:t>
      </w:r>
      <w:r w:rsidRPr="00020A32">
        <w:rPr>
          <w:spacing w:val="-10"/>
          <w:sz w:val="24"/>
        </w:rPr>
        <w:t xml:space="preserve"> </w:t>
      </w:r>
      <w:r w:rsidRPr="00020A32">
        <w:rPr>
          <w:sz w:val="24"/>
        </w:rPr>
        <w:t>ситуаций.</w:t>
      </w:r>
    </w:p>
    <w:p w14:paraId="54E696D5" w14:textId="77777777" w:rsidR="00625064" w:rsidRPr="00020A32" w:rsidRDefault="00625064">
      <w:pPr>
        <w:pStyle w:val="a3"/>
        <w:ind w:left="0"/>
      </w:pPr>
    </w:p>
    <w:p w14:paraId="2D355EF1" w14:textId="77777777" w:rsidR="00625064" w:rsidRPr="00020A32" w:rsidRDefault="00A36D39">
      <w:pPr>
        <w:pStyle w:val="2"/>
        <w:spacing w:before="1"/>
      </w:pPr>
      <w:r w:rsidRPr="00020A32">
        <w:t>Предложения по увеличению источников финансирования</w:t>
      </w:r>
    </w:p>
    <w:p w14:paraId="73881D2A" w14:textId="77777777" w:rsidR="00625064" w:rsidRPr="00020A32" w:rsidRDefault="00625064">
      <w:pPr>
        <w:sectPr w:rsidR="00625064" w:rsidRPr="00020A32">
          <w:pgSz w:w="11910" w:h="16840"/>
          <w:pgMar w:top="1080" w:right="20" w:bottom="660" w:left="1200" w:header="230" w:footer="475" w:gutter="0"/>
          <w:cols w:space="720"/>
        </w:sectPr>
      </w:pPr>
    </w:p>
    <w:p w14:paraId="47D3B763" w14:textId="77777777" w:rsidR="00625064" w:rsidRPr="00020A32" w:rsidRDefault="00625064">
      <w:pPr>
        <w:pStyle w:val="a3"/>
        <w:spacing w:before="9"/>
        <w:ind w:left="0"/>
        <w:rPr>
          <w:b/>
          <w:sz w:val="17"/>
        </w:rPr>
      </w:pPr>
    </w:p>
    <w:p w14:paraId="202F36CB" w14:textId="77777777" w:rsidR="00625064" w:rsidRPr="00020A32" w:rsidRDefault="00A36D39">
      <w:pPr>
        <w:pStyle w:val="a3"/>
        <w:spacing w:before="90"/>
        <w:ind w:right="539" w:firstLine="719"/>
        <w:jc w:val="both"/>
      </w:pPr>
      <w:r w:rsidRPr="00020A32">
        <w:t>Автодороги обычно дают толчок для развития прилегающих территорий. Кооперация предпринимателей и Администрации подразумевает взаимовыгодное партнерство и инвестиционные интересы для развития бизнеса в районе. Администрация заинтересована в новом строительстве для обеспечения населения рабочими местами как при строительстве, так и при эксплуатации и обслуживании новых объектов.</w:t>
      </w:r>
    </w:p>
    <w:p w14:paraId="4E55DDD1" w14:textId="77777777" w:rsidR="00625064" w:rsidRPr="00020A32" w:rsidRDefault="00A36D39">
      <w:pPr>
        <w:pStyle w:val="a3"/>
        <w:spacing w:before="1"/>
        <w:ind w:left="1080"/>
      </w:pPr>
      <w:r w:rsidRPr="00020A32">
        <w:t>Приоритетными районами для развития малого бизнеса являются придорожные</w:t>
      </w:r>
      <w:r w:rsidRPr="00020A32">
        <w:rPr>
          <w:spacing w:val="-32"/>
        </w:rPr>
        <w:t xml:space="preserve"> </w:t>
      </w:r>
      <w:r w:rsidRPr="00020A32">
        <w:t>зоны:</w:t>
      </w:r>
    </w:p>
    <w:p w14:paraId="4F2B6D1F" w14:textId="77777777" w:rsidR="00625064" w:rsidRPr="00020A32" w:rsidRDefault="00A36D39">
      <w:pPr>
        <w:pStyle w:val="a4"/>
        <w:numPr>
          <w:ilvl w:val="0"/>
          <w:numId w:val="24"/>
        </w:numPr>
        <w:tabs>
          <w:tab w:val="left" w:pos="1352"/>
        </w:tabs>
        <w:ind w:right="541" w:firstLine="720"/>
        <w:rPr>
          <w:sz w:val="24"/>
        </w:rPr>
      </w:pPr>
      <w:r w:rsidRPr="00020A32">
        <w:rPr>
          <w:sz w:val="24"/>
        </w:rPr>
        <w:t>для размещения сети фирменных магазинов сельхозпродукции по основным маршрутам;</w:t>
      </w:r>
    </w:p>
    <w:p w14:paraId="50062211" w14:textId="77777777" w:rsidR="00625064" w:rsidRPr="00020A32" w:rsidRDefault="00A36D39">
      <w:pPr>
        <w:pStyle w:val="a4"/>
        <w:numPr>
          <w:ilvl w:val="0"/>
          <w:numId w:val="24"/>
        </w:numPr>
        <w:tabs>
          <w:tab w:val="left" w:pos="1366"/>
        </w:tabs>
        <w:ind w:right="542" w:firstLine="720"/>
        <w:jc w:val="both"/>
        <w:rPr>
          <w:sz w:val="24"/>
        </w:rPr>
      </w:pPr>
      <w:r w:rsidRPr="00020A32">
        <w:rPr>
          <w:sz w:val="24"/>
        </w:rPr>
        <w:t>для развития предприятий по переработке продуктов сельскохозяйственного производства (продукция животноводства и растениеводства, молоко, мясо, шерсть, яйца, овощи и фрукты);</w:t>
      </w:r>
    </w:p>
    <w:p w14:paraId="1655BDEB" w14:textId="77777777" w:rsidR="00625064" w:rsidRPr="00020A32" w:rsidRDefault="00A36D39">
      <w:pPr>
        <w:pStyle w:val="a4"/>
        <w:numPr>
          <w:ilvl w:val="0"/>
          <w:numId w:val="24"/>
        </w:numPr>
        <w:tabs>
          <w:tab w:val="left" w:pos="1220"/>
        </w:tabs>
        <w:ind w:left="1219" w:hanging="139"/>
        <w:rPr>
          <w:sz w:val="24"/>
        </w:rPr>
      </w:pPr>
      <w:r w:rsidRPr="00020A32">
        <w:rPr>
          <w:sz w:val="24"/>
        </w:rPr>
        <w:t>для ремонта</w:t>
      </w:r>
      <w:r w:rsidRPr="00020A32">
        <w:rPr>
          <w:spacing w:val="-1"/>
          <w:sz w:val="24"/>
        </w:rPr>
        <w:t xml:space="preserve"> </w:t>
      </w:r>
      <w:r w:rsidRPr="00020A32">
        <w:rPr>
          <w:sz w:val="24"/>
        </w:rPr>
        <w:t>автотранспорта;</w:t>
      </w:r>
    </w:p>
    <w:p w14:paraId="7263AEBE" w14:textId="77777777" w:rsidR="00625064" w:rsidRPr="00020A32" w:rsidRDefault="00A36D39">
      <w:pPr>
        <w:pStyle w:val="a4"/>
        <w:numPr>
          <w:ilvl w:val="0"/>
          <w:numId w:val="24"/>
        </w:numPr>
        <w:tabs>
          <w:tab w:val="left" w:pos="1227"/>
        </w:tabs>
        <w:ind w:right="543" w:firstLine="720"/>
        <w:rPr>
          <w:sz w:val="24"/>
        </w:rPr>
      </w:pPr>
      <w:r w:rsidRPr="00020A32">
        <w:rPr>
          <w:sz w:val="24"/>
        </w:rPr>
        <w:t>для организации предприятий общественного питания – кафе, столовых в населенных пунктах и на</w:t>
      </w:r>
      <w:r w:rsidRPr="00020A32">
        <w:rPr>
          <w:spacing w:val="-2"/>
          <w:sz w:val="24"/>
        </w:rPr>
        <w:t xml:space="preserve"> </w:t>
      </w:r>
      <w:r w:rsidRPr="00020A32">
        <w:rPr>
          <w:sz w:val="24"/>
        </w:rPr>
        <w:t>трассе.</w:t>
      </w:r>
    </w:p>
    <w:p w14:paraId="7533AF13" w14:textId="77777777" w:rsidR="00625064" w:rsidRPr="00020A32" w:rsidRDefault="00A36D39">
      <w:pPr>
        <w:pStyle w:val="a3"/>
        <w:spacing w:before="1"/>
        <w:ind w:right="585" w:firstLine="719"/>
      </w:pPr>
      <w:r w:rsidRPr="00020A32">
        <w:t>Так как Администрация заинтересована в привлечении инвестиций, предприниматель может рассчитывать на содействие при решении многих</w:t>
      </w:r>
      <w:r w:rsidRPr="00020A32">
        <w:rPr>
          <w:spacing w:val="-3"/>
        </w:rPr>
        <w:t xml:space="preserve"> </w:t>
      </w:r>
      <w:r w:rsidRPr="00020A32">
        <w:t>вопросов:</w:t>
      </w:r>
    </w:p>
    <w:p w14:paraId="5AD05613" w14:textId="77777777" w:rsidR="00625064" w:rsidRPr="00020A32" w:rsidRDefault="00A36D39">
      <w:pPr>
        <w:pStyle w:val="a4"/>
        <w:numPr>
          <w:ilvl w:val="0"/>
          <w:numId w:val="24"/>
        </w:numPr>
        <w:tabs>
          <w:tab w:val="left" w:pos="1220"/>
        </w:tabs>
        <w:ind w:left="1219" w:hanging="139"/>
        <w:rPr>
          <w:sz w:val="24"/>
        </w:rPr>
      </w:pPr>
      <w:r w:rsidRPr="00020A32">
        <w:rPr>
          <w:sz w:val="24"/>
        </w:rPr>
        <w:t>льготное финансирование, налогообложение,</w:t>
      </w:r>
      <w:r w:rsidRPr="00020A32">
        <w:rPr>
          <w:spacing w:val="-10"/>
          <w:sz w:val="24"/>
        </w:rPr>
        <w:t xml:space="preserve"> </w:t>
      </w:r>
      <w:r w:rsidRPr="00020A32">
        <w:rPr>
          <w:sz w:val="24"/>
        </w:rPr>
        <w:t>кредиты;</w:t>
      </w:r>
    </w:p>
    <w:p w14:paraId="0582FF95" w14:textId="77777777" w:rsidR="00625064" w:rsidRPr="00020A32" w:rsidRDefault="00A36D39">
      <w:pPr>
        <w:pStyle w:val="a4"/>
        <w:numPr>
          <w:ilvl w:val="0"/>
          <w:numId w:val="24"/>
        </w:numPr>
        <w:tabs>
          <w:tab w:val="left" w:pos="1220"/>
        </w:tabs>
        <w:ind w:left="1219" w:hanging="139"/>
        <w:rPr>
          <w:sz w:val="24"/>
        </w:rPr>
      </w:pPr>
      <w:r w:rsidRPr="00020A32">
        <w:rPr>
          <w:sz w:val="24"/>
        </w:rPr>
        <w:t>вопросы</w:t>
      </w:r>
      <w:r w:rsidRPr="00020A32">
        <w:rPr>
          <w:spacing w:val="-1"/>
          <w:sz w:val="24"/>
        </w:rPr>
        <w:t xml:space="preserve"> </w:t>
      </w:r>
      <w:r w:rsidRPr="00020A32">
        <w:rPr>
          <w:sz w:val="24"/>
        </w:rPr>
        <w:t>землеотводов;</w:t>
      </w:r>
    </w:p>
    <w:p w14:paraId="0D93A118" w14:textId="77777777" w:rsidR="00625064" w:rsidRPr="00020A32" w:rsidRDefault="00A36D39">
      <w:pPr>
        <w:pStyle w:val="a4"/>
        <w:numPr>
          <w:ilvl w:val="0"/>
          <w:numId w:val="24"/>
        </w:numPr>
        <w:tabs>
          <w:tab w:val="left" w:pos="1220"/>
        </w:tabs>
        <w:ind w:left="1219" w:hanging="139"/>
        <w:rPr>
          <w:sz w:val="24"/>
        </w:rPr>
      </w:pPr>
      <w:r w:rsidRPr="00020A32">
        <w:rPr>
          <w:sz w:val="24"/>
        </w:rPr>
        <w:t>утверждение пакетов</w:t>
      </w:r>
      <w:r w:rsidRPr="00020A32">
        <w:rPr>
          <w:spacing w:val="-2"/>
          <w:sz w:val="24"/>
        </w:rPr>
        <w:t xml:space="preserve"> </w:t>
      </w:r>
      <w:r w:rsidRPr="00020A32">
        <w:rPr>
          <w:sz w:val="24"/>
        </w:rPr>
        <w:t>документов;</w:t>
      </w:r>
    </w:p>
    <w:p w14:paraId="7397BE67" w14:textId="77777777" w:rsidR="00625064" w:rsidRPr="00020A32" w:rsidRDefault="00A36D39">
      <w:pPr>
        <w:pStyle w:val="a4"/>
        <w:numPr>
          <w:ilvl w:val="0"/>
          <w:numId w:val="24"/>
        </w:numPr>
        <w:tabs>
          <w:tab w:val="left" w:pos="1220"/>
        </w:tabs>
        <w:ind w:left="1219" w:hanging="139"/>
        <w:rPr>
          <w:sz w:val="24"/>
        </w:rPr>
      </w:pPr>
      <w:r w:rsidRPr="00020A32">
        <w:rPr>
          <w:sz w:val="24"/>
        </w:rPr>
        <w:t>инженерное обеспечение (энергоснабжение, водопровод, канализация и</w:t>
      </w:r>
      <w:r w:rsidRPr="00020A32">
        <w:rPr>
          <w:spacing w:val="-4"/>
          <w:sz w:val="24"/>
        </w:rPr>
        <w:t xml:space="preserve"> </w:t>
      </w:r>
      <w:r w:rsidRPr="00020A32">
        <w:rPr>
          <w:sz w:val="24"/>
        </w:rPr>
        <w:t>др.).</w:t>
      </w:r>
    </w:p>
    <w:p w14:paraId="1F706776" w14:textId="77777777" w:rsidR="00625064" w:rsidRPr="00020A32" w:rsidRDefault="00A36D39">
      <w:pPr>
        <w:pStyle w:val="a3"/>
        <w:ind w:firstLine="719"/>
      </w:pPr>
      <w:r w:rsidRPr="00020A32">
        <w:t>Дополнительные мероприятия, обеспечивающие выполнение программы развития транспортной инфраструктуры:</w:t>
      </w:r>
    </w:p>
    <w:p w14:paraId="363DDF07" w14:textId="77777777" w:rsidR="00625064" w:rsidRPr="00020A32" w:rsidRDefault="00A36D39">
      <w:pPr>
        <w:pStyle w:val="a4"/>
        <w:numPr>
          <w:ilvl w:val="0"/>
          <w:numId w:val="24"/>
        </w:numPr>
        <w:tabs>
          <w:tab w:val="left" w:pos="1220"/>
        </w:tabs>
        <w:ind w:left="1219" w:hanging="139"/>
        <w:rPr>
          <w:sz w:val="24"/>
        </w:rPr>
      </w:pPr>
      <w:r w:rsidRPr="00020A32">
        <w:rPr>
          <w:sz w:val="24"/>
        </w:rPr>
        <w:t>тендерные торги подрядных</w:t>
      </w:r>
      <w:r w:rsidRPr="00020A32">
        <w:rPr>
          <w:spacing w:val="-2"/>
          <w:sz w:val="24"/>
        </w:rPr>
        <w:t xml:space="preserve"> </w:t>
      </w:r>
      <w:r w:rsidRPr="00020A32">
        <w:rPr>
          <w:sz w:val="24"/>
        </w:rPr>
        <w:t>организаций;</w:t>
      </w:r>
    </w:p>
    <w:p w14:paraId="7EA1DC1E" w14:textId="77777777" w:rsidR="00625064" w:rsidRPr="00020A32" w:rsidRDefault="00A36D39">
      <w:pPr>
        <w:pStyle w:val="a4"/>
        <w:numPr>
          <w:ilvl w:val="0"/>
          <w:numId w:val="24"/>
        </w:numPr>
        <w:tabs>
          <w:tab w:val="left" w:pos="1220"/>
        </w:tabs>
        <w:ind w:left="1219" w:hanging="139"/>
        <w:rPr>
          <w:sz w:val="24"/>
        </w:rPr>
      </w:pPr>
      <w:r w:rsidRPr="00020A32">
        <w:rPr>
          <w:sz w:val="24"/>
        </w:rPr>
        <w:t>конкурсы на лучшее содержание территориальных дорог и сооружений на</w:t>
      </w:r>
      <w:r w:rsidRPr="00020A32">
        <w:rPr>
          <w:spacing w:val="-9"/>
          <w:sz w:val="24"/>
        </w:rPr>
        <w:t xml:space="preserve"> </w:t>
      </w:r>
      <w:r w:rsidRPr="00020A32">
        <w:rPr>
          <w:sz w:val="24"/>
        </w:rPr>
        <w:t>них;</w:t>
      </w:r>
    </w:p>
    <w:p w14:paraId="22865D2B" w14:textId="77777777" w:rsidR="00625064" w:rsidRPr="00020A32" w:rsidRDefault="00A36D39">
      <w:pPr>
        <w:pStyle w:val="a4"/>
        <w:numPr>
          <w:ilvl w:val="0"/>
          <w:numId w:val="24"/>
        </w:numPr>
        <w:tabs>
          <w:tab w:val="left" w:pos="1220"/>
        </w:tabs>
        <w:ind w:left="1219" w:hanging="139"/>
        <w:rPr>
          <w:sz w:val="24"/>
        </w:rPr>
      </w:pPr>
      <w:r w:rsidRPr="00020A32">
        <w:rPr>
          <w:sz w:val="24"/>
        </w:rPr>
        <w:t>информационное обеспечение (радио, телевидение, газеты,</w:t>
      </w:r>
      <w:r w:rsidRPr="00020A32">
        <w:rPr>
          <w:spacing w:val="-3"/>
          <w:sz w:val="24"/>
        </w:rPr>
        <w:t xml:space="preserve"> </w:t>
      </w:r>
      <w:r w:rsidRPr="00020A32">
        <w:rPr>
          <w:sz w:val="24"/>
        </w:rPr>
        <w:t>интернет);</w:t>
      </w:r>
    </w:p>
    <w:p w14:paraId="17B0EE40" w14:textId="77777777" w:rsidR="00625064" w:rsidRPr="00020A32" w:rsidRDefault="00A36D39">
      <w:pPr>
        <w:pStyle w:val="a4"/>
        <w:numPr>
          <w:ilvl w:val="0"/>
          <w:numId w:val="24"/>
        </w:numPr>
        <w:tabs>
          <w:tab w:val="left" w:pos="1220"/>
        </w:tabs>
        <w:ind w:left="1219" w:hanging="139"/>
        <w:rPr>
          <w:sz w:val="24"/>
        </w:rPr>
      </w:pPr>
      <w:r w:rsidRPr="00020A32">
        <w:rPr>
          <w:sz w:val="24"/>
        </w:rPr>
        <w:t>развитие рекламного и информационного комплексов по</w:t>
      </w:r>
      <w:r w:rsidRPr="00020A32">
        <w:rPr>
          <w:spacing w:val="-3"/>
          <w:sz w:val="24"/>
        </w:rPr>
        <w:t xml:space="preserve"> </w:t>
      </w:r>
      <w:r w:rsidRPr="00020A32">
        <w:rPr>
          <w:sz w:val="24"/>
        </w:rPr>
        <w:t>трассе;</w:t>
      </w:r>
    </w:p>
    <w:p w14:paraId="79B0C67E" w14:textId="77777777" w:rsidR="00625064" w:rsidRPr="00020A32" w:rsidRDefault="00A36D39">
      <w:pPr>
        <w:pStyle w:val="a4"/>
        <w:numPr>
          <w:ilvl w:val="0"/>
          <w:numId w:val="24"/>
        </w:numPr>
        <w:tabs>
          <w:tab w:val="left" w:pos="1361"/>
          <w:tab w:val="left" w:pos="1362"/>
          <w:tab w:val="left" w:pos="3090"/>
          <w:tab w:val="left" w:pos="4867"/>
          <w:tab w:val="left" w:pos="5199"/>
          <w:tab w:val="left" w:pos="6864"/>
          <w:tab w:val="left" w:pos="7710"/>
          <w:tab w:val="left" w:pos="9156"/>
        </w:tabs>
        <w:ind w:right="543" w:firstLine="720"/>
        <w:rPr>
          <w:sz w:val="24"/>
        </w:rPr>
      </w:pPr>
      <w:r w:rsidRPr="00020A32">
        <w:rPr>
          <w:sz w:val="24"/>
        </w:rPr>
        <w:t>реконструкция</w:t>
      </w:r>
      <w:r w:rsidRPr="00020A32">
        <w:rPr>
          <w:sz w:val="24"/>
        </w:rPr>
        <w:tab/>
        <w:t>существующих</w:t>
      </w:r>
      <w:r w:rsidRPr="00020A32">
        <w:rPr>
          <w:sz w:val="24"/>
        </w:rPr>
        <w:tab/>
        <w:t>и</w:t>
      </w:r>
      <w:r w:rsidRPr="00020A32">
        <w:rPr>
          <w:sz w:val="24"/>
        </w:rPr>
        <w:tab/>
        <w:t>строительство</w:t>
      </w:r>
      <w:r w:rsidRPr="00020A32">
        <w:rPr>
          <w:sz w:val="24"/>
        </w:rPr>
        <w:tab/>
        <w:t>новых</w:t>
      </w:r>
      <w:r w:rsidRPr="00020A32">
        <w:rPr>
          <w:sz w:val="24"/>
        </w:rPr>
        <w:tab/>
        <w:t>сооружений</w:t>
      </w:r>
      <w:r w:rsidRPr="00020A32">
        <w:rPr>
          <w:sz w:val="24"/>
        </w:rPr>
        <w:tab/>
      </w:r>
      <w:r w:rsidRPr="00020A32">
        <w:rPr>
          <w:spacing w:val="-4"/>
          <w:sz w:val="24"/>
        </w:rPr>
        <w:t xml:space="preserve">линейной </w:t>
      </w:r>
      <w:r w:rsidRPr="00020A32">
        <w:rPr>
          <w:sz w:val="24"/>
        </w:rPr>
        <w:t>автотранспортной</w:t>
      </w:r>
      <w:r w:rsidRPr="00020A32">
        <w:rPr>
          <w:spacing w:val="-1"/>
          <w:sz w:val="24"/>
        </w:rPr>
        <w:t xml:space="preserve"> </w:t>
      </w:r>
      <w:r w:rsidRPr="00020A32">
        <w:rPr>
          <w:sz w:val="24"/>
        </w:rPr>
        <w:t>службы.</w:t>
      </w:r>
    </w:p>
    <w:p w14:paraId="0DBBC74A" w14:textId="77777777" w:rsidR="00625064" w:rsidRPr="00020A32" w:rsidRDefault="00625064">
      <w:pPr>
        <w:pStyle w:val="a3"/>
        <w:ind w:left="0"/>
      </w:pPr>
    </w:p>
    <w:p w14:paraId="77D90A91" w14:textId="77777777" w:rsidR="00625064" w:rsidRPr="00020A32" w:rsidRDefault="00A36D39">
      <w:pPr>
        <w:pStyle w:val="2"/>
        <w:spacing w:before="1"/>
        <w:ind w:right="6917"/>
      </w:pPr>
      <w:r w:rsidRPr="00020A32">
        <w:t>Водный транспорт Современное положение</w:t>
      </w:r>
    </w:p>
    <w:p w14:paraId="5C774EB7" w14:textId="77777777" w:rsidR="00625064" w:rsidRPr="00020A32" w:rsidRDefault="00A36D39">
      <w:pPr>
        <w:pStyle w:val="a3"/>
        <w:ind w:left="1068"/>
      </w:pPr>
      <w:r w:rsidRPr="00020A32">
        <w:t>Куретское МО расположено в долине рек Бугульдейка, Анга.</w:t>
      </w:r>
    </w:p>
    <w:p w14:paraId="6813AE00" w14:textId="77777777" w:rsidR="00625064" w:rsidRPr="00020A32" w:rsidRDefault="00625064">
      <w:pPr>
        <w:pStyle w:val="a3"/>
        <w:spacing w:before="11"/>
        <w:ind w:left="0"/>
        <w:rPr>
          <w:sz w:val="23"/>
        </w:rPr>
      </w:pPr>
    </w:p>
    <w:p w14:paraId="560728F0" w14:textId="77777777" w:rsidR="00625064" w:rsidRPr="00020A32" w:rsidRDefault="00A36D39">
      <w:pPr>
        <w:pStyle w:val="2"/>
        <w:ind w:left="1068"/>
      </w:pPr>
      <w:r w:rsidRPr="00020A32">
        <w:t>Водный транспорт</w:t>
      </w:r>
    </w:p>
    <w:p w14:paraId="6BBA7173" w14:textId="77777777" w:rsidR="00625064" w:rsidRPr="00020A32" w:rsidRDefault="00625064">
      <w:pPr>
        <w:pStyle w:val="a3"/>
        <w:ind w:left="0"/>
        <w:rPr>
          <w:b/>
        </w:rPr>
      </w:pPr>
    </w:p>
    <w:p w14:paraId="6A9F490D" w14:textId="77777777" w:rsidR="00625064" w:rsidRPr="00020A32" w:rsidRDefault="00A36D39">
      <w:pPr>
        <w:ind w:left="1068"/>
        <w:rPr>
          <w:b/>
          <w:sz w:val="24"/>
        </w:rPr>
      </w:pPr>
      <w:r w:rsidRPr="00020A32">
        <w:rPr>
          <w:b/>
          <w:sz w:val="24"/>
        </w:rPr>
        <w:t>Проектные предложения</w:t>
      </w:r>
    </w:p>
    <w:p w14:paraId="7BC276B9" w14:textId="77777777" w:rsidR="00625064" w:rsidRPr="00020A32" w:rsidRDefault="00A36D39">
      <w:pPr>
        <w:pStyle w:val="a3"/>
        <w:tabs>
          <w:tab w:val="left" w:pos="2087"/>
          <w:tab w:val="left" w:pos="4164"/>
          <w:tab w:val="left" w:pos="5819"/>
          <w:tab w:val="left" w:pos="7151"/>
          <w:tab w:val="left" w:pos="8176"/>
        </w:tabs>
        <w:ind w:right="544" w:firstLine="719"/>
      </w:pPr>
      <w:r w:rsidRPr="00020A32">
        <w:t>Схемой</w:t>
      </w:r>
      <w:r w:rsidRPr="00020A32">
        <w:tab/>
        <w:t>территориального</w:t>
      </w:r>
      <w:r w:rsidRPr="00020A32">
        <w:tab/>
        <w:t>планирования</w:t>
      </w:r>
      <w:r w:rsidRPr="00020A32">
        <w:tab/>
        <w:t>Иркутской</w:t>
      </w:r>
      <w:r w:rsidRPr="00020A32">
        <w:tab/>
        <w:t>области</w:t>
      </w:r>
      <w:r w:rsidRPr="00020A32">
        <w:tab/>
      </w:r>
      <w:r w:rsidRPr="00020A32">
        <w:rPr>
          <w:spacing w:val="-1"/>
        </w:rPr>
        <w:t xml:space="preserve">предусматривается </w:t>
      </w:r>
      <w:r w:rsidRPr="00020A32">
        <w:t>дальнейшее развитие водного транспорта, а также водных видов туризма и</w:t>
      </w:r>
      <w:r w:rsidRPr="00020A32">
        <w:rPr>
          <w:spacing w:val="-7"/>
        </w:rPr>
        <w:t xml:space="preserve"> </w:t>
      </w:r>
      <w:r w:rsidRPr="00020A32">
        <w:t>спорта.</w:t>
      </w:r>
    </w:p>
    <w:p w14:paraId="6E5192D6" w14:textId="77777777" w:rsidR="00625064" w:rsidRPr="00020A32" w:rsidRDefault="00A36D39">
      <w:pPr>
        <w:pStyle w:val="2"/>
        <w:spacing w:before="3" w:line="550" w:lineRule="atLeast"/>
        <w:ind w:right="6917"/>
      </w:pPr>
      <w:r w:rsidRPr="00020A32">
        <w:t>Воздушный транспорт Современное положение</w:t>
      </w:r>
    </w:p>
    <w:p w14:paraId="4A7B10DB" w14:textId="77777777" w:rsidR="00625064" w:rsidRPr="00020A32" w:rsidRDefault="00A36D39">
      <w:pPr>
        <w:pStyle w:val="a3"/>
        <w:spacing w:before="2"/>
        <w:ind w:left="1080"/>
      </w:pPr>
      <w:r w:rsidRPr="00020A32">
        <w:t>Ближайший аэропорт международного значения расположен в г. Иркутске.</w:t>
      </w:r>
    </w:p>
    <w:p w14:paraId="6E4277CC" w14:textId="77777777" w:rsidR="00625064" w:rsidRPr="00020A32" w:rsidRDefault="00A36D39">
      <w:pPr>
        <w:ind w:left="360" w:right="541" w:firstLine="719"/>
        <w:jc w:val="both"/>
        <w:rPr>
          <w:sz w:val="24"/>
        </w:rPr>
      </w:pPr>
      <w:r w:rsidRPr="00020A32">
        <w:rPr>
          <w:i/>
          <w:sz w:val="24"/>
        </w:rPr>
        <w:t xml:space="preserve">Схемой территориального планирования Ольхонского района Иркутской области </w:t>
      </w:r>
      <w:r w:rsidRPr="00020A32">
        <w:rPr>
          <w:sz w:val="24"/>
        </w:rPr>
        <w:t>предлагается восстановление воздушного сообщения между областным центром и Ольхонским</w:t>
      </w:r>
      <w:r w:rsidRPr="00020A32">
        <w:rPr>
          <w:spacing w:val="-2"/>
          <w:sz w:val="24"/>
        </w:rPr>
        <w:t xml:space="preserve"> </w:t>
      </w:r>
      <w:r w:rsidRPr="00020A32">
        <w:rPr>
          <w:sz w:val="24"/>
        </w:rPr>
        <w:t>районом</w:t>
      </w:r>
    </w:p>
    <w:p w14:paraId="06FACFF0" w14:textId="77777777" w:rsidR="00625064" w:rsidRPr="00020A32" w:rsidRDefault="00A36D39">
      <w:pPr>
        <w:pStyle w:val="a3"/>
        <w:ind w:right="540" w:firstLine="719"/>
        <w:jc w:val="both"/>
      </w:pPr>
      <w:r w:rsidRPr="00020A32">
        <w:t>Проектом предлагается восстановление воздушного сообщения между областным центром и Ольхонским районом. Для этого предусматривается размещение аэродромов в р.п. Хужир (на месте существующего), селах Еланцы (в 4 км в сторону д. Хурай-Нур) и Онгурен.</w:t>
      </w:r>
    </w:p>
    <w:p w14:paraId="5F07E35B" w14:textId="77777777" w:rsidR="00625064" w:rsidRPr="00020A32" w:rsidRDefault="00625064">
      <w:pPr>
        <w:jc w:val="both"/>
        <w:sectPr w:rsidR="00625064" w:rsidRPr="00020A32">
          <w:pgSz w:w="11910" w:h="16840"/>
          <w:pgMar w:top="1080" w:right="20" w:bottom="660" w:left="1200" w:header="230" w:footer="475" w:gutter="0"/>
          <w:cols w:space="720"/>
        </w:sectPr>
      </w:pPr>
    </w:p>
    <w:p w14:paraId="4CAA0A9A" w14:textId="77777777" w:rsidR="00625064" w:rsidRPr="00020A32" w:rsidRDefault="00625064">
      <w:pPr>
        <w:pStyle w:val="a3"/>
        <w:spacing w:before="9"/>
        <w:ind w:left="0"/>
        <w:rPr>
          <w:sz w:val="17"/>
        </w:rPr>
      </w:pPr>
    </w:p>
    <w:p w14:paraId="3265890B" w14:textId="77777777" w:rsidR="00625064" w:rsidRPr="00020A32" w:rsidRDefault="00A36D39">
      <w:pPr>
        <w:pStyle w:val="a3"/>
        <w:spacing w:before="90"/>
        <w:ind w:right="540" w:firstLine="719"/>
        <w:jc w:val="both"/>
      </w:pPr>
      <w:r w:rsidRPr="00020A32">
        <w:t>В настоящее время предпочтительным является возобновление воздушного сообщения на о. Ольхон самолетами типа АН-2, АН-3 и вертолетами. Для этого необходимо проведение организационно- технических работ по подготовке взлетно-посадочной полосы – ВПП (маркировка, восстановление сигнальных знаков и пр.) и строительство здания аэропорта. В с. Онгурен и с. Еланцы также необходимо проведение восстановительных работ по реконструкции ВПП для приема самолетов малой авиации и вертолетов и строительство пассажирских павильонов с зонами ожидания и досмотра.</w:t>
      </w:r>
    </w:p>
    <w:p w14:paraId="7C472F54" w14:textId="77777777" w:rsidR="00625064" w:rsidRPr="00020A32" w:rsidRDefault="00A36D39">
      <w:pPr>
        <w:pStyle w:val="a3"/>
        <w:spacing w:before="1"/>
        <w:ind w:right="546" w:firstLine="719"/>
        <w:jc w:val="both"/>
      </w:pPr>
      <w:r w:rsidRPr="00020A32">
        <w:t>Вертолетное движение будет обслуживать не только пассажирские перевозки, но и коммерческие туристические поездки экскурсионного характера.</w:t>
      </w:r>
    </w:p>
    <w:p w14:paraId="7054E059" w14:textId="77777777" w:rsidR="00625064" w:rsidRPr="00020A32" w:rsidRDefault="00625064">
      <w:pPr>
        <w:pStyle w:val="a3"/>
        <w:spacing w:before="9"/>
        <w:ind w:left="0"/>
        <w:rPr>
          <w:sz w:val="17"/>
        </w:rPr>
      </w:pPr>
    </w:p>
    <w:p w14:paraId="032FB976" w14:textId="77777777" w:rsidR="00625064" w:rsidRPr="00020A32" w:rsidRDefault="00A36D39">
      <w:pPr>
        <w:pStyle w:val="2"/>
        <w:spacing w:before="90"/>
        <w:ind w:left="3368"/>
      </w:pPr>
      <w:r w:rsidRPr="00020A32">
        <w:t>7. ИНЖЕНЕРНАЯ ИНФРАСТРУКТУРА</w:t>
      </w:r>
    </w:p>
    <w:p w14:paraId="58EA928C" w14:textId="77777777" w:rsidR="00625064" w:rsidRPr="00020A32" w:rsidRDefault="00625064">
      <w:pPr>
        <w:pStyle w:val="a3"/>
        <w:spacing w:before="1"/>
        <w:ind w:left="0"/>
        <w:rPr>
          <w:b/>
        </w:rPr>
      </w:pPr>
    </w:p>
    <w:p w14:paraId="3A04E4EC" w14:textId="77777777" w:rsidR="00625064" w:rsidRPr="00020A32" w:rsidRDefault="00A36D39">
      <w:pPr>
        <w:pStyle w:val="3"/>
        <w:numPr>
          <w:ilvl w:val="1"/>
          <w:numId w:val="21"/>
        </w:numPr>
        <w:tabs>
          <w:tab w:val="left" w:pos="1501"/>
        </w:tabs>
      </w:pPr>
      <w:r w:rsidRPr="00020A32">
        <w:t>Энергоснабжение</w:t>
      </w:r>
    </w:p>
    <w:p w14:paraId="68CEF6F7" w14:textId="77777777" w:rsidR="00625064" w:rsidRPr="00020A32" w:rsidRDefault="00625064">
      <w:pPr>
        <w:pStyle w:val="a3"/>
        <w:ind w:left="0"/>
        <w:rPr>
          <w:b/>
          <w:i/>
        </w:rPr>
      </w:pPr>
    </w:p>
    <w:p w14:paraId="66E55BA3" w14:textId="77777777" w:rsidR="00625064" w:rsidRPr="00020A32" w:rsidRDefault="00A36D39">
      <w:pPr>
        <w:ind w:left="1080"/>
        <w:rPr>
          <w:b/>
          <w:sz w:val="24"/>
        </w:rPr>
      </w:pPr>
      <w:r w:rsidRPr="00020A32">
        <w:rPr>
          <w:b/>
          <w:sz w:val="24"/>
        </w:rPr>
        <w:t>Существующее положение</w:t>
      </w:r>
    </w:p>
    <w:p w14:paraId="07F96A5D" w14:textId="77777777" w:rsidR="00625064" w:rsidRPr="00020A32" w:rsidRDefault="00625064">
      <w:pPr>
        <w:pStyle w:val="a3"/>
        <w:ind w:left="0"/>
        <w:rPr>
          <w:b/>
        </w:rPr>
      </w:pPr>
    </w:p>
    <w:p w14:paraId="067225B7" w14:textId="77777777" w:rsidR="00625064" w:rsidRPr="00020A32" w:rsidRDefault="00A36D39">
      <w:pPr>
        <w:pStyle w:val="a3"/>
        <w:ind w:right="540" w:firstLine="719"/>
        <w:jc w:val="both"/>
      </w:pPr>
      <w:r w:rsidRPr="00020A32">
        <w:t>Источником электроснабжения Куретского муниципального образования является электроподстанция, напряжением 110 Квольт (КТП 10/04 Квт), 1992 года постройки с. Косая Степь.</w:t>
      </w:r>
    </w:p>
    <w:p w14:paraId="641D8C3C" w14:textId="77777777" w:rsidR="00625064" w:rsidRPr="00020A32" w:rsidRDefault="00A36D39">
      <w:pPr>
        <w:pStyle w:val="a3"/>
        <w:ind w:right="539" w:firstLine="719"/>
        <w:jc w:val="both"/>
      </w:pPr>
      <w:r w:rsidRPr="00020A32">
        <w:t>К объектам электропотребления относятся объекты социальной инфраструктуры, магазины продовольственные и непродовольственные, АТС, предприятия общественного питания, КФЛ, Пилорама ИП «В.Г. Скачков», Пилорама ИП «А.В. Оглобин», ООО «Партия», ИП «Кимеридзе Н.З.»</w:t>
      </w:r>
    </w:p>
    <w:p w14:paraId="5C99C0D2" w14:textId="77777777" w:rsidR="00625064" w:rsidRPr="00020A32" w:rsidRDefault="00A36D39">
      <w:pPr>
        <w:pStyle w:val="a3"/>
        <w:spacing w:before="1"/>
        <w:ind w:right="539" w:firstLine="719"/>
        <w:jc w:val="both"/>
      </w:pPr>
      <w:r w:rsidRPr="00020A32">
        <w:t>Выводы: необходима реконструкция и развитие системы электроснабжения Куретского муниципального образования в соответствии с ростом нагрузок и количества потребителей.</w:t>
      </w:r>
    </w:p>
    <w:p w14:paraId="11872F21" w14:textId="77777777" w:rsidR="00625064" w:rsidRPr="00020A32" w:rsidRDefault="00A36D39">
      <w:pPr>
        <w:pStyle w:val="2"/>
        <w:spacing w:before="2" w:line="550" w:lineRule="atLeast"/>
        <w:ind w:left="1068" w:right="6884"/>
      </w:pPr>
      <w:r w:rsidRPr="00020A32">
        <w:t>Проектная схема Электрические нагрузки</w:t>
      </w:r>
    </w:p>
    <w:p w14:paraId="0A27BB9D" w14:textId="77777777" w:rsidR="00625064" w:rsidRPr="00020A32" w:rsidRDefault="00A36D39">
      <w:pPr>
        <w:pStyle w:val="a3"/>
        <w:spacing w:before="2"/>
        <w:ind w:right="538" w:firstLine="707"/>
        <w:jc w:val="both"/>
      </w:pPr>
      <w:r w:rsidRPr="00020A32">
        <w:t>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и нормативов для определения расчетных электрических нагрузок согласно СниП 2.07.01-93.</w:t>
      </w:r>
    </w:p>
    <w:p w14:paraId="31553979" w14:textId="77777777" w:rsidR="00625064" w:rsidRPr="00020A32" w:rsidRDefault="00A36D39">
      <w:pPr>
        <w:pStyle w:val="a3"/>
        <w:ind w:right="540" w:firstLine="707"/>
        <w:jc w:val="both"/>
      </w:pPr>
      <w:r w:rsidRPr="00020A32">
        <w:t>Согласно СниП укрупненные показатели удельной расчётной коммунально-бытовой нагрузки приняты:</w:t>
      </w:r>
    </w:p>
    <w:p w14:paraId="2D8A9CB7" w14:textId="77777777" w:rsidR="00625064" w:rsidRPr="00020A32" w:rsidRDefault="00A36D39">
      <w:pPr>
        <w:pStyle w:val="a4"/>
        <w:numPr>
          <w:ilvl w:val="0"/>
          <w:numId w:val="24"/>
        </w:numPr>
        <w:tabs>
          <w:tab w:val="left" w:pos="1292"/>
        </w:tabs>
        <w:ind w:right="541" w:firstLine="708"/>
        <w:jc w:val="both"/>
        <w:rPr>
          <w:sz w:val="24"/>
        </w:rPr>
      </w:pPr>
      <w:r w:rsidRPr="00020A32">
        <w:rPr>
          <w:sz w:val="24"/>
        </w:rPr>
        <w:t>на расчётный срок – 1350 кВт/чел. В год, годовое число часов использования максимума электрической нагрузки – 4400. При этом укрупненный показатель удельной расчетной электрической нагрузки составит 0,31 кВт на</w:t>
      </w:r>
      <w:r w:rsidRPr="00020A32">
        <w:rPr>
          <w:spacing w:val="-4"/>
          <w:sz w:val="24"/>
        </w:rPr>
        <w:t xml:space="preserve"> </w:t>
      </w:r>
      <w:r w:rsidRPr="00020A32">
        <w:rPr>
          <w:sz w:val="24"/>
        </w:rPr>
        <w:t>человека;</w:t>
      </w:r>
    </w:p>
    <w:p w14:paraId="39AAF671" w14:textId="77777777" w:rsidR="00625064" w:rsidRPr="00020A32" w:rsidRDefault="00A36D39">
      <w:pPr>
        <w:pStyle w:val="a4"/>
        <w:numPr>
          <w:ilvl w:val="0"/>
          <w:numId w:val="24"/>
        </w:numPr>
        <w:tabs>
          <w:tab w:val="left" w:pos="1290"/>
        </w:tabs>
        <w:ind w:right="540" w:firstLine="708"/>
        <w:jc w:val="both"/>
        <w:rPr>
          <w:sz w:val="24"/>
        </w:rPr>
      </w:pPr>
      <w:r w:rsidRPr="00020A32">
        <w:rPr>
          <w:sz w:val="24"/>
        </w:rPr>
        <w:t>на первую очередь – 1100 кВт/чел. В год, годовое число часов использования максимума электрической нагрузки – 4000. При этом укрупненный показатель удельной расчетной электрической нагрузки составит 0,27 кВт на</w:t>
      </w:r>
      <w:r w:rsidRPr="00020A32">
        <w:rPr>
          <w:spacing w:val="-2"/>
          <w:sz w:val="24"/>
        </w:rPr>
        <w:t xml:space="preserve"> </w:t>
      </w:r>
      <w:r w:rsidRPr="00020A32">
        <w:rPr>
          <w:sz w:val="24"/>
        </w:rPr>
        <w:t>человека.</w:t>
      </w:r>
    </w:p>
    <w:p w14:paraId="6EBD1E58" w14:textId="77777777" w:rsidR="00625064" w:rsidRPr="00020A32" w:rsidRDefault="00A36D39">
      <w:pPr>
        <w:pStyle w:val="a3"/>
        <w:ind w:right="539" w:firstLine="707"/>
        <w:jc w:val="both"/>
      </w:pPr>
      <w:r w:rsidRPr="00020A32">
        <w:t>Нормы электропотребления жилищно-коммунального сектора учитывают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w:t>
      </w:r>
    </w:p>
    <w:p w14:paraId="6842193E" w14:textId="77777777" w:rsidR="00625064" w:rsidRPr="00020A32" w:rsidRDefault="00A36D39">
      <w:pPr>
        <w:pStyle w:val="2"/>
        <w:spacing w:before="1"/>
        <w:ind w:left="3317" w:right="2777" w:firstLine="926"/>
      </w:pPr>
      <w:r w:rsidRPr="00020A32">
        <w:t>Электрические нагрузки Куретского муниципального образования</w:t>
      </w:r>
    </w:p>
    <w:p w14:paraId="4ACF425B" w14:textId="77777777" w:rsidR="00625064" w:rsidRPr="00020A32" w:rsidRDefault="00A36D39">
      <w:pPr>
        <w:pStyle w:val="a3"/>
        <w:ind w:left="0" w:right="542"/>
        <w:jc w:val="right"/>
      </w:pPr>
      <w:r w:rsidRPr="00020A32">
        <w:t>Таблица № 28</w:t>
      </w:r>
    </w:p>
    <w:p w14:paraId="0C3166F1" w14:textId="77777777" w:rsidR="00625064" w:rsidRPr="00020A32" w:rsidRDefault="00625064">
      <w:pPr>
        <w:pStyle w:val="a3"/>
        <w:spacing w:after="1"/>
        <w:ind w:left="0"/>
      </w:pPr>
    </w:p>
    <w:tbl>
      <w:tblPr>
        <w:tblStyle w:val="TableNormal"/>
        <w:tblW w:w="0" w:type="auto"/>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4"/>
        <w:gridCol w:w="1543"/>
        <w:gridCol w:w="1412"/>
        <w:gridCol w:w="1575"/>
        <w:gridCol w:w="1121"/>
        <w:gridCol w:w="1412"/>
        <w:gridCol w:w="1443"/>
        <w:gridCol w:w="1122"/>
      </w:tblGrid>
      <w:tr w:rsidR="00020A32" w:rsidRPr="00020A32" w14:paraId="73B644DC" w14:textId="77777777">
        <w:trPr>
          <w:trHeight w:val="268"/>
        </w:trPr>
        <w:tc>
          <w:tcPr>
            <w:tcW w:w="504" w:type="dxa"/>
            <w:vMerge w:val="restart"/>
          </w:tcPr>
          <w:p w14:paraId="5E46E2C5" w14:textId="77777777" w:rsidR="00625064" w:rsidRPr="00020A32" w:rsidRDefault="00A36D39">
            <w:pPr>
              <w:pStyle w:val="TableParagraph"/>
              <w:ind w:left="107" w:right="85"/>
              <w:rPr>
                <w:b/>
                <w:sz w:val="20"/>
              </w:rPr>
            </w:pPr>
            <w:r w:rsidRPr="00020A32">
              <w:rPr>
                <w:b/>
                <w:sz w:val="20"/>
              </w:rPr>
              <w:t xml:space="preserve">№ </w:t>
            </w:r>
            <w:r w:rsidRPr="00020A32">
              <w:rPr>
                <w:b/>
                <w:w w:val="95"/>
                <w:sz w:val="20"/>
              </w:rPr>
              <w:t>п/п</w:t>
            </w:r>
          </w:p>
        </w:tc>
        <w:tc>
          <w:tcPr>
            <w:tcW w:w="1543" w:type="dxa"/>
            <w:vMerge w:val="restart"/>
          </w:tcPr>
          <w:p w14:paraId="60769ABF" w14:textId="77777777" w:rsidR="00625064" w:rsidRPr="00020A32" w:rsidRDefault="00A36D39">
            <w:pPr>
              <w:pStyle w:val="TableParagraph"/>
              <w:ind w:left="498" w:right="172" w:hanging="303"/>
              <w:rPr>
                <w:b/>
                <w:sz w:val="20"/>
              </w:rPr>
            </w:pPr>
            <w:r w:rsidRPr="00020A32">
              <w:rPr>
                <w:b/>
                <w:sz w:val="20"/>
              </w:rPr>
              <w:t>Населенный пункт</w:t>
            </w:r>
          </w:p>
        </w:tc>
        <w:tc>
          <w:tcPr>
            <w:tcW w:w="4108" w:type="dxa"/>
            <w:gridSpan w:val="3"/>
          </w:tcPr>
          <w:p w14:paraId="411B82E7" w14:textId="77777777" w:rsidR="00625064" w:rsidRPr="00020A32" w:rsidRDefault="00A36D39">
            <w:pPr>
              <w:pStyle w:val="TableParagraph"/>
              <w:spacing w:before="39" w:line="210" w:lineRule="exact"/>
              <w:ind w:left="1606" w:right="1605"/>
              <w:jc w:val="center"/>
              <w:rPr>
                <w:b/>
                <w:sz w:val="20"/>
              </w:rPr>
            </w:pPr>
            <w:r w:rsidRPr="00020A32">
              <w:rPr>
                <w:b/>
                <w:sz w:val="20"/>
              </w:rPr>
              <w:t>I очередь</w:t>
            </w:r>
          </w:p>
        </w:tc>
        <w:tc>
          <w:tcPr>
            <w:tcW w:w="3977" w:type="dxa"/>
            <w:gridSpan w:val="3"/>
          </w:tcPr>
          <w:p w14:paraId="5779B8E0" w14:textId="77777777" w:rsidR="00625064" w:rsidRPr="00020A32" w:rsidRDefault="00A36D39">
            <w:pPr>
              <w:pStyle w:val="TableParagraph"/>
              <w:spacing w:before="39" w:line="210" w:lineRule="exact"/>
              <w:ind w:left="1247"/>
              <w:rPr>
                <w:b/>
                <w:sz w:val="20"/>
              </w:rPr>
            </w:pPr>
            <w:r w:rsidRPr="00020A32">
              <w:rPr>
                <w:b/>
                <w:sz w:val="20"/>
              </w:rPr>
              <w:t>Расчётный срок</w:t>
            </w:r>
          </w:p>
        </w:tc>
      </w:tr>
      <w:tr w:rsidR="00020A32" w:rsidRPr="00020A32" w14:paraId="77B89433" w14:textId="77777777">
        <w:trPr>
          <w:trHeight w:val="963"/>
        </w:trPr>
        <w:tc>
          <w:tcPr>
            <w:tcW w:w="504" w:type="dxa"/>
            <w:vMerge/>
            <w:tcBorders>
              <w:top w:val="nil"/>
            </w:tcBorders>
          </w:tcPr>
          <w:p w14:paraId="327CA3CF" w14:textId="77777777" w:rsidR="00625064" w:rsidRPr="00020A32" w:rsidRDefault="00625064">
            <w:pPr>
              <w:rPr>
                <w:sz w:val="2"/>
                <w:szCs w:val="2"/>
              </w:rPr>
            </w:pPr>
          </w:p>
        </w:tc>
        <w:tc>
          <w:tcPr>
            <w:tcW w:w="1543" w:type="dxa"/>
            <w:vMerge/>
            <w:tcBorders>
              <w:top w:val="nil"/>
            </w:tcBorders>
          </w:tcPr>
          <w:p w14:paraId="72A507A6" w14:textId="77777777" w:rsidR="00625064" w:rsidRPr="00020A32" w:rsidRDefault="00625064">
            <w:pPr>
              <w:rPr>
                <w:sz w:val="2"/>
                <w:szCs w:val="2"/>
              </w:rPr>
            </w:pPr>
          </w:p>
        </w:tc>
        <w:tc>
          <w:tcPr>
            <w:tcW w:w="1412" w:type="dxa"/>
          </w:tcPr>
          <w:p w14:paraId="40236823" w14:textId="77777777" w:rsidR="00625064" w:rsidRPr="00020A32" w:rsidRDefault="00A36D39">
            <w:pPr>
              <w:pStyle w:val="TableParagraph"/>
              <w:spacing w:before="2"/>
              <w:ind w:left="120" w:right="113"/>
              <w:jc w:val="center"/>
              <w:rPr>
                <w:b/>
                <w:sz w:val="20"/>
              </w:rPr>
            </w:pPr>
            <w:r w:rsidRPr="00020A32">
              <w:rPr>
                <w:b/>
                <w:w w:val="95"/>
                <w:sz w:val="20"/>
              </w:rPr>
              <w:t xml:space="preserve">Численность </w:t>
            </w:r>
            <w:r w:rsidRPr="00020A32">
              <w:rPr>
                <w:b/>
                <w:sz w:val="20"/>
              </w:rPr>
              <w:t>населения,</w:t>
            </w:r>
          </w:p>
          <w:p w14:paraId="295ED1DF" w14:textId="77777777" w:rsidR="00625064" w:rsidRPr="00020A32" w:rsidRDefault="00A36D39">
            <w:pPr>
              <w:pStyle w:val="TableParagraph"/>
              <w:spacing w:line="228" w:lineRule="exact"/>
              <w:ind w:left="120" w:right="108"/>
              <w:jc w:val="center"/>
              <w:rPr>
                <w:b/>
                <w:sz w:val="20"/>
              </w:rPr>
            </w:pPr>
            <w:r w:rsidRPr="00020A32">
              <w:rPr>
                <w:b/>
                <w:sz w:val="20"/>
              </w:rPr>
              <w:t>чел</w:t>
            </w:r>
          </w:p>
        </w:tc>
        <w:tc>
          <w:tcPr>
            <w:tcW w:w="1575" w:type="dxa"/>
          </w:tcPr>
          <w:p w14:paraId="35A6129B" w14:textId="77777777" w:rsidR="00625064" w:rsidRPr="00020A32" w:rsidRDefault="00A36D39">
            <w:pPr>
              <w:pStyle w:val="TableParagraph"/>
              <w:spacing w:before="2"/>
              <w:ind w:left="274" w:right="269"/>
              <w:jc w:val="center"/>
              <w:rPr>
                <w:b/>
                <w:sz w:val="20"/>
              </w:rPr>
            </w:pPr>
            <w:r w:rsidRPr="00020A32">
              <w:rPr>
                <w:b/>
                <w:sz w:val="20"/>
              </w:rPr>
              <w:t>Годовой расход</w:t>
            </w:r>
          </w:p>
          <w:p w14:paraId="3F249FCC" w14:textId="77777777" w:rsidR="00625064" w:rsidRPr="00020A32" w:rsidRDefault="00A36D39">
            <w:pPr>
              <w:pStyle w:val="TableParagraph"/>
              <w:ind w:left="281" w:right="269"/>
              <w:jc w:val="center"/>
              <w:rPr>
                <w:b/>
                <w:sz w:val="20"/>
              </w:rPr>
            </w:pPr>
            <w:r w:rsidRPr="00020A32">
              <w:rPr>
                <w:b/>
                <w:w w:val="95"/>
                <w:sz w:val="20"/>
              </w:rPr>
              <w:t xml:space="preserve">электроэн., </w:t>
            </w:r>
            <w:r w:rsidRPr="00020A32">
              <w:rPr>
                <w:b/>
                <w:sz w:val="20"/>
              </w:rPr>
              <w:t>тыс. кВтч</w:t>
            </w:r>
          </w:p>
        </w:tc>
        <w:tc>
          <w:tcPr>
            <w:tcW w:w="1121" w:type="dxa"/>
          </w:tcPr>
          <w:p w14:paraId="7B1326A1" w14:textId="77777777" w:rsidR="00625064" w:rsidRPr="00020A32" w:rsidRDefault="00A36D39">
            <w:pPr>
              <w:pStyle w:val="TableParagraph"/>
              <w:spacing w:before="2"/>
              <w:ind w:left="107" w:right="87" w:hanging="13"/>
              <w:jc w:val="center"/>
              <w:rPr>
                <w:b/>
                <w:sz w:val="20"/>
              </w:rPr>
            </w:pPr>
            <w:r w:rsidRPr="00020A32">
              <w:rPr>
                <w:b/>
                <w:sz w:val="20"/>
              </w:rPr>
              <w:t xml:space="preserve">Макс. Электр. </w:t>
            </w:r>
            <w:r w:rsidRPr="00020A32">
              <w:rPr>
                <w:b/>
                <w:w w:val="95"/>
                <w:sz w:val="20"/>
              </w:rPr>
              <w:t xml:space="preserve">Нагрузка, </w:t>
            </w:r>
            <w:r w:rsidRPr="00020A32">
              <w:rPr>
                <w:b/>
                <w:sz w:val="20"/>
              </w:rPr>
              <w:t>кВт</w:t>
            </w:r>
          </w:p>
        </w:tc>
        <w:tc>
          <w:tcPr>
            <w:tcW w:w="1412" w:type="dxa"/>
          </w:tcPr>
          <w:p w14:paraId="28BDE04E" w14:textId="77777777" w:rsidR="00625064" w:rsidRPr="00020A32" w:rsidRDefault="00A36D39">
            <w:pPr>
              <w:pStyle w:val="TableParagraph"/>
              <w:spacing w:before="2"/>
              <w:ind w:left="119" w:right="114"/>
              <w:jc w:val="center"/>
              <w:rPr>
                <w:b/>
                <w:sz w:val="20"/>
              </w:rPr>
            </w:pPr>
            <w:r w:rsidRPr="00020A32">
              <w:rPr>
                <w:b/>
                <w:w w:val="95"/>
                <w:sz w:val="20"/>
              </w:rPr>
              <w:t xml:space="preserve">Численность </w:t>
            </w:r>
            <w:r w:rsidRPr="00020A32">
              <w:rPr>
                <w:b/>
                <w:sz w:val="20"/>
              </w:rPr>
              <w:t>населения,</w:t>
            </w:r>
          </w:p>
          <w:p w14:paraId="1752E6E2" w14:textId="77777777" w:rsidR="00625064" w:rsidRPr="00020A32" w:rsidRDefault="00A36D39">
            <w:pPr>
              <w:pStyle w:val="TableParagraph"/>
              <w:spacing w:line="228" w:lineRule="exact"/>
              <w:ind w:left="120" w:right="111"/>
              <w:jc w:val="center"/>
              <w:rPr>
                <w:b/>
                <w:sz w:val="20"/>
              </w:rPr>
            </w:pPr>
            <w:r w:rsidRPr="00020A32">
              <w:rPr>
                <w:b/>
                <w:sz w:val="20"/>
              </w:rPr>
              <w:t>чел</w:t>
            </w:r>
          </w:p>
        </w:tc>
        <w:tc>
          <w:tcPr>
            <w:tcW w:w="1443" w:type="dxa"/>
          </w:tcPr>
          <w:p w14:paraId="627017B5" w14:textId="77777777" w:rsidR="00625064" w:rsidRPr="00020A32" w:rsidRDefault="00A36D39">
            <w:pPr>
              <w:pStyle w:val="TableParagraph"/>
              <w:spacing w:before="2"/>
              <w:ind w:left="207" w:right="200"/>
              <w:jc w:val="center"/>
              <w:rPr>
                <w:b/>
                <w:sz w:val="20"/>
              </w:rPr>
            </w:pPr>
            <w:r w:rsidRPr="00020A32">
              <w:rPr>
                <w:b/>
                <w:sz w:val="20"/>
              </w:rPr>
              <w:t>Годовой расход</w:t>
            </w:r>
          </w:p>
          <w:p w14:paraId="014A7005" w14:textId="77777777" w:rsidR="00625064" w:rsidRPr="00020A32" w:rsidRDefault="00A36D39">
            <w:pPr>
              <w:pStyle w:val="TableParagraph"/>
              <w:ind w:left="219" w:right="200"/>
              <w:jc w:val="center"/>
              <w:rPr>
                <w:b/>
                <w:sz w:val="20"/>
              </w:rPr>
            </w:pPr>
            <w:r w:rsidRPr="00020A32">
              <w:rPr>
                <w:b/>
                <w:w w:val="95"/>
                <w:sz w:val="20"/>
              </w:rPr>
              <w:t xml:space="preserve">электроэн., </w:t>
            </w:r>
            <w:r w:rsidRPr="00020A32">
              <w:rPr>
                <w:b/>
                <w:sz w:val="20"/>
              </w:rPr>
              <w:t>тыс. кВтч</w:t>
            </w:r>
          </w:p>
        </w:tc>
        <w:tc>
          <w:tcPr>
            <w:tcW w:w="1122" w:type="dxa"/>
          </w:tcPr>
          <w:p w14:paraId="1FB82D8F" w14:textId="77777777" w:rsidR="00625064" w:rsidRPr="00020A32" w:rsidRDefault="00A36D39">
            <w:pPr>
              <w:pStyle w:val="TableParagraph"/>
              <w:spacing w:before="2"/>
              <w:ind w:left="106" w:right="89" w:hanging="12"/>
              <w:jc w:val="center"/>
              <w:rPr>
                <w:b/>
                <w:sz w:val="20"/>
              </w:rPr>
            </w:pPr>
            <w:r w:rsidRPr="00020A32">
              <w:rPr>
                <w:b/>
                <w:sz w:val="20"/>
              </w:rPr>
              <w:t xml:space="preserve">Макс. Электр. </w:t>
            </w:r>
            <w:r w:rsidRPr="00020A32">
              <w:rPr>
                <w:b/>
                <w:w w:val="95"/>
                <w:sz w:val="20"/>
              </w:rPr>
              <w:t xml:space="preserve">Нагрузка, </w:t>
            </w:r>
            <w:r w:rsidRPr="00020A32">
              <w:rPr>
                <w:b/>
                <w:sz w:val="20"/>
              </w:rPr>
              <w:t>кВт</w:t>
            </w:r>
          </w:p>
        </w:tc>
      </w:tr>
      <w:tr w:rsidR="00020A32" w:rsidRPr="00020A32" w14:paraId="346F1459" w14:textId="77777777">
        <w:trPr>
          <w:trHeight w:val="267"/>
        </w:trPr>
        <w:tc>
          <w:tcPr>
            <w:tcW w:w="504" w:type="dxa"/>
          </w:tcPr>
          <w:p w14:paraId="7F1A5848" w14:textId="77777777" w:rsidR="00625064" w:rsidRPr="00020A32" w:rsidRDefault="00A36D39">
            <w:pPr>
              <w:pStyle w:val="TableParagraph"/>
              <w:spacing w:before="15" w:line="233" w:lineRule="exact"/>
              <w:ind w:left="107"/>
            </w:pPr>
            <w:r w:rsidRPr="00020A32">
              <w:lastRenderedPageBreak/>
              <w:t>1</w:t>
            </w:r>
          </w:p>
        </w:tc>
        <w:tc>
          <w:tcPr>
            <w:tcW w:w="1543" w:type="dxa"/>
          </w:tcPr>
          <w:p w14:paraId="30B9AC08" w14:textId="77777777" w:rsidR="00625064" w:rsidRPr="00020A32" w:rsidRDefault="00A36D39">
            <w:pPr>
              <w:pStyle w:val="TableParagraph"/>
              <w:spacing w:before="15" w:line="233" w:lineRule="exact"/>
              <w:ind w:left="7"/>
              <w:jc w:val="center"/>
            </w:pPr>
            <w:r w:rsidRPr="00020A32">
              <w:t>2</w:t>
            </w:r>
          </w:p>
        </w:tc>
        <w:tc>
          <w:tcPr>
            <w:tcW w:w="1412" w:type="dxa"/>
          </w:tcPr>
          <w:p w14:paraId="5E097BB5" w14:textId="77777777" w:rsidR="00625064" w:rsidRPr="00020A32" w:rsidRDefault="00A36D39">
            <w:pPr>
              <w:pStyle w:val="TableParagraph"/>
              <w:spacing w:before="15" w:line="233" w:lineRule="exact"/>
              <w:ind w:left="643"/>
            </w:pPr>
            <w:r w:rsidRPr="00020A32">
              <w:t>3</w:t>
            </w:r>
          </w:p>
        </w:tc>
        <w:tc>
          <w:tcPr>
            <w:tcW w:w="1575" w:type="dxa"/>
          </w:tcPr>
          <w:p w14:paraId="2CDBAF90" w14:textId="77777777" w:rsidR="00625064" w:rsidRPr="00020A32" w:rsidRDefault="00A36D39">
            <w:pPr>
              <w:pStyle w:val="TableParagraph"/>
              <w:spacing w:before="15" w:line="233" w:lineRule="exact"/>
              <w:ind w:left="4"/>
              <w:jc w:val="center"/>
            </w:pPr>
            <w:r w:rsidRPr="00020A32">
              <w:t>4</w:t>
            </w:r>
          </w:p>
        </w:tc>
        <w:tc>
          <w:tcPr>
            <w:tcW w:w="1121" w:type="dxa"/>
          </w:tcPr>
          <w:p w14:paraId="02EAF4DE" w14:textId="77777777" w:rsidR="00625064" w:rsidRPr="00020A32" w:rsidRDefault="00A36D39">
            <w:pPr>
              <w:pStyle w:val="TableParagraph"/>
              <w:spacing w:before="15" w:line="233" w:lineRule="exact"/>
              <w:ind w:left="6"/>
              <w:jc w:val="center"/>
            </w:pPr>
            <w:r w:rsidRPr="00020A32">
              <w:t>5</w:t>
            </w:r>
          </w:p>
        </w:tc>
        <w:tc>
          <w:tcPr>
            <w:tcW w:w="1412" w:type="dxa"/>
          </w:tcPr>
          <w:p w14:paraId="0AC09C0E" w14:textId="77777777" w:rsidR="00625064" w:rsidRPr="00020A32" w:rsidRDefault="00A36D39">
            <w:pPr>
              <w:pStyle w:val="TableParagraph"/>
              <w:spacing w:before="15" w:line="233" w:lineRule="exact"/>
              <w:ind w:left="3"/>
              <w:jc w:val="center"/>
            </w:pPr>
            <w:r w:rsidRPr="00020A32">
              <w:t>6</w:t>
            </w:r>
          </w:p>
        </w:tc>
        <w:tc>
          <w:tcPr>
            <w:tcW w:w="1443" w:type="dxa"/>
          </w:tcPr>
          <w:p w14:paraId="1A2F696E" w14:textId="77777777" w:rsidR="00625064" w:rsidRPr="00020A32" w:rsidRDefault="00A36D39">
            <w:pPr>
              <w:pStyle w:val="TableParagraph"/>
              <w:spacing w:before="15" w:line="233" w:lineRule="exact"/>
              <w:ind w:left="5"/>
              <w:jc w:val="center"/>
            </w:pPr>
            <w:r w:rsidRPr="00020A32">
              <w:t>7</w:t>
            </w:r>
          </w:p>
        </w:tc>
        <w:tc>
          <w:tcPr>
            <w:tcW w:w="1122" w:type="dxa"/>
          </w:tcPr>
          <w:p w14:paraId="27EC6F1B" w14:textId="77777777" w:rsidR="00625064" w:rsidRPr="00020A32" w:rsidRDefault="00A36D39">
            <w:pPr>
              <w:pStyle w:val="TableParagraph"/>
              <w:spacing w:before="15" w:line="233" w:lineRule="exact"/>
              <w:ind w:left="4"/>
              <w:jc w:val="center"/>
            </w:pPr>
            <w:r w:rsidRPr="00020A32">
              <w:t>8</w:t>
            </w:r>
          </w:p>
        </w:tc>
      </w:tr>
      <w:tr w:rsidR="00020A32" w:rsidRPr="00020A32" w14:paraId="3A6832D9" w14:textId="77777777">
        <w:trPr>
          <w:trHeight w:val="270"/>
        </w:trPr>
        <w:tc>
          <w:tcPr>
            <w:tcW w:w="504" w:type="dxa"/>
          </w:tcPr>
          <w:p w14:paraId="246C58A3" w14:textId="77777777" w:rsidR="00625064" w:rsidRPr="00020A32" w:rsidRDefault="00A36D39">
            <w:pPr>
              <w:pStyle w:val="TableParagraph"/>
              <w:spacing w:before="17" w:line="233" w:lineRule="exact"/>
              <w:ind w:left="107"/>
            </w:pPr>
            <w:r w:rsidRPr="00020A32">
              <w:t>1</w:t>
            </w:r>
          </w:p>
        </w:tc>
        <w:tc>
          <w:tcPr>
            <w:tcW w:w="1543" w:type="dxa"/>
          </w:tcPr>
          <w:p w14:paraId="6B912D2E" w14:textId="77777777" w:rsidR="00625064" w:rsidRPr="00020A32" w:rsidRDefault="00A36D39">
            <w:pPr>
              <w:pStyle w:val="TableParagraph"/>
              <w:spacing w:before="17" w:line="233" w:lineRule="exact"/>
              <w:ind w:left="97"/>
            </w:pPr>
            <w:r w:rsidRPr="00020A32">
              <w:t>д. Куреть</w:t>
            </w:r>
          </w:p>
        </w:tc>
        <w:tc>
          <w:tcPr>
            <w:tcW w:w="1412" w:type="dxa"/>
          </w:tcPr>
          <w:p w14:paraId="3B7F3C9A" w14:textId="77777777" w:rsidR="00625064" w:rsidRPr="00020A32" w:rsidRDefault="00A36D39">
            <w:pPr>
              <w:pStyle w:val="TableParagraph"/>
              <w:spacing w:before="17" w:line="233" w:lineRule="exact"/>
              <w:ind w:left="533"/>
            </w:pPr>
            <w:r w:rsidRPr="00020A32">
              <w:t>498</w:t>
            </w:r>
          </w:p>
        </w:tc>
        <w:tc>
          <w:tcPr>
            <w:tcW w:w="1575" w:type="dxa"/>
          </w:tcPr>
          <w:p w14:paraId="1B44BDFC" w14:textId="77777777" w:rsidR="00625064" w:rsidRPr="00020A32" w:rsidRDefault="00A36D39">
            <w:pPr>
              <w:pStyle w:val="TableParagraph"/>
              <w:spacing w:before="17" w:line="233" w:lineRule="exact"/>
              <w:ind w:left="275" w:right="269"/>
              <w:jc w:val="center"/>
            </w:pPr>
            <w:r w:rsidRPr="00020A32">
              <w:t>548,8</w:t>
            </w:r>
          </w:p>
        </w:tc>
        <w:tc>
          <w:tcPr>
            <w:tcW w:w="1121" w:type="dxa"/>
          </w:tcPr>
          <w:p w14:paraId="37391E73" w14:textId="77777777" w:rsidR="00625064" w:rsidRPr="00020A32" w:rsidRDefault="00A36D39">
            <w:pPr>
              <w:pStyle w:val="TableParagraph"/>
              <w:spacing w:before="17" w:line="233" w:lineRule="exact"/>
              <w:ind w:left="287" w:right="279"/>
              <w:jc w:val="center"/>
            </w:pPr>
            <w:r w:rsidRPr="00020A32">
              <w:t>134,5</w:t>
            </w:r>
          </w:p>
        </w:tc>
        <w:tc>
          <w:tcPr>
            <w:tcW w:w="1412" w:type="dxa"/>
          </w:tcPr>
          <w:p w14:paraId="2551FA92" w14:textId="77777777" w:rsidR="00625064" w:rsidRPr="00020A32" w:rsidRDefault="00A36D39">
            <w:pPr>
              <w:pStyle w:val="TableParagraph"/>
              <w:spacing w:before="17" w:line="233" w:lineRule="exact"/>
              <w:ind w:left="117" w:right="114"/>
              <w:jc w:val="center"/>
            </w:pPr>
            <w:r w:rsidRPr="00020A32">
              <w:t>608</w:t>
            </w:r>
          </w:p>
        </w:tc>
        <w:tc>
          <w:tcPr>
            <w:tcW w:w="1443" w:type="dxa"/>
          </w:tcPr>
          <w:p w14:paraId="55066FE1" w14:textId="77777777" w:rsidR="00625064" w:rsidRPr="00020A32" w:rsidRDefault="00A36D39">
            <w:pPr>
              <w:pStyle w:val="TableParagraph"/>
              <w:spacing w:before="17" w:line="233" w:lineRule="exact"/>
              <w:ind w:left="207" w:right="200"/>
              <w:jc w:val="center"/>
            </w:pPr>
            <w:r w:rsidRPr="00020A32">
              <w:t>820,8</w:t>
            </w:r>
          </w:p>
        </w:tc>
        <w:tc>
          <w:tcPr>
            <w:tcW w:w="1122" w:type="dxa"/>
          </w:tcPr>
          <w:p w14:paraId="72FEF775" w14:textId="77777777" w:rsidR="00625064" w:rsidRPr="00020A32" w:rsidRDefault="00A36D39">
            <w:pPr>
              <w:pStyle w:val="TableParagraph"/>
              <w:spacing w:before="17" w:line="233" w:lineRule="exact"/>
              <w:ind w:right="297"/>
              <w:jc w:val="right"/>
            </w:pPr>
            <w:r w:rsidRPr="00020A32">
              <w:t>188,5</w:t>
            </w:r>
          </w:p>
        </w:tc>
      </w:tr>
      <w:tr w:rsidR="00020A32" w:rsidRPr="00020A32" w14:paraId="454CF0AF" w14:textId="77777777">
        <w:trPr>
          <w:trHeight w:val="270"/>
        </w:trPr>
        <w:tc>
          <w:tcPr>
            <w:tcW w:w="504" w:type="dxa"/>
          </w:tcPr>
          <w:p w14:paraId="4A7385AC" w14:textId="77777777" w:rsidR="00625064" w:rsidRPr="00020A32" w:rsidRDefault="00A36D39">
            <w:pPr>
              <w:pStyle w:val="TableParagraph"/>
              <w:spacing w:before="17" w:line="233" w:lineRule="exact"/>
              <w:ind w:left="107"/>
            </w:pPr>
            <w:r w:rsidRPr="00020A32">
              <w:t>2</w:t>
            </w:r>
          </w:p>
        </w:tc>
        <w:tc>
          <w:tcPr>
            <w:tcW w:w="1543" w:type="dxa"/>
          </w:tcPr>
          <w:p w14:paraId="4CDC0554" w14:textId="77777777" w:rsidR="00625064" w:rsidRPr="00020A32" w:rsidRDefault="00A36D39">
            <w:pPr>
              <w:pStyle w:val="TableParagraph"/>
              <w:spacing w:before="17" w:line="233" w:lineRule="exact"/>
              <w:ind w:left="97"/>
            </w:pPr>
            <w:r w:rsidRPr="00020A32">
              <w:t>д. Алагуй</w:t>
            </w:r>
          </w:p>
        </w:tc>
        <w:tc>
          <w:tcPr>
            <w:tcW w:w="1412" w:type="dxa"/>
          </w:tcPr>
          <w:p w14:paraId="2FC54C4C" w14:textId="77777777" w:rsidR="00625064" w:rsidRPr="00020A32" w:rsidRDefault="00A36D39">
            <w:pPr>
              <w:pStyle w:val="TableParagraph"/>
              <w:spacing w:before="17" w:line="233" w:lineRule="exact"/>
              <w:ind w:left="533"/>
            </w:pPr>
            <w:r w:rsidRPr="00020A32">
              <w:t>248</w:t>
            </w:r>
          </w:p>
        </w:tc>
        <w:tc>
          <w:tcPr>
            <w:tcW w:w="1575" w:type="dxa"/>
          </w:tcPr>
          <w:p w14:paraId="3F0CBED9" w14:textId="77777777" w:rsidR="00625064" w:rsidRPr="00020A32" w:rsidRDefault="00A36D39">
            <w:pPr>
              <w:pStyle w:val="TableParagraph"/>
              <w:spacing w:before="17" w:line="233" w:lineRule="exact"/>
              <w:ind w:left="275" w:right="269"/>
              <w:jc w:val="center"/>
            </w:pPr>
            <w:r w:rsidRPr="00020A32">
              <w:t>272,8</w:t>
            </w:r>
          </w:p>
        </w:tc>
        <w:tc>
          <w:tcPr>
            <w:tcW w:w="1121" w:type="dxa"/>
          </w:tcPr>
          <w:p w14:paraId="6702705C" w14:textId="77777777" w:rsidR="00625064" w:rsidRPr="00020A32" w:rsidRDefault="00A36D39">
            <w:pPr>
              <w:pStyle w:val="TableParagraph"/>
              <w:spacing w:before="17" w:line="233" w:lineRule="exact"/>
              <w:ind w:left="287" w:right="279"/>
              <w:jc w:val="center"/>
            </w:pPr>
            <w:r w:rsidRPr="00020A32">
              <w:t>67,1</w:t>
            </w:r>
          </w:p>
        </w:tc>
        <w:tc>
          <w:tcPr>
            <w:tcW w:w="1412" w:type="dxa"/>
          </w:tcPr>
          <w:p w14:paraId="639D57FB" w14:textId="77777777" w:rsidR="00625064" w:rsidRPr="00020A32" w:rsidRDefault="00A36D39">
            <w:pPr>
              <w:pStyle w:val="TableParagraph"/>
              <w:spacing w:before="17" w:line="233" w:lineRule="exact"/>
              <w:ind w:left="117" w:right="114"/>
              <w:jc w:val="center"/>
            </w:pPr>
            <w:r w:rsidRPr="00020A32">
              <w:t>302</w:t>
            </w:r>
          </w:p>
        </w:tc>
        <w:tc>
          <w:tcPr>
            <w:tcW w:w="1443" w:type="dxa"/>
          </w:tcPr>
          <w:p w14:paraId="26451ADE" w14:textId="77777777" w:rsidR="00625064" w:rsidRPr="00020A32" w:rsidRDefault="00A36D39">
            <w:pPr>
              <w:pStyle w:val="TableParagraph"/>
              <w:spacing w:before="17" w:line="233" w:lineRule="exact"/>
              <w:ind w:left="207" w:right="200"/>
              <w:jc w:val="center"/>
            </w:pPr>
            <w:r w:rsidRPr="00020A32">
              <w:t>408,0</w:t>
            </w:r>
          </w:p>
        </w:tc>
        <w:tc>
          <w:tcPr>
            <w:tcW w:w="1122" w:type="dxa"/>
          </w:tcPr>
          <w:p w14:paraId="44247297" w14:textId="77777777" w:rsidR="00625064" w:rsidRPr="00020A32" w:rsidRDefault="00A36D39">
            <w:pPr>
              <w:pStyle w:val="TableParagraph"/>
              <w:spacing w:before="17" w:line="233" w:lineRule="exact"/>
              <w:ind w:right="352"/>
              <w:jc w:val="right"/>
            </w:pPr>
            <w:r w:rsidRPr="00020A32">
              <w:t>93,9</w:t>
            </w:r>
          </w:p>
        </w:tc>
      </w:tr>
      <w:tr w:rsidR="00020A32" w:rsidRPr="00020A32" w14:paraId="2DC76C81" w14:textId="77777777">
        <w:trPr>
          <w:trHeight w:val="505"/>
        </w:trPr>
        <w:tc>
          <w:tcPr>
            <w:tcW w:w="504" w:type="dxa"/>
          </w:tcPr>
          <w:p w14:paraId="33BA3DA5" w14:textId="77777777" w:rsidR="00625064" w:rsidRPr="00020A32" w:rsidRDefault="00625064">
            <w:pPr>
              <w:pStyle w:val="TableParagraph"/>
              <w:spacing w:before="11"/>
              <w:rPr>
                <w:sz w:val="21"/>
              </w:rPr>
            </w:pPr>
          </w:p>
          <w:p w14:paraId="0ADBB524" w14:textId="77777777" w:rsidR="00625064" w:rsidRPr="00020A32" w:rsidRDefault="00A36D39">
            <w:pPr>
              <w:pStyle w:val="TableParagraph"/>
              <w:spacing w:line="233" w:lineRule="exact"/>
              <w:ind w:left="107"/>
            </w:pPr>
            <w:r w:rsidRPr="00020A32">
              <w:t>3</w:t>
            </w:r>
          </w:p>
        </w:tc>
        <w:tc>
          <w:tcPr>
            <w:tcW w:w="1543" w:type="dxa"/>
          </w:tcPr>
          <w:p w14:paraId="29C0E385" w14:textId="77777777" w:rsidR="00625064" w:rsidRPr="00020A32" w:rsidRDefault="00A36D39">
            <w:pPr>
              <w:pStyle w:val="TableParagraph"/>
              <w:spacing w:line="254" w:lineRule="exact"/>
              <w:ind w:left="107" w:right="645" w:hanging="10"/>
            </w:pPr>
            <w:r w:rsidRPr="00020A32">
              <w:t>с. Косая Степь</w:t>
            </w:r>
          </w:p>
        </w:tc>
        <w:tc>
          <w:tcPr>
            <w:tcW w:w="1412" w:type="dxa"/>
          </w:tcPr>
          <w:p w14:paraId="67E53D0E" w14:textId="77777777" w:rsidR="00625064" w:rsidRPr="00020A32" w:rsidRDefault="00625064">
            <w:pPr>
              <w:pStyle w:val="TableParagraph"/>
              <w:spacing w:before="11"/>
              <w:rPr>
                <w:sz w:val="21"/>
              </w:rPr>
            </w:pPr>
          </w:p>
          <w:p w14:paraId="606436D3" w14:textId="77777777" w:rsidR="00625064" w:rsidRPr="00020A32" w:rsidRDefault="00A36D39">
            <w:pPr>
              <w:pStyle w:val="TableParagraph"/>
              <w:spacing w:line="233" w:lineRule="exact"/>
              <w:ind w:left="588"/>
            </w:pPr>
            <w:r w:rsidRPr="00020A32">
              <w:t>88</w:t>
            </w:r>
          </w:p>
        </w:tc>
        <w:tc>
          <w:tcPr>
            <w:tcW w:w="1575" w:type="dxa"/>
          </w:tcPr>
          <w:p w14:paraId="7F981657" w14:textId="77777777" w:rsidR="00625064" w:rsidRPr="00020A32" w:rsidRDefault="00625064">
            <w:pPr>
              <w:pStyle w:val="TableParagraph"/>
              <w:spacing w:before="11"/>
              <w:rPr>
                <w:sz w:val="21"/>
              </w:rPr>
            </w:pPr>
          </w:p>
          <w:p w14:paraId="089DF1B5" w14:textId="77777777" w:rsidR="00625064" w:rsidRPr="00020A32" w:rsidRDefault="00A36D39">
            <w:pPr>
              <w:pStyle w:val="TableParagraph"/>
              <w:spacing w:line="233" w:lineRule="exact"/>
              <w:ind w:left="275" w:right="269"/>
              <w:jc w:val="center"/>
            </w:pPr>
            <w:r w:rsidRPr="00020A32">
              <w:t>96,8</w:t>
            </w:r>
          </w:p>
        </w:tc>
        <w:tc>
          <w:tcPr>
            <w:tcW w:w="1121" w:type="dxa"/>
          </w:tcPr>
          <w:p w14:paraId="2E4E6806" w14:textId="77777777" w:rsidR="00625064" w:rsidRPr="00020A32" w:rsidRDefault="00625064">
            <w:pPr>
              <w:pStyle w:val="TableParagraph"/>
              <w:spacing w:before="11"/>
              <w:rPr>
                <w:sz w:val="21"/>
              </w:rPr>
            </w:pPr>
          </w:p>
          <w:p w14:paraId="10F97BA9" w14:textId="77777777" w:rsidR="00625064" w:rsidRPr="00020A32" w:rsidRDefault="00A36D39">
            <w:pPr>
              <w:pStyle w:val="TableParagraph"/>
              <w:spacing w:line="233" w:lineRule="exact"/>
              <w:ind w:left="287" w:right="279"/>
              <w:jc w:val="center"/>
            </w:pPr>
            <w:r w:rsidRPr="00020A32">
              <w:t>23,6</w:t>
            </w:r>
          </w:p>
        </w:tc>
        <w:tc>
          <w:tcPr>
            <w:tcW w:w="1412" w:type="dxa"/>
          </w:tcPr>
          <w:p w14:paraId="4E09AED4" w14:textId="77777777" w:rsidR="00625064" w:rsidRPr="00020A32" w:rsidRDefault="00625064">
            <w:pPr>
              <w:pStyle w:val="TableParagraph"/>
              <w:spacing w:before="11"/>
              <w:rPr>
                <w:sz w:val="21"/>
              </w:rPr>
            </w:pPr>
          </w:p>
          <w:p w14:paraId="6484C9D7" w14:textId="77777777" w:rsidR="00625064" w:rsidRPr="00020A32" w:rsidRDefault="00A36D39">
            <w:pPr>
              <w:pStyle w:val="TableParagraph"/>
              <w:spacing w:line="233" w:lineRule="exact"/>
              <w:ind w:left="117" w:right="114"/>
              <w:jc w:val="center"/>
            </w:pPr>
            <w:r w:rsidRPr="00020A32">
              <w:t>107</w:t>
            </w:r>
          </w:p>
        </w:tc>
        <w:tc>
          <w:tcPr>
            <w:tcW w:w="1443" w:type="dxa"/>
          </w:tcPr>
          <w:p w14:paraId="55401A3E" w14:textId="77777777" w:rsidR="00625064" w:rsidRPr="00020A32" w:rsidRDefault="00625064">
            <w:pPr>
              <w:pStyle w:val="TableParagraph"/>
              <w:spacing w:before="11"/>
              <w:rPr>
                <w:sz w:val="21"/>
              </w:rPr>
            </w:pPr>
          </w:p>
          <w:p w14:paraId="173B8DE6" w14:textId="77777777" w:rsidR="00625064" w:rsidRPr="00020A32" w:rsidRDefault="00A36D39">
            <w:pPr>
              <w:pStyle w:val="TableParagraph"/>
              <w:spacing w:line="233" w:lineRule="exact"/>
              <w:ind w:left="207" w:right="200"/>
              <w:jc w:val="center"/>
            </w:pPr>
            <w:r w:rsidRPr="00020A32">
              <w:t>144,4</w:t>
            </w:r>
          </w:p>
        </w:tc>
        <w:tc>
          <w:tcPr>
            <w:tcW w:w="1122" w:type="dxa"/>
          </w:tcPr>
          <w:p w14:paraId="62BF6E12" w14:textId="77777777" w:rsidR="00625064" w:rsidRPr="00020A32" w:rsidRDefault="00625064">
            <w:pPr>
              <w:pStyle w:val="TableParagraph"/>
              <w:spacing w:before="11"/>
              <w:rPr>
                <w:sz w:val="21"/>
              </w:rPr>
            </w:pPr>
          </w:p>
          <w:p w14:paraId="64EE873F" w14:textId="77777777" w:rsidR="00625064" w:rsidRPr="00020A32" w:rsidRDefault="00A36D39">
            <w:pPr>
              <w:pStyle w:val="TableParagraph"/>
              <w:spacing w:line="233" w:lineRule="exact"/>
              <w:ind w:right="352"/>
              <w:jc w:val="right"/>
            </w:pPr>
            <w:r w:rsidRPr="00020A32">
              <w:t>33,2</w:t>
            </w:r>
          </w:p>
        </w:tc>
      </w:tr>
      <w:tr w:rsidR="00020A32" w:rsidRPr="00020A32" w14:paraId="5CDA7105" w14:textId="77777777">
        <w:trPr>
          <w:trHeight w:val="268"/>
        </w:trPr>
        <w:tc>
          <w:tcPr>
            <w:tcW w:w="504" w:type="dxa"/>
          </w:tcPr>
          <w:p w14:paraId="569A6AED" w14:textId="77777777" w:rsidR="00625064" w:rsidRPr="00020A32" w:rsidRDefault="00A36D39">
            <w:pPr>
              <w:pStyle w:val="TableParagraph"/>
              <w:spacing w:before="15" w:line="233" w:lineRule="exact"/>
              <w:ind w:left="107"/>
            </w:pPr>
            <w:r w:rsidRPr="00020A32">
              <w:t>4</w:t>
            </w:r>
          </w:p>
        </w:tc>
        <w:tc>
          <w:tcPr>
            <w:tcW w:w="1543" w:type="dxa"/>
          </w:tcPr>
          <w:p w14:paraId="7D04ECAC" w14:textId="77777777" w:rsidR="00625064" w:rsidRPr="00020A32" w:rsidRDefault="00A36D39">
            <w:pPr>
              <w:pStyle w:val="TableParagraph"/>
              <w:spacing w:before="15" w:line="233" w:lineRule="exact"/>
              <w:ind w:left="97"/>
            </w:pPr>
            <w:r w:rsidRPr="00020A32">
              <w:t>д. Баганта</w:t>
            </w:r>
          </w:p>
        </w:tc>
        <w:tc>
          <w:tcPr>
            <w:tcW w:w="1412" w:type="dxa"/>
          </w:tcPr>
          <w:p w14:paraId="40F875E0" w14:textId="77777777" w:rsidR="00625064" w:rsidRPr="00020A32" w:rsidRDefault="00A36D39">
            <w:pPr>
              <w:pStyle w:val="TableParagraph"/>
              <w:spacing w:before="15" w:line="233" w:lineRule="exact"/>
              <w:ind w:left="643"/>
            </w:pPr>
            <w:r w:rsidRPr="00020A32">
              <w:t>8</w:t>
            </w:r>
          </w:p>
        </w:tc>
        <w:tc>
          <w:tcPr>
            <w:tcW w:w="1575" w:type="dxa"/>
          </w:tcPr>
          <w:p w14:paraId="16CEE1BA" w14:textId="77777777" w:rsidR="00625064" w:rsidRPr="00020A32" w:rsidRDefault="00A36D39">
            <w:pPr>
              <w:pStyle w:val="TableParagraph"/>
              <w:spacing w:before="15" w:line="233" w:lineRule="exact"/>
              <w:ind w:left="270" w:right="269"/>
              <w:jc w:val="center"/>
            </w:pPr>
            <w:r w:rsidRPr="00020A32">
              <w:t>8,8</w:t>
            </w:r>
          </w:p>
        </w:tc>
        <w:tc>
          <w:tcPr>
            <w:tcW w:w="1121" w:type="dxa"/>
          </w:tcPr>
          <w:p w14:paraId="19B65DC3" w14:textId="77777777" w:rsidR="00625064" w:rsidRPr="00020A32" w:rsidRDefault="00A36D39">
            <w:pPr>
              <w:pStyle w:val="TableParagraph"/>
              <w:spacing w:before="15" w:line="233" w:lineRule="exact"/>
              <w:ind w:left="287" w:right="279"/>
              <w:jc w:val="center"/>
            </w:pPr>
            <w:r w:rsidRPr="00020A32">
              <w:t>2,1</w:t>
            </w:r>
          </w:p>
        </w:tc>
        <w:tc>
          <w:tcPr>
            <w:tcW w:w="1412" w:type="dxa"/>
          </w:tcPr>
          <w:p w14:paraId="0437B65E" w14:textId="77777777" w:rsidR="00625064" w:rsidRPr="00020A32" w:rsidRDefault="00A36D39">
            <w:pPr>
              <w:pStyle w:val="TableParagraph"/>
              <w:spacing w:before="15" w:line="233" w:lineRule="exact"/>
              <w:ind w:left="117" w:right="114"/>
              <w:jc w:val="center"/>
            </w:pPr>
            <w:r w:rsidRPr="00020A32">
              <w:t>10</w:t>
            </w:r>
          </w:p>
        </w:tc>
        <w:tc>
          <w:tcPr>
            <w:tcW w:w="1443" w:type="dxa"/>
          </w:tcPr>
          <w:p w14:paraId="685BF449" w14:textId="77777777" w:rsidR="00625064" w:rsidRPr="00020A32" w:rsidRDefault="00A36D39">
            <w:pPr>
              <w:pStyle w:val="TableParagraph"/>
              <w:spacing w:before="15" w:line="233" w:lineRule="exact"/>
              <w:ind w:left="207" w:right="200"/>
              <w:jc w:val="center"/>
            </w:pPr>
            <w:r w:rsidRPr="00020A32">
              <w:t>13,5</w:t>
            </w:r>
          </w:p>
        </w:tc>
        <w:tc>
          <w:tcPr>
            <w:tcW w:w="1122" w:type="dxa"/>
          </w:tcPr>
          <w:p w14:paraId="2AB780F1" w14:textId="77777777" w:rsidR="00625064" w:rsidRPr="00020A32" w:rsidRDefault="00A36D39">
            <w:pPr>
              <w:pStyle w:val="TableParagraph"/>
              <w:spacing w:before="15" w:line="233" w:lineRule="exact"/>
              <w:ind w:right="407"/>
              <w:jc w:val="right"/>
            </w:pPr>
            <w:r w:rsidRPr="00020A32">
              <w:t>3,1</w:t>
            </w:r>
          </w:p>
        </w:tc>
      </w:tr>
      <w:tr w:rsidR="00020A32" w:rsidRPr="00020A32" w14:paraId="0C655F01" w14:textId="77777777">
        <w:trPr>
          <w:trHeight w:val="270"/>
        </w:trPr>
        <w:tc>
          <w:tcPr>
            <w:tcW w:w="504" w:type="dxa"/>
          </w:tcPr>
          <w:p w14:paraId="432EB3FE" w14:textId="77777777" w:rsidR="00625064" w:rsidRPr="00020A32" w:rsidRDefault="00A36D39">
            <w:pPr>
              <w:pStyle w:val="TableParagraph"/>
              <w:spacing w:before="17" w:line="233" w:lineRule="exact"/>
              <w:ind w:left="107"/>
            </w:pPr>
            <w:r w:rsidRPr="00020A32">
              <w:t>5</w:t>
            </w:r>
          </w:p>
        </w:tc>
        <w:tc>
          <w:tcPr>
            <w:tcW w:w="1543" w:type="dxa"/>
          </w:tcPr>
          <w:p w14:paraId="71BBF5AE" w14:textId="77777777" w:rsidR="00625064" w:rsidRPr="00020A32" w:rsidRDefault="00A36D39">
            <w:pPr>
              <w:pStyle w:val="TableParagraph"/>
              <w:spacing w:before="17" w:line="233" w:lineRule="exact"/>
              <w:ind w:left="97"/>
            </w:pPr>
            <w:r w:rsidRPr="00020A32">
              <w:t>Итого (окр)</w:t>
            </w:r>
          </w:p>
        </w:tc>
        <w:tc>
          <w:tcPr>
            <w:tcW w:w="1412" w:type="dxa"/>
          </w:tcPr>
          <w:p w14:paraId="52CD0F51" w14:textId="77777777" w:rsidR="00625064" w:rsidRPr="00020A32" w:rsidRDefault="00A36D39">
            <w:pPr>
              <w:pStyle w:val="TableParagraph"/>
              <w:spacing w:before="17" w:line="233" w:lineRule="exact"/>
              <w:ind w:left="533"/>
            </w:pPr>
            <w:r w:rsidRPr="00020A32">
              <w:t>842</w:t>
            </w:r>
          </w:p>
        </w:tc>
        <w:tc>
          <w:tcPr>
            <w:tcW w:w="1575" w:type="dxa"/>
          </w:tcPr>
          <w:p w14:paraId="1FD1810D" w14:textId="77777777" w:rsidR="00625064" w:rsidRPr="00020A32" w:rsidRDefault="00A36D39">
            <w:pPr>
              <w:pStyle w:val="TableParagraph"/>
              <w:spacing w:before="17" w:line="233" w:lineRule="exact"/>
              <w:ind w:left="275" w:right="269"/>
              <w:jc w:val="center"/>
            </w:pPr>
            <w:r w:rsidRPr="00020A32">
              <w:t>927,2</w:t>
            </w:r>
          </w:p>
        </w:tc>
        <w:tc>
          <w:tcPr>
            <w:tcW w:w="1121" w:type="dxa"/>
          </w:tcPr>
          <w:p w14:paraId="43509568" w14:textId="77777777" w:rsidR="00625064" w:rsidRPr="00020A32" w:rsidRDefault="00A36D39">
            <w:pPr>
              <w:pStyle w:val="TableParagraph"/>
              <w:spacing w:before="17" w:line="233" w:lineRule="exact"/>
              <w:ind w:left="287" w:right="279"/>
              <w:jc w:val="center"/>
            </w:pPr>
            <w:r w:rsidRPr="00020A32">
              <w:t>227,3</w:t>
            </w:r>
          </w:p>
        </w:tc>
        <w:tc>
          <w:tcPr>
            <w:tcW w:w="1412" w:type="dxa"/>
          </w:tcPr>
          <w:p w14:paraId="05808DC7" w14:textId="77777777" w:rsidR="00625064" w:rsidRPr="00020A32" w:rsidRDefault="00A36D39">
            <w:pPr>
              <w:pStyle w:val="TableParagraph"/>
              <w:spacing w:before="17" w:line="233" w:lineRule="exact"/>
              <w:ind w:left="117" w:right="114"/>
              <w:jc w:val="center"/>
            </w:pPr>
            <w:r w:rsidRPr="00020A32">
              <w:t>1027</w:t>
            </w:r>
          </w:p>
        </w:tc>
        <w:tc>
          <w:tcPr>
            <w:tcW w:w="1443" w:type="dxa"/>
          </w:tcPr>
          <w:p w14:paraId="2FCBBA59" w14:textId="77777777" w:rsidR="00625064" w:rsidRPr="00020A32" w:rsidRDefault="00A36D39">
            <w:pPr>
              <w:pStyle w:val="TableParagraph"/>
              <w:spacing w:before="17" w:line="233" w:lineRule="exact"/>
              <w:ind w:left="207" w:right="200"/>
              <w:jc w:val="center"/>
            </w:pPr>
            <w:r w:rsidRPr="00020A32">
              <w:t>1386,7</w:t>
            </w:r>
          </w:p>
        </w:tc>
        <w:tc>
          <w:tcPr>
            <w:tcW w:w="1122" w:type="dxa"/>
          </w:tcPr>
          <w:p w14:paraId="35B8C4DF" w14:textId="77777777" w:rsidR="00625064" w:rsidRPr="00020A32" w:rsidRDefault="00A36D39">
            <w:pPr>
              <w:pStyle w:val="TableParagraph"/>
              <w:spacing w:before="17" w:line="233" w:lineRule="exact"/>
              <w:ind w:right="297"/>
              <w:jc w:val="right"/>
            </w:pPr>
            <w:r w:rsidRPr="00020A32">
              <w:t>318,7</w:t>
            </w:r>
          </w:p>
        </w:tc>
      </w:tr>
    </w:tbl>
    <w:p w14:paraId="4B7AADC2" w14:textId="77777777" w:rsidR="00625064" w:rsidRPr="00020A32" w:rsidRDefault="00625064">
      <w:pPr>
        <w:pStyle w:val="a3"/>
        <w:ind w:left="0"/>
        <w:rPr>
          <w:sz w:val="20"/>
        </w:rPr>
      </w:pPr>
    </w:p>
    <w:p w14:paraId="1C497060" w14:textId="77777777" w:rsidR="00625064" w:rsidRPr="00020A32" w:rsidRDefault="00A36D39">
      <w:pPr>
        <w:pStyle w:val="a3"/>
        <w:spacing w:before="90"/>
        <w:ind w:right="754" w:firstLine="719"/>
      </w:pPr>
      <w:r w:rsidRPr="00020A32">
        <w:t>Электроснабжение потребителей Куретского муниципального образования на все сроки проектирования будет осуществляться от сетей Иркутской электросетевой</w:t>
      </w:r>
      <w:r w:rsidRPr="00020A32">
        <w:rPr>
          <w:spacing w:val="-14"/>
        </w:rPr>
        <w:t xml:space="preserve"> </w:t>
      </w:r>
      <w:r w:rsidRPr="00020A32">
        <w:t>компании.</w:t>
      </w:r>
    </w:p>
    <w:p w14:paraId="4868C41A" w14:textId="77777777" w:rsidR="00625064" w:rsidRPr="00020A32" w:rsidRDefault="00A36D39">
      <w:pPr>
        <w:pStyle w:val="a3"/>
        <w:ind w:right="585" w:firstLine="719"/>
      </w:pPr>
      <w:r w:rsidRPr="00020A32">
        <w:t>Существующие сети 10 кВ и ТП подлежат реконструкции и замене оборудования по мере износа.</w:t>
      </w:r>
    </w:p>
    <w:p w14:paraId="7638003E" w14:textId="77777777" w:rsidR="00625064" w:rsidRPr="00020A32" w:rsidRDefault="00A36D39">
      <w:pPr>
        <w:ind w:left="360" w:firstLine="719"/>
        <w:rPr>
          <w:sz w:val="24"/>
        </w:rPr>
      </w:pPr>
      <w:r w:rsidRPr="00020A32">
        <w:rPr>
          <w:i/>
          <w:sz w:val="24"/>
        </w:rPr>
        <w:t xml:space="preserve">Схемой территориального планирования Ольхонского района Иркутской области </w:t>
      </w:r>
      <w:r w:rsidRPr="00020A32">
        <w:rPr>
          <w:sz w:val="24"/>
        </w:rPr>
        <w:t>на расчетный срок ожидается увеличение электрической нагрузки до 1300 кВт.</w:t>
      </w:r>
    </w:p>
    <w:p w14:paraId="5D6E52D1" w14:textId="77777777" w:rsidR="00625064" w:rsidRPr="00020A32" w:rsidRDefault="00625064">
      <w:pPr>
        <w:pStyle w:val="a3"/>
        <w:ind w:left="0"/>
      </w:pPr>
    </w:p>
    <w:p w14:paraId="6C6C0559" w14:textId="77777777" w:rsidR="00625064" w:rsidRPr="00020A32" w:rsidRDefault="00A36D39">
      <w:pPr>
        <w:pStyle w:val="1"/>
        <w:numPr>
          <w:ilvl w:val="1"/>
          <w:numId w:val="21"/>
        </w:numPr>
        <w:tabs>
          <w:tab w:val="left" w:pos="1471"/>
        </w:tabs>
        <w:spacing w:before="1"/>
        <w:ind w:left="1470" w:hanging="390"/>
        <w:rPr>
          <w:sz w:val="24"/>
        </w:rPr>
      </w:pPr>
      <w:r w:rsidRPr="00020A32">
        <w:t>Теплоснабжение</w:t>
      </w:r>
    </w:p>
    <w:p w14:paraId="071616FB" w14:textId="77777777" w:rsidR="00625064" w:rsidRPr="00020A32" w:rsidRDefault="00625064">
      <w:pPr>
        <w:pStyle w:val="a3"/>
        <w:spacing w:before="9"/>
        <w:ind w:left="0"/>
        <w:rPr>
          <w:b/>
          <w:i/>
          <w:sz w:val="23"/>
        </w:rPr>
      </w:pPr>
    </w:p>
    <w:p w14:paraId="757C412B" w14:textId="77777777" w:rsidR="00625064" w:rsidRPr="00020A32" w:rsidRDefault="00A36D39">
      <w:pPr>
        <w:pStyle w:val="2"/>
      </w:pPr>
      <w:r w:rsidRPr="00020A32">
        <w:t>Современное состояние</w:t>
      </w:r>
    </w:p>
    <w:p w14:paraId="3ADD1258" w14:textId="77777777" w:rsidR="00625064" w:rsidRPr="00020A32" w:rsidRDefault="00A36D39">
      <w:pPr>
        <w:pStyle w:val="a3"/>
        <w:ind w:right="585" w:firstLine="719"/>
      </w:pPr>
      <w:r w:rsidRPr="00020A32">
        <w:t>Объектом теплоснабжения является МКОУ Куретская СОШ (котельная – мощность 3 котла по 160 КВт).</w:t>
      </w:r>
    </w:p>
    <w:p w14:paraId="4E15A065" w14:textId="77777777" w:rsidR="00625064" w:rsidRPr="00020A32" w:rsidRDefault="00A36D39">
      <w:pPr>
        <w:pStyle w:val="a3"/>
        <w:spacing w:before="1"/>
        <w:ind w:left="1080"/>
      </w:pPr>
      <w:r w:rsidRPr="00020A32">
        <w:t>Куретская сельская администрация отапливается собственной котельной на дровах.</w:t>
      </w:r>
    </w:p>
    <w:p w14:paraId="2EB72825" w14:textId="77777777" w:rsidR="00625064" w:rsidRPr="00020A32" w:rsidRDefault="00A36D39">
      <w:pPr>
        <w:pStyle w:val="a3"/>
      </w:pPr>
      <w:r w:rsidRPr="00020A32">
        <w:t>Тепловая мощность ее составляет 0,1 гкал/час (0,12 МВт).</w:t>
      </w:r>
    </w:p>
    <w:p w14:paraId="438BEB08" w14:textId="77777777" w:rsidR="00625064" w:rsidRPr="00020A32" w:rsidRDefault="00A36D39">
      <w:pPr>
        <w:pStyle w:val="a3"/>
        <w:ind w:right="585" w:firstLine="719"/>
      </w:pPr>
      <w:r w:rsidRPr="00020A32">
        <w:t>Объектами теплоснабжения является МКОУ Куретская СОШ (котельная – мощность 3 котла по 160 КВт).</w:t>
      </w:r>
    </w:p>
    <w:p w14:paraId="69C478B5" w14:textId="77777777" w:rsidR="00625064" w:rsidRPr="00020A32" w:rsidRDefault="00A36D39">
      <w:pPr>
        <w:pStyle w:val="a3"/>
        <w:ind w:right="541" w:firstLine="707"/>
        <w:jc w:val="both"/>
      </w:pPr>
      <w:r w:rsidRPr="00020A32">
        <w:t>Для обеспечения теплоснабжения, в основном, предусматривалось расширение имеющихся котельных при одновременной модернизации оборудования. Предполагалось появление газовой составляющей в балансе потребления топливных ресурсов</w:t>
      </w:r>
    </w:p>
    <w:p w14:paraId="315799B0" w14:textId="77777777" w:rsidR="00625064" w:rsidRPr="00020A32" w:rsidRDefault="00625064">
      <w:pPr>
        <w:pStyle w:val="a3"/>
        <w:ind w:left="0"/>
      </w:pPr>
    </w:p>
    <w:p w14:paraId="08AFB7ED" w14:textId="77777777" w:rsidR="00625064" w:rsidRPr="00020A32" w:rsidRDefault="00A36D39">
      <w:pPr>
        <w:pStyle w:val="2"/>
        <w:ind w:right="7453"/>
      </w:pPr>
      <w:r w:rsidRPr="00020A32">
        <w:t>Проектная схема Тепловые нагрузки</w:t>
      </w:r>
    </w:p>
    <w:p w14:paraId="582FC168" w14:textId="705569B5" w:rsidR="00625064" w:rsidRPr="00020A32" w:rsidRDefault="00637846">
      <w:pPr>
        <w:pStyle w:val="a3"/>
        <w:spacing w:before="11" w:line="228" w:lineRule="auto"/>
        <w:ind w:right="585" w:firstLine="719"/>
      </w:pPr>
      <w:r w:rsidRPr="00020A32">
        <w:rPr>
          <w:noProof/>
          <w:lang w:bidi="ar-SA"/>
        </w:rPr>
        <mc:AlternateContent>
          <mc:Choice Requires="wps">
            <w:drawing>
              <wp:anchor distT="0" distB="0" distL="114300" distR="114300" simplePos="0" relativeHeight="502961048" behindDoc="1" locked="0" layoutInCell="1" allowOverlap="1" wp14:anchorId="1298CE74" wp14:editId="71BCBAC1">
                <wp:simplePos x="0" y="0"/>
                <wp:positionH relativeFrom="page">
                  <wp:posOffset>1746885</wp:posOffset>
                </wp:positionH>
                <wp:positionV relativeFrom="paragraph">
                  <wp:posOffset>238760</wp:posOffset>
                </wp:positionV>
                <wp:extent cx="51435" cy="113665"/>
                <wp:effectExtent l="3810" t="3810" r="1905"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57020" w14:textId="77777777" w:rsidR="00020A32" w:rsidRDefault="00020A32">
                            <w:pPr>
                              <w:spacing w:line="178" w:lineRule="exact"/>
                              <w:rPr>
                                <w:sz w:val="16"/>
                              </w:rPr>
                            </w:pPr>
                            <w:r>
                              <w:rPr>
                                <w:sz w:val="16"/>
                              </w:rPr>
                              <w:t>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8CE74" id="_x0000_t202" coordsize="21600,21600" o:spt="202" path="m,l,21600r21600,l21600,xe">
                <v:stroke joinstyle="miter"/>
                <v:path gradientshapeok="t" o:connecttype="rect"/>
              </v:shapetype>
              <v:shape id="Text Box 3" o:spid="_x0000_s1026" type="#_x0000_t202" style="position:absolute;left:0;text-align:left;margin-left:137.55pt;margin-top:18.8pt;width:4.05pt;height:8.95pt;z-index:-355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GbqwIAAKg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" filled="f" stroked="f">
                <v:textbox inset="0,0,0,0">
                  <w:txbxContent>
                    <w:p w14:paraId="2D557020" w14:textId="77777777" w:rsidR="00020A32" w:rsidRDefault="00020A32">
                      <w:pPr>
                        <w:spacing w:line="178" w:lineRule="exact"/>
                        <w:rPr>
                          <w:sz w:val="16"/>
                        </w:rPr>
                      </w:pPr>
                      <w:r>
                        <w:rPr>
                          <w:sz w:val="16"/>
                        </w:rPr>
                        <w:t>р</w:t>
                      </w:r>
                    </w:p>
                  </w:txbxContent>
                </v:textbox>
                <w10:wrap anchorx="page"/>
              </v:shape>
            </w:pict>
          </mc:Fallback>
        </mc:AlternateContent>
      </w:r>
      <w:r w:rsidR="00A36D39" w:rsidRPr="00020A32">
        <w:t xml:space="preserve">Расчёты теплоты произведены для расчётной температуры наружного воздуха на отопление t </w:t>
      </w:r>
      <w:r w:rsidR="00A36D39" w:rsidRPr="00020A32">
        <w:rPr>
          <w:position w:val="9"/>
          <w:sz w:val="16"/>
        </w:rPr>
        <w:t>от</w:t>
      </w:r>
      <w:r w:rsidR="00A36D39" w:rsidRPr="00020A32">
        <w:t>=-43</w:t>
      </w:r>
      <w:r w:rsidR="00A36D39" w:rsidRPr="00020A32">
        <w:rPr>
          <w:position w:val="9"/>
          <w:sz w:val="16"/>
        </w:rPr>
        <w:t>0</w:t>
      </w:r>
      <w:r w:rsidR="00A36D39" w:rsidRPr="00020A32">
        <w:t>С (согласно СниП 23-01-99 «Строительная климатология»).</w:t>
      </w:r>
    </w:p>
    <w:p w14:paraId="3B1BA978" w14:textId="77777777" w:rsidR="00625064" w:rsidRPr="00020A32" w:rsidRDefault="00A36D39">
      <w:pPr>
        <w:pStyle w:val="a3"/>
        <w:spacing w:before="2"/>
        <w:ind w:right="542" w:firstLine="719"/>
        <w:jc w:val="both"/>
      </w:pPr>
      <w:r w:rsidRPr="00020A32">
        <w:t>Тепловые нагрузки жилой и общественной застройки сельсовета определены по укрупненным показателям расхода тепла, исходя из численности населения и величины общей площади зданий по срокам проектирования.</w:t>
      </w:r>
    </w:p>
    <w:p w14:paraId="2F412FA5" w14:textId="77777777" w:rsidR="00625064" w:rsidRPr="00020A32" w:rsidRDefault="00A36D39">
      <w:pPr>
        <w:pStyle w:val="a3"/>
        <w:spacing w:line="276" w:lineRule="exact"/>
        <w:ind w:left="1080"/>
      </w:pPr>
      <w:r w:rsidRPr="00020A32">
        <w:t>Укрупненные показатели приняты (Вт/м</w:t>
      </w:r>
      <w:r w:rsidRPr="00020A32">
        <w:rPr>
          <w:position w:val="9"/>
          <w:sz w:val="16"/>
        </w:rPr>
        <w:t>2</w:t>
      </w:r>
      <w:r w:rsidRPr="00020A32">
        <w:t>):</w:t>
      </w:r>
    </w:p>
    <w:p w14:paraId="72CD989E" w14:textId="77777777" w:rsidR="00625064" w:rsidRPr="00020A32" w:rsidRDefault="00A36D39">
      <w:pPr>
        <w:pStyle w:val="a4"/>
        <w:numPr>
          <w:ilvl w:val="1"/>
          <w:numId w:val="30"/>
        </w:numPr>
        <w:tabs>
          <w:tab w:val="left" w:pos="1493"/>
          <w:tab w:val="left" w:pos="1494"/>
        </w:tabs>
        <w:spacing w:line="293" w:lineRule="exact"/>
        <w:ind w:left="1493" w:hanging="413"/>
        <w:rPr>
          <w:sz w:val="24"/>
        </w:rPr>
      </w:pPr>
      <w:r w:rsidRPr="00020A32">
        <w:rPr>
          <w:sz w:val="24"/>
        </w:rPr>
        <w:t>на отопление жилых</w:t>
      </w:r>
      <w:r w:rsidRPr="00020A32">
        <w:rPr>
          <w:spacing w:val="-4"/>
          <w:sz w:val="24"/>
        </w:rPr>
        <w:t xml:space="preserve"> </w:t>
      </w:r>
      <w:r w:rsidRPr="00020A32">
        <w:rPr>
          <w:sz w:val="24"/>
        </w:rPr>
        <w:t>зданий:</w:t>
      </w:r>
    </w:p>
    <w:p w14:paraId="5464D0C5" w14:textId="77777777" w:rsidR="00625064" w:rsidRPr="00020A32" w:rsidRDefault="00A36D39">
      <w:pPr>
        <w:pStyle w:val="a4"/>
        <w:numPr>
          <w:ilvl w:val="0"/>
          <w:numId w:val="20"/>
        </w:numPr>
        <w:tabs>
          <w:tab w:val="left" w:pos="1261"/>
          <w:tab w:val="left" w:pos="7165"/>
          <w:tab w:val="left" w:pos="7732"/>
        </w:tabs>
        <w:spacing w:line="276" w:lineRule="exact"/>
        <w:ind w:firstLine="0"/>
        <w:rPr>
          <w:sz w:val="24"/>
        </w:rPr>
      </w:pPr>
      <w:r w:rsidRPr="00020A32">
        <w:rPr>
          <w:sz w:val="24"/>
        </w:rPr>
        <w:t>существующая сохраняемая</w:t>
      </w:r>
      <w:r w:rsidRPr="00020A32">
        <w:rPr>
          <w:spacing w:val="-2"/>
          <w:sz w:val="24"/>
        </w:rPr>
        <w:t xml:space="preserve"> </w:t>
      </w:r>
      <w:r w:rsidRPr="00020A32">
        <w:rPr>
          <w:sz w:val="24"/>
        </w:rPr>
        <w:t>индивидуальная</w:t>
      </w:r>
      <w:r w:rsidRPr="00020A32">
        <w:rPr>
          <w:spacing w:val="-5"/>
          <w:sz w:val="24"/>
        </w:rPr>
        <w:t xml:space="preserve"> </w:t>
      </w:r>
      <w:r w:rsidRPr="00020A32">
        <w:rPr>
          <w:sz w:val="24"/>
        </w:rPr>
        <w:t>застройка</w:t>
      </w:r>
      <w:r w:rsidRPr="00020A32">
        <w:rPr>
          <w:sz w:val="24"/>
        </w:rPr>
        <w:tab/>
        <w:t>–</w:t>
      </w:r>
      <w:r w:rsidRPr="00020A32">
        <w:rPr>
          <w:sz w:val="24"/>
        </w:rPr>
        <w:tab/>
        <w:t>228</w:t>
      </w:r>
    </w:p>
    <w:p w14:paraId="3AA9FAA5" w14:textId="77777777" w:rsidR="00625064" w:rsidRPr="00020A32" w:rsidRDefault="00A36D39">
      <w:pPr>
        <w:pStyle w:val="a4"/>
        <w:numPr>
          <w:ilvl w:val="0"/>
          <w:numId w:val="20"/>
        </w:numPr>
        <w:tabs>
          <w:tab w:val="left" w:pos="1261"/>
          <w:tab w:val="left" w:pos="6598"/>
          <w:tab w:val="left" w:pos="7165"/>
        </w:tabs>
        <w:spacing w:line="276" w:lineRule="exact"/>
        <w:ind w:firstLine="0"/>
        <w:rPr>
          <w:sz w:val="24"/>
        </w:rPr>
      </w:pPr>
      <w:r w:rsidRPr="00020A32">
        <w:rPr>
          <w:sz w:val="24"/>
        </w:rPr>
        <w:t>новая</w:t>
      </w:r>
      <w:r w:rsidRPr="00020A32">
        <w:rPr>
          <w:spacing w:val="-3"/>
          <w:sz w:val="24"/>
        </w:rPr>
        <w:t xml:space="preserve"> </w:t>
      </w:r>
      <w:r w:rsidRPr="00020A32">
        <w:rPr>
          <w:sz w:val="24"/>
        </w:rPr>
        <w:t>индивидуальная</w:t>
      </w:r>
      <w:r w:rsidRPr="00020A32">
        <w:rPr>
          <w:spacing w:val="-2"/>
          <w:sz w:val="24"/>
        </w:rPr>
        <w:t xml:space="preserve"> </w:t>
      </w:r>
      <w:r w:rsidRPr="00020A32">
        <w:rPr>
          <w:sz w:val="24"/>
        </w:rPr>
        <w:t>застройка</w:t>
      </w:r>
      <w:r w:rsidRPr="00020A32">
        <w:rPr>
          <w:sz w:val="24"/>
        </w:rPr>
        <w:tab/>
        <w:t>–</w:t>
      </w:r>
      <w:r w:rsidRPr="00020A32">
        <w:rPr>
          <w:sz w:val="24"/>
        </w:rPr>
        <w:tab/>
        <w:t>191</w:t>
      </w:r>
    </w:p>
    <w:p w14:paraId="2601670E" w14:textId="77777777" w:rsidR="00625064" w:rsidRPr="00020A32" w:rsidRDefault="00A36D39">
      <w:pPr>
        <w:pStyle w:val="a4"/>
        <w:numPr>
          <w:ilvl w:val="1"/>
          <w:numId w:val="30"/>
        </w:numPr>
        <w:tabs>
          <w:tab w:val="left" w:pos="1493"/>
          <w:tab w:val="left" w:pos="1494"/>
          <w:tab w:val="left" w:pos="3169"/>
          <w:tab w:val="left" w:pos="4887"/>
          <w:tab w:val="left" w:pos="6065"/>
          <w:tab w:val="left" w:pos="6893"/>
          <w:tab w:val="left" w:pos="7368"/>
          <w:tab w:val="left" w:pos="8668"/>
        </w:tabs>
        <w:ind w:right="544" w:firstLine="720"/>
        <w:rPr>
          <w:sz w:val="24"/>
        </w:rPr>
      </w:pPr>
      <w:r w:rsidRPr="00020A32">
        <w:rPr>
          <w:sz w:val="24"/>
        </w:rPr>
        <w:t>коэффициент,</w:t>
      </w:r>
      <w:r w:rsidRPr="00020A32">
        <w:rPr>
          <w:sz w:val="24"/>
        </w:rPr>
        <w:tab/>
        <w:t>учитывающий</w:t>
      </w:r>
      <w:r w:rsidRPr="00020A32">
        <w:rPr>
          <w:sz w:val="24"/>
        </w:rPr>
        <w:tab/>
        <w:t>тепловой</w:t>
      </w:r>
      <w:r w:rsidRPr="00020A32">
        <w:rPr>
          <w:sz w:val="24"/>
        </w:rPr>
        <w:tab/>
        <w:t>поток</w:t>
      </w:r>
      <w:r w:rsidRPr="00020A32">
        <w:rPr>
          <w:sz w:val="24"/>
        </w:rPr>
        <w:tab/>
        <w:t>на</w:t>
      </w:r>
      <w:r w:rsidRPr="00020A32">
        <w:rPr>
          <w:sz w:val="24"/>
        </w:rPr>
        <w:tab/>
        <w:t>отопление</w:t>
      </w:r>
      <w:r w:rsidRPr="00020A32">
        <w:rPr>
          <w:sz w:val="24"/>
        </w:rPr>
        <w:tab/>
      </w:r>
      <w:r w:rsidRPr="00020A32">
        <w:rPr>
          <w:spacing w:val="-3"/>
          <w:sz w:val="24"/>
        </w:rPr>
        <w:t xml:space="preserve">общественной </w:t>
      </w:r>
      <w:r w:rsidRPr="00020A32">
        <w:rPr>
          <w:sz w:val="24"/>
        </w:rPr>
        <w:t>застройки, принят 0,25 от отопления жилой</w:t>
      </w:r>
      <w:r w:rsidRPr="00020A32">
        <w:rPr>
          <w:spacing w:val="-7"/>
          <w:sz w:val="24"/>
        </w:rPr>
        <w:t xml:space="preserve"> </w:t>
      </w:r>
      <w:r w:rsidRPr="00020A32">
        <w:rPr>
          <w:sz w:val="24"/>
        </w:rPr>
        <w:t>застройки</w:t>
      </w:r>
    </w:p>
    <w:p w14:paraId="1EDB5922" w14:textId="77777777" w:rsidR="00625064" w:rsidRPr="00020A32" w:rsidRDefault="00A36D39">
      <w:pPr>
        <w:pStyle w:val="a4"/>
        <w:numPr>
          <w:ilvl w:val="1"/>
          <w:numId w:val="30"/>
        </w:numPr>
        <w:tabs>
          <w:tab w:val="left" w:pos="1493"/>
          <w:tab w:val="left" w:pos="1494"/>
        </w:tabs>
        <w:spacing w:before="1" w:line="294" w:lineRule="exact"/>
        <w:ind w:left="1493" w:hanging="413"/>
        <w:rPr>
          <w:sz w:val="24"/>
        </w:rPr>
      </w:pPr>
      <w:r w:rsidRPr="00020A32">
        <w:rPr>
          <w:sz w:val="24"/>
        </w:rPr>
        <w:t>коэффициент, учитывающий вентиляцию общественных зданий</w:t>
      </w:r>
      <w:r w:rsidRPr="00020A32">
        <w:rPr>
          <w:spacing w:val="-5"/>
          <w:sz w:val="24"/>
        </w:rPr>
        <w:t xml:space="preserve"> </w:t>
      </w:r>
      <w:r w:rsidRPr="00020A32">
        <w:rPr>
          <w:sz w:val="24"/>
        </w:rPr>
        <w:t>принят:</w:t>
      </w:r>
    </w:p>
    <w:p w14:paraId="5FF7270B" w14:textId="77777777" w:rsidR="00625064" w:rsidRPr="00020A32" w:rsidRDefault="00A36D39">
      <w:pPr>
        <w:pStyle w:val="a4"/>
        <w:numPr>
          <w:ilvl w:val="0"/>
          <w:numId w:val="20"/>
        </w:numPr>
        <w:tabs>
          <w:tab w:val="left" w:pos="1261"/>
          <w:tab w:val="left" w:pos="4330"/>
          <w:tab w:val="left" w:pos="4897"/>
        </w:tabs>
        <w:spacing w:line="276" w:lineRule="exact"/>
        <w:ind w:firstLine="0"/>
        <w:rPr>
          <w:sz w:val="24"/>
        </w:rPr>
      </w:pPr>
      <w:r w:rsidRPr="00020A32">
        <w:rPr>
          <w:sz w:val="24"/>
        </w:rPr>
        <w:t>для</w:t>
      </w:r>
      <w:r w:rsidRPr="00020A32">
        <w:rPr>
          <w:spacing w:val="-1"/>
          <w:sz w:val="24"/>
        </w:rPr>
        <w:t xml:space="preserve"> </w:t>
      </w:r>
      <w:r w:rsidRPr="00020A32">
        <w:rPr>
          <w:sz w:val="24"/>
        </w:rPr>
        <w:t>существующих</w:t>
      </w:r>
      <w:r w:rsidRPr="00020A32">
        <w:rPr>
          <w:spacing w:val="-1"/>
          <w:sz w:val="24"/>
        </w:rPr>
        <w:t xml:space="preserve"> </w:t>
      </w:r>
      <w:r w:rsidRPr="00020A32">
        <w:rPr>
          <w:sz w:val="24"/>
        </w:rPr>
        <w:t>зданий</w:t>
      </w:r>
      <w:r w:rsidRPr="00020A32">
        <w:rPr>
          <w:sz w:val="24"/>
        </w:rPr>
        <w:tab/>
        <w:t>–</w:t>
      </w:r>
      <w:r w:rsidRPr="00020A32">
        <w:rPr>
          <w:sz w:val="24"/>
        </w:rPr>
        <w:tab/>
        <w:t>0,4 от отопления общественных</w:t>
      </w:r>
      <w:r w:rsidRPr="00020A32">
        <w:rPr>
          <w:spacing w:val="-1"/>
          <w:sz w:val="24"/>
        </w:rPr>
        <w:t xml:space="preserve"> </w:t>
      </w:r>
      <w:r w:rsidRPr="00020A32">
        <w:rPr>
          <w:sz w:val="24"/>
        </w:rPr>
        <w:t>зданий</w:t>
      </w:r>
    </w:p>
    <w:p w14:paraId="27A1CBF5" w14:textId="77777777" w:rsidR="00625064" w:rsidRPr="00020A32" w:rsidRDefault="00A36D39">
      <w:pPr>
        <w:pStyle w:val="a4"/>
        <w:numPr>
          <w:ilvl w:val="0"/>
          <w:numId w:val="20"/>
        </w:numPr>
        <w:tabs>
          <w:tab w:val="left" w:pos="1261"/>
          <w:tab w:val="left" w:pos="3764"/>
          <w:tab w:val="left" w:pos="4330"/>
        </w:tabs>
        <w:ind w:right="2308" w:firstLine="0"/>
        <w:rPr>
          <w:sz w:val="24"/>
        </w:rPr>
      </w:pPr>
      <w:r w:rsidRPr="00020A32">
        <w:rPr>
          <w:sz w:val="24"/>
        </w:rPr>
        <w:t>для</w:t>
      </w:r>
      <w:r w:rsidRPr="00020A32">
        <w:rPr>
          <w:spacing w:val="-1"/>
          <w:sz w:val="24"/>
        </w:rPr>
        <w:t xml:space="preserve"> </w:t>
      </w:r>
      <w:r w:rsidRPr="00020A32">
        <w:rPr>
          <w:sz w:val="24"/>
        </w:rPr>
        <w:t>новых</w:t>
      </w:r>
      <w:r w:rsidRPr="00020A32">
        <w:rPr>
          <w:spacing w:val="-1"/>
          <w:sz w:val="24"/>
        </w:rPr>
        <w:t xml:space="preserve"> </w:t>
      </w:r>
      <w:r w:rsidRPr="00020A32">
        <w:rPr>
          <w:sz w:val="24"/>
        </w:rPr>
        <w:t>зданий</w:t>
      </w:r>
      <w:r w:rsidRPr="00020A32">
        <w:rPr>
          <w:sz w:val="24"/>
        </w:rPr>
        <w:tab/>
        <w:t>–</w:t>
      </w:r>
      <w:r w:rsidRPr="00020A32">
        <w:rPr>
          <w:sz w:val="24"/>
        </w:rPr>
        <w:tab/>
        <w:t>0,6 от отопления общественных зданий Общий укрупненный показатель расхода тепла</w:t>
      </w:r>
      <w:r w:rsidRPr="00020A32">
        <w:rPr>
          <w:spacing w:val="-5"/>
          <w:sz w:val="24"/>
        </w:rPr>
        <w:t xml:space="preserve"> </w:t>
      </w:r>
      <w:r w:rsidRPr="00020A32">
        <w:rPr>
          <w:sz w:val="24"/>
        </w:rPr>
        <w:t>составит:</w:t>
      </w:r>
    </w:p>
    <w:p w14:paraId="051A2C42" w14:textId="77777777" w:rsidR="00625064" w:rsidRPr="00020A32" w:rsidRDefault="00A36D39">
      <w:pPr>
        <w:pStyle w:val="a4"/>
        <w:numPr>
          <w:ilvl w:val="0"/>
          <w:numId w:val="20"/>
        </w:numPr>
        <w:tabs>
          <w:tab w:val="left" w:pos="1261"/>
          <w:tab w:val="left" w:pos="6032"/>
          <w:tab w:val="left" w:pos="6598"/>
        </w:tabs>
        <w:spacing w:line="269" w:lineRule="exact"/>
        <w:ind w:left="1260"/>
        <w:rPr>
          <w:sz w:val="24"/>
        </w:rPr>
      </w:pPr>
      <w:r w:rsidRPr="00020A32">
        <w:rPr>
          <w:sz w:val="24"/>
        </w:rPr>
        <w:t>существующая</w:t>
      </w:r>
      <w:r w:rsidRPr="00020A32">
        <w:rPr>
          <w:spacing w:val="-2"/>
          <w:sz w:val="24"/>
        </w:rPr>
        <w:t xml:space="preserve"> </w:t>
      </w:r>
      <w:r w:rsidRPr="00020A32">
        <w:rPr>
          <w:sz w:val="24"/>
        </w:rPr>
        <w:t>индивидуальная</w:t>
      </w:r>
      <w:r w:rsidRPr="00020A32">
        <w:rPr>
          <w:spacing w:val="-2"/>
          <w:sz w:val="24"/>
        </w:rPr>
        <w:t xml:space="preserve"> </w:t>
      </w:r>
      <w:r w:rsidRPr="00020A32">
        <w:rPr>
          <w:sz w:val="24"/>
        </w:rPr>
        <w:t>застройка</w:t>
      </w:r>
      <w:r w:rsidRPr="00020A32">
        <w:rPr>
          <w:sz w:val="24"/>
        </w:rPr>
        <w:tab/>
        <w:t>–</w:t>
      </w:r>
      <w:r w:rsidRPr="00020A32">
        <w:rPr>
          <w:sz w:val="24"/>
        </w:rPr>
        <w:tab/>
        <w:t>308 Вт/м</w:t>
      </w:r>
      <w:r w:rsidRPr="00020A32">
        <w:rPr>
          <w:position w:val="9"/>
          <w:sz w:val="16"/>
        </w:rPr>
        <w:t xml:space="preserve">2 </w:t>
      </w:r>
      <w:r w:rsidRPr="00020A32">
        <w:rPr>
          <w:sz w:val="24"/>
        </w:rPr>
        <w:t>(265</w:t>
      </w:r>
      <w:r w:rsidRPr="00020A32">
        <w:rPr>
          <w:spacing w:val="-2"/>
          <w:sz w:val="24"/>
        </w:rPr>
        <w:t xml:space="preserve"> </w:t>
      </w:r>
      <w:r w:rsidRPr="00020A32">
        <w:rPr>
          <w:sz w:val="24"/>
        </w:rPr>
        <w:t>ккал/час)</w:t>
      </w:r>
    </w:p>
    <w:p w14:paraId="58208092" w14:textId="77777777" w:rsidR="00625064" w:rsidRPr="00020A32" w:rsidRDefault="00A36D39">
      <w:pPr>
        <w:pStyle w:val="a4"/>
        <w:numPr>
          <w:ilvl w:val="0"/>
          <w:numId w:val="20"/>
        </w:numPr>
        <w:tabs>
          <w:tab w:val="left" w:pos="1261"/>
          <w:tab w:val="left" w:pos="5463"/>
          <w:tab w:val="left" w:pos="6032"/>
        </w:tabs>
        <w:spacing w:line="284" w:lineRule="exact"/>
        <w:ind w:left="1260"/>
        <w:rPr>
          <w:sz w:val="24"/>
        </w:rPr>
      </w:pPr>
      <w:r w:rsidRPr="00020A32">
        <w:rPr>
          <w:sz w:val="24"/>
        </w:rPr>
        <w:t>новая</w:t>
      </w:r>
      <w:r w:rsidRPr="00020A32">
        <w:rPr>
          <w:spacing w:val="-3"/>
          <w:sz w:val="24"/>
        </w:rPr>
        <w:t xml:space="preserve"> </w:t>
      </w:r>
      <w:r w:rsidRPr="00020A32">
        <w:rPr>
          <w:sz w:val="24"/>
        </w:rPr>
        <w:t>индивидуальная</w:t>
      </w:r>
      <w:r w:rsidRPr="00020A32">
        <w:rPr>
          <w:spacing w:val="-2"/>
          <w:sz w:val="24"/>
        </w:rPr>
        <w:t xml:space="preserve"> </w:t>
      </w:r>
      <w:r w:rsidRPr="00020A32">
        <w:rPr>
          <w:sz w:val="24"/>
        </w:rPr>
        <w:t>застройка</w:t>
      </w:r>
      <w:r w:rsidRPr="00020A32">
        <w:rPr>
          <w:sz w:val="24"/>
        </w:rPr>
        <w:tab/>
        <w:t>–</w:t>
      </w:r>
      <w:r w:rsidRPr="00020A32">
        <w:rPr>
          <w:sz w:val="24"/>
        </w:rPr>
        <w:tab/>
        <w:t>267 Вт/м</w:t>
      </w:r>
      <w:r w:rsidRPr="00020A32">
        <w:rPr>
          <w:position w:val="9"/>
          <w:sz w:val="16"/>
        </w:rPr>
        <w:t xml:space="preserve">2 </w:t>
      </w:r>
      <w:r w:rsidRPr="00020A32">
        <w:rPr>
          <w:sz w:val="24"/>
        </w:rPr>
        <w:t>(230 ккал/час).</w:t>
      </w:r>
    </w:p>
    <w:p w14:paraId="71F13B66" w14:textId="77777777" w:rsidR="00625064" w:rsidRPr="00020A32" w:rsidRDefault="00625064">
      <w:pPr>
        <w:pStyle w:val="a3"/>
        <w:spacing w:before="2"/>
        <w:ind w:left="0"/>
        <w:rPr>
          <w:sz w:val="16"/>
        </w:rPr>
      </w:pPr>
    </w:p>
    <w:p w14:paraId="4E80BA81" w14:textId="79C45011" w:rsidR="00625064" w:rsidRPr="00020A32" w:rsidRDefault="00A36D39">
      <w:pPr>
        <w:pStyle w:val="2"/>
        <w:spacing w:before="90"/>
        <w:ind w:left="3317" w:right="2777" w:firstLine="1216"/>
      </w:pPr>
      <w:r w:rsidRPr="00020A32">
        <w:t>Тепловые нагрузки Куретского муниципального образования</w:t>
      </w:r>
    </w:p>
    <w:p w14:paraId="3B7FC9D8" w14:textId="77777777" w:rsidR="00625064" w:rsidRPr="00020A32" w:rsidRDefault="00A36D39">
      <w:pPr>
        <w:pStyle w:val="a3"/>
        <w:ind w:left="0" w:right="542"/>
        <w:jc w:val="right"/>
      </w:pPr>
      <w:r w:rsidRPr="00020A32">
        <w:t>Таблица № 29</w:t>
      </w:r>
    </w:p>
    <w:p w14:paraId="306F3B49" w14:textId="77777777" w:rsidR="00625064" w:rsidRPr="00020A32" w:rsidRDefault="00625064">
      <w:pPr>
        <w:pStyle w:val="a3"/>
        <w:spacing w:before="1"/>
        <w:ind w:left="0"/>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6"/>
        <w:gridCol w:w="1801"/>
        <w:gridCol w:w="1064"/>
        <w:gridCol w:w="1304"/>
        <w:gridCol w:w="1277"/>
        <w:gridCol w:w="1513"/>
        <w:gridCol w:w="922"/>
        <w:gridCol w:w="992"/>
        <w:gridCol w:w="852"/>
      </w:tblGrid>
      <w:tr w:rsidR="00095122" w:rsidRPr="00020A32" w14:paraId="7DAF0853" w14:textId="77777777" w:rsidTr="00095122">
        <w:trPr>
          <w:trHeight w:val="1103"/>
        </w:trPr>
        <w:tc>
          <w:tcPr>
            <w:tcW w:w="526" w:type="dxa"/>
            <w:vMerge w:val="restart"/>
          </w:tcPr>
          <w:p w14:paraId="364234DD" w14:textId="77777777" w:rsidR="00095122" w:rsidRPr="00020A32" w:rsidRDefault="00095122">
            <w:pPr>
              <w:pStyle w:val="TableParagraph"/>
              <w:ind w:left="107" w:right="155"/>
              <w:jc w:val="both"/>
              <w:rPr>
                <w:b/>
                <w:sz w:val="24"/>
              </w:rPr>
            </w:pPr>
            <w:r w:rsidRPr="00020A32">
              <w:rPr>
                <w:b/>
                <w:sz w:val="24"/>
              </w:rPr>
              <w:lastRenderedPageBreak/>
              <w:t>№ п/ п</w:t>
            </w:r>
          </w:p>
        </w:tc>
        <w:tc>
          <w:tcPr>
            <w:tcW w:w="1801" w:type="dxa"/>
            <w:vMerge w:val="restart"/>
          </w:tcPr>
          <w:p w14:paraId="24F2D7DB" w14:textId="77777777" w:rsidR="00095122" w:rsidRPr="00020A32" w:rsidRDefault="00095122">
            <w:pPr>
              <w:pStyle w:val="TableParagraph"/>
              <w:ind w:left="116" w:right="103"/>
              <w:jc w:val="center"/>
              <w:rPr>
                <w:b/>
                <w:sz w:val="24"/>
              </w:rPr>
            </w:pPr>
            <w:r w:rsidRPr="00020A32">
              <w:rPr>
                <w:b/>
                <w:sz w:val="24"/>
              </w:rPr>
              <w:t>Муниципальн ое</w:t>
            </w:r>
          </w:p>
          <w:p w14:paraId="134FB0AC" w14:textId="77777777" w:rsidR="00095122" w:rsidRPr="00020A32" w:rsidRDefault="00095122">
            <w:pPr>
              <w:pStyle w:val="TableParagraph"/>
              <w:ind w:left="116" w:right="102"/>
              <w:jc w:val="center"/>
              <w:rPr>
                <w:b/>
                <w:sz w:val="24"/>
              </w:rPr>
            </w:pPr>
            <w:r w:rsidRPr="00020A32">
              <w:rPr>
                <w:b/>
                <w:sz w:val="24"/>
              </w:rPr>
              <w:t>образование</w:t>
            </w:r>
          </w:p>
        </w:tc>
        <w:tc>
          <w:tcPr>
            <w:tcW w:w="1064" w:type="dxa"/>
            <w:vMerge w:val="restart"/>
          </w:tcPr>
          <w:p w14:paraId="46D42D60" w14:textId="77777777" w:rsidR="00095122" w:rsidRPr="00020A32" w:rsidRDefault="00095122">
            <w:pPr>
              <w:pStyle w:val="TableParagraph"/>
              <w:spacing w:before="2" w:line="276" w:lineRule="exact"/>
              <w:ind w:left="109" w:right="96" w:hanging="1"/>
              <w:jc w:val="center"/>
              <w:rPr>
                <w:b/>
                <w:sz w:val="24"/>
              </w:rPr>
            </w:pPr>
            <w:r w:rsidRPr="00020A32">
              <w:rPr>
                <w:b/>
                <w:sz w:val="24"/>
              </w:rPr>
              <w:t>Общая площад ь    жилого</w:t>
            </w:r>
          </w:p>
          <w:p w14:paraId="73396E3A" w14:textId="54DD86F4" w:rsidR="00095122" w:rsidRPr="00020A32" w:rsidRDefault="00095122" w:rsidP="00661706">
            <w:pPr>
              <w:pStyle w:val="TableParagraph"/>
              <w:spacing w:before="3" w:line="235" w:lineRule="auto"/>
              <w:ind w:left="169" w:right="134" w:hanging="5"/>
              <w:rPr>
                <w:b/>
                <w:sz w:val="24"/>
              </w:rPr>
            </w:pPr>
            <w:r w:rsidRPr="00020A32">
              <w:rPr>
                <w:b/>
                <w:sz w:val="24"/>
              </w:rPr>
              <w:t>фонда, тыс.м</w:t>
            </w:r>
            <w:r w:rsidRPr="00020A32">
              <w:rPr>
                <w:b/>
                <w:position w:val="8"/>
                <w:sz w:val="16"/>
              </w:rPr>
              <w:t>2</w:t>
            </w:r>
          </w:p>
        </w:tc>
        <w:tc>
          <w:tcPr>
            <w:tcW w:w="1304" w:type="dxa"/>
            <w:vMerge w:val="restart"/>
          </w:tcPr>
          <w:p w14:paraId="7D46ACAA" w14:textId="77777777" w:rsidR="00095122" w:rsidRPr="00020A32" w:rsidRDefault="00095122">
            <w:pPr>
              <w:pStyle w:val="TableParagraph"/>
              <w:ind w:left="317" w:right="97" w:hanging="188"/>
              <w:rPr>
                <w:b/>
                <w:sz w:val="24"/>
              </w:rPr>
            </w:pPr>
            <w:r w:rsidRPr="00020A32">
              <w:rPr>
                <w:b/>
                <w:sz w:val="24"/>
              </w:rPr>
              <w:t>Населени е, чел.</w:t>
            </w:r>
          </w:p>
        </w:tc>
        <w:tc>
          <w:tcPr>
            <w:tcW w:w="4704" w:type="dxa"/>
            <w:gridSpan w:val="4"/>
          </w:tcPr>
          <w:p w14:paraId="1B5AF0DE" w14:textId="77777777" w:rsidR="00095122" w:rsidRPr="00020A32" w:rsidRDefault="00095122">
            <w:pPr>
              <w:pStyle w:val="TableParagraph"/>
              <w:spacing w:line="275" w:lineRule="exact"/>
              <w:ind w:left="967"/>
              <w:rPr>
                <w:b/>
                <w:sz w:val="24"/>
              </w:rPr>
            </w:pPr>
            <w:r w:rsidRPr="00020A32">
              <w:rPr>
                <w:b/>
                <w:sz w:val="24"/>
              </w:rPr>
              <w:t>Тепловые нагрузки, МВт</w:t>
            </w:r>
          </w:p>
        </w:tc>
        <w:tc>
          <w:tcPr>
            <w:tcW w:w="852" w:type="dxa"/>
          </w:tcPr>
          <w:p w14:paraId="0AD738E9" w14:textId="77777777" w:rsidR="00095122" w:rsidRPr="00020A32" w:rsidRDefault="00095122">
            <w:pPr>
              <w:pStyle w:val="TableParagraph"/>
              <w:spacing w:before="2" w:line="276" w:lineRule="exact"/>
              <w:ind w:left="117" w:right="99" w:hanging="2"/>
              <w:jc w:val="center"/>
              <w:rPr>
                <w:b/>
                <w:sz w:val="24"/>
              </w:rPr>
            </w:pPr>
            <w:r w:rsidRPr="00020A32">
              <w:rPr>
                <w:b/>
                <w:sz w:val="24"/>
              </w:rPr>
              <w:t>то же, Гкал/ ч</w:t>
            </w:r>
          </w:p>
        </w:tc>
      </w:tr>
      <w:tr w:rsidR="00095122" w:rsidRPr="00020A32" w14:paraId="0E711D61" w14:textId="77777777">
        <w:trPr>
          <w:trHeight w:val="827"/>
        </w:trPr>
        <w:tc>
          <w:tcPr>
            <w:tcW w:w="526" w:type="dxa"/>
            <w:vMerge/>
          </w:tcPr>
          <w:p w14:paraId="6BE04359" w14:textId="77777777" w:rsidR="00095122" w:rsidRPr="00020A32" w:rsidRDefault="00095122">
            <w:pPr>
              <w:pStyle w:val="TableParagraph"/>
              <w:rPr>
                <w:sz w:val="24"/>
              </w:rPr>
            </w:pPr>
          </w:p>
        </w:tc>
        <w:tc>
          <w:tcPr>
            <w:tcW w:w="1801" w:type="dxa"/>
            <w:vMerge/>
          </w:tcPr>
          <w:p w14:paraId="15848F91" w14:textId="77777777" w:rsidR="00095122" w:rsidRPr="00020A32" w:rsidRDefault="00095122">
            <w:pPr>
              <w:pStyle w:val="TableParagraph"/>
              <w:rPr>
                <w:sz w:val="24"/>
              </w:rPr>
            </w:pPr>
          </w:p>
        </w:tc>
        <w:tc>
          <w:tcPr>
            <w:tcW w:w="1064" w:type="dxa"/>
            <w:vMerge/>
          </w:tcPr>
          <w:p w14:paraId="19846640" w14:textId="38DE64F7" w:rsidR="00095122" w:rsidRPr="00020A32" w:rsidRDefault="00095122">
            <w:pPr>
              <w:pStyle w:val="TableParagraph"/>
              <w:spacing w:before="3" w:line="235" w:lineRule="auto"/>
              <w:ind w:left="169" w:right="134" w:hanging="5"/>
              <w:rPr>
                <w:b/>
                <w:sz w:val="16"/>
              </w:rPr>
            </w:pPr>
          </w:p>
        </w:tc>
        <w:tc>
          <w:tcPr>
            <w:tcW w:w="1304" w:type="dxa"/>
            <w:vMerge/>
          </w:tcPr>
          <w:p w14:paraId="07535E0D" w14:textId="77777777" w:rsidR="00095122" w:rsidRPr="00020A32" w:rsidRDefault="00095122">
            <w:pPr>
              <w:pStyle w:val="TableParagraph"/>
              <w:rPr>
                <w:sz w:val="24"/>
              </w:rPr>
            </w:pPr>
          </w:p>
        </w:tc>
        <w:tc>
          <w:tcPr>
            <w:tcW w:w="1277" w:type="dxa"/>
            <w:tcBorders>
              <w:top w:val="nil"/>
            </w:tcBorders>
          </w:tcPr>
          <w:p w14:paraId="244BC010" w14:textId="77777777" w:rsidR="00095122" w:rsidRPr="00020A32" w:rsidRDefault="00095122">
            <w:pPr>
              <w:pStyle w:val="TableParagraph"/>
              <w:spacing w:before="2" w:line="276" w:lineRule="exact"/>
              <w:ind w:left="163" w:right="149"/>
              <w:jc w:val="center"/>
              <w:rPr>
                <w:b/>
                <w:sz w:val="24"/>
              </w:rPr>
            </w:pPr>
            <w:r w:rsidRPr="00020A32">
              <w:rPr>
                <w:b/>
                <w:sz w:val="24"/>
              </w:rPr>
              <w:t>Отоплен ие  жил.зд.</w:t>
            </w:r>
          </w:p>
        </w:tc>
        <w:tc>
          <w:tcPr>
            <w:tcW w:w="1513" w:type="dxa"/>
            <w:tcBorders>
              <w:top w:val="nil"/>
            </w:tcBorders>
          </w:tcPr>
          <w:p w14:paraId="0913E727" w14:textId="77777777" w:rsidR="00095122" w:rsidRPr="00020A32" w:rsidRDefault="00095122">
            <w:pPr>
              <w:pStyle w:val="TableParagraph"/>
              <w:spacing w:before="2" w:line="276" w:lineRule="exact"/>
              <w:ind w:left="143" w:right="128" w:hanging="2"/>
              <w:jc w:val="center"/>
              <w:rPr>
                <w:b/>
                <w:sz w:val="24"/>
              </w:rPr>
            </w:pPr>
            <w:r w:rsidRPr="00020A32">
              <w:rPr>
                <w:b/>
                <w:sz w:val="24"/>
              </w:rPr>
              <w:t>Отопл. И гор.водосн. общ.зд.</w:t>
            </w:r>
          </w:p>
        </w:tc>
        <w:tc>
          <w:tcPr>
            <w:tcW w:w="922" w:type="dxa"/>
            <w:tcBorders>
              <w:top w:val="nil"/>
            </w:tcBorders>
          </w:tcPr>
          <w:p w14:paraId="5B9785A1" w14:textId="77777777" w:rsidR="00095122" w:rsidRPr="00020A32" w:rsidRDefault="00095122">
            <w:pPr>
              <w:pStyle w:val="TableParagraph"/>
              <w:ind w:left="119" w:right="92" w:firstLine="4"/>
              <w:rPr>
                <w:b/>
                <w:sz w:val="24"/>
              </w:rPr>
            </w:pPr>
            <w:r w:rsidRPr="00020A32">
              <w:rPr>
                <w:b/>
                <w:sz w:val="24"/>
              </w:rPr>
              <w:t>Венти ляция</w:t>
            </w:r>
          </w:p>
        </w:tc>
        <w:tc>
          <w:tcPr>
            <w:tcW w:w="992" w:type="dxa"/>
            <w:tcBorders>
              <w:top w:val="nil"/>
            </w:tcBorders>
          </w:tcPr>
          <w:p w14:paraId="5EEE4FBF" w14:textId="77777777" w:rsidR="00095122" w:rsidRPr="00020A32" w:rsidRDefault="00095122">
            <w:pPr>
              <w:pStyle w:val="TableParagraph"/>
              <w:spacing w:line="275" w:lineRule="exact"/>
              <w:ind w:left="141" w:right="136"/>
              <w:jc w:val="center"/>
              <w:rPr>
                <w:b/>
                <w:sz w:val="24"/>
              </w:rPr>
            </w:pPr>
            <w:r w:rsidRPr="00020A32">
              <w:rPr>
                <w:b/>
                <w:sz w:val="24"/>
              </w:rPr>
              <w:t>Итого</w:t>
            </w:r>
          </w:p>
        </w:tc>
        <w:tc>
          <w:tcPr>
            <w:tcW w:w="852" w:type="dxa"/>
            <w:tcBorders>
              <w:top w:val="nil"/>
            </w:tcBorders>
          </w:tcPr>
          <w:p w14:paraId="77763F8E" w14:textId="77777777" w:rsidR="00095122" w:rsidRPr="00020A32" w:rsidRDefault="00095122">
            <w:pPr>
              <w:pStyle w:val="TableParagraph"/>
              <w:ind w:left="360" w:right="125" w:hanging="207"/>
              <w:rPr>
                <w:b/>
                <w:sz w:val="24"/>
              </w:rPr>
            </w:pPr>
            <w:r w:rsidRPr="00020A32">
              <w:rPr>
                <w:b/>
                <w:sz w:val="24"/>
              </w:rPr>
              <w:t>Итог о</w:t>
            </w:r>
          </w:p>
        </w:tc>
      </w:tr>
      <w:tr w:rsidR="00020A32" w:rsidRPr="00020A32" w14:paraId="63D03404" w14:textId="77777777">
        <w:trPr>
          <w:trHeight w:val="275"/>
        </w:trPr>
        <w:tc>
          <w:tcPr>
            <w:tcW w:w="526" w:type="dxa"/>
          </w:tcPr>
          <w:p w14:paraId="2480D035" w14:textId="77777777" w:rsidR="00625064" w:rsidRPr="00020A32" w:rsidRDefault="00A36D39">
            <w:pPr>
              <w:pStyle w:val="TableParagraph"/>
              <w:spacing w:line="255" w:lineRule="exact"/>
              <w:ind w:left="16"/>
              <w:jc w:val="center"/>
              <w:rPr>
                <w:sz w:val="24"/>
              </w:rPr>
            </w:pPr>
            <w:r w:rsidRPr="00020A32">
              <w:rPr>
                <w:sz w:val="24"/>
              </w:rPr>
              <w:t>1</w:t>
            </w:r>
          </w:p>
        </w:tc>
        <w:tc>
          <w:tcPr>
            <w:tcW w:w="1801" w:type="dxa"/>
          </w:tcPr>
          <w:p w14:paraId="7CC03D0B" w14:textId="77777777" w:rsidR="00625064" w:rsidRPr="00020A32" w:rsidRDefault="00A36D39">
            <w:pPr>
              <w:pStyle w:val="TableParagraph"/>
              <w:spacing w:line="255" w:lineRule="exact"/>
              <w:ind w:left="12"/>
              <w:jc w:val="center"/>
              <w:rPr>
                <w:sz w:val="24"/>
              </w:rPr>
            </w:pPr>
            <w:r w:rsidRPr="00020A32">
              <w:rPr>
                <w:sz w:val="24"/>
              </w:rPr>
              <w:t>2</w:t>
            </w:r>
          </w:p>
        </w:tc>
        <w:tc>
          <w:tcPr>
            <w:tcW w:w="1064" w:type="dxa"/>
          </w:tcPr>
          <w:p w14:paraId="75F2CD3F" w14:textId="77777777" w:rsidR="00625064" w:rsidRPr="00020A32" w:rsidRDefault="00A36D39">
            <w:pPr>
              <w:pStyle w:val="TableParagraph"/>
              <w:spacing w:line="255" w:lineRule="exact"/>
              <w:ind w:left="9"/>
              <w:jc w:val="center"/>
              <w:rPr>
                <w:sz w:val="24"/>
              </w:rPr>
            </w:pPr>
            <w:r w:rsidRPr="00020A32">
              <w:rPr>
                <w:sz w:val="24"/>
              </w:rPr>
              <w:t>3</w:t>
            </w:r>
          </w:p>
        </w:tc>
        <w:tc>
          <w:tcPr>
            <w:tcW w:w="1304" w:type="dxa"/>
          </w:tcPr>
          <w:p w14:paraId="7EB8ECA2" w14:textId="77777777" w:rsidR="00625064" w:rsidRPr="00020A32" w:rsidRDefault="00A36D39">
            <w:pPr>
              <w:pStyle w:val="TableParagraph"/>
              <w:spacing w:line="255" w:lineRule="exact"/>
              <w:ind w:left="12"/>
              <w:jc w:val="center"/>
              <w:rPr>
                <w:sz w:val="24"/>
              </w:rPr>
            </w:pPr>
            <w:r w:rsidRPr="00020A32">
              <w:rPr>
                <w:sz w:val="24"/>
              </w:rPr>
              <w:t>4</w:t>
            </w:r>
          </w:p>
        </w:tc>
        <w:tc>
          <w:tcPr>
            <w:tcW w:w="1277" w:type="dxa"/>
          </w:tcPr>
          <w:p w14:paraId="175B01B5" w14:textId="77777777" w:rsidR="00625064" w:rsidRPr="00020A32" w:rsidRDefault="00A36D39">
            <w:pPr>
              <w:pStyle w:val="TableParagraph"/>
              <w:spacing w:line="255" w:lineRule="exact"/>
              <w:ind w:left="10"/>
              <w:jc w:val="center"/>
              <w:rPr>
                <w:sz w:val="24"/>
              </w:rPr>
            </w:pPr>
            <w:r w:rsidRPr="00020A32">
              <w:rPr>
                <w:sz w:val="24"/>
              </w:rPr>
              <w:t>5</w:t>
            </w:r>
          </w:p>
        </w:tc>
        <w:tc>
          <w:tcPr>
            <w:tcW w:w="1513" w:type="dxa"/>
          </w:tcPr>
          <w:p w14:paraId="195D442A" w14:textId="77777777" w:rsidR="00625064" w:rsidRPr="00020A32" w:rsidRDefault="00A36D39">
            <w:pPr>
              <w:pStyle w:val="TableParagraph"/>
              <w:spacing w:line="255" w:lineRule="exact"/>
              <w:ind w:left="13"/>
              <w:jc w:val="center"/>
              <w:rPr>
                <w:sz w:val="24"/>
              </w:rPr>
            </w:pPr>
            <w:r w:rsidRPr="00020A32">
              <w:rPr>
                <w:sz w:val="24"/>
              </w:rPr>
              <w:t>6</w:t>
            </w:r>
          </w:p>
        </w:tc>
        <w:tc>
          <w:tcPr>
            <w:tcW w:w="922" w:type="dxa"/>
          </w:tcPr>
          <w:p w14:paraId="2A0CB6B5" w14:textId="77777777" w:rsidR="00625064" w:rsidRPr="00020A32" w:rsidRDefault="00A36D39">
            <w:pPr>
              <w:pStyle w:val="TableParagraph"/>
              <w:spacing w:line="255" w:lineRule="exact"/>
              <w:ind w:left="8"/>
              <w:jc w:val="center"/>
              <w:rPr>
                <w:sz w:val="24"/>
              </w:rPr>
            </w:pPr>
            <w:r w:rsidRPr="00020A32">
              <w:rPr>
                <w:sz w:val="24"/>
              </w:rPr>
              <w:t>7</w:t>
            </w:r>
          </w:p>
        </w:tc>
        <w:tc>
          <w:tcPr>
            <w:tcW w:w="992" w:type="dxa"/>
          </w:tcPr>
          <w:p w14:paraId="44CA011D" w14:textId="77777777" w:rsidR="00625064" w:rsidRPr="00020A32" w:rsidRDefault="00A36D39">
            <w:pPr>
              <w:pStyle w:val="TableParagraph"/>
              <w:spacing w:line="255" w:lineRule="exact"/>
              <w:ind w:left="5"/>
              <w:jc w:val="center"/>
              <w:rPr>
                <w:sz w:val="24"/>
              </w:rPr>
            </w:pPr>
            <w:r w:rsidRPr="00020A32">
              <w:rPr>
                <w:sz w:val="24"/>
              </w:rPr>
              <w:t>8</w:t>
            </w:r>
          </w:p>
        </w:tc>
        <w:tc>
          <w:tcPr>
            <w:tcW w:w="852" w:type="dxa"/>
          </w:tcPr>
          <w:p w14:paraId="14999AB1" w14:textId="77777777" w:rsidR="00625064" w:rsidRPr="00020A32" w:rsidRDefault="00A36D39">
            <w:pPr>
              <w:pStyle w:val="TableParagraph"/>
              <w:spacing w:line="255" w:lineRule="exact"/>
              <w:ind w:left="9"/>
              <w:jc w:val="center"/>
              <w:rPr>
                <w:sz w:val="24"/>
              </w:rPr>
            </w:pPr>
            <w:r w:rsidRPr="00020A32">
              <w:rPr>
                <w:sz w:val="24"/>
              </w:rPr>
              <w:t>9</w:t>
            </w:r>
          </w:p>
        </w:tc>
      </w:tr>
      <w:tr w:rsidR="00020A32" w:rsidRPr="00020A32" w14:paraId="53535718" w14:textId="77777777">
        <w:trPr>
          <w:trHeight w:val="275"/>
        </w:trPr>
        <w:tc>
          <w:tcPr>
            <w:tcW w:w="10251" w:type="dxa"/>
            <w:gridSpan w:val="9"/>
          </w:tcPr>
          <w:p w14:paraId="456874BD" w14:textId="77777777" w:rsidR="00625064" w:rsidRPr="00020A32" w:rsidRDefault="00A36D39">
            <w:pPr>
              <w:pStyle w:val="TableParagraph"/>
              <w:spacing w:line="255" w:lineRule="exact"/>
              <w:ind w:left="4290" w:right="4281"/>
              <w:jc w:val="center"/>
              <w:rPr>
                <w:sz w:val="24"/>
              </w:rPr>
            </w:pPr>
            <w:r w:rsidRPr="00020A32">
              <w:rPr>
                <w:sz w:val="24"/>
              </w:rPr>
              <w:t>I очередь</w:t>
            </w:r>
          </w:p>
        </w:tc>
      </w:tr>
      <w:tr w:rsidR="00020A32" w:rsidRPr="00020A32" w14:paraId="64E247D2" w14:textId="77777777">
        <w:trPr>
          <w:trHeight w:val="275"/>
        </w:trPr>
        <w:tc>
          <w:tcPr>
            <w:tcW w:w="526" w:type="dxa"/>
          </w:tcPr>
          <w:p w14:paraId="3F4104CB" w14:textId="77777777" w:rsidR="00625064" w:rsidRPr="00020A32" w:rsidRDefault="00A36D39">
            <w:pPr>
              <w:pStyle w:val="TableParagraph"/>
              <w:spacing w:line="255" w:lineRule="exact"/>
              <w:ind w:left="107"/>
              <w:rPr>
                <w:sz w:val="24"/>
              </w:rPr>
            </w:pPr>
            <w:r w:rsidRPr="00020A32">
              <w:rPr>
                <w:sz w:val="24"/>
              </w:rPr>
              <w:t>1</w:t>
            </w:r>
          </w:p>
        </w:tc>
        <w:tc>
          <w:tcPr>
            <w:tcW w:w="1801" w:type="dxa"/>
          </w:tcPr>
          <w:p w14:paraId="3C61A7C1" w14:textId="77777777" w:rsidR="00625064" w:rsidRPr="00020A32" w:rsidRDefault="00A36D39">
            <w:pPr>
              <w:pStyle w:val="TableParagraph"/>
              <w:spacing w:line="255" w:lineRule="exact"/>
              <w:ind w:left="143"/>
              <w:rPr>
                <w:sz w:val="24"/>
              </w:rPr>
            </w:pPr>
            <w:r w:rsidRPr="00020A32">
              <w:rPr>
                <w:sz w:val="24"/>
              </w:rPr>
              <w:t>Куретское МО</w:t>
            </w:r>
          </w:p>
        </w:tc>
        <w:tc>
          <w:tcPr>
            <w:tcW w:w="1064" w:type="dxa"/>
          </w:tcPr>
          <w:p w14:paraId="096D5FF2" w14:textId="77777777" w:rsidR="00625064" w:rsidRPr="00020A32" w:rsidRDefault="00A36D39">
            <w:pPr>
              <w:pStyle w:val="TableParagraph"/>
              <w:spacing w:line="255" w:lineRule="exact"/>
              <w:ind w:left="297" w:right="286"/>
              <w:jc w:val="center"/>
              <w:rPr>
                <w:sz w:val="24"/>
              </w:rPr>
            </w:pPr>
            <w:r w:rsidRPr="00020A32">
              <w:rPr>
                <w:sz w:val="24"/>
              </w:rPr>
              <w:t>9,5</w:t>
            </w:r>
          </w:p>
        </w:tc>
        <w:tc>
          <w:tcPr>
            <w:tcW w:w="1304" w:type="dxa"/>
          </w:tcPr>
          <w:p w14:paraId="44068FAB" w14:textId="77777777" w:rsidR="00625064" w:rsidRPr="00020A32" w:rsidRDefault="00A36D39">
            <w:pPr>
              <w:pStyle w:val="TableParagraph"/>
              <w:spacing w:line="255" w:lineRule="exact"/>
              <w:ind w:left="87" w:right="75"/>
              <w:jc w:val="center"/>
              <w:rPr>
                <w:sz w:val="24"/>
              </w:rPr>
            </w:pPr>
            <w:r w:rsidRPr="00020A32">
              <w:rPr>
                <w:sz w:val="24"/>
              </w:rPr>
              <w:t>842</w:t>
            </w:r>
          </w:p>
        </w:tc>
        <w:tc>
          <w:tcPr>
            <w:tcW w:w="1277" w:type="dxa"/>
          </w:tcPr>
          <w:p w14:paraId="4AC27B45" w14:textId="77777777" w:rsidR="00625064" w:rsidRPr="00020A32" w:rsidRDefault="00A36D39">
            <w:pPr>
              <w:pStyle w:val="TableParagraph"/>
              <w:spacing w:line="255" w:lineRule="exact"/>
              <w:ind w:left="161" w:right="149"/>
              <w:jc w:val="center"/>
              <w:rPr>
                <w:sz w:val="24"/>
              </w:rPr>
            </w:pPr>
            <w:r w:rsidRPr="00020A32">
              <w:rPr>
                <w:sz w:val="24"/>
              </w:rPr>
              <w:t>3,71</w:t>
            </w:r>
          </w:p>
        </w:tc>
        <w:tc>
          <w:tcPr>
            <w:tcW w:w="1513" w:type="dxa"/>
          </w:tcPr>
          <w:p w14:paraId="21FFF257" w14:textId="77777777" w:rsidR="00625064" w:rsidRPr="00020A32" w:rsidRDefault="00A36D39">
            <w:pPr>
              <w:pStyle w:val="TableParagraph"/>
              <w:spacing w:line="255" w:lineRule="exact"/>
              <w:ind w:left="522" w:right="511"/>
              <w:jc w:val="center"/>
              <w:rPr>
                <w:sz w:val="24"/>
              </w:rPr>
            </w:pPr>
            <w:r w:rsidRPr="00020A32">
              <w:rPr>
                <w:sz w:val="24"/>
              </w:rPr>
              <w:t>0,93</w:t>
            </w:r>
          </w:p>
        </w:tc>
        <w:tc>
          <w:tcPr>
            <w:tcW w:w="922" w:type="dxa"/>
          </w:tcPr>
          <w:p w14:paraId="7300B923" w14:textId="77777777" w:rsidR="00625064" w:rsidRPr="00020A32" w:rsidRDefault="00A36D39">
            <w:pPr>
              <w:pStyle w:val="TableParagraph"/>
              <w:spacing w:line="255" w:lineRule="exact"/>
              <w:ind w:left="224" w:right="218"/>
              <w:jc w:val="center"/>
              <w:rPr>
                <w:sz w:val="24"/>
              </w:rPr>
            </w:pPr>
            <w:r w:rsidRPr="00020A32">
              <w:rPr>
                <w:sz w:val="24"/>
              </w:rPr>
              <w:t>0,40</w:t>
            </w:r>
          </w:p>
        </w:tc>
        <w:tc>
          <w:tcPr>
            <w:tcW w:w="992" w:type="dxa"/>
          </w:tcPr>
          <w:p w14:paraId="7DCB6321" w14:textId="77777777" w:rsidR="00625064" w:rsidRPr="00020A32" w:rsidRDefault="00A36D39">
            <w:pPr>
              <w:pStyle w:val="TableParagraph"/>
              <w:spacing w:line="255" w:lineRule="exact"/>
              <w:ind w:left="141" w:right="134"/>
              <w:jc w:val="center"/>
              <w:rPr>
                <w:sz w:val="24"/>
              </w:rPr>
            </w:pPr>
            <w:r w:rsidRPr="00020A32">
              <w:rPr>
                <w:sz w:val="24"/>
              </w:rPr>
              <w:t>5,04</w:t>
            </w:r>
          </w:p>
        </w:tc>
        <w:tc>
          <w:tcPr>
            <w:tcW w:w="852" w:type="dxa"/>
          </w:tcPr>
          <w:p w14:paraId="7EA6ED15" w14:textId="77777777" w:rsidR="00625064" w:rsidRPr="00020A32" w:rsidRDefault="00A36D39">
            <w:pPr>
              <w:pStyle w:val="TableParagraph"/>
              <w:spacing w:line="255" w:lineRule="exact"/>
              <w:ind w:left="98" w:right="86"/>
              <w:jc w:val="center"/>
              <w:rPr>
                <w:sz w:val="24"/>
              </w:rPr>
            </w:pPr>
            <w:r w:rsidRPr="00020A32">
              <w:rPr>
                <w:sz w:val="24"/>
              </w:rPr>
              <w:t>4,35</w:t>
            </w:r>
          </w:p>
        </w:tc>
      </w:tr>
      <w:tr w:rsidR="00020A32" w:rsidRPr="00020A32" w14:paraId="1478C46A" w14:textId="77777777">
        <w:trPr>
          <w:trHeight w:val="277"/>
        </w:trPr>
        <w:tc>
          <w:tcPr>
            <w:tcW w:w="526" w:type="dxa"/>
          </w:tcPr>
          <w:p w14:paraId="57EA339B" w14:textId="77777777" w:rsidR="00625064" w:rsidRPr="00020A32" w:rsidRDefault="00625064">
            <w:pPr>
              <w:pStyle w:val="TableParagraph"/>
              <w:rPr>
                <w:sz w:val="20"/>
              </w:rPr>
            </w:pPr>
          </w:p>
        </w:tc>
        <w:tc>
          <w:tcPr>
            <w:tcW w:w="1801" w:type="dxa"/>
          </w:tcPr>
          <w:p w14:paraId="4ECAA5DD" w14:textId="77777777" w:rsidR="00625064" w:rsidRPr="00020A32" w:rsidRDefault="00A36D39">
            <w:pPr>
              <w:pStyle w:val="TableParagraph"/>
              <w:spacing w:before="1" w:line="256" w:lineRule="exact"/>
              <w:ind w:left="104"/>
              <w:rPr>
                <w:sz w:val="24"/>
              </w:rPr>
            </w:pPr>
            <w:r w:rsidRPr="00020A32">
              <w:rPr>
                <w:sz w:val="24"/>
              </w:rPr>
              <w:t>Всего</w:t>
            </w:r>
          </w:p>
        </w:tc>
        <w:tc>
          <w:tcPr>
            <w:tcW w:w="1064" w:type="dxa"/>
          </w:tcPr>
          <w:p w14:paraId="4F49DFFB" w14:textId="77777777" w:rsidR="00625064" w:rsidRPr="00020A32" w:rsidRDefault="00A36D39">
            <w:pPr>
              <w:pStyle w:val="TableParagraph"/>
              <w:spacing w:before="1" w:line="256" w:lineRule="exact"/>
              <w:ind w:left="297" w:right="286"/>
              <w:jc w:val="center"/>
              <w:rPr>
                <w:sz w:val="24"/>
              </w:rPr>
            </w:pPr>
            <w:r w:rsidRPr="00020A32">
              <w:rPr>
                <w:sz w:val="24"/>
              </w:rPr>
              <w:t>9,5</w:t>
            </w:r>
          </w:p>
        </w:tc>
        <w:tc>
          <w:tcPr>
            <w:tcW w:w="1304" w:type="dxa"/>
          </w:tcPr>
          <w:p w14:paraId="60229213" w14:textId="77777777" w:rsidR="00625064" w:rsidRPr="00020A32" w:rsidRDefault="00A36D39">
            <w:pPr>
              <w:pStyle w:val="TableParagraph"/>
              <w:spacing w:before="1" w:line="256" w:lineRule="exact"/>
              <w:ind w:left="87" w:right="75"/>
              <w:jc w:val="center"/>
              <w:rPr>
                <w:sz w:val="24"/>
              </w:rPr>
            </w:pPr>
            <w:r w:rsidRPr="00020A32">
              <w:rPr>
                <w:sz w:val="24"/>
              </w:rPr>
              <w:t>842</w:t>
            </w:r>
          </w:p>
        </w:tc>
        <w:tc>
          <w:tcPr>
            <w:tcW w:w="1277" w:type="dxa"/>
          </w:tcPr>
          <w:p w14:paraId="294AC057" w14:textId="77777777" w:rsidR="00625064" w:rsidRPr="00020A32" w:rsidRDefault="00A36D39">
            <w:pPr>
              <w:pStyle w:val="TableParagraph"/>
              <w:spacing w:before="1" w:line="256" w:lineRule="exact"/>
              <w:ind w:left="161" w:right="149"/>
              <w:jc w:val="center"/>
              <w:rPr>
                <w:sz w:val="24"/>
              </w:rPr>
            </w:pPr>
            <w:r w:rsidRPr="00020A32">
              <w:rPr>
                <w:sz w:val="24"/>
              </w:rPr>
              <w:t>3,71</w:t>
            </w:r>
          </w:p>
        </w:tc>
        <w:tc>
          <w:tcPr>
            <w:tcW w:w="1513" w:type="dxa"/>
          </w:tcPr>
          <w:p w14:paraId="33C1907D" w14:textId="77777777" w:rsidR="00625064" w:rsidRPr="00020A32" w:rsidRDefault="00A36D39">
            <w:pPr>
              <w:pStyle w:val="TableParagraph"/>
              <w:spacing w:before="1" w:line="256" w:lineRule="exact"/>
              <w:ind w:left="522" w:right="511"/>
              <w:jc w:val="center"/>
              <w:rPr>
                <w:sz w:val="24"/>
              </w:rPr>
            </w:pPr>
            <w:r w:rsidRPr="00020A32">
              <w:rPr>
                <w:sz w:val="24"/>
              </w:rPr>
              <w:t>0,93</w:t>
            </w:r>
          </w:p>
        </w:tc>
        <w:tc>
          <w:tcPr>
            <w:tcW w:w="922" w:type="dxa"/>
          </w:tcPr>
          <w:p w14:paraId="23D0DECF" w14:textId="77777777" w:rsidR="00625064" w:rsidRPr="00020A32" w:rsidRDefault="00A36D39">
            <w:pPr>
              <w:pStyle w:val="TableParagraph"/>
              <w:spacing w:before="1" w:line="256" w:lineRule="exact"/>
              <w:ind w:left="224" w:right="218"/>
              <w:jc w:val="center"/>
              <w:rPr>
                <w:sz w:val="24"/>
              </w:rPr>
            </w:pPr>
            <w:r w:rsidRPr="00020A32">
              <w:rPr>
                <w:sz w:val="24"/>
              </w:rPr>
              <w:t>0,40</w:t>
            </w:r>
          </w:p>
        </w:tc>
        <w:tc>
          <w:tcPr>
            <w:tcW w:w="992" w:type="dxa"/>
          </w:tcPr>
          <w:p w14:paraId="1F00650C" w14:textId="77777777" w:rsidR="00625064" w:rsidRPr="00020A32" w:rsidRDefault="00A36D39">
            <w:pPr>
              <w:pStyle w:val="TableParagraph"/>
              <w:spacing w:before="1" w:line="256" w:lineRule="exact"/>
              <w:ind w:left="141" w:right="134"/>
              <w:jc w:val="center"/>
              <w:rPr>
                <w:sz w:val="24"/>
              </w:rPr>
            </w:pPr>
            <w:r w:rsidRPr="00020A32">
              <w:rPr>
                <w:sz w:val="24"/>
              </w:rPr>
              <w:t>5,04</w:t>
            </w:r>
          </w:p>
        </w:tc>
        <w:tc>
          <w:tcPr>
            <w:tcW w:w="852" w:type="dxa"/>
          </w:tcPr>
          <w:p w14:paraId="6D313986" w14:textId="77777777" w:rsidR="00625064" w:rsidRPr="00020A32" w:rsidRDefault="00A36D39">
            <w:pPr>
              <w:pStyle w:val="TableParagraph"/>
              <w:spacing w:before="1" w:line="256" w:lineRule="exact"/>
              <w:ind w:left="98" w:right="86"/>
              <w:jc w:val="center"/>
              <w:rPr>
                <w:sz w:val="24"/>
              </w:rPr>
            </w:pPr>
            <w:r w:rsidRPr="00020A32">
              <w:rPr>
                <w:sz w:val="24"/>
              </w:rPr>
              <w:t>4,35</w:t>
            </w:r>
          </w:p>
        </w:tc>
      </w:tr>
      <w:tr w:rsidR="00020A32" w:rsidRPr="00020A32" w14:paraId="2D46770B" w14:textId="77777777">
        <w:trPr>
          <w:trHeight w:val="275"/>
        </w:trPr>
        <w:tc>
          <w:tcPr>
            <w:tcW w:w="10251" w:type="dxa"/>
            <w:gridSpan w:val="9"/>
          </w:tcPr>
          <w:p w14:paraId="7813DE5C" w14:textId="77777777" w:rsidR="00625064" w:rsidRPr="00020A32" w:rsidRDefault="00A36D39">
            <w:pPr>
              <w:pStyle w:val="TableParagraph"/>
              <w:spacing w:line="255" w:lineRule="exact"/>
              <w:ind w:left="4290" w:right="4281"/>
              <w:jc w:val="center"/>
              <w:rPr>
                <w:sz w:val="24"/>
              </w:rPr>
            </w:pPr>
            <w:r w:rsidRPr="00020A32">
              <w:rPr>
                <w:sz w:val="24"/>
              </w:rPr>
              <w:t>Расчетный срок</w:t>
            </w:r>
          </w:p>
        </w:tc>
      </w:tr>
      <w:tr w:rsidR="00020A32" w:rsidRPr="00020A32" w14:paraId="7BF16796" w14:textId="77777777">
        <w:trPr>
          <w:trHeight w:val="275"/>
        </w:trPr>
        <w:tc>
          <w:tcPr>
            <w:tcW w:w="526" w:type="dxa"/>
          </w:tcPr>
          <w:p w14:paraId="0351B226" w14:textId="77777777" w:rsidR="00625064" w:rsidRPr="00020A32" w:rsidRDefault="00A36D39">
            <w:pPr>
              <w:pStyle w:val="TableParagraph"/>
              <w:spacing w:line="255" w:lineRule="exact"/>
              <w:ind w:left="141"/>
              <w:rPr>
                <w:sz w:val="24"/>
              </w:rPr>
            </w:pPr>
            <w:r w:rsidRPr="00020A32">
              <w:rPr>
                <w:sz w:val="24"/>
              </w:rPr>
              <w:t>22</w:t>
            </w:r>
          </w:p>
        </w:tc>
        <w:tc>
          <w:tcPr>
            <w:tcW w:w="1801" w:type="dxa"/>
          </w:tcPr>
          <w:p w14:paraId="702C046A" w14:textId="77777777" w:rsidR="00625064" w:rsidRPr="00020A32" w:rsidRDefault="00A36D39">
            <w:pPr>
              <w:pStyle w:val="TableParagraph"/>
              <w:spacing w:line="255" w:lineRule="exact"/>
              <w:ind w:left="143"/>
              <w:rPr>
                <w:sz w:val="24"/>
              </w:rPr>
            </w:pPr>
            <w:r w:rsidRPr="00020A32">
              <w:rPr>
                <w:sz w:val="24"/>
              </w:rPr>
              <w:t>Куретское МО</w:t>
            </w:r>
          </w:p>
        </w:tc>
        <w:tc>
          <w:tcPr>
            <w:tcW w:w="1064" w:type="dxa"/>
          </w:tcPr>
          <w:p w14:paraId="63B24195" w14:textId="77777777" w:rsidR="00625064" w:rsidRPr="00020A32" w:rsidRDefault="00A36D39">
            <w:pPr>
              <w:pStyle w:val="TableParagraph"/>
              <w:spacing w:line="255" w:lineRule="exact"/>
              <w:ind w:left="297" w:right="286"/>
              <w:jc w:val="center"/>
              <w:rPr>
                <w:sz w:val="24"/>
              </w:rPr>
            </w:pPr>
            <w:r w:rsidRPr="00020A32">
              <w:rPr>
                <w:sz w:val="24"/>
              </w:rPr>
              <w:t>20,5</w:t>
            </w:r>
          </w:p>
        </w:tc>
        <w:tc>
          <w:tcPr>
            <w:tcW w:w="1304" w:type="dxa"/>
          </w:tcPr>
          <w:p w14:paraId="488AD143" w14:textId="77777777" w:rsidR="00625064" w:rsidRPr="00020A32" w:rsidRDefault="00A36D39">
            <w:pPr>
              <w:pStyle w:val="TableParagraph"/>
              <w:spacing w:line="255" w:lineRule="exact"/>
              <w:ind w:left="87" w:right="75"/>
              <w:jc w:val="center"/>
              <w:rPr>
                <w:sz w:val="24"/>
              </w:rPr>
            </w:pPr>
            <w:r w:rsidRPr="00020A32">
              <w:rPr>
                <w:sz w:val="24"/>
              </w:rPr>
              <w:t>1027</w:t>
            </w:r>
          </w:p>
        </w:tc>
        <w:tc>
          <w:tcPr>
            <w:tcW w:w="1277" w:type="dxa"/>
          </w:tcPr>
          <w:p w14:paraId="108AD2E8" w14:textId="77777777" w:rsidR="00625064" w:rsidRPr="00020A32" w:rsidRDefault="00A36D39">
            <w:pPr>
              <w:pStyle w:val="TableParagraph"/>
              <w:spacing w:line="255" w:lineRule="exact"/>
              <w:ind w:left="161" w:right="149"/>
              <w:jc w:val="center"/>
              <w:rPr>
                <w:sz w:val="24"/>
              </w:rPr>
            </w:pPr>
            <w:r w:rsidRPr="00020A32">
              <w:rPr>
                <w:sz w:val="24"/>
              </w:rPr>
              <w:t>5,45</w:t>
            </w:r>
          </w:p>
        </w:tc>
        <w:tc>
          <w:tcPr>
            <w:tcW w:w="1513" w:type="dxa"/>
          </w:tcPr>
          <w:p w14:paraId="38C9C069" w14:textId="77777777" w:rsidR="00625064" w:rsidRPr="00020A32" w:rsidRDefault="00A36D39">
            <w:pPr>
              <w:pStyle w:val="TableParagraph"/>
              <w:spacing w:line="255" w:lineRule="exact"/>
              <w:ind w:left="522" w:right="511"/>
              <w:jc w:val="center"/>
              <w:rPr>
                <w:sz w:val="24"/>
              </w:rPr>
            </w:pPr>
            <w:r w:rsidRPr="00020A32">
              <w:rPr>
                <w:sz w:val="24"/>
              </w:rPr>
              <w:t>1,36</w:t>
            </w:r>
          </w:p>
        </w:tc>
        <w:tc>
          <w:tcPr>
            <w:tcW w:w="922" w:type="dxa"/>
          </w:tcPr>
          <w:p w14:paraId="2EE7437A" w14:textId="77777777" w:rsidR="00625064" w:rsidRPr="00020A32" w:rsidRDefault="00A36D39">
            <w:pPr>
              <w:pStyle w:val="TableParagraph"/>
              <w:spacing w:line="255" w:lineRule="exact"/>
              <w:ind w:left="224" w:right="218"/>
              <w:jc w:val="center"/>
              <w:rPr>
                <w:sz w:val="24"/>
              </w:rPr>
            </w:pPr>
            <w:r w:rsidRPr="00020A32">
              <w:rPr>
                <w:sz w:val="24"/>
              </w:rPr>
              <w:t>0,65</w:t>
            </w:r>
          </w:p>
        </w:tc>
        <w:tc>
          <w:tcPr>
            <w:tcW w:w="992" w:type="dxa"/>
          </w:tcPr>
          <w:p w14:paraId="79147629" w14:textId="77777777" w:rsidR="00625064" w:rsidRPr="00020A32" w:rsidRDefault="00A36D39">
            <w:pPr>
              <w:pStyle w:val="TableParagraph"/>
              <w:spacing w:line="255" w:lineRule="exact"/>
              <w:ind w:left="141" w:right="134"/>
              <w:jc w:val="center"/>
              <w:rPr>
                <w:sz w:val="24"/>
              </w:rPr>
            </w:pPr>
            <w:r w:rsidRPr="00020A32">
              <w:rPr>
                <w:sz w:val="24"/>
              </w:rPr>
              <w:t>7,45</w:t>
            </w:r>
          </w:p>
        </w:tc>
        <w:tc>
          <w:tcPr>
            <w:tcW w:w="852" w:type="dxa"/>
          </w:tcPr>
          <w:p w14:paraId="2105F0BE" w14:textId="77777777" w:rsidR="00625064" w:rsidRPr="00020A32" w:rsidRDefault="00A36D39">
            <w:pPr>
              <w:pStyle w:val="TableParagraph"/>
              <w:spacing w:line="255" w:lineRule="exact"/>
              <w:ind w:left="98" w:right="86"/>
              <w:jc w:val="center"/>
              <w:rPr>
                <w:sz w:val="24"/>
              </w:rPr>
            </w:pPr>
            <w:r w:rsidRPr="00020A32">
              <w:rPr>
                <w:sz w:val="24"/>
              </w:rPr>
              <w:t>6,41</w:t>
            </w:r>
          </w:p>
        </w:tc>
      </w:tr>
      <w:tr w:rsidR="00020A32" w:rsidRPr="00020A32" w14:paraId="765605F1" w14:textId="77777777">
        <w:trPr>
          <w:trHeight w:val="277"/>
        </w:trPr>
        <w:tc>
          <w:tcPr>
            <w:tcW w:w="526" w:type="dxa"/>
          </w:tcPr>
          <w:p w14:paraId="771FD907" w14:textId="77777777" w:rsidR="00625064" w:rsidRPr="00020A32" w:rsidRDefault="00625064">
            <w:pPr>
              <w:pStyle w:val="TableParagraph"/>
              <w:rPr>
                <w:sz w:val="20"/>
              </w:rPr>
            </w:pPr>
          </w:p>
        </w:tc>
        <w:tc>
          <w:tcPr>
            <w:tcW w:w="1801" w:type="dxa"/>
          </w:tcPr>
          <w:p w14:paraId="1BD5E558" w14:textId="77777777" w:rsidR="00625064" w:rsidRPr="00020A32" w:rsidRDefault="00A36D39">
            <w:pPr>
              <w:pStyle w:val="TableParagraph"/>
              <w:spacing w:before="1" w:line="256" w:lineRule="exact"/>
              <w:ind w:left="104"/>
              <w:rPr>
                <w:sz w:val="24"/>
              </w:rPr>
            </w:pPr>
            <w:r w:rsidRPr="00020A32">
              <w:rPr>
                <w:sz w:val="24"/>
              </w:rPr>
              <w:t>Всего</w:t>
            </w:r>
          </w:p>
        </w:tc>
        <w:tc>
          <w:tcPr>
            <w:tcW w:w="1064" w:type="dxa"/>
          </w:tcPr>
          <w:p w14:paraId="77CC27EC" w14:textId="77777777" w:rsidR="00625064" w:rsidRPr="00020A32" w:rsidRDefault="00A36D39">
            <w:pPr>
              <w:pStyle w:val="TableParagraph"/>
              <w:spacing w:before="1" w:line="256" w:lineRule="exact"/>
              <w:ind w:left="297" w:right="286"/>
              <w:jc w:val="center"/>
              <w:rPr>
                <w:sz w:val="24"/>
              </w:rPr>
            </w:pPr>
            <w:r w:rsidRPr="00020A32">
              <w:rPr>
                <w:sz w:val="24"/>
              </w:rPr>
              <w:t>20,5</w:t>
            </w:r>
          </w:p>
        </w:tc>
        <w:tc>
          <w:tcPr>
            <w:tcW w:w="1304" w:type="dxa"/>
          </w:tcPr>
          <w:p w14:paraId="6E248975" w14:textId="77777777" w:rsidR="00625064" w:rsidRPr="00020A32" w:rsidRDefault="00A36D39">
            <w:pPr>
              <w:pStyle w:val="TableParagraph"/>
              <w:spacing w:before="1" w:line="256" w:lineRule="exact"/>
              <w:ind w:left="87" w:right="75"/>
              <w:jc w:val="center"/>
              <w:rPr>
                <w:sz w:val="24"/>
              </w:rPr>
            </w:pPr>
            <w:r w:rsidRPr="00020A32">
              <w:rPr>
                <w:sz w:val="24"/>
              </w:rPr>
              <w:t>1027</w:t>
            </w:r>
          </w:p>
        </w:tc>
        <w:tc>
          <w:tcPr>
            <w:tcW w:w="1277" w:type="dxa"/>
          </w:tcPr>
          <w:p w14:paraId="0ABA501C" w14:textId="77777777" w:rsidR="00625064" w:rsidRPr="00020A32" w:rsidRDefault="00A36D39">
            <w:pPr>
              <w:pStyle w:val="TableParagraph"/>
              <w:spacing w:before="1" w:line="256" w:lineRule="exact"/>
              <w:ind w:left="161" w:right="149"/>
              <w:jc w:val="center"/>
              <w:rPr>
                <w:sz w:val="24"/>
              </w:rPr>
            </w:pPr>
            <w:r w:rsidRPr="00020A32">
              <w:rPr>
                <w:sz w:val="24"/>
              </w:rPr>
              <w:t>5,45</w:t>
            </w:r>
          </w:p>
        </w:tc>
        <w:tc>
          <w:tcPr>
            <w:tcW w:w="1513" w:type="dxa"/>
          </w:tcPr>
          <w:p w14:paraId="289FE65D" w14:textId="77777777" w:rsidR="00625064" w:rsidRPr="00020A32" w:rsidRDefault="00A36D39">
            <w:pPr>
              <w:pStyle w:val="TableParagraph"/>
              <w:spacing w:before="1" w:line="256" w:lineRule="exact"/>
              <w:ind w:left="522" w:right="511"/>
              <w:jc w:val="center"/>
              <w:rPr>
                <w:sz w:val="24"/>
              </w:rPr>
            </w:pPr>
            <w:r w:rsidRPr="00020A32">
              <w:rPr>
                <w:sz w:val="24"/>
              </w:rPr>
              <w:t>1,36</w:t>
            </w:r>
          </w:p>
        </w:tc>
        <w:tc>
          <w:tcPr>
            <w:tcW w:w="922" w:type="dxa"/>
          </w:tcPr>
          <w:p w14:paraId="19554D5D" w14:textId="77777777" w:rsidR="00625064" w:rsidRPr="00020A32" w:rsidRDefault="00A36D39">
            <w:pPr>
              <w:pStyle w:val="TableParagraph"/>
              <w:spacing w:before="1" w:line="256" w:lineRule="exact"/>
              <w:ind w:left="224" w:right="218"/>
              <w:jc w:val="center"/>
              <w:rPr>
                <w:sz w:val="24"/>
              </w:rPr>
            </w:pPr>
            <w:r w:rsidRPr="00020A32">
              <w:rPr>
                <w:sz w:val="24"/>
              </w:rPr>
              <w:t>0,65</w:t>
            </w:r>
          </w:p>
        </w:tc>
        <w:tc>
          <w:tcPr>
            <w:tcW w:w="992" w:type="dxa"/>
          </w:tcPr>
          <w:p w14:paraId="78859883" w14:textId="77777777" w:rsidR="00625064" w:rsidRPr="00020A32" w:rsidRDefault="00A36D39">
            <w:pPr>
              <w:pStyle w:val="TableParagraph"/>
              <w:spacing w:before="1" w:line="256" w:lineRule="exact"/>
              <w:ind w:left="141" w:right="134"/>
              <w:jc w:val="center"/>
              <w:rPr>
                <w:sz w:val="24"/>
              </w:rPr>
            </w:pPr>
            <w:r w:rsidRPr="00020A32">
              <w:rPr>
                <w:sz w:val="24"/>
              </w:rPr>
              <w:t>7,45</w:t>
            </w:r>
          </w:p>
        </w:tc>
        <w:tc>
          <w:tcPr>
            <w:tcW w:w="852" w:type="dxa"/>
          </w:tcPr>
          <w:p w14:paraId="3838CE7B" w14:textId="77777777" w:rsidR="00625064" w:rsidRPr="00020A32" w:rsidRDefault="00A36D39">
            <w:pPr>
              <w:pStyle w:val="TableParagraph"/>
              <w:spacing w:before="1" w:line="256" w:lineRule="exact"/>
              <w:ind w:left="98" w:right="86"/>
              <w:jc w:val="center"/>
              <w:rPr>
                <w:sz w:val="24"/>
              </w:rPr>
            </w:pPr>
            <w:r w:rsidRPr="00020A32">
              <w:rPr>
                <w:sz w:val="24"/>
              </w:rPr>
              <w:t>6,41</w:t>
            </w:r>
          </w:p>
        </w:tc>
      </w:tr>
    </w:tbl>
    <w:p w14:paraId="5D2EF6C5" w14:textId="77777777" w:rsidR="00625064" w:rsidRPr="00020A32" w:rsidRDefault="00625064">
      <w:pPr>
        <w:pStyle w:val="a3"/>
        <w:spacing w:before="1"/>
        <w:ind w:left="0"/>
        <w:rPr>
          <w:sz w:val="16"/>
        </w:rPr>
      </w:pPr>
    </w:p>
    <w:p w14:paraId="6DBDC618" w14:textId="77777777" w:rsidR="00625064" w:rsidRPr="00020A32" w:rsidRDefault="00A36D39">
      <w:pPr>
        <w:pStyle w:val="a3"/>
        <w:spacing w:before="90"/>
        <w:ind w:right="542" w:firstLine="719"/>
        <w:jc w:val="both"/>
      </w:pPr>
      <w:r w:rsidRPr="00020A32">
        <w:t>Согласно расчётам тепловые нагрузки составят на I очередь – 4,35 Гкал/час (5,04 МВт), на расчетный срок – 6,41 Гкал/час (7,45 МВт).</w:t>
      </w:r>
    </w:p>
    <w:p w14:paraId="24658174" w14:textId="77777777" w:rsidR="00625064" w:rsidRPr="00020A32" w:rsidRDefault="00A36D39">
      <w:pPr>
        <w:pStyle w:val="a3"/>
        <w:ind w:right="543" w:firstLine="719"/>
        <w:jc w:val="both"/>
      </w:pPr>
      <w:r w:rsidRPr="00020A32">
        <w:t>Проектом намечается децентрализованное теплоснабжение всей существующей и новой жилой застройки, которое будет осуществляться от индивидуальных котлов на твердом топливе.</w:t>
      </w:r>
    </w:p>
    <w:p w14:paraId="652406FF" w14:textId="77777777" w:rsidR="00625064" w:rsidRPr="00020A32" w:rsidRDefault="00A36D39">
      <w:pPr>
        <w:pStyle w:val="a3"/>
        <w:spacing w:before="1"/>
        <w:ind w:right="543" w:firstLine="719"/>
        <w:jc w:val="both"/>
      </w:pPr>
      <w:r w:rsidRPr="00020A32">
        <w:t>Централизованное отопление общественной застройки будет осуществляться от электрических котельных.</w:t>
      </w:r>
    </w:p>
    <w:p w14:paraId="322D45E5" w14:textId="77777777" w:rsidR="00625064" w:rsidRPr="00020A32" w:rsidRDefault="00A36D39">
      <w:pPr>
        <w:ind w:left="360" w:right="540" w:firstLine="719"/>
        <w:jc w:val="both"/>
        <w:rPr>
          <w:sz w:val="24"/>
        </w:rPr>
      </w:pPr>
      <w:r w:rsidRPr="00020A32">
        <w:rPr>
          <w:i/>
          <w:sz w:val="24"/>
        </w:rPr>
        <w:t xml:space="preserve">Схема территориального планирования Ольхонского района Иркутской области планирует </w:t>
      </w:r>
      <w:r w:rsidRPr="00020A32">
        <w:rPr>
          <w:sz w:val="24"/>
        </w:rPr>
        <w:t>прирост теплопотребности в количестве 0,3 гкал/час (0,36 МВт), для этого предлагается обеспечить частично от электрических автономных теплоисточников, частично печами.</w:t>
      </w:r>
    </w:p>
    <w:p w14:paraId="0DDF3331" w14:textId="77777777" w:rsidR="00625064" w:rsidRPr="00020A32" w:rsidRDefault="00625064">
      <w:pPr>
        <w:pStyle w:val="a3"/>
        <w:ind w:left="0"/>
      </w:pPr>
    </w:p>
    <w:p w14:paraId="46BB9FD7" w14:textId="77777777" w:rsidR="00625064" w:rsidRPr="00020A32" w:rsidRDefault="00A36D39">
      <w:pPr>
        <w:pStyle w:val="1"/>
        <w:numPr>
          <w:ilvl w:val="1"/>
          <w:numId w:val="21"/>
        </w:numPr>
        <w:tabs>
          <w:tab w:val="left" w:pos="1534"/>
        </w:tabs>
        <w:ind w:left="1534" w:hanging="454"/>
      </w:pPr>
      <w:r w:rsidRPr="00020A32">
        <w:t>Газоснабжение</w:t>
      </w:r>
    </w:p>
    <w:p w14:paraId="26EFC80F" w14:textId="77777777" w:rsidR="00625064" w:rsidRPr="00020A32" w:rsidRDefault="00625064">
      <w:pPr>
        <w:pStyle w:val="a3"/>
        <w:spacing w:before="10"/>
        <w:ind w:left="0"/>
        <w:rPr>
          <w:b/>
          <w:i/>
          <w:sz w:val="23"/>
        </w:rPr>
      </w:pPr>
    </w:p>
    <w:p w14:paraId="57DAAFD4" w14:textId="77777777" w:rsidR="00625064" w:rsidRPr="00020A32" w:rsidRDefault="00A36D39">
      <w:pPr>
        <w:pStyle w:val="2"/>
      </w:pPr>
      <w:r w:rsidRPr="00020A32">
        <w:t>Существующее положение</w:t>
      </w:r>
    </w:p>
    <w:p w14:paraId="7B9843AF" w14:textId="77777777" w:rsidR="00625064" w:rsidRPr="00020A32" w:rsidRDefault="00A36D39">
      <w:pPr>
        <w:pStyle w:val="a3"/>
        <w:ind w:right="540" w:firstLine="719"/>
        <w:jc w:val="both"/>
      </w:pPr>
      <w:r w:rsidRPr="00020A32">
        <w:t>В настоящее время газоснабжение Куретского муниципального образования не осуществляется.</w:t>
      </w:r>
    </w:p>
    <w:p w14:paraId="1B699174" w14:textId="77777777" w:rsidR="00625064" w:rsidRPr="00020A32" w:rsidRDefault="00A36D39">
      <w:pPr>
        <w:pStyle w:val="a3"/>
        <w:ind w:right="541" w:firstLine="719"/>
        <w:jc w:val="both"/>
      </w:pPr>
      <w:r w:rsidRPr="00020A32">
        <w:t>На перспективу, при условии газификации Ольхонского района, возможно газоснабжение потребителей Куретского муниципального образования сжиженным газом.</w:t>
      </w:r>
    </w:p>
    <w:p w14:paraId="3BFDD2CD" w14:textId="77777777" w:rsidR="00625064" w:rsidRPr="00020A32" w:rsidRDefault="00625064">
      <w:pPr>
        <w:pStyle w:val="a3"/>
        <w:spacing w:before="3"/>
        <w:ind w:left="0"/>
      </w:pPr>
    </w:p>
    <w:p w14:paraId="138CDD24" w14:textId="77777777" w:rsidR="00625064" w:rsidRPr="00020A32" w:rsidRDefault="00A36D39">
      <w:pPr>
        <w:pStyle w:val="1"/>
        <w:numPr>
          <w:ilvl w:val="1"/>
          <w:numId w:val="21"/>
        </w:numPr>
        <w:tabs>
          <w:tab w:val="left" w:pos="1534"/>
        </w:tabs>
        <w:ind w:left="1534" w:hanging="454"/>
      </w:pPr>
      <w:r w:rsidRPr="00020A32">
        <w:t>Водоснабжение</w:t>
      </w:r>
    </w:p>
    <w:p w14:paraId="1E0C5950" w14:textId="77777777" w:rsidR="00625064" w:rsidRPr="00020A32" w:rsidRDefault="00625064">
      <w:pPr>
        <w:pStyle w:val="a3"/>
        <w:spacing w:before="10"/>
        <w:ind w:left="0"/>
        <w:rPr>
          <w:b/>
          <w:i/>
          <w:sz w:val="23"/>
        </w:rPr>
      </w:pPr>
    </w:p>
    <w:p w14:paraId="5ACB247B" w14:textId="77777777" w:rsidR="00625064" w:rsidRPr="00020A32" w:rsidRDefault="00A36D39">
      <w:pPr>
        <w:pStyle w:val="2"/>
      </w:pPr>
      <w:r w:rsidRPr="00020A32">
        <w:t>Существующее положение</w:t>
      </w:r>
    </w:p>
    <w:p w14:paraId="3E437B65" w14:textId="77777777" w:rsidR="00625064" w:rsidRPr="00020A32" w:rsidRDefault="00A36D39">
      <w:pPr>
        <w:pStyle w:val="a3"/>
        <w:ind w:right="545" w:firstLine="719"/>
        <w:jc w:val="both"/>
      </w:pPr>
      <w:r w:rsidRPr="00020A32">
        <w:t>Водоснабжение Куретского муниципального образования, в основном, осуществляется от подземных источников водоснабжения.</w:t>
      </w:r>
    </w:p>
    <w:p w14:paraId="3DE19D12" w14:textId="77777777" w:rsidR="00625064" w:rsidRPr="00020A32" w:rsidRDefault="00A36D39">
      <w:pPr>
        <w:pStyle w:val="a3"/>
        <w:ind w:right="542" w:firstLine="707"/>
        <w:jc w:val="both"/>
      </w:pPr>
      <w:r w:rsidRPr="00020A32">
        <w:rPr>
          <w:spacing w:val="-3"/>
        </w:rPr>
        <w:t xml:space="preserve">Объектами водоснабжения являются </w:t>
      </w:r>
      <w:r w:rsidRPr="00020A32">
        <w:t xml:space="preserve">две </w:t>
      </w:r>
      <w:r w:rsidRPr="00020A32">
        <w:rPr>
          <w:spacing w:val="-3"/>
        </w:rPr>
        <w:t xml:space="preserve">действующие водонапорные башни </w:t>
      </w:r>
      <w:r w:rsidRPr="00020A32">
        <w:t xml:space="preserve">в д. Куреть, д. </w:t>
      </w:r>
      <w:r w:rsidRPr="00020A32">
        <w:rPr>
          <w:spacing w:val="-3"/>
        </w:rPr>
        <w:t>Алагуй.</w:t>
      </w:r>
    </w:p>
    <w:p w14:paraId="13538B0B" w14:textId="77777777" w:rsidR="00625064" w:rsidRPr="00020A32" w:rsidRDefault="00A36D39">
      <w:pPr>
        <w:pStyle w:val="a3"/>
        <w:spacing w:before="1"/>
        <w:ind w:right="541" w:firstLine="719"/>
        <w:jc w:val="both"/>
      </w:pPr>
      <w:r w:rsidRPr="00020A32">
        <w:t>На основании областной государственной целевой программы «Геологическое изучение недр и воспроизводство минерально-сырьевой базы на территории Иркутской области» были проведены поисковые работы на пресные подземные воды хозяйственно- питьевого назначения для водоснабжения поселков Ольхонского</w:t>
      </w:r>
      <w:r w:rsidRPr="00020A32">
        <w:rPr>
          <w:spacing w:val="-6"/>
        </w:rPr>
        <w:t xml:space="preserve"> </w:t>
      </w:r>
      <w:r w:rsidRPr="00020A32">
        <w:t>района.</w:t>
      </w:r>
    </w:p>
    <w:p w14:paraId="0709CDC3" w14:textId="77777777" w:rsidR="00625064" w:rsidRPr="00020A32" w:rsidRDefault="00A36D39">
      <w:pPr>
        <w:pStyle w:val="a3"/>
        <w:ind w:right="543" w:firstLine="719"/>
        <w:jc w:val="both"/>
      </w:pPr>
      <w:r w:rsidRPr="00020A32">
        <w:t>Проектом предусматривалось проведение работ в 17 населенных пунктах фактически работы выполнены не полностью, а только в 6 (шести) населенных пунктах.</w:t>
      </w:r>
    </w:p>
    <w:p w14:paraId="1E275E20" w14:textId="77777777" w:rsidR="00625064" w:rsidRPr="00020A32" w:rsidRDefault="00A36D39">
      <w:pPr>
        <w:pStyle w:val="a3"/>
        <w:ind w:right="541" w:firstLine="719"/>
        <w:jc w:val="both"/>
      </w:pPr>
      <w:r w:rsidRPr="00020A32">
        <w:t>Прекращение работ по данному проекту обусловлено отсутствием финансирования. Направлением дальнейших работ является: перевод поисковых скважин в разряд эксплуатационных, уточнение гидрохимических показателей водоносных горизонтов, оценка и постановка на государственный учет эксплуатационных запасов и</w:t>
      </w:r>
      <w:r w:rsidRPr="00020A32">
        <w:rPr>
          <w:spacing w:val="-6"/>
        </w:rPr>
        <w:t xml:space="preserve"> </w:t>
      </w:r>
      <w:r w:rsidRPr="00020A32">
        <w:t>др.</w:t>
      </w:r>
    </w:p>
    <w:p w14:paraId="0690D968" w14:textId="575A26DE" w:rsidR="00625064" w:rsidRPr="00020A32" w:rsidRDefault="00A36D39" w:rsidP="00095122">
      <w:pPr>
        <w:pStyle w:val="a3"/>
        <w:tabs>
          <w:tab w:val="left" w:pos="1708"/>
          <w:tab w:val="left" w:pos="3414"/>
          <w:tab w:val="left" w:pos="4525"/>
          <w:tab w:val="left" w:pos="5321"/>
          <w:tab w:val="left" w:pos="7522"/>
          <w:tab w:val="left" w:pos="10035"/>
        </w:tabs>
        <w:ind w:left="426" w:right="484" w:firstLine="708"/>
        <w:jc w:val="both"/>
      </w:pPr>
      <w:r w:rsidRPr="00020A32">
        <w:t>По</w:t>
      </w:r>
      <w:r w:rsidR="00095122">
        <w:t xml:space="preserve"> </w:t>
      </w:r>
      <w:r w:rsidRPr="00020A32">
        <w:t>химическому</w:t>
      </w:r>
      <w:r w:rsidR="00095122">
        <w:t xml:space="preserve"> </w:t>
      </w:r>
      <w:r w:rsidRPr="00020A32">
        <w:t>составу</w:t>
      </w:r>
      <w:r w:rsidR="00095122">
        <w:t xml:space="preserve"> </w:t>
      </w:r>
      <w:r w:rsidRPr="00020A32">
        <w:t>вода</w:t>
      </w:r>
      <w:r w:rsidR="00095122">
        <w:t xml:space="preserve"> </w:t>
      </w:r>
      <w:r w:rsidRPr="00020A32">
        <w:t>гидрокарбонатная</w:t>
      </w:r>
      <w:r w:rsidR="00095122">
        <w:t xml:space="preserve"> </w:t>
      </w:r>
      <w:r w:rsidRPr="00020A32">
        <w:t>магниево-кальциевая</w:t>
      </w:r>
      <w:r w:rsidR="00095122">
        <w:t xml:space="preserve"> </w:t>
      </w:r>
      <w:r w:rsidRPr="00020A32">
        <w:t>с</w:t>
      </w:r>
      <w:r w:rsidR="00095122">
        <w:t xml:space="preserve"> </w:t>
      </w:r>
      <w:r w:rsidRPr="00020A32">
        <w:t xml:space="preserve">минерализацией </w:t>
      </w:r>
      <w:r w:rsidRPr="00020A32">
        <w:lastRenderedPageBreak/>
        <w:t>0,3 г/л, содержание микроэлементов в воде, за исключением алюминия, не превышает ПДК, микрокомпонентный состав и микробиологические свойства соответствуют.</w:t>
      </w:r>
    </w:p>
    <w:p w14:paraId="7DF125F9" w14:textId="77777777" w:rsidR="00625064" w:rsidRPr="00020A32" w:rsidRDefault="00A36D39">
      <w:pPr>
        <w:pStyle w:val="a3"/>
        <w:spacing w:before="1"/>
        <w:ind w:right="540" w:firstLine="719"/>
        <w:jc w:val="both"/>
      </w:pPr>
      <w:r w:rsidRPr="00020A32">
        <w:t>Основными недостатками и нарушениями при эксплуатации водозаборных скважин остаются: отсутствие лицензии по недропользованию для добычи подземных вод, несоблюдение зон санитарной охраны строгого режима, отсутствие контроля за водоо ТКОром. Так как скважинами механического бурения вскрываются подземные воды глубоких горизонтов, они наиболее защищены от загрязнения в отличии от мелких выработок (колодцы, скважины ручного бурения).</w:t>
      </w:r>
    </w:p>
    <w:p w14:paraId="274AAE54" w14:textId="77777777" w:rsidR="00625064" w:rsidRPr="00020A32" w:rsidRDefault="00A36D39">
      <w:pPr>
        <w:pStyle w:val="a3"/>
        <w:ind w:right="540" w:firstLine="719"/>
        <w:jc w:val="both"/>
      </w:pPr>
      <w:r w:rsidRPr="00020A32">
        <w:t>В целом по качеству подземные воды защищенных водоносных горизонтов удовлетворяют санитарным требованиям и нормам и являются кондиционными.</w:t>
      </w:r>
    </w:p>
    <w:p w14:paraId="770EA381" w14:textId="77777777" w:rsidR="00625064" w:rsidRPr="00020A32" w:rsidRDefault="00625064">
      <w:pPr>
        <w:pStyle w:val="a3"/>
        <w:ind w:left="0"/>
      </w:pPr>
    </w:p>
    <w:p w14:paraId="07A387A6" w14:textId="77777777" w:rsidR="00625064" w:rsidRPr="00020A32" w:rsidRDefault="00A36D39">
      <w:pPr>
        <w:pStyle w:val="2"/>
      </w:pPr>
      <w:r w:rsidRPr="00020A32">
        <w:t>Проектные предложения</w:t>
      </w:r>
    </w:p>
    <w:p w14:paraId="2797A17B" w14:textId="77777777" w:rsidR="00625064" w:rsidRPr="00020A32" w:rsidRDefault="00A36D39">
      <w:pPr>
        <w:pStyle w:val="a3"/>
        <w:ind w:right="544" w:firstLine="719"/>
        <w:jc w:val="both"/>
      </w:pPr>
      <w:r w:rsidRPr="00020A32">
        <w:t>Для обеспечения водой питьевого качества населения в д. Куреть и с. Косая Степь проектом предусматривается строительство водонапорной башни.</w:t>
      </w:r>
    </w:p>
    <w:p w14:paraId="7F1AABAB" w14:textId="77777777" w:rsidR="00625064" w:rsidRPr="00020A32" w:rsidRDefault="00625064">
      <w:pPr>
        <w:pStyle w:val="a3"/>
        <w:spacing w:before="1"/>
        <w:ind w:left="0"/>
      </w:pPr>
    </w:p>
    <w:p w14:paraId="3D38C3F8" w14:textId="77777777" w:rsidR="00625064" w:rsidRPr="00020A32" w:rsidRDefault="00A36D39">
      <w:pPr>
        <w:pStyle w:val="3"/>
        <w:ind w:left="1080"/>
      </w:pPr>
      <w:r w:rsidRPr="00020A32">
        <w:t>Резервуары чистой воды (РЧВ)</w:t>
      </w:r>
    </w:p>
    <w:p w14:paraId="45C2DCE2" w14:textId="77777777" w:rsidR="00625064" w:rsidRPr="00020A32" w:rsidRDefault="00A36D39">
      <w:pPr>
        <w:pStyle w:val="a3"/>
        <w:ind w:right="483" w:firstLine="719"/>
        <w:jc w:val="both"/>
      </w:pPr>
      <w:r w:rsidRPr="00020A32">
        <w:t>Требуемый объем неприкосновенного запаса воды в РЧВ, объединенного хозяйственно- противопожарного водоснабжения включает в себя пожарный и аварийный объемы воды.</w:t>
      </w:r>
    </w:p>
    <w:p w14:paraId="5FA09122" w14:textId="77777777" w:rsidR="00625064" w:rsidRPr="00020A32" w:rsidRDefault="00A36D39">
      <w:pPr>
        <w:pStyle w:val="a3"/>
        <w:spacing w:before="2" w:line="237" w:lineRule="auto"/>
        <w:ind w:right="484" w:firstLine="719"/>
        <w:jc w:val="both"/>
      </w:pPr>
      <w:r w:rsidRPr="00020A32">
        <w:t>Куретское муниципальное образование, согласно картам сейсмического районирования ОСР-97 относится к зоне с расчетной сейсмической интенсивностью 9 баллов. В районах с сейсмичностью 8 и 9 баллов в емкостях предусматривается объем воды на пожаротушение в два раза больше расчетного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12 ч в районах с сейсмичностью 9 баллов (п. 15.3 СниП 2.04.02-84</w:t>
      </w:r>
      <w:r w:rsidRPr="00020A32">
        <w:rPr>
          <w:position w:val="9"/>
          <w:sz w:val="16"/>
        </w:rPr>
        <w:t>*</w:t>
      </w:r>
      <w:r w:rsidRPr="00020A32">
        <w:t>).</w:t>
      </w:r>
    </w:p>
    <w:p w14:paraId="2DECA6AF" w14:textId="77777777" w:rsidR="00625064" w:rsidRPr="00020A32" w:rsidRDefault="00A36D39">
      <w:pPr>
        <w:pStyle w:val="a3"/>
        <w:ind w:right="542" w:firstLine="719"/>
        <w:jc w:val="both"/>
      </w:pPr>
      <w:r w:rsidRPr="00020A32">
        <w:t>На данной стадии проектные предложения сводятся к определению расчетного водопотребления, уточнению источников водоснабжения и мероприятий по подаче воды.</w:t>
      </w:r>
    </w:p>
    <w:p w14:paraId="6AC35F8A" w14:textId="77777777" w:rsidR="00625064" w:rsidRPr="00020A32" w:rsidRDefault="00625064">
      <w:pPr>
        <w:pStyle w:val="a3"/>
        <w:ind w:left="0"/>
      </w:pPr>
    </w:p>
    <w:p w14:paraId="64351469" w14:textId="77777777" w:rsidR="00625064" w:rsidRPr="00020A32" w:rsidRDefault="00A36D39">
      <w:pPr>
        <w:pStyle w:val="2"/>
      </w:pPr>
      <w:r w:rsidRPr="00020A32">
        <w:t>Расчетные расходы воды</w:t>
      </w:r>
    </w:p>
    <w:p w14:paraId="635CF3D5" w14:textId="77777777" w:rsidR="00625064" w:rsidRPr="00020A32" w:rsidRDefault="00A36D39">
      <w:pPr>
        <w:pStyle w:val="a3"/>
        <w:ind w:right="539" w:firstLine="719"/>
        <w:jc w:val="both"/>
      </w:pPr>
      <w:r w:rsidRPr="00020A32">
        <w:t>Удельные среднесуточные (за год) нормы водопотребления – qср, принятые СниП 2.04.02-84*, включают расходы воды в жилых и общественных зданиях, а также в коммунальных предприятиях. Коэффициент суточной неравномерности водопотребления для определения максимальных расходов принят равным 1,2.</w:t>
      </w:r>
    </w:p>
    <w:p w14:paraId="00031D9B" w14:textId="77777777" w:rsidR="00625064" w:rsidRPr="00020A32" w:rsidRDefault="00625064">
      <w:pPr>
        <w:pStyle w:val="a3"/>
        <w:ind w:left="0"/>
      </w:pPr>
    </w:p>
    <w:p w14:paraId="12937404" w14:textId="77777777" w:rsidR="00625064" w:rsidRPr="00020A32" w:rsidRDefault="00A36D39">
      <w:pPr>
        <w:pStyle w:val="2"/>
        <w:ind w:left="0" w:right="184"/>
        <w:jc w:val="center"/>
      </w:pPr>
      <w:r w:rsidRPr="00020A32">
        <w:t>Расчет водопотребления</w:t>
      </w:r>
    </w:p>
    <w:p w14:paraId="3DD6737A" w14:textId="77777777" w:rsidR="00625064" w:rsidRPr="00020A32" w:rsidRDefault="00A36D39">
      <w:pPr>
        <w:ind w:right="181"/>
        <w:jc w:val="center"/>
        <w:rPr>
          <w:b/>
          <w:sz w:val="24"/>
        </w:rPr>
      </w:pPr>
      <w:r w:rsidRPr="00020A32">
        <w:rPr>
          <w:b/>
          <w:sz w:val="24"/>
        </w:rPr>
        <w:t>по населенным пунктам Куретского муниципального образования</w:t>
      </w:r>
    </w:p>
    <w:p w14:paraId="6718F58F" w14:textId="77777777" w:rsidR="00625064" w:rsidRPr="00020A32" w:rsidRDefault="00625064">
      <w:pPr>
        <w:pStyle w:val="a3"/>
        <w:ind w:left="0"/>
        <w:rPr>
          <w:b/>
        </w:rPr>
      </w:pPr>
    </w:p>
    <w:p w14:paraId="43915633" w14:textId="77777777" w:rsidR="00625064" w:rsidRPr="00020A32" w:rsidRDefault="00A36D39">
      <w:pPr>
        <w:pStyle w:val="a3"/>
        <w:ind w:left="0" w:right="542"/>
        <w:jc w:val="right"/>
      </w:pPr>
      <w:r w:rsidRPr="00020A32">
        <w:t>Таблица № 30</w:t>
      </w:r>
    </w:p>
    <w:p w14:paraId="39A4C7E8" w14:textId="77777777" w:rsidR="00625064" w:rsidRPr="00020A32" w:rsidRDefault="00625064">
      <w:pPr>
        <w:pStyle w:val="a3"/>
        <w:spacing w:before="1"/>
        <w:ind w:left="0"/>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994"/>
        <w:gridCol w:w="1417"/>
        <w:gridCol w:w="1136"/>
        <w:gridCol w:w="1420"/>
        <w:gridCol w:w="1417"/>
        <w:gridCol w:w="1134"/>
      </w:tblGrid>
      <w:tr w:rsidR="00020A32" w:rsidRPr="00020A32" w14:paraId="29BB1C28" w14:textId="77777777">
        <w:trPr>
          <w:trHeight w:val="1771"/>
        </w:trPr>
        <w:tc>
          <w:tcPr>
            <w:tcW w:w="2269" w:type="dxa"/>
          </w:tcPr>
          <w:p w14:paraId="0195DFE9" w14:textId="77777777" w:rsidR="00625064" w:rsidRPr="00020A32" w:rsidRDefault="00625064">
            <w:pPr>
              <w:pStyle w:val="TableParagraph"/>
              <w:rPr>
                <w:sz w:val="24"/>
              </w:rPr>
            </w:pPr>
          </w:p>
          <w:p w14:paraId="6DBB8BD7" w14:textId="77777777" w:rsidR="00625064" w:rsidRPr="00020A32" w:rsidRDefault="00625064">
            <w:pPr>
              <w:pStyle w:val="TableParagraph"/>
              <w:spacing w:before="9"/>
              <w:rPr>
                <w:sz w:val="30"/>
              </w:rPr>
            </w:pPr>
          </w:p>
          <w:p w14:paraId="4EF098AA" w14:textId="77777777" w:rsidR="00625064" w:rsidRPr="00020A32" w:rsidRDefault="00A36D39">
            <w:pPr>
              <w:pStyle w:val="TableParagraph"/>
              <w:ind w:left="107" w:right="142"/>
              <w:rPr>
                <w:b/>
              </w:rPr>
            </w:pPr>
            <w:r w:rsidRPr="00020A32">
              <w:rPr>
                <w:b/>
              </w:rPr>
              <w:t>Наименование населенного пункта</w:t>
            </w:r>
          </w:p>
        </w:tc>
        <w:tc>
          <w:tcPr>
            <w:tcW w:w="994" w:type="dxa"/>
          </w:tcPr>
          <w:p w14:paraId="7F1D83CD" w14:textId="77777777" w:rsidR="00625064" w:rsidRPr="00020A32" w:rsidRDefault="00625064">
            <w:pPr>
              <w:pStyle w:val="TableParagraph"/>
              <w:spacing w:before="10"/>
              <w:rPr>
                <w:sz w:val="32"/>
              </w:rPr>
            </w:pPr>
          </w:p>
          <w:p w14:paraId="2A564BB5" w14:textId="77777777" w:rsidR="00625064" w:rsidRPr="00020A32" w:rsidRDefault="00A36D39">
            <w:pPr>
              <w:pStyle w:val="TableParagraph"/>
              <w:ind w:left="107" w:right="143"/>
              <w:rPr>
                <w:b/>
              </w:rPr>
            </w:pPr>
            <w:r w:rsidRPr="00020A32">
              <w:rPr>
                <w:b/>
              </w:rPr>
              <w:t>Кол-во жителе й тыс. чел.</w:t>
            </w:r>
          </w:p>
        </w:tc>
        <w:tc>
          <w:tcPr>
            <w:tcW w:w="1417" w:type="dxa"/>
          </w:tcPr>
          <w:p w14:paraId="4BA31886" w14:textId="77777777" w:rsidR="00625064" w:rsidRPr="00020A32" w:rsidRDefault="00625064">
            <w:pPr>
              <w:pStyle w:val="TableParagraph"/>
              <w:spacing w:before="9"/>
              <w:rPr>
                <w:sz w:val="21"/>
              </w:rPr>
            </w:pPr>
          </w:p>
          <w:p w14:paraId="4AF0A83E" w14:textId="77777777" w:rsidR="00625064" w:rsidRPr="00020A32" w:rsidRDefault="00A36D39">
            <w:pPr>
              <w:pStyle w:val="TableParagraph"/>
              <w:ind w:left="104" w:right="282"/>
              <w:rPr>
                <w:b/>
              </w:rPr>
            </w:pPr>
            <w:r w:rsidRPr="00020A32">
              <w:rPr>
                <w:b/>
              </w:rPr>
              <w:t>Водопотр. На хоз.</w:t>
            </w:r>
          </w:p>
          <w:p w14:paraId="0D732B04" w14:textId="77777777" w:rsidR="00625064" w:rsidRPr="00020A32" w:rsidRDefault="00A36D39">
            <w:pPr>
              <w:pStyle w:val="TableParagraph"/>
              <w:spacing w:before="1"/>
              <w:ind w:left="104" w:right="359"/>
              <w:rPr>
                <w:b/>
              </w:rPr>
            </w:pPr>
            <w:r w:rsidRPr="00020A32">
              <w:rPr>
                <w:b/>
              </w:rPr>
              <w:t>Бытовые нужды м3/сутки</w:t>
            </w:r>
          </w:p>
        </w:tc>
        <w:tc>
          <w:tcPr>
            <w:tcW w:w="1136" w:type="dxa"/>
          </w:tcPr>
          <w:p w14:paraId="1645FFCA" w14:textId="77777777" w:rsidR="00625064" w:rsidRPr="00020A32" w:rsidRDefault="00625064">
            <w:pPr>
              <w:pStyle w:val="TableParagraph"/>
              <w:spacing w:before="9"/>
              <w:rPr>
                <w:sz w:val="21"/>
              </w:rPr>
            </w:pPr>
          </w:p>
          <w:p w14:paraId="167298DD" w14:textId="77777777" w:rsidR="00625064" w:rsidRPr="00020A32" w:rsidRDefault="00A36D39">
            <w:pPr>
              <w:pStyle w:val="TableParagraph"/>
              <w:ind w:left="106" w:right="107"/>
              <w:rPr>
                <w:b/>
              </w:rPr>
            </w:pPr>
            <w:r w:rsidRPr="00020A32">
              <w:rPr>
                <w:b/>
              </w:rPr>
              <w:t>Водопот р. На полив огородов м3/сутки</w:t>
            </w:r>
          </w:p>
        </w:tc>
        <w:tc>
          <w:tcPr>
            <w:tcW w:w="1420" w:type="dxa"/>
          </w:tcPr>
          <w:p w14:paraId="455F1DC4" w14:textId="77777777" w:rsidR="00625064" w:rsidRPr="00020A32" w:rsidRDefault="00625064">
            <w:pPr>
              <w:pStyle w:val="TableParagraph"/>
              <w:rPr>
                <w:sz w:val="24"/>
              </w:rPr>
            </w:pPr>
          </w:p>
          <w:p w14:paraId="6D05CCFB" w14:textId="77777777" w:rsidR="00625064" w:rsidRPr="00020A32" w:rsidRDefault="00625064">
            <w:pPr>
              <w:pStyle w:val="TableParagraph"/>
              <w:spacing w:before="10"/>
              <w:rPr>
                <w:sz w:val="19"/>
              </w:rPr>
            </w:pPr>
          </w:p>
          <w:p w14:paraId="12959ECA" w14:textId="77777777" w:rsidR="00625064" w:rsidRPr="00020A32" w:rsidRDefault="00A36D39">
            <w:pPr>
              <w:pStyle w:val="TableParagraph"/>
              <w:spacing w:before="1"/>
              <w:ind w:left="103" w:right="314"/>
              <w:rPr>
                <w:b/>
              </w:rPr>
            </w:pPr>
            <w:r w:rsidRPr="00020A32">
              <w:rPr>
                <w:b/>
              </w:rPr>
              <w:t>Общее водопотр. М3/сутки</w:t>
            </w:r>
          </w:p>
        </w:tc>
        <w:tc>
          <w:tcPr>
            <w:tcW w:w="1417" w:type="dxa"/>
          </w:tcPr>
          <w:p w14:paraId="10F96A8D" w14:textId="77777777" w:rsidR="00625064" w:rsidRPr="00020A32" w:rsidRDefault="00A36D39">
            <w:pPr>
              <w:pStyle w:val="TableParagraph"/>
              <w:spacing w:before="126"/>
              <w:ind w:left="102" w:right="98"/>
              <w:rPr>
                <w:b/>
              </w:rPr>
            </w:pPr>
            <w:r w:rsidRPr="00020A32">
              <w:rPr>
                <w:b/>
              </w:rPr>
              <w:t>Общее водопотр. С коэф.</w:t>
            </w:r>
          </w:p>
          <w:p w14:paraId="4B795B6B" w14:textId="77777777" w:rsidR="00625064" w:rsidRPr="00020A32" w:rsidRDefault="00A36D39">
            <w:pPr>
              <w:pStyle w:val="TableParagraph"/>
              <w:ind w:left="102" w:right="223"/>
              <w:rPr>
                <w:b/>
              </w:rPr>
            </w:pPr>
            <w:r w:rsidRPr="00020A32">
              <w:rPr>
                <w:b/>
              </w:rPr>
              <w:t>Неравном. 1.3</w:t>
            </w:r>
          </w:p>
          <w:p w14:paraId="09B4FA8E" w14:textId="77777777" w:rsidR="00625064" w:rsidRPr="00020A32" w:rsidRDefault="00A36D39">
            <w:pPr>
              <w:pStyle w:val="TableParagraph"/>
              <w:ind w:left="102"/>
              <w:rPr>
                <w:b/>
              </w:rPr>
            </w:pPr>
            <w:r w:rsidRPr="00020A32">
              <w:rPr>
                <w:b/>
              </w:rPr>
              <w:t>м3/сутки</w:t>
            </w:r>
          </w:p>
        </w:tc>
        <w:tc>
          <w:tcPr>
            <w:tcW w:w="1134" w:type="dxa"/>
          </w:tcPr>
          <w:p w14:paraId="7EFCD586" w14:textId="77777777" w:rsidR="00625064" w:rsidRPr="00020A32" w:rsidRDefault="00A36D39">
            <w:pPr>
              <w:pStyle w:val="TableParagraph"/>
              <w:ind w:left="101" w:right="135"/>
              <w:rPr>
                <w:b/>
              </w:rPr>
            </w:pPr>
            <w:r w:rsidRPr="00020A32">
              <w:rPr>
                <w:b/>
              </w:rPr>
              <w:t>Емкость пожарно го резервуа ра м3</w:t>
            </w:r>
          </w:p>
          <w:p w14:paraId="449881DF" w14:textId="77777777" w:rsidR="00625064" w:rsidRPr="00020A32" w:rsidRDefault="00A36D39">
            <w:pPr>
              <w:pStyle w:val="TableParagraph"/>
              <w:spacing w:before="2" w:line="252" w:lineRule="exact"/>
              <w:ind w:left="101" w:right="244"/>
              <w:rPr>
                <w:b/>
              </w:rPr>
            </w:pPr>
            <w:r w:rsidRPr="00020A32">
              <w:rPr>
                <w:b/>
              </w:rPr>
              <w:t>/ запаса на ЧС</w:t>
            </w:r>
          </w:p>
        </w:tc>
      </w:tr>
      <w:tr w:rsidR="00020A32" w:rsidRPr="00020A32" w14:paraId="03CD1619" w14:textId="77777777">
        <w:trPr>
          <w:trHeight w:val="551"/>
        </w:trPr>
        <w:tc>
          <w:tcPr>
            <w:tcW w:w="2269" w:type="dxa"/>
          </w:tcPr>
          <w:p w14:paraId="0A3403B3" w14:textId="77777777" w:rsidR="00625064" w:rsidRPr="00020A32" w:rsidRDefault="00A36D39">
            <w:pPr>
              <w:pStyle w:val="TableParagraph"/>
              <w:spacing w:before="2" w:line="276" w:lineRule="exact"/>
              <w:ind w:left="107" w:right="118"/>
              <w:rPr>
                <w:sz w:val="24"/>
              </w:rPr>
            </w:pPr>
            <w:r w:rsidRPr="00020A32">
              <w:rPr>
                <w:sz w:val="24"/>
              </w:rPr>
              <w:t>Куретское сельское поселение</w:t>
            </w:r>
          </w:p>
        </w:tc>
        <w:tc>
          <w:tcPr>
            <w:tcW w:w="994" w:type="dxa"/>
          </w:tcPr>
          <w:p w14:paraId="087EA35A" w14:textId="77777777" w:rsidR="00625064" w:rsidRPr="00020A32" w:rsidRDefault="00A36D39">
            <w:pPr>
              <w:pStyle w:val="TableParagraph"/>
              <w:spacing w:line="275" w:lineRule="exact"/>
              <w:ind w:left="107"/>
              <w:rPr>
                <w:sz w:val="24"/>
              </w:rPr>
            </w:pPr>
            <w:r w:rsidRPr="00020A32">
              <w:rPr>
                <w:sz w:val="24"/>
              </w:rPr>
              <w:t>1.0</w:t>
            </w:r>
          </w:p>
        </w:tc>
        <w:tc>
          <w:tcPr>
            <w:tcW w:w="1417" w:type="dxa"/>
          </w:tcPr>
          <w:p w14:paraId="7D4D6572" w14:textId="77777777" w:rsidR="00625064" w:rsidRPr="00020A32" w:rsidRDefault="00625064">
            <w:pPr>
              <w:pStyle w:val="TableParagraph"/>
            </w:pPr>
          </w:p>
        </w:tc>
        <w:tc>
          <w:tcPr>
            <w:tcW w:w="1136" w:type="dxa"/>
          </w:tcPr>
          <w:p w14:paraId="1D39B7A2" w14:textId="77777777" w:rsidR="00625064" w:rsidRPr="00020A32" w:rsidRDefault="00625064">
            <w:pPr>
              <w:pStyle w:val="TableParagraph"/>
            </w:pPr>
          </w:p>
        </w:tc>
        <w:tc>
          <w:tcPr>
            <w:tcW w:w="1420" w:type="dxa"/>
          </w:tcPr>
          <w:p w14:paraId="4A468703" w14:textId="77777777" w:rsidR="00625064" w:rsidRPr="00020A32" w:rsidRDefault="00625064">
            <w:pPr>
              <w:pStyle w:val="TableParagraph"/>
            </w:pPr>
          </w:p>
        </w:tc>
        <w:tc>
          <w:tcPr>
            <w:tcW w:w="1417" w:type="dxa"/>
          </w:tcPr>
          <w:p w14:paraId="0EB64AAB" w14:textId="77777777" w:rsidR="00625064" w:rsidRPr="00020A32" w:rsidRDefault="00625064">
            <w:pPr>
              <w:pStyle w:val="TableParagraph"/>
            </w:pPr>
          </w:p>
        </w:tc>
        <w:tc>
          <w:tcPr>
            <w:tcW w:w="1134" w:type="dxa"/>
          </w:tcPr>
          <w:p w14:paraId="025B4E07" w14:textId="77777777" w:rsidR="00625064" w:rsidRPr="00020A32" w:rsidRDefault="00625064">
            <w:pPr>
              <w:pStyle w:val="TableParagraph"/>
            </w:pPr>
          </w:p>
        </w:tc>
      </w:tr>
      <w:tr w:rsidR="00020A32" w:rsidRPr="00020A32" w14:paraId="4F793C53" w14:textId="77777777">
        <w:trPr>
          <w:trHeight w:val="273"/>
        </w:trPr>
        <w:tc>
          <w:tcPr>
            <w:tcW w:w="2269" w:type="dxa"/>
          </w:tcPr>
          <w:p w14:paraId="6DD56F5C" w14:textId="77777777" w:rsidR="00625064" w:rsidRPr="00020A32" w:rsidRDefault="00A36D39">
            <w:pPr>
              <w:pStyle w:val="TableParagraph"/>
              <w:spacing w:line="253" w:lineRule="exact"/>
              <w:ind w:left="107"/>
              <w:rPr>
                <w:sz w:val="24"/>
              </w:rPr>
            </w:pPr>
            <w:r w:rsidRPr="00020A32">
              <w:rPr>
                <w:sz w:val="24"/>
              </w:rPr>
              <w:t>д. Куреть</w:t>
            </w:r>
          </w:p>
        </w:tc>
        <w:tc>
          <w:tcPr>
            <w:tcW w:w="994" w:type="dxa"/>
          </w:tcPr>
          <w:p w14:paraId="301E08AF" w14:textId="77777777" w:rsidR="00625064" w:rsidRPr="00020A32" w:rsidRDefault="00A36D39">
            <w:pPr>
              <w:pStyle w:val="TableParagraph"/>
              <w:spacing w:line="253" w:lineRule="exact"/>
              <w:ind w:left="107"/>
              <w:rPr>
                <w:sz w:val="24"/>
              </w:rPr>
            </w:pPr>
            <w:r w:rsidRPr="00020A32">
              <w:rPr>
                <w:sz w:val="24"/>
              </w:rPr>
              <w:t>0,6</w:t>
            </w:r>
          </w:p>
        </w:tc>
        <w:tc>
          <w:tcPr>
            <w:tcW w:w="1417" w:type="dxa"/>
          </w:tcPr>
          <w:p w14:paraId="0B3FFE44" w14:textId="77777777" w:rsidR="00625064" w:rsidRPr="00020A32" w:rsidRDefault="00A36D39">
            <w:pPr>
              <w:pStyle w:val="TableParagraph"/>
              <w:spacing w:line="253" w:lineRule="exact"/>
              <w:ind w:left="104"/>
              <w:rPr>
                <w:sz w:val="24"/>
              </w:rPr>
            </w:pPr>
            <w:r w:rsidRPr="00020A32">
              <w:rPr>
                <w:sz w:val="24"/>
              </w:rPr>
              <w:t>43.2</w:t>
            </w:r>
          </w:p>
        </w:tc>
        <w:tc>
          <w:tcPr>
            <w:tcW w:w="1136" w:type="dxa"/>
          </w:tcPr>
          <w:p w14:paraId="310A1E44" w14:textId="77777777" w:rsidR="00625064" w:rsidRPr="00020A32" w:rsidRDefault="00A36D39">
            <w:pPr>
              <w:pStyle w:val="TableParagraph"/>
              <w:spacing w:line="253" w:lineRule="exact"/>
              <w:ind w:left="106"/>
              <w:rPr>
                <w:sz w:val="24"/>
              </w:rPr>
            </w:pPr>
            <w:r w:rsidRPr="00020A32">
              <w:rPr>
                <w:sz w:val="24"/>
              </w:rPr>
              <w:t>60.0</w:t>
            </w:r>
          </w:p>
        </w:tc>
        <w:tc>
          <w:tcPr>
            <w:tcW w:w="1420" w:type="dxa"/>
          </w:tcPr>
          <w:p w14:paraId="6C37ECF1" w14:textId="77777777" w:rsidR="00625064" w:rsidRPr="00020A32" w:rsidRDefault="00A36D39">
            <w:pPr>
              <w:pStyle w:val="TableParagraph"/>
              <w:spacing w:line="253" w:lineRule="exact"/>
              <w:ind w:left="103"/>
              <w:rPr>
                <w:sz w:val="24"/>
              </w:rPr>
            </w:pPr>
            <w:r w:rsidRPr="00020A32">
              <w:rPr>
                <w:sz w:val="24"/>
              </w:rPr>
              <w:t>103.2</w:t>
            </w:r>
          </w:p>
        </w:tc>
        <w:tc>
          <w:tcPr>
            <w:tcW w:w="1417" w:type="dxa"/>
          </w:tcPr>
          <w:p w14:paraId="3889DC60" w14:textId="77777777" w:rsidR="00625064" w:rsidRPr="00020A32" w:rsidRDefault="00A36D39">
            <w:pPr>
              <w:pStyle w:val="TableParagraph"/>
              <w:spacing w:line="253" w:lineRule="exact"/>
              <w:ind w:left="102"/>
              <w:rPr>
                <w:sz w:val="24"/>
              </w:rPr>
            </w:pPr>
            <w:r w:rsidRPr="00020A32">
              <w:rPr>
                <w:sz w:val="24"/>
              </w:rPr>
              <w:t>134.2</w:t>
            </w:r>
          </w:p>
        </w:tc>
        <w:tc>
          <w:tcPr>
            <w:tcW w:w="1134" w:type="dxa"/>
          </w:tcPr>
          <w:p w14:paraId="1BD82E69" w14:textId="77777777" w:rsidR="00625064" w:rsidRPr="00020A32" w:rsidRDefault="00A36D39">
            <w:pPr>
              <w:pStyle w:val="TableParagraph"/>
              <w:spacing w:line="253" w:lineRule="exact"/>
              <w:ind w:left="101"/>
              <w:rPr>
                <w:sz w:val="24"/>
              </w:rPr>
            </w:pPr>
            <w:r w:rsidRPr="00020A32">
              <w:rPr>
                <w:sz w:val="24"/>
              </w:rPr>
              <w:t>108/28.2</w:t>
            </w:r>
          </w:p>
        </w:tc>
      </w:tr>
      <w:tr w:rsidR="00020A32" w:rsidRPr="00020A32" w14:paraId="4C349229" w14:textId="77777777">
        <w:trPr>
          <w:trHeight w:val="275"/>
        </w:trPr>
        <w:tc>
          <w:tcPr>
            <w:tcW w:w="2269" w:type="dxa"/>
          </w:tcPr>
          <w:p w14:paraId="790C0F3F" w14:textId="77777777" w:rsidR="00625064" w:rsidRPr="00020A32" w:rsidRDefault="00A36D39">
            <w:pPr>
              <w:pStyle w:val="TableParagraph"/>
              <w:spacing w:line="256" w:lineRule="exact"/>
              <w:ind w:left="107"/>
              <w:rPr>
                <w:sz w:val="24"/>
              </w:rPr>
            </w:pPr>
            <w:r w:rsidRPr="00020A32">
              <w:rPr>
                <w:sz w:val="24"/>
              </w:rPr>
              <w:t>д. Алагуй</w:t>
            </w:r>
          </w:p>
        </w:tc>
        <w:tc>
          <w:tcPr>
            <w:tcW w:w="994" w:type="dxa"/>
          </w:tcPr>
          <w:p w14:paraId="5EB1CE95" w14:textId="77777777" w:rsidR="00625064" w:rsidRPr="00020A32" w:rsidRDefault="00A36D39">
            <w:pPr>
              <w:pStyle w:val="TableParagraph"/>
              <w:spacing w:line="256" w:lineRule="exact"/>
              <w:ind w:left="107"/>
              <w:rPr>
                <w:sz w:val="24"/>
              </w:rPr>
            </w:pPr>
            <w:r w:rsidRPr="00020A32">
              <w:rPr>
                <w:sz w:val="24"/>
              </w:rPr>
              <w:t>0,3</w:t>
            </w:r>
          </w:p>
        </w:tc>
        <w:tc>
          <w:tcPr>
            <w:tcW w:w="1417" w:type="dxa"/>
          </w:tcPr>
          <w:p w14:paraId="664F1D24" w14:textId="77777777" w:rsidR="00625064" w:rsidRPr="00020A32" w:rsidRDefault="00A36D39">
            <w:pPr>
              <w:pStyle w:val="TableParagraph"/>
              <w:spacing w:line="256" w:lineRule="exact"/>
              <w:ind w:left="104"/>
              <w:rPr>
                <w:sz w:val="24"/>
              </w:rPr>
            </w:pPr>
            <w:r w:rsidRPr="00020A32">
              <w:rPr>
                <w:sz w:val="24"/>
              </w:rPr>
              <w:t>21.6</w:t>
            </w:r>
          </w:p>
        </w:tc>
        <w:tc>
          <w:tcPr>
            <w:tcW w:w="1136" w:type="dxa"/>
          </w:tcPr>
          <w:p w14:paraId="041DE751" w14:textId="77777777" w:rsidR="00625064" w:rsidRPr="00020A32" w:rsidRDefault="00A36D39">
            <w:pPr>
              <w:pStyle w:val="TableParagraph"/>
              <w:spacing w:line="256" w:lineRule="exact"/>
              <w:ind w:left="106"/>
              <w:rPr>
                <w:sz w:val="24"/>
              </w:rPr>
            </w:pPr>
            <w:r w:rsidRPr="00020A32">
              <w:rPr>
                <w:sz w:val="24"/>
              </w:rPr>
              <w:t>30.0</w:t>
            </w:r>
          </w:p>
        </w:tc>
        <w:tc>
          <w:tcPr>
            <w:tcW w:w="1420" w:type="dxa"/>
          </w:tcPr>
          <w:p w14:paraId="0A3FBDDC" w14:textId="77777777" w:rsidR="00625064" w:rsidRPr="00020A32" w:rsidRDefault="00A36D39">
            <w:pPr>
              <w:pStyle w:val="TableParagraph"/>
              <w:spacing w:line="256" w:lineRule="exact"/>
              <w:ind w:left="103"/>
              <w:rPr>
                <w:sz w:val="24"/>
              </w:rPr>
            </w:pPr>
            <w:r w:rsidRPr="00020A32">
              <w:rPr>
                <w:sz w:val="24"/>
              </w:rPr>
              <w:t>51.6</w:t>
            </w:r>
          </w:p>
        </w:tc>
        <w:tc>
          <w:tcPr>
            <w:tcW w:w="1417" w:type="dxa"/>
          </w:tcPr>
          <w:p w14:paraId="4A635393" w14:textId="77777777" w:rsidR="00625064" w:rsidRPr="00020A32" w:rsidRDefault="00A36D39">
            <w:pPr>
              <w:pStyle w:val="TableParagraph"/>
              <w:spacing w:line="256" w:lineRule="exact"/>
              <w:ind w:left="102"/>
              <w:rPr>
                <w:sz w:val="24"/>
              </w:rPr>
            </w:pPr>
            <w:r w:rsidRPr="00020A32">
              <w:rPr>
                <w:sz w:val="24"/>
              </w:rPr>
              <w:t>67.1</w:t>
            </w:r>
          </w:p>
        </w:tc>
        <w:tc>
          <w:tcPr>
            <w:tcW w:w="1134" w:type="dxa"/>
          </w:tcPr>
          <w:p w14:paraId="5F8A0026" w14:textId="77777777" w:rsidR="00625064" w:rsidRPr="00020A32" w:rsidRDefault="00A36D39">
            <w:pPr>
              <w:pStyle w:val="TableParagraph"/>
              <w:spacing w:line="256" w:lineRule="exact"/>
              <w:ind w:left="101"/>
              <w:rPr>
                <w:sz w:val="24"/>
              </w:rPr>
            </w:pPr>
            <w:r w:rsidRPr="00020A32">
              <w:rPr>
                <w:sz w:val="24"/>
              </w:rPr>
              <w:t>108/14.1</w:t>
            </w:r>
          </w:p>
        </w:tc>
      </w:tr>
      <w:tr w:rsidR="00020A32" w:rsidRPr="00020A32" w14:paraId="6E1F517E" w14:textId="77777777">
        <w:trPr>
          <w:trHeight w:val="275"/>
        </w:trPr>
        <w:tc>
          <w:tcPr>
            <w:tcW w:w="2269" w:type="dxa"/>
          </w:tcPr>
          <w:p w14:paraId="17D81F5D" w14:textId="77777777" w:rsidR="00625064" w:rsidRPr="00020A32" w:rsidRDefault="00A36D39">
            <w:pPr>
              <w:pStyle w:val="TableParagraph"/>
              <w:spacing w:line="256" w:lineRule="exact"/>
              <w:ind w:left="107"/>
              <w:rPr>
                <w:sz w:val="24"/>
              </w:rPr>
            </w:pPr>
            <w:r w:rsidRPr="00020A32">
              <w:rPr>
                <w:sz w:val="24"/>
              </w:rPr>
              <w:t>с. Косая Степь</w:t>
            </w:r>
          </w:p>
        </w:tc>
        <w:tc>
          <w:tcPr>
            <w:tcW w:w="994" w:type="dxa"/>
          </w:tcPr>
          <w:p w14:paraId="5937FEE9" w14:textId="77777777" w:rsidR="00625064" w:rsidRPr="00020A32" w:rsidRDefault="00A36D39">
            <w:pPr>
              <w:pStyle w:val="TableParagraph"/>
              <w:spacing w:line="256" w:lineRule="exact"/>
              <w:ind w:left="107"/>
              <w:rPr>
                <w:sz w:val="24"/>
              </w:rPr>
            </w:pPr>
            <w:r w:rsidRPr="00020A32">
              <w:rPr>
                <w:sz w:val="24"/>
              </w:rPr>
              <w:t>0,1</w:t>
            </w:r>
          </w:p>
        </w:tc>
        <w:tc>
          <w:tcPr>
            <w:tcW w:w="1417" w:type="dxa"/>
          </w:tcPr>
          <w:p w14:paraId="543B1F76" w14:textId="77777777" w:rsidR="00625064" w:rsidRPr="00020A32" w:rsidRDefault="00A36D39">
            <w:pPr>
              <w:pStyle w:val="TableParagraph"/>
              <w:spacing w:line="256" w:lineRule="exact"/>
              <w:ind w:left="104"/>
              <w:rPr>
                <w:sz w:val="24"/>
              </w:rPr>
            </w:pPr>
            <w:r w:rsidRPr="00020A32">
              <w:rPr>
                <w:sz w:val="24"/>
              </w:rPr>
              <w:t>7.2</w:t>
            </w:r>
          </w:p>
        </w:tc>
        <w:tc>
          <w:tcPr>
            <w:tcW w:w="1136" w:type="dxa"/>
          </w:tcPr>
          <w:p w14:paraId="7B32E481" w14:textId="77777777" w:rsidR="00625064" w:rsidRPr="00020A32" w:rsidRDefault="00A36D39">
            <w:pPr>
              <w:pStyle w:val="TableParagraph"/>
              <w:spacing w:line="256" w:lineRule="exact"/>
              <w:ind w:left="106"/>
              <w:rPr>
                <w:sz w:val="24"/>
              </w:rPr>
            </w:pPr>
            <w:r w:rsidRPr="00020A32">
              <w:rPr>
                <w:sz w:val="24"/>
              </w:rPr>
              <w:t>10.0</w:t>
            </w:r>
          </w:p>
        </w:tc>
        <w:tc>
          <w:tcPr>
            <w:tcW w:w="1420" w:type="dxa"/>
          </w:tcPr>
          <w:p w14:paraId="6A75259E" w14:textId="77777777" w:rsidR="00625064" w:rsidRPr="00020A32" w:rsidRDefault="00A36D39">
            <w:pPr>
              <w:pStyle w:val="TableParagraph"/>
              <w:spacing w:line="256" w:lineRule="exact"/>
              <w:ind w:left="103"/>
              <w:rPr>
                <w:sz w:val="24"/>
              </w:rPr>
            </w:pPr>
            <w:r w:rsidRPr="00020A32">
              <w:rPr>
                <w:sz w:val="24"/>
              </w:rPr>
              <w:t>17.2</w:t>
            </w:r>
          </w:p>
        </w:tc>
        <w:tc>
          <w:tcPr>
            <w:tcW w:w="1417" w:type="dxa"/>
          </w:tcPr>
          <w:p w14:paraId="2B3108E0" w14:textId="77777777" w:rsidR="00625064" w:rsidRPr="00020A32" w:rsidRDefault="00A36D39">
            <w:pPr>
              <w:pStyle w:val="TableParagraph"/>
              <w:spacing w:line="256" w:lineRule="exact"/>
              <w:ind w:left="102"/>
              <w:rPr>
                <w:sz w:val="24"/>
              </w:rPr>
            </w:pPr>
            <w:r w:rsidRPr="00020A32">
              <w:rPr>
                <w:sz w:val="24"/>
              </w:rPr>
              <w:t>22.4</w:t>
            </w:r>
          </w:p>
        </w:tc>
        <w:tc>
          <w:tcPr>
            <w:tcW w:w="1134" w:type="dxa"/>
          </w:tcPr>
          <w:p w14:paraId="132E3120" w14:textId="77777777" w:rsidR="00625064" w:rsidRPr="00020A32" w:rsidRDefault="00A36D39">
            <w:pPr>
              <w:pStyle w:val="TableParagraph"/>
              <w:spacing w:line="256" w:lineRule="exact"/>
              <w:ind w:left="101"/>
              <w:rPr>
                <w:sz w:val="24"/>
              </w:rPr>
            </w:pPr>
            <w:r w:rsidRPr="00020A32">
              <w:rPr>
                <w:sz w:val="24"/>
              </w:rPr>
              <w:t>108/4.7</w:t>
            </w:r>
          </w:p>
        </w:tc>
      </w:tr>
    </w:tbl>
    <w:p w14:paraId="428649CE" w14:textId="77777777" w:rsidR="00625064" w:rsidRPr="00020A32" w:rsidRDefault="00625064">
      <w:pPr>
        <w:spacing w:line="256" w:lineRule="exact"/>
        <w:rPr>
          <w:sz w:val="24"/>
        </w:rPr>
        <w:sectPr w:rsidR="00625064" w:rsidRPr="00020A32">
          <w:pgSz w:w="11910" w:h="16840"/>
          <w:pgMar w:top="1080" w:right="20" w:bottom="660" w:left="1200" w:header="230" w:footer="475" w:gutter="0"/>
          <w:cols w:space="720"/>
        </w:sectPr>
      </w:pPr>
    </w:p>
    <w:p w14:paraId="34CA4791" w14:textId="77777777" w:rsidR="00625064" w:rsidRPr="00020A32" w:rsidRDefault="00625064">
      <w:pPr>
        <w:pStyle w:val="a3"/>
        <w:spacing w:before="9"/>
        <w:ind w:left="0"/>
        <w:rPr>
          <w:sz w:val="17"/>
        </w:rPr>
      </w:pPr>
    </w:p>
    <w:p w14:paraId="4F285673" w14:textId="77777777" w:rsidR="00625064" w:rsidRPr="00020A32" w:rsidRDefault="00A36D39">
      <w:pPr>
        <w:pStyle w:val="a3"/>
        <w:spacing w:before="93" w:line="237" w:lineRule="auto"/>
        <w:ind w:right="539" w:firstLine="707"/>
        <w:jc w:val="both"/>
      </w:pPr>
      <w:r w:rsidRPr="00020A32">
        <w:t xml:space="preserve">Расходы воды на мойку улиц и полив зеленых насаждений из сети хозпитьевого водопровода в поливомоечный сезон подсчитаны по нормативам СниПа 2.04.02-84* из  расчёта 50 л/сут на одного жителя, - эти расходы соответствуют максимально-суточным. Продолжительность поливомоечного периода совпадает, в среднем, с устойчивой температурой воздуха +10 </w:t>
      </w:r>
      <w:r w:rsidRPr="00020A32">
        <w:rPr>
          <w:position w:val="9"/>
          <w:sz w:val="16"/>
        </w:rPr>
        <w:t>о</w:t>
      </w:r>
      <w:r w:rsidRPr="00020A32">
        <w:t>С и выше, что для Куретского поселения составляет около 125 дней или порядка 34% года, - эти показатели приняты для исчисления среднесуточных (за год) расходов воды на</w:t>
      </w:r>
      <w:r w:rsidRPr="00020A32">
        <w:rPr>
          <w:spacing w:val="58"/>
        </w:rPr>
        <w:t xml:space="preserve"> </w:t>
      </w:r>
      <w:r w:rsidRPr="00020A32">
        <w:t>поливку.</w:t>
      </w:r>
    </w:p>
    <w:p w14:paraId="59894C46" w14:textId="77777777" w:rsidR="00625064" w:rsidRPr="00020A32" w:rsidRDefault="00A36D39">
      <w:pPr>
        <w:pStyle w:val="a3"/>
        <w:spacing w:before="2"/>
        <w:ind w:right="543" w:firstLine="707"/>
        <w:jc w:val="both"/>
      </w:pPr>
      <w:r w:rsidRPr="00020A32">
        <w:t>Расходы воды на пожаротушение  от системы водопровода подсчитаны в соответствии с требованиями СниПа</w:t>
      </w:r>
      <w:r w:rsidRPr="00020A32">
        <w:rPr>
          <w:spacing w:val="-5"/>
        </w:rPr>
        <w:t xml:space="preserve"> </w:t>
      </w:r>
      <w:r w:rsidRPr="00020A32">
        <w:t>2.04.02-84*.</w:t>
      </w:r>
    </w:p>
    <w:p w14:paraId="033FF2C0" w14:textId="77777777" w:rsidR="00625064" w:rsidRPr="00020A32" w:rsidRDefault="00A36D39">
      <w:pPr>
        <w:pStyle w:val="a3"/>
        <w:ind w:right="539" w:firstLine="719"/>
        <w:jc w:val="both"/>
      </w:pPr>
      <w:r w:rsidRPr="00020A32">
        <w:t>Продолжительность тушения пожара – 3 часа; срок восстановления противопожарного запаса воды – не более 24 часов. Во время тушения пожара допускается сокращение расходов воды на технологические нужды промпредприятий, поливку и т.п. Неприкосновенный запас воды на пожаротушение хранится в резервуарах головных водопроводных сооружений. Пропуск противопожарных расходов должен учитываться при расчётах водопроводной сети.</w:t>
      </w:r>
    </w:p>
    <w:p w14:paraId="475050A5" w14:textId="77777777" w:rsidR="00625064" w:rsidRPr="00020A32" w:rsidRDefault="00A36D39">
      <w:pPr>
        <w:pStyle w:val="a3"/>
        <w:spacing w:before="1"/>
        <w:ind w:right="540" w:firstLine="719"/>
        <w:jc w:val="both"/>
      </w:pPr>
      <w:r w:rsidRPr="00020A32">
        <w:t>Для ряда объектов повышенной ответственности (объекты энерго- и водоснабжения, пожарное депо, больницы и т.д. – перечень объектов по СниП II-7-81*) следует предусматривать пожарные резервуары местного значения – эти резервуары в данном масштабе не показываются.</w:t>
      </w:r>
    </w:p>
    <w:p w14:paraId="6F3299D1" w14:textId="77777777" w:rsidR="00625064" w:rsidRPr="00020A32" w:rsidRDefault="00A36D39">
      <w:pPr>
        <w:pStyle w:val="a3"/>
        <w:ind w:right="543" w:firstLine="719"/>
        <w:jc w:val="both"/>
      </w:pPr>
      <w:r w:rsidRPr="00020A32">
        <w:t>Дополнительное пожаротушение возможно из открытых водоёмов, для чего следует предусматривать устройство съездов, обеспечивающих забор воды автотранспортом.</w:t>
      </w:r>
    </w:p>
    <w:p w14:paraId="0343C989" w14:textId="77777777" w:rsidR="00625064" w:rsidRPr="00020A32" w:rsidRDefault="00625064">
      <w:pPr>
        <w:pStyle w:val="a3"/>
        <w:ind w:left="0"/>
      </w:pPr>
    </w:p>
    <w:p w14:paraId="5A9741BE" w14:textId="77777777" w:rsidR="00625064" w:rsidRPr="00020A32" w:rsidRDefault="00A36D39">
      <w:pPr>
        <w:pStyle w:val="2"/>
        <w:ind w:left="3423"/>
      </w:pPr>
      <w:r w:rsidRPr="00020A32">
        <w:t>Расходы воды на пожаротушение</w:t>
      </w:r>
    </w:p>
    <w:p w14:paraId="77C1FFF9" w14:textId="77777777" w:rsidR="00625064" w:rsidRPr="00020A32" w:rsidRDefault="00625064">
      <w:pPr>
        <w:pStyle w:val="a3"/>
        <w:ind w:left="0"/>
        <w:rPr>
          <w:b/>
        </w:rPr>
      </w:pPr>
    </w:p>
    <w:p w14:paraId="6885DE27" w14:textId="77777777" w:rsidR="00625064" w:rsidRPr="00020A32" w:rsidRDefault="00A36D39">
      <w:pPr>
        <w:pStyle w:val="a3"/>
        <w:ind w:left="8694"/>
      </w:pPr>
      <w:r w:rsidRPr="00020A32">
        <w:t>Таблица № 31</w:t>
      </w:r>
    </w:p>
    <w:p w14:paraId="72A8712E" w14:textId="77777777" w:rsidR="00625064" w:rsidRPr="00020A32" w:rsidRDefault="00625064">
      <w:pPr>
        <w:pStyle w:val="a3"/>
        <w:spacing w:before="1"/>
        <w:ind w:left="0"/>
      </w:pP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4580"/>
        <w:gridCol w:w="1661"/>
        <w:gridCol w:w="2172"/>
      </w:tblGrid>
      <w:tr w:rsidR="00020A32" w:rsidRPr="00020A32" w14:paraId="0F4D2314" w14:textId="77777777">
        <w:trPr>
          <w:trHeight w:val="707"/>
        </w:trPr>
        <w:tc>
          <w:tcPr>
            <w:tcW w:w="672" w:type="dxa"/>
          </w:tcPr>
          <w:p w14:paraId="430AEAF2" w14:textId="77777777" w:rsidR="00625064" w:rsidRPr="00020A32" w:rsidRDefault="00A36D39">
            <w:pPr>
              <w:pStyle w:val="TableParagraph"/>
              <w:ind w:left="105" w:right="193"/>
              <w:rPr>
                <w:b/>
                <w:sz w:val="24"/>
              </w:rPr>
            </w:pPr>
            <w:r w:rsidRPr="00020A32">
              <w:rPr>
                <w:b/>
                <w:sz w:val="24"/>
              </w:rPr>
              <w:t>№ п/п</w:t>
            </w:r>
          </w:p>
        </w:tc>
        <w:tc>
          <w:tcPr>
            <w:tcW w:w="4580" w:type="dxa"/>
          </w:tcPr>
          <w:p w14:paraId="14E41BDC" w14:textId="77777777" w:rsidR="00625064" w:rsidRPr="00020A32" w:rsidRDefault="00A36D39">
            <w:pPr>
              <w:pStyle w:val="TableParagraph"/>
              <w:spacing w:before="215"/>
              <w:ind w:left="1495"/>
              <w:rPr>
                <w:b/>
                <w:sz w:val="24"/>
              </w:rPr>
            </w:pPr>
            <w:r w:rsidRPr="00020A32">
              <w:rPr>
                <w:b/>
                <w:sz w:val="24"/>
              </w:rPr>
              <w:t>Наименование</w:t>
            </w:r>
          </w:p>
        </w:tc>
        <w:tc>
          <w:tcPr>
            <w:tcW w:w="1661" w:type="dxa"/>
          </w:tcPr>
          <w:p w14:paraId="0E0D8783" w14:textId="77777777" w:rsidR="00625064" w:rsidRPr="00020A32" w:rsidRDefault="00A36D39">
            <w:pPr>
              <w:pStyle w:val="TableParagraph"/>
              <w:spacing w:before="78"/>
              <w:ind w:left="261" w:right="218" w:firstLine="64"/>
              <w:rPr>
                <w:b/>
                <w:sz w:val="24"/>
              </w:rPr>
            </w:pPr>
            <w:r w:rsidRPr="00020A32">
              <w:rPr>
                <w:b/>
                <w:sz w:val="24"/>
              </w:rPr>
              <w:t>Единицы измерения</w:t>
            </w:r>
          </w:p>
        </w:tc>
        <w:tc>
          <w:tcPr>
            <w:tcW w:w="2172" w:type="dxa"/>
          </w:tcPr>
          <w:p w14:paraId="38147618" w14:textId="77777777" w:rsidR="00625064" w:rsidRPr="00020A32" w:rsidRDefault="00A36D39">
            <w:pPr>
              <w:pStyle w:val="TableParagraph"/>
              <w:spacing w:before="78"/>
              <w:ind w:left="185" w:right="162"/>
              <w:jc w:val="center"/>
              <w:rPr>
                <w:b/>
                <w:sz w:val="24"/>
              </w:rPr>
            </w:pPr>
            <w:r w:rsidRPr="00020A32">
              <w:rPr>
                <w:b/>
                <w:sz w:val="24"/>
              </w:rPr>
              <w:t>1 очередь/</w:t>
            </w:r>
          </w:p>
          <w:p w14:paraId="040357D4" w14:textId="77777777" w:rsidR="00625064" w:rsidRPr="00020A32" w:rsidRDefault="00A36D39">
            <w:pPr>
              <w:pStyle w:val="TableParagraph"/>
              <w:ind w:left="185" w:right="181"/>
              <w:jc w:val="center"/>
              <w:rPr>
                <w:b/>
                <w:sz w:val="24"/>
              </w:rPr>
            </w:pPr>
            <w:r w:rsidRPr="00020A32">
              <w:rPr>
                <w:b/>
                <w:sz w:val="24"/>
              </w:rPr>
              <w:t>Расчётный срок</w:t>
            </w:r>
          </w:p>
        </w:tc>
      </w:tr>
      <w:tr w:rsidR="00020A32" w:rsidRPr="00020A32" w14:paraId="32C1E532" w14:textId="77777777">
        <w:trPr>
          <w:trHeight w:val="347"/>
        </w:trPr>
        <w:tc>
          <w:tcPr>
            <w:tcW w:w="672" w:type="dxa"/>
          </w:tcPr>
          <w:p w14:paraId="1D477F8C" w14:textId="77777777" w:rsidR="00625064" w:rsidRPr="00020A32" w:rsidRDefault="00A36D39">
            <w:pPr>
              <w:pStyle w:val="TableParagraph"/>
              <w:spacing w:before="35"/>
              <w:ind w:left="105"/>
              <w:rPr>
                <w:sz w:val="24"/>
              </w:rPr>
            </w:pPr>
            <w:r w:rsidRPr="00020A32">
              <w:rPr>
                <w:sz w:val="24"/>
              </w:rPr>
              <w:t>1</w:t>
            </w:r>
          </w:p>
        </w:tc>
        <w:tc>
          <w:tcPr>
            <w:tcW w:w="4580" w:type="dxa"/>
          </w:tcPr>
          <w:p w14:paraId="5AF4EA0F" w14:textId="77777777" w:rsidR="00625064" w:rsidRPr="00020A32" w:rsidRDefault="00A36D39">
            <w:pPr>
              <w:pStyle w:val="TableParagraph"/>
              <w:spacing w:before="35"/>
              <w:ind w:left="29"/>
              <w:jc w:val="center"/>
              <w:rPr>
                <w:sz w:val="24"/>
              </w:rPr>
            </w:pPr>
            <w:r w:rsidRPr="00020A32">
              <w:rPr>
                <w:sz w:val="24"/>
              </w:rPr>
              <w:t>2</w:t>
            </w:r>
          </w:p>
        </w:tc>
        <w:tc>
          <w:tcPr>
            <w:tcW w:w="1661" w:type="dxa"/>
          </w:tcPr>
          <w:p w14:paraId="00C4373E" w14:textId="77777777" w:rsidR="00625064" w:rsidRPr="00020A32" w:rsidRDefault="00A36D39">
            <w:pPr>
              <w:pStyle w:val="TableParagraph"/>
              <w:spacing w:before="35"/>
              <w:ind w:left="24"/>
              <w:jc w:val="center"/>
              <w:rPr>
                <w:sz w:val="24"/>
              </w:rPr>
            </w:pPr>
            <w:r w:rsidRPr="00020A32">
              <w:rPr>
                <w:sz w:val="24"/>
              </w:rPr>
              <w:t>3</w:t>
            </w:r>
          </w:p>
        </w:tc>
        <w:tc>
          <w:tcPr>
            <w:tcW w:w="2172" w:type="dxa"/>
          </w:tcPr>
          <w:p w14:paraId="0287E752" w14:textId="77777777" w:rsidR="00625064" w:rsidRPr="00020A32" w:rsidRDefault="00A36D39">
            <w:pPr>
              <w:pStyle w:val="TableParagraph"/>
              <w:spacing w:before="35"/>
              <w:ind w:left="27"/>
              <w:jc w:val="center"/>
              <w:rPr>
                <w:sz w:val="24"/>
              </w:rPr>
            </w:pPr>
            <w:r w:rsidRPr="00020A32">
              <w:rPr>
                <w:sz w:val="24"/>
              </w:rPr>
              <w:t>4</w:t>
            </w:r>
          </w:p>
        </w:tc>
      </w:tr>
      <w:tr w:rsidR="00020A32" w:rsidRPr="00020A32" w14:paraId="07595EA2" w14:textId="77777777">
        <w:trPr>
          <w:trHeight w:val="395"/>
        </w:trPr>
        <w:tc>
          <w:tcPr>
            <w:tcW w:w="672" w:type="dxa"/>
          </w:tcPr>
          <w:p w14:paraId="53827B2D" w14:textId="77777777" w:rsidR="00625064" w:rsidRPr="00020A32" w:rsidRDefault="00A36D39">
            <w:pPr>
              <w:pStyle w:val="TableParagraph"/>
              <w:spacing w:before="59"/>
              <w:ind w:left="105"/>
              <w:rPr>
                <w:sz w:val="24"/>
              </w:rPr>
            </w:pPr>
            <w:r w:rsidRPr="00020A32">
              <w:rPr>
                <w:sz w:val="24"/>
              </w:rPr>
              <w:t>1</w:t>
            </w:r>
          </w:p>
        </w:tc>
        <w:tc>
          <w:tcPr>
            <w:tcW w:w="4580" w:type="dxa"/>
          </w:tcPr>
          <w:p w14:paraId="4FBC4DE4" w14:textId="77777777" w:rsidR="00625064" w:rsidRPr="00020A32" w:rsidRDefault="00A36D39">
            <w:pPr>
              <w:pStyle w:val="TableParagraph"/>
              <w:spacing w:line="275" w:lineRule="exact"/>
              <w:ind w:left="35"/>
              <w:rPr>
                <w:sz w:val="24"/>
              </w:rPr>
            </w:pPr>
            <w:r w:rsidRPr="00020A32">
              <w:rPr>
                <w:sz w:val="24"/>
              </w:rPr>
              <w:t>Расчетное количество жителей</w:t>
            </w:r>
          </w:p>
        </w:tc>
        <w:tc>
          <w:tcPr>
            <w:tcW w:w="1661" w:type="dxa"/>
          </w:tcPr>
          <w:p w14:paraId="06051293" w14:textId="77777777" w:rsidR="00625064" w:rsidRPr="00020A32" w:rsidRDefault="00A36D39">
            <w:pPr>
              <w:pStyle w:val="TableParagraph"/>
              <w:spacing w:line="275" w:lineRule="exact"/>
              <w:ind w:left="167" w:right="146"/>
              <w:jc w:val="center"/>
              <w:rPr>
                <w:sz w:val="24"/>
              </w:rPr>
            </w:pPr>
            <w:r w:rsidRPr="00020A32">
              <w:rPr>
                <w:sz w:val="24"/>
              </w:rPr>
              <w:t>тыс. человек</w:t>
            </w:r>
          </w:p>
        </w:tc>
        <w:tc>
          <w:tcPr>
            <w:tcW w:w="2172" w:type="dxa"/>
          </w:tcPr>
          <w:p w14:paraId="0BA656B7" w14:textId="77777777" w:rsidR="00625064" w:rsidRPr="00020A32" w:rsidRDefault="00A36D39">
            <w:pPr>
              <w:pStyle w:val="TableParagraph"/>
              <w:spacing w:line="275" w:lineRule="exact"/>
              <w:ind w:left="185" w:right="158"/>
              <w:jc w:val="center"/>
              <w:rPr>
                <w:sz w:val="24"/>
              </w:rPr>
            </w:pPr>
            <w:r w:rsidRPr="00020A32">
              <w:rPr>
                <w:sz w:val="24"/>
              </w:rPr>
              <w:t>1,0/1,02</w:t>
            </w:r>
          </w:p>
        </w:tc>
      </w:tr>
      <w:tr w:rsidR="00020A32" w:rsidRPr="00020A32" w14:paraId="693636FA" w14:textId="77777777">
        <w:trPr>
          <w:trHeight w:val="350"/>
        </w:trPr>
        <w:tc>
          <w:tcPr>
            <w:tcW w:w="672" w:type="dxa"/>
          </w:tcPr>
          <w:p w14:paraId="0A903084" w14:textId="77777777" w:rsidR="00625064" w:rsidRPr="00020A32" w:rsidRDefault="00A36D39">
            <w:pPr>
              <w:pStyle w:val="TableParagraph"/>
              <w:spacing w:before="35"/>
              <w:ind w:left="105"/>
              <w:rPr>
                <w:sz w:val="24"/>
              </w:rPr>
            </w:pPr>
            <w:r w:rsidRPr="00020A32">
              <w:rPr>
                <w:sz w:val="24"/>
              </w:rPr>
              <w:t>2</w:t>
            </w:r>
          </w:p>
        </w:tc>
        <w:tc>
          <w:tcPr>
            <w:tcW w:w="4580" w:type="dxa"/>
          </w:tcPr>
          <w:p w14:paraId="58A1EC40" w14:textId="77777777" w:rsidR="00625064" w:rsidRPr="00020A32" w:rsidRDefault="00A36D39">
            <w:pPr>
              <w:pStyle w:val="TableParagraph"/>
              <w:spacing w:line="275" w:lineRule="exact"/>
              <w:ind w:left="35"/>
              <w:rPr>
                <w:sz w:val="24"/>
              </w:rPr>
            </w:pPr>
            <w:r w:rsidRPr="00020A32">
              <w:rPr>
                <w:sz w:val="24"/>
              </w:rPr>
              <w:t>Количество одновременных пожаров</w:t>
            </w:r>
          </w:p>
        </w:tc>
        <w:tc>
          <w:tcPr>
            <w:tcW w:w="1661" w:type="dxa"/>
          </w:tcPr>
          <w:p w14:paraId="56F14B36" w14:textId="77777777" w:rsidR="00625064" w:rsidRPr="00020A32" w:rsidRDefault="00A36D39">
            <w:pPr>
              <w:pStyle w:val="TableParagraph"/>
              <w:spacing w:line="275" w:lineRule="exact"/>
              <w:ind w:left="167" w:right="144"/>
              <w:jc w:val="center"/>
              <w:rPr>
                <w:sz w:val="24"/>
              </w:rPr>
            </w:pPr>
            <w:r w:rsidRPr="00020A32">
              <w:rPr>
                <w:sz w:val="24"/>
              </w:rPr>
              <w:t>шт.</w:t>
            </w:r>
          </w:p>
        </w:tc>
        <w:tc>
          <w:tcPr>
            <w:tcW w:w="2172" w:type="dxa"/>
          </w:tcPr>
          <w:p w14:paraId="01DF290B" w14:textId="77777777" w:rsidR="00625064" w:rsidRPr="00020A32" w:rsidRDefault="00A36D39">
            <w:pPr>
              <w:pStyle w:val="TableParagraph"/>
              <w:spacing w:line="275" w:lineRule="exact"/>
              <w:ind w:left="27"/>
              <w:jc w:val="center"/>
              <w:rPr>
                <w:sz w:val="24"/>
              </w:rPr>
            </w:pPr>
            <w:r w:rsidRPr="00020A32">
              <w:rPr>
                <w:sz w:val="24"/>
              </w:rPr>
              <w:t>1</w:t>
            </w:r>
          </w:p>
        </w:tc>
      </w:tr>
      <w:tr w:rsidR="00020A32" w:rsidRPr="00020A32" w14:paraId="375BA87A" w14:textId="77777777">
        <w:trPr>
          <w:trHeight w:val="1103"/>
        </w:trPr>
        <w:tc>
          <w:tcPr>
            <w:tcW w:w="672" w:type="dxa"/>
          </w:tcPr>
          <w:p w14:paraId="5FE80690" w14:textId="77777777" w:rsidR="00625064" w:rsidRPr="00020A32" w:rsidRDefault="00625064">
            <w:pPr>
              <w:pStyle w:val="TableParagraph"/>
              <w:spacing w:before="9"/>
              <w:rPr>
                <w:sz w:val="35"/>
              </w:rPr>
            </w:pPr>
          </w:p>
          <w:p w14:paraId="6350A8D0" w14:textId="77777777" w:rsidR="00625064" w:rsidRPr="00020A32" w:rsidRDefault="00A36D39">
            <w:pPr>
              <w:pStyle w:val="TableParagraph"/>
              <w:ind w:left="105"/>
              <w:rPr>
                <w:sz w:val="24"/>
              </w:rPr>
            </w:pPr>
            <w:r w:rsidRPr="00020A32">
              <w:rPr>
                <w:sz w:val="24"/>
              </w:rPr>
              <w:t>3</w:t>
            </w:r>
          </w:p>
        </w:tc>
        <w:tc>
          <w:tcPr>
            <w:tcW w:w="4580" w:type="dxa"/>
          </w:tcPr>
          <w:p w14:paraId="28691FFC" w14:textId="77777777" w:rsidR="00625064" w:rsidRPr="00020A32" w:rsidRDefault="00A36D39">
            <w:pPr>
              <w:pStyle w:val="TableParagraph"/>
              <w:ind w:left="107" w:right="1717" w:hanging="72"/>
              <w:rPr>
                <w:sz w:val="24"/>
              </w:rPr>
            </w:pPr>
            <w:r w:rsidRPr="00020A32">
              <w:rPr>
                <w:sz w:val="24"/>
              </w:rPr>
              <w:t>Расходы воды на наружное пожаротушение:</w:t>
            </w:r>
          </w:p>
          <w:p w14:paraId="63FCDA04" w14:textId="77777777" w:rsidR="00625064" w:rsidRPr="00020A32" w:rsidRDefault="00A36D39">
            <w:pPr>
              <w:pStyle w:val="TableParagraph"/>
              <w:ind w:left="35"/>
              <w:rPr>
                <w:sz w:val="24"/>
              </w:rPr>
            </w:pPr>
            <w:r w:rsidRPr="00020A32">
              <w:rPr>
                <w:sz w:val="24"/>
              </w:rPr>
              <w:t>-одного пожара (норматив)</w:t>
            </w:r>
          </w:p>
          <w:p w14:paraId="7644B2A0" w14:textId="77777777" w:rsidR="00625064" w:rsidRPr="00020A32" w:rsidRDefault="00A36D39">
            <w:pPr>
              <w:pStyle w:val="TableParagraph"/>
              <w:spacing w:line="257" w:lineRule="exact"/>
              <w:ind w:left="35"/>
              <w:rPr>
                <w:sz w:val="24"/>
              </w:rPr>
            </w:pPr>
            <w:r w:rsidRPr="00020A32">
              <w:rPr>
                <w:sz w:val="24"/>
              </w:rPr>
              <w:t>-всего (t-3часа)</w:t>
            </w:r>
          </w:p>
        </w:tc>
        <w:tc>
          <w:tcPr>
            <w:tcW w:w="1661" w:type="dxa"/>
          </w:tcPr>
          <w:p w14:paraId="4485A8E6" w14:textId="77777777" w:rsidR="00625064" w:rsidRPr="00020A32" w:rsidRDefault="00625064">
            <w:pPr>
              <w:pStyle w:val="TableParagraph"/>
              <w:rPr>
                <w:sz w:val="26"/>
              </w:rPr>
            </w:pPr>
          </w:p>
          <w:p w14:paraId="56AD544C" w14:textId="77777777" w:rsidR="00625064" w:rsidRPr="00020A32" w:rsidRDefault="00625064">
            <w:pPr>
              <w:pStyle w:val="TableParagraph"/>
              <w:spacing w:before="10"/>
              <w:rPr>
                <w:sz w:val="21"/>
              </w:rPr>
            </w:pPr>
          </w:p>
          <w:p w14:paraId="5287D228" w14:textId="77777777" w:rsidR="00625064" w:rsidRPr="00020A32" w:rsidRDefault="00A36D39">
            <w:pPr>
              <w:pStyle w:val="TableParagraph"/>
              <w:spacing w:line="270" w:lineRule="atLeast"/>
              <w:ind w:left="551" w:right="509" w:firstLine="139"/>
              <w:rPr>
                <w:sz w:val="24"/>
              </w:rPr>
            </w:pPr>
            <w:r w:rsidRPr="00020A32">
              <w:rPr>
                <w:sz w:val="24"/>
              </w:rPr>
              <w:t>л/с куб.м</w:t>
            </w:r>
          </w:p>
        </w:tc>
        <w:tc>
          <w:tcPr>
            <w:tcW w:w="2172" w:type="dxa"/>
          </w:tcPr>
          <w:p w14:paraId="3F962D9C" w14:textId="77777777" w:rsidR="00625064" w:rsidRPr="00020A32" w:rsidRDefault="00625064">
            <w:pPr>
              <w:pStyle w:val="TableParagraph"/>
              <w:rPr>
                <w:sz w:val="26"/>
              </w:rPr>
            </w:pPr>
          </w:p>
          <w:p w14:paraId="7F6094C8" w14:textId="77777777" w:rsidR="00625064" w:rsidRPr="00020A32" w:rsidRDefault="00625064">
            <w:pPr>
              <w:pStyle w:val="TableParagraph"/>
              <w:spacing w:before="10"/>
              <w:rPr>
                <w:sz w:val="21"/>
              </w:rPr>
            </w:pPr>
          </w:p>
          <w:p w14:paraId="3738B810" w14:textId="77777777" w:rsidR="00625064" w:rsidRPr="00020A32" w:rsidRDefault="00A36D39">
            <w:pPr>
              <w:pStyle w:val="TableParagraph"/>
              <w:ind w:left="185" w:right="158"/>
              <w:jc w:val="center"/>
              <w:rPr>
                <w:sz w:val="24"/>
              </w:rPr>
            </w:pPr>
            <w:r w:rsidRPr="00020A32">
              <w:rPr>
                <w:sz w:val="24"/>
              </w:rPr>
              <w:t>10</w:t>
            </w:r>
          </w:p>
          <w:p w14:paraId="15FA1DF3" w14:textId="77777777" w:rsidR="00625064" w:rsidRPr="00020A32" w:rsidRDefault="00A36D39">
            <w:pPr>
              <w:pStyle w:val="TableParagraph"/>
              <w:spacing w:line="257" w:lineRule="exact"/>
              <w:ind w:left="185" w:right="158"/>
              <w:jc w:val="center"/>
              <w:rPr>
                <w:sz w:val="24"/>
              </w:rPr>
            </w:pPr>
            <w:r w:rsidRPr="00020A32">
              <w:rPr>
                <w:sz w:val="24"/>
              </w:rPr>
              <w:t>108*1=108</w:t>
            </w:r>
          </w:p>
        </w:tc>
      </w:tr>
      <w:tr w:rsidR="00020A32" w:rsidRPr="00020A32" w14:paraId="0DABB7DA" w14:textId="77777777">
        <w:trPr>
          <w:trHeight w:val="828"/>
        </w:trPr>
        <w:tc>
          <w:tcPr>
            <w:tcW w:w="672" w:type="dxa"/>
          </w:tcPr>
          <w:p w14:paraId="525B28CF" w14:textId="77777777" w:rsidR="00625064" w:rsidRPr="00020A32" w:rsidRDefault="00625064">
            <w:pPr>
              <w:pStyle w:val="TableParagraph"/>
              <w:spacing w:before="10"/>
              <w:rPr>
                <w:sz w:val="23"/>
              </w:rPr>
            </w:pPr>
          </w:p>
          <w:p w14:paraId="0E397AE6" w14:textId="77777777" w:rsidR="00625064" w:rsidRPr="00020A32" w:rsidRDefault="00A36D39">
            <w:pPr>
              <w:pStyle w:val="TableParagraph"/>
              <w:ind w:left="105"/>
              <w:rPr>
                <w:sz w:val="24"/>
              </w:rPr>
            </w:pPr>
            <w:r w:rsidRPr="00020A32">
              <w:rPr>
                <w:sz w:val="24"/>
              </w:rPr>
              <w:t>4</w:t>
            </w:r>
          </w:p>
        </w:tc>
        <w:tc>
          <w:tcPr>
            <w:tcW w:w="4580" w:type="dxa"/>
          </w:tcPr>
          <w:p w14:paraId="4E2C7A08" w14:textId="77777777" w:rsidR="00625064" w:rsidRPr="00020A32" w:rsidRDefault="00A36D39">
            <w:pPr>
              <w:pStyle w:val="TableParagraph"/>
              <w:tabs>
                <w:tab w:val="left" w:pos="1345"/>
                <w:tab w:val="left" w:pos="2468"/>
                <w:tab w:val="left" w:pos="3305"/>
              </w:tabs>
              <w:ind w:left="107" w:right="97" w:hanging="72"/>
              <w:rPr>
                <w:sz w:val="24"/>
              </w:rPr>
            </w:pPr>
            <w:r w:rsidRPr="00020A32">
              <w:rPr>
                <w:sz w:val="24"/>
              </w:rPr>
              <w:t>Расход</w:t>
            </w:r>
            <w:r w:rsidRPr="00020A32">
              <w:rPr>
                <w:sz w:val="24"/>
              </w:rPr>
              <w:tab/>
              <w:t>воды</w:t>
            </w:r>
            <w:r w:rsidRPr="00020A32">
              <w:rPr>
                <w:sz w:val="24"/>
              </w:rPr>
              <w:tab/>
              <w:t>на</w:t>
            </w:r>
            <w:r w:rsidRPr="00020A32">
              <w:rPr>
                <w:sz w:val="24"/>
              </w:rPr>
              <w:tab/>
            </w:r>
            <w:r w:rsidRPr="00020A32">
              <w:rPr>
                <w:spacing w:val="-3"/>
                <w:sz w:val="24"/>
              </w:rPr>
              <w:t xml:space="preserve">внутреннее </w:t>
            </w:r>
            <w:r w:rsidRPr="00020A32">
              <w:rPr>
                <w:sz w:val="24"/>
              </w:rPr>
              <w:t>пожаротушение (при нормативе на</w:t>
            </w:r>
            <w:r w:rsidRPr="00020A32">
              <w:rPr>
                <w:spacing w:val="22"/>
                <w:sz w:val="24"/>
              </w:rPr>
              <w:t xml:space="preserve"> </w:t>
            </w:r>
            <w:r w:rsidRPr="00020A32">
              <w:rPr>
                <w:sz w:val="24"/>
              </w:rPr>
              <w:t>один</w:t>
            </w:r>
          </w:p>
          <w:p w14:paraId="1B5272C1" w14:textId="77777777" w:rsidR="00625064" w:rsidRPr="00020A32" w:rsidRDefault="00A36D39">
            <w:pPr>
              <w:pStyle w:val="TableParagraph"/>
              <w:spacing w:line="257" w:lineRule="exact"/>
              <w:ind w:left="107"/>
              <w:rPr>
                <w:sz w:val="24"/>
              </w:rPr>
            </w:pPr>
            <w:r w:rsidRPr="00020A32">
              <w:rPr>
                <w:sz w:val="24"/>
              </w:rPr>
              <w:t>пожар 2 струи по 5л/с, t-3 часа)</w:t>
            </w:r>
          </w:p>
        </w:tc>
        <w:tc>
          <w:tcPr>
            <w:tcW w:w="1661" w:type="dxa"/>
          </w:tcPr>
          <w:p w14:paraId="45091487" w14:textId="77777777" w:rsidR="00625064" w:rsidRPr="00020A32" w:rsidRDefault="00625064">
            <w:pPr>
              <w:pStyle w:val="TableParagraph"/>
              <w:spacing w:before="10"/>
              <w:rPr>
                <w:sz w:val="23"/>
              </w:rPr>
            </w:pPr>
          </w:p>
          <w:p w14:paraId="086564A6" w14:textId="77777777" w:rsidR="00625064" w:rsidRPr="00020A32" w:rsidRDefault="00A36D39">
            <w:pPr>
              <w:pStyle w:val="TableParagraph"/>
              <w:ind w:left="167" w:right="143"/>
              <w:jc w:val="center"/>
              <w:rPr>
                <w:sz w:val="24"/>
              </w:rPr>
            </w:pPr>
            <w:r w:rsidRPr="00020A32">
              <w:rPr>
                <w:sz w:val="24"/>
              </w:rPr>
              <w:t>куб.м</w:t>
            </w:r>
          </w:p>
        </w:tc>
        <w:tc>
          <w:tcPr>
            <w:tcW w:w="2172" w:type="dxa"/>
          </w:tcPr>
          <w:p w14:paraId="34D2F378" w14:textId="77777777" w:rsidR="00625064" w:rsidRPr="00020A32" w:rsidRDefault="00625064">
            <w:pPr>
              <w:pStyle w:val="TableParagraph"/>
              <w:spacing w:before="10"/>
              <w:rPr>
                <w:sz w:val="23"/>
              </w:rPr>
            </w:pPr>
          </w:p>
          <w:p w14:paraId="1BD32128" w14:textId="77777777" w:rsidR="00625064" w:rsidRPr="00020A32" w:rsidRDefault="00A36D39">
            <w:pPr>
              <w:pStyle w:val="TableParagraph"/>
              <w:ind w:left="185" w:right="158"/>
              <w:jc w:val="center"/>
              <w:rPr>
                <w:sz w:val="24"/>
              </w:rPr>
            </w:pPr>
            <w:r w:rsidRPr="00020A32">
              <w:rPr>
                <w:sz w:val="24"/>
              </w:rPr>
              <w:t>108*2=216</w:t>
            </w:r>
          </w:p>
        </w:tc>
      </w:tr>
      <w:tr w:rsidR="00020A32" w:rsidRPr="00020A32" w14:paraId="5B544F95" w14:textId="77777777">
        <w:trPr>
          <w:trHeight w:val="834"/>
        </w:trPr>
        <w:tc>
          <w:tcPr>
            <w:tcW w:w="672" w:type="dxa"/>
          </w:tcPr>
          <w:p w14:paraId="0FB8E224" w14:textId="77777777" w:rsidR="00625064" w:rsidRPr="00020A32" w:rsidRDefault="00625064">
            <w:pPr>
              <w:pStyle w:val="TableParagraph"/>
              <w:spacing w:before="3"/>
              <w:rPr>
                <w:sz w:val="24"/>
              </w:rPr>
            </w:pPr>
          </w:p>
          <w:p w14:paraId="42C83E8B" w14:textId="77777777" w:rsidR="00625064" w:rsidRPr="00020A32" w:rsidRDefault="00A36D39">
            <w:pPr>
              <w:pStyle w:val="TableParagraph"/>
              <w:ind w:left="105"/>
              <w:rPr>
                <w:sz w:val="24"/>
              </w:rPr>
            </w:pPr>
            <w:r w:rsidRPr="00020A32">
              <w:rPr>
                <w:sz w:val="24"/>
              </w:rPr>
              <w:t>5</w:t>
            </w:r>
          </w:p>
        </w:tc>
        <w:tc>
          <w:tcPr>
            <w:tcW w:w="4580" w:type="dxa"/>
          </w:tcPr>
          <w:p w14:paraId="17142E92" w14:textId="77777777" w:rsidR="00625064" w:rsidRPr="00020A32" w:rsidRDefault="00A36D39">
            <w:pPr>
              <w:pStyle w:val="TableParagraph"/>
              <w:ind w:left="107" w:right="1659" w:hanging="72"/>
              <w:rPr>
                <w:sz w:val="24"/>
              </w:rPr>
            </w:pPr>
            <w:r w:rsidRPr="00020A32">
              <w:rPr>
                <w:sz w:val="24"/>
              </w:rPr>
              <w:t>Суммарный расход воды на пожаротушение (п.3+п.4)</w:t>
            </w:r>
          </w:p>
          <w:p w14:paraId="7C4B42DE" w14:textId="77777777" w:rsidR="00625064" w:rsidRPr="00020A32" w:rsidRDefault="00A36D39">
            <w:pPr>
              <w:pStyle w:val="TableParagraph"/>
              <w:spacing w:line="264" w:lineRule="exact"/>
              <w:ind w:left="35"/>
              <w:rPr>
                <w:sz w:val="24"/>
              </w:rPr>
            </w:pPr>
            <w:r w:rsidRPr="00020A32">
              <w:rPr>
                <w:sz w:val="24"/>
              </w:rPr>
              <w:t>-округлённо</w:t>
            </w:r>
          </w:p>
        </w:tc>
        <w:tc>
          <w:tcPr>
            <w:tcW w:w="1661" w:type="dxa"/>
          </w:tcPr>
          <w:p w14:paraId="6E5148D0" w14:textId="77777777" w:rsidR="00625064" w:rsidRPr="00020A32" w:rsidRDefault="00625064">
            <w:pPr>
              <w:pStyle w:val="TableParagraph"/>
              <w:spacing w:before="10"/>
              <w:rPr>
                <w:sz w:val="23"/>
              </w:rPr>
            </w:pPr>
          </w:p>
          <w:p w14:paraId="3F6351AB" w14:textId="77777777" w:rsidR="00625064" w:rsidRPr="00020A32" w:rsidRDefault="00A36D39">
            <w:pPr>
              <w:pStyle w:val="TableParagraph"/>
              <w:spacing w:line="270" w:lineRule="atLeast"/>
              <w:ind w:left="335" w:right="292" w:firstLine="216"/>
              <w:rPr>
                <w:sz w:val="24"/>
              </w:rPr>
            </w:pPr>
            <w:r w:rsidRPr="00020A32">
              <w:rPr>
                <w:sz w:val="24"/>
              </w:rPr>
              <w:t>куб.м тыс.куб.м</w:t>
            </w:r>
          </w:p>
        </w:tc>
        <w:tc>
          <w:tcPr>
            <w:tcW w:w="2172" w:type="dxa"/>
          </w:tcPr>
          <w:p w14:paraId="6040DB92" w14:textId="77777777" w:rsidR="00625064" w:rsidRPr="00020A32" w:rsidRDefault="00625064">
            <w:pPr>
              <w:pStyle w:val="TableParagraph"/>
              <w:spacing w:before="10"/>
              <w:rPr>
                <w:sz w:val="23"/>
              </w:rPr>
            </w:pPr>
          </w:p>
          <w:p w14:paraId="333450B3" w14:textId="77777777" w:rsidR="00625064" w:rsidRPr="00020A32" w:rsidRDefault="00A36D39">
            <w:pPr>
              <w:pStyle w:val="TableParagraph"/>
              <w:ind w:left="185" w:right="158"/>
              <w:jc w:val="center"/>
              <w:rPr>
                <w:sz w:val="24"/>
              </w:rPr>
            </w:pPr>
            <w:r w:rsidRPr="00020A32">
              <w:rPr>
                <w:sz w:val="24"/>
              </w:rPr>
              <w:t>324</w:t>
            </w:r>
          </w:p>
          <w:p w14:paraId="7908A2A3" w14:textId="77777777" w:rsidR="00625064" w:rsidRPr="00020A32" w:rsidRDefault="00A36D39">
            <w:pPr>
              <w:pStyle w:val="TableParagraph"/>
              <w:spacing w:line="264" w:lineRule="exact"/>
              <w:ind w:left="185" w:right="160"/>
              <w:jc w:val="center"/>
              <w:rPr>
                <w:sz w:val="24"/>
              </w:rPr>
            </w:pPr>
            <w:r w:rsidRPr="00020A32">
              <w:rPr>
                <w:sz w:val="24"/>
              </w:rPr>
              <w:t>0,3</w:t>
            </w:r>
          </w:p>
        </w:tc>
      </w:tr>
    </w:tbl>
    <w:p w14:paraId="4C7DF772" w14:textId="77777777" w:rsidR="00625064" w:rsidRPr="00020A32" w:rsidRDefault="00625064">
      <w:pPr>
        <w:pStyle w:val="a3"/>
        <w:spacing w:before="10"/>
        <w:ind w:left="0"/>
        <w:rPr>
          <w:sz w:val="23"/>
        </w:rPr>
      </w:pPr>
    </w:p>
    <w:p w14:paraId="178AB4F8" w14:textId="77777777" w:rsidR="00625064" w:rsidRPr="00020A32" w:rsidRDefault="00A36D39">
      <w:pPr>
        <w:pStyle w:val="a3"/>
        <w:ind w:right="546" w:firstLine="719"/>
        <w:jc w:val="both"/>
      </w:pPr>
      <w:r w:rsidRPr="00020A32">
        <w:t>Сводные показатели расчетных расходов воды питьевого качества по системе водоснабжения Куретского сельского поселения составляют (округлённо):</w:t>
      </w:r>
    </w:p>
    <w:tbl>
      <w:tblPr>
        <w:tblStyle w:val="TableNormal"/>
        <w:tblW w:w="0" w:type="auto"/>
        <w:tblInd w:w="674" w:type="dxa"/>
        <w:tblLayout w:type="fixed"/>
        <w:tblLook w:val="01E0" w:firstRow="1" w:lastRow="1" w:firstColumn="1" w:lastColumn="1" w:noHBand="0" w:noVBand="0"/>
      </w:tblPr>
      <w:tblGrid>
        <w:gridCol w:w="5118"/>
        <w:gridCol w:w="2371"/>
        <w:gridCol w:w="60"/>
      </w:tblGrid>
      <w:tr w:rsidR="00020A32" w:rsidRPr="00020A32" w14:paraId="581923DD" w14:textId="77777777">
        <w:trPr>
          <w:trHeight w:val="288"/>
        </w:trPr>
        <w:tc>
          <w:tcPr>
            <w:tcW w:w="5118" w:type="dxa"/>
          </w:tcPr>
          <w:p w14:paraId="3F4D5ECB" w14:textId="77777777" w:rsidR="00625064" w:rsidRPr="00020A32" w:rsidRDefault="00A36D39">
            <w:pPr>
              <w:pStyle w:val="TableParagraph"/>
              <w:numPr>
                <w:ilvl w:val="0"/>
                <w:numId w:val="19"/>
              </w:numPr>
              <w:tabs>
                <w:tab w:val="left" w:pos="371"/>
              </w:tabs>
              <w:spacing w:line="268" w:lineRule="exact"/>
              <w:ind w:hanging="170"/>
              <w:rPr>
                <w:sz w:val="24"/>
              </w:rPr>
            </w:pPr>
            <w:r w:rsidRPr="00020A32">
              <w:rPr>
                <w:sz w:val="24"/>
              </w:rPr>
              <w:t>на I очередь</w:t>
            </w:r>
            <w:r w:rsidRPr="00020A32">
              <w:rPr>
                <w:spacing w:val="-5"/>
                <w:sz w:val="24"/>
              </w:rPr>
              <w:t xml:space="preserve"> </w:t>
            </w:r>
            <w:r w:rsidRPr="00020A32">
              <w:rPr>
                <w:sz w:val="24"/>
              </w:rPr>
              <w:t>строительства</w:t>
            </w:r>
          </w:p>
        </w:tc>
        <w:tc>
          <w:tcPr>
            <w:tcW w:w="2431" w:type="dxa"/>
            <w:gridSpan w:val="2"/>
          </w:tcPr>
          <w:p w14:paraId="163A5D47" w14:textId="77777777" w:rsidR="00625064" w:rsidRPr="00020A32" w:rsidRDefault="00625064">
            <w:pPr>
              <w:pStyle w:val="TableParagraph"/>
              <w:rPr>
                <w:sz w:val="20"/>
              </w:rPr>
            </w:pPr>
          </w:p>
        </w:tc>
      </w:tr>
      <w:tr w:rsidR="00020A32" w:rsidRPr="00020A32" w14:paraId="230ECEAF" w14:textId="77777777">
        <w:trPr>
          <w:trHeight w:val="275"/>
        </w:trPr>
        <w:tc>
          <w:tcPr>
            <w:tcW w:w="5118" w:type="dxa"/>
          </w:tcPr>
          <w:p w14:paraId="5781C288" w14:textId="77777777" w:rsidR="00625064" w:rsidRPr="00020A32" w:rsidRDefault="00A36D39">
            <w:pPr>
              <w:pStyle w:val="TableParagraph"/>
              <w:spacing w:before="5" w:line="251" w:lineRule="exact"/>
              <w:ind w:left="200"/>
              <w:rPr>
                <w:sz w:val="24"/>
              </w:rPr>
            </w:pPr>
            <w:r w:rsidRPr="00020A32">
              <w:rPr>
                <w:sz w:val="24"/>
              </w:rPr>
              <w:t>- среднесуточные (за год)</w:t>
            </w:r>
          </w:p>
        </w:tc>
        <w:tc>
          <w:tcPr>
            <w:tcW w:w="2431" w:type="dxa"/>
            <w:gridSpan w:val="2"/>
          </w:tcPr>
          <w:p w14:paraId="2810AECE" w14:textId="77777777" w:rsidR="00625064" w:rsidRPr="00020A32" w:rsidRDefault="00A36D39">
            <w:pPr>
              <w:pStyle w:val="TableParagraph"/>
              <w:spacing w:line="256" w:lineRule="exact"/>
              <w:ind w:left="566"/>
              <w:rPr>
                <w:sz w:val="24"/>
              </w:rPr>
            </w:pPr>
            <w:r w:rsidRPr="00020A32">
              <w:rPr>
                <w:sz w:val="24"/>
              </w:rPr>
              <w:t>0,13 тыс. м</w:t>
            </w:r>
            <w:r w:rsidRPr="00020A32">
              <w:rPr>
                <w:position w:val="9"/>
                <w:sz w:val="16"/>
              </w:rPr>
              <w:t>3</w:t>
            </w:r>
            <w:r w:rsidRPr="00020A32">
              <w:rPr>
                <w:sz w:val="24"/>
              </w:rPr>
              <w:t>/сут</w:t>
            </w:r>
          </w:p>
        </w:tc>
      </w:tr>
      <w:tr w:rsidR="00020A32" w:rsidRPr="00020A32" w14:paraId="043C4667" w14:textId="77777777">
        <w:trPr>
          <w:trHeight w:val="282"/>
        </w:trPr>
        <w:tc>
          <w:tcPr>
            <w:tcW w:w="5118" w:type="dxa"/>
          </w:tcPr>
          <w:p w14:paraId="0A1BCBBF" w14:textId="77777777" w:rsidR="00625064" w:rsidRPr="00020A32" w:rsidRDefault="00A36D39">
            <w:pPr>
              <w:pStyle w:val="TableParagraph"/>
              <w:spacing w:before="5" w:line="257" w:lineRule="exact"/>
              <w:ind w:left="200"/>
              <w:rPr>
                <w:sz w:val="24"/>
              </w:rPr>
            </w:pPr>
            <w:r w:rsidRPr="00020A32">
              <w:rPr>
                <w:sz w:val="24"/>
              </w:rPr>
              <w:t>- в сутки максимального водопотребления</w:t>
            </w:r>
          </w:p>
        </w:tc>
        <w:tc>
          <w:tcPr>
            <w:tcW w:w="2431" w:type="dxa"/>
            <w:gridSpan w:val="2"/>
          </w:tcPr>
          <w:p w14:paraId="67640C64" w14:textId="77777777" w:rsidR="00625064" w:rsidRPr="00020A32" w:rsidRDefault="00A36D39">
            <w:pPr>
              <w:pStyle w:val="TableParagraph"/>
              <w:spacing w:line="262" w:lineRule="exact"/>
              <w:ind w:left="566"/>
              <w:rPr>
                <w:sz w:val="24"/>
              </w:rPr>
            </w:pPr>
            <w:r w:rsidRPr="00020A32">
              <w:rPr>
                <w:sz w:val="24"/>
              </w:rPr>
              <w:t>0,14 тыс. м</w:t>
            </w:r>
            <w:r w:rsidRPr="00020A32">
              <w:rPr>
                <w:position w:val="9"/>
                <w:sz w:val="16"/>
              </w:rPr>
              <w:t>3</w:t>
            </w:r>
            <w:r w:rsidRPr="00020A32">
              <w:rPr>
                <w:sz w:val="24"/>
              </w:rPr>
              <w:t>/сут</w:t>
            </w:r>
          </w:p>
        </w:tc>
      </w:tr>
      <w:tr w:rsidR="00020A32" w:rsidRPr="00020A32" w14:paraId="4A796530" w14:textId="77777777">
        <w:trPr>
          <w:trHeight w:val="289"/>
        </w:trPr>
        <w:tc>
          <w:tcPr>
            <w:tcW w:w="5118" w:type="dxa"/>
          </w:tcPr>
          <w:p w14:paraId="17658A61" w14:textId="77777777" w:rsidR="00625064" w:rsidRPr="00020A32" w:rsidRDefault="00A36D39">
            <w:pPr>
              <w:pStyle w:val="TableParagraph"/>
              <w:numPr>
                <w:ilvl w:val="0"/>
                <w:numId w:val="18"/>
              </w:numPr>
              <w:tabs>
                <w:tab w:val="left" w:pos="371"/>
              </w:tabs>
              <w:spacing w:before="1" w:line="268" w:lineRule="exact"/>
              <w:ind w:hanging="170"/>
              <w:rPr>
                <w:sz w:val="24"/>
              </w:rPr>
            </w:pPr>
            <w:r w:rsidRPr="00020A32">
              <w:rPr>
                <w:sz w:val="24"/>
              </w:rPr>
              <w:t>на расчётный</w:t>
            </w:r>
            <w:r w:rsidRPr="00020A32">
              <w:rPr>
                <w:spacing w:val="-1"/>
                <w:sz w:val="24"/>
              </w:rPr>
              <w:t xml:space="preserve"> </w:t>
            </w:r>
            <w:r w:rsidRPr="00020A32">
              <w:rPr>
                <w:sz w:val="24"/>
              </w:rPr>
              <w:t>срок</w:t>
            </w:r>
          </w:p>
        </w:tc>
        <w:tc>
          <w:tcPr>
            <w:tcW w:w="2431" w:type="dxa"/>
            <w:gridSpan w:val="2"/>
          </w:tcPr>
          <w:p w14:paraId="2D7A5E1E" w14:textId="77777777" w:rsidR="00625064" w:rsidRPr="00020A32" w:rsidRDefault="00625064">
            <w:pPr>
              <w:pStyle w:val="TableParagraph"/>
              <w:rPr>
                <w:sz w:val="20"/>
              </w:rPr>
            </w:pPr>
          </w:p>
        </w:tc>
      </w:tr>
      <w:tr w:rsidR="00020A32" w:rsidRPr="00020A32" w14:paraId="22B08826" w14:textId="77777777">
        <w:trPr>
          <w:trHeight w:val="280"/>
        </w:trPr>
        <w:tc>
          <w:tcPr>
            <w:tcW w:w="5118" w:type="dxa"/>
          </w:tcPr>
          <w:p w14:paraId="2E2BB66F" w14:textId="77777777" w:rsidR="00625064" w:rsidRPr="00020A32" w:rsidRDefault="00A36D39">
            <w:pPr>
              <w:pStyle w:val="TableParagraph"/>
              <w:spacing w:before="5" w:line="256" w:lineRule="exact"/>
              <w:ind w:left="200"/>
              <w:rPr>
                <w:sz w:val="24"/>
              </w:rPr>
            </w:pPr>
            <w:r w:rsidRPr="00020A32">
              <w:rPr>
                <w:sz w:val="24"/>
              </w:rPr>
              <w:t>- среднесуточные (за год)</w:t>
            </w:r>
          </w:p>
        </w:tc>
        <w:tc>
          <w:tcPr>
            <w:tcW w:w="2431" w:type="dxa"/>
            <w:gridSpan w:val="2"/>
          </w:tcPr>
          <w:p w14:paraId="5E028B8D" w14:textId="77777777" w:rsidR="00625064" w:rsidRPr="00020A32" w:rsidRDefault="00A36D39">
            <w:pPr>
              <w:pStyle w:val="TableParagraph"/>
              <w:spacing w:line="261" w:lineRule="exact"/>
              <w:ind w:left="566"/>
              <w:rPr>
                <w:sz w:val="24"/>
              </w:rPr>
            </w:pPr>
            <w:r w:rsidRPr="00020A32">
              <w:rPr>
                <w:sz w:val="24"/>
              </w:rPr>
              <w:t>0,24 тыс. м</w:t>
            </w:r>
            <w:r w:rsidRPr="00020A32">
              <w:rPr>
                <w:position w:val="9"/>
                <w:sz w:val="16"/>
              </w:rPr>
              <w:t>3</w:t>
            </w:r>
            <w:r w:rsidRPr="00020A32">
              <w:rPr>
                <w:sz w:val="24"/>
              </w:rPr>
              <w:t>сут</w:t>
            </w:r>
          </w:p>
        </w:tc>
      </w:tr>
      <w:tr w:rsidR="00625064" w:rsidRPr="00020A32" w14:paraId="4659D83A" w14:textId="77777777">
        <w:trPr>
          <w:gridAfter w:val="1"/>
          <w:wAfter w:w="60" w:type="dxa"/>
          <w:trHeight w:val="286"/>
        </w:trPr>
        <w:tc>
          <w:tcPr>
            <w:tcW w:w="5118" w:type="dxa"/>
          </w:tcPr>
          <w:p w14:paraId="2A370409" w14:textId="77777777" w:rsidR="00625064" w:rsidRPr="00020A32" w:rsidRDefault="00A36D39">
            <w:pPr>
              <w:pStyle w:val="TableParagraph"/>
              <w:spacing w:before="10" w:line="256" w:lineRule="exact"/>
              <w:ind w:left="200"/>
              <w:rPr>
                <w:sz w:val="24"/>
              </w:rPr>
            </w:pPr>
            <w:r w:rsidRPr="00020A32">
              <w:rPr>
                <w:sz w:val="24"/>
              </w:rPr>
              <w:t>- в сутки максимального водопотребления</w:t>
            </w:r>
          </w:p>
        </w:tc>
        <w:tc>
          <w:tcPr>
            <w:tcW w:w="2371" w:type="dxa"/>
          </w:tcPr>
          <w:p w14:paraId="1BA28F22" w14:textId="77777777" w:rsidR="00625064" w:rsidRPr="00020A32" w:rsidRDefault="00A36D39">
            <w:pPr>
              <w:pStyle w:val="TableParagraph"/>
              <w:spacing w:line="266" w:lineRule="exact"/>
              <w:ind w:left="566"/>
              <w:rPr>
                <w:sz w:val="24"/>
              </w:rPr>
            </w:pPr>
            <w:r w:rsidRPr="00020A32">
              <w:rPr>
                <w:sz w:val="24"/>
              </w:rPr>
              <w:t>0,30 тыс. м</w:t>
            </w:r>
            <w:r w:rsidRPr="00020A32">
              <w:rPr>
                <w:position w:val="9"/>
                <w:sz w:val="16"/>
              </w:rPr>
              <w:t>3</w:t>
            </w:r>
            <w:r w:rsidRPr="00020A32">
              <w:rPr>
                <w:sz w:val="24"/>
              </w:rPr>
              <w:t>/сут</w:t>
            </w:r>
          </w:p>
        </w:tc>
      </w:tr>
    </w:tbl>
    <w:p w14:paraId="7FC910D8" w14:textId="77777777" w:rsidR="00625064" w:rsidRPr="00020A32" w:rsidRDefault="00625064">
      <w:pPr>
        <w:pStyle w:val="a3"/>
        <w:ind w:left="0"/>
        <w:rPr>
          <w:sz w:val="20"/>
        </w:rPr>
      </w:pPr>
    </w:p>
    <w:p w14:paraId="5F981E43" w14:textId="77777777" w:rsidR="00625064" w:rsidRPr="00020A32" w:rsidRDefault="00625064">
      <w:pPr>
        <w:pStyle w:val="a3"/>
        <w:spacing w:before="2"/>
        <w:ind w:left="0"/>
        <w:rPr>
          <w:sz w:val="20"/>
        </w:rPr>
      </w:pPr>
    </w:p>
    <w:p w14:paraId="69CDCA7A" w14:textId="77777777" w:rsidR="00625064" w:rsidRPr="00020A32" w:rsidRDefault="00A36D39">
      <w:pPr>
        <w:pStyle w:val="2"/>
        <w:spacing w:before="90"/>
      </w:pPr>
      <w:r w:rsidRPr="00020A32">
        <w:lastRenderedPageBreak/>
        <w:t>Схема водоснабжения</w:t>
      </w:r>
    </w:p>
    <w:p w14:paraId="16DD97DE" w14:textId="77777777" w:rsidR="00625064" w:rsidRPr="00020A32" w:rsidRDefault="00A36D39">
      <w:pPr>
        <w:pStyle w:val="a3"/>
        <w:ind w:right="586" w:firstLine="707"/>
        <w:jc w:val="both"/>
      </w:pPr>
      <w:r w:rsidRPr="00020A32">
        <w:t>Схема хозяйственно-питьевого водоснабжения Куретского сельского поселения принята противопожарной, низкого давления. Минимальный свободный напор в сети при максимальном водопотреблении для одноэтажной застройки принят не менее 10 м, а при большей этажности на каждый этаж добавляется 4 м.</w:t>
      </w:r>
    </w:p>
    <w:p w14:paraId="4E17E88E" w14:textId="77777777" w:rsidR="00625064" w:rsidRPr="00020A32" w:rsidRDefault="00A36D39">
      <w:pPr>
        <w:pStyle w:val="a3"/>
        <w:tabs>
          <w:tab w:val="left" w:pos="1297"/>
          <w:tab w:val="left" w:pos="3544"/>
          <w:tab w:val="left" w:pos="5049"/>
          <w:tab w:val="left" w:pos="6237"/>
          <w:tab w:val="left" w:pos="7388"/>
        </w:tabs>
        <w:ind w:left="0" w:right="587"/>
        <w:jc w:val="right"/>
      </w:pPr>
      <w:r w:rsidRPr="00020A32">
        <w:t>Проектом</w:t>
      </w:r>
      <w:r w:rsidRPr="00020A32">
        <w:tab/>
        <w:t>предусматривается</w:t>
      </w:r>
      <w:r w:rsidRPr="00020A32">
        <w:tab/>
        <w:t>дальнейшее</w:t>
      </w:r>
      <w:r w:rsidRPr="00020A32">
        <w:tab/>
        <w:t>развитие</w:t>
      </w:r>
      <w:r w:rsidRPr="00020A32">
        <w:tab/>
        <w:t>системы</w:t>
      </w:r>
      <w:r w:rsidRPr="00020A32">
        <w:tab/>
      </w:r>
      <w:r w:rsidRPr="00020A32">
        <w:rPr>
          <w:spacing w:val="-1"/>
        </w:rPr>
        <w:t>водоснабжения.</w:t>
      </w:r>
    </w:p>
    <w:p w14:paraId="06415F50" w14:textId="77777777" w:rsidR="00625064" w:rsidRPr="00020A32" w:rsidRDefault="00A36D39">
      <w:pPr>
        <w:pStyle w:val="a3"/>
      </w:pPr>
      <w:r w:rsidRPr="00020A32">
        <w:t>Строительство водонапорных башен и бурение скважин.</w:t>
      </w:r>
    </w:p>
    <w:p w14:paraId="14F23DBB" w14:textId="77777777" w:rsidR="00625064" w:rsidRPr="00020A32" w:rsidRDefault="00625064">
      <w:pPr>
        <w:pStyle w:val="a3"/>
        <w:ind w:left="0"/>
      </w:pPr>
    </w:p>
    <w:p w14:paraId="2C36F538" w14:textId="77777777" w:rsidR="00625064" w:rsidRPr="00020A32" w:rsidRDefault="00A36D39">
      <w:pPr>
        <w:pStyle w:val="a3"/>
        <w:ind w:left="0" w:right="542"/>
        <w:jc w:val="right"/>
      </w:pPr>
      <w:r w:rsidRPr="00020A32">
        <w:t>Таблица № 32</w:t>
      </w:r>
    </w:p>
    <w:p w14:paraId="536A275B" w14:textId="77777777" w:rsidR="00625064" w:rsidRPr="00020A32" w:rsidRDefault="00625064">
      <w:pPr>
        <w:pStyle w:val="a3"/>
        <w:spacing w:before="1"/>
        <w:ind w:left="0"/>
      </w:pPr>
    </w:p>
    <w:tbl>
      <w:tblPr>
        <w:tblStyle w:val="TableNormal"/>
        <w:tblW w:w="0" w:type="auto"/>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6386"/>
        <w:gridCol w:w="2094"/>
      </w:tblGrid>
      <w:tr w:rsidR="00020A32" w:rsidRPr="00020A32" w14:paraId="231245BB" w14:textId="77777777">
        <w:trPr>
          <w:trHeight w:val="552"/>
        </w:trPr>
        <w:tc>
          <w:tcPr>
            <w:tcW w:w="636" w:type="dxa"/>
          </w:tcPr>
          <w:p w14:paraId="2A74A8E0" w14:textId="77777777" w:rsidR="00625064" w:rsidRPr="00020A32" w:rsidRDefault="00A36D39">
            <w:pPr>
              <w:pStyle w:val="TableParagraph"/>
              <w:spacing w:before="3" w:line="276" w:lineRule="exact"/>
              <w:ind w:left="105" w:right="97"/>
              <w:rPr>
                <w:b/>
                <w:sz w:val="24"/>
              </w:rPr>
            </w:pPr>
            <w:r w:rsidRPr="00020A32">
              <w:rPr>
                <w:b/>
                <w:sz w:val="24"/>
              </w:rPr>
              <w:t>№ п./п</w:t>
            </w:r>
          </w:p>
        </w:tc>
        <w:tc>
          <w:tcPr>
            <w:tcW w:w="6386" w:type="dxa"/>
          </w:tcPr>
          <w:p w14:paraId="587F528B" w14:textId="77777777" w:rsidR="00625064" w:rsidRPr="00020A32" w:rsidRDefault="00A36D39">
            <w:pPr>
              <w:pStyle w:val="TableParagraph"/>
              <w:spacing w:before="138"/>
              <w:ind w:left="2425" w:right="2420"/>
              <w:jc w:val="center"/>
              <w:rPr>
                <w:b/>
                <w:sz w:val="24"/>
              </w:rPr>
            </w:pPr>
            <w:r w:rsidRPr="00020A32">
              <w:rPr>
                <w:b/>
                <w:sz w:val="24"/>
              </w:rPr>
              <w:t>Мероприятие</w:t>
            </w:r>
          </w:p>
        </w:tc>
        <w:tc>
          <w:tcPr>
            <w:tcW w:w="2094" w:type="dxa"/>
          </w:tcPr>
          <w:p w14:paraId="278E8F0A" w14:textId="77777777" w:rsidR="00625064" w:rsidRPr="00020A32" w:rsidRDefault="00A36D39">
            <w:pPr>
              <w:pStyle w:val="TableParagraph"/>
              <w:spacing w:before="138"/>
              <w:ind w:left="246" w:right="246"/>
              <w:jc w:val="center"/>
              <w:rPr>
                <w:b/>
                <w:sz w:val="24"/>
              </w:rPr>
            </w:pPr>
            <w:r w:rsidRPr="00020A32">
              <w:rPr>
                <w:b/>
                <w:sz w:val="24"/>
              </w:rPr>
              <w:t>Очередность</w:t>
            </w:r>
          </w:p>
        </w:tc>
      </w:tr>
      <w:tr w:rsidR="00020A32" w:rsidRPr="00020A32" w14:paraId="6E1DB545" w14:textId="77777777">
        <w:trPr>
          <w:trHeight w:val="522"/>
        </w:trPr>
        <w:tc>
          <w:tcPr>
            <w:tcW w:w="636" w:type="dxa"/>
          </w:tcPr>
          <w:p w14:paraId="0F09DB46" w14:textId="77777777" w:rsidR="00625064" w:rsidRPr="00020A32" w:rsidRDefault="00A36D39">
            <w:pPr>
              <w:pStyle w:val="TableParagraph"/>
              <w:spacing w:before="121"/>
              <w:ind w:left="105"/>
              <w:rPr>
                <w:sz w:val="24"/>
              </w:rPr>
            </w:pPr>
            <w:r w:rsidRPr="00020A32">
              <w:rPr>
                <w:sz w:val="24"/>
              </w:rPr>
              <w:t>1</w:t>
            </w:r>
          </w:p>
        </w:tc>
        <w:tc>
          <w:tcPr>
            <w:tcW w:w="6386" w:type="dxa"/>
          </w:tcPr>
          <w:p w14:paraId="082DB2B9" w14:textId="77777777" w:rsidR="00625064" w:rsidRPr="00020A32" w:rsidRDefault="00A36D39">
            <w:pPr>
              <w:pStyle w:val="TableParagraph"/>
              <w:spacing w:before="121"/>
              <w:ind w:left="107"/>
              <w:rPr>
                <w:sz w:val="24"/>
              </w:rPr>
            </w:pPr>
            <w:r w:rsidRPr="00020A32">
              <w:rPr>
                <w:sz w:val="24"/>
              </w:rPr>
              <w:t>Строительство водонапорной башни в с. Косая Степь</w:t>
            </w:r>
          </w:p>
        </w:tc>
        <w:tc>
          <w:tcPr>
            <w:tcW w:w="2094" w:type="dxa"/>
          </w:tcPr>
          <w:p w14:paraId="5C2E0FB7" w14:textId="77777777" w:rsidR="00625064" w:rsidRPr="00020A32" w:rsidRDefault="00A36D39">
            <w:pPr>
              <w:pStyle w:val="TableParagraph"/>
              <w:spacing w:before="121"/>
              <w:ind w:left="247" w:right="246"/>
              <w:jc w:val="center"/>
              <w:rPr>
                <w:sz w:val="24"/>
              </w:rPr>
            </w:pPr>
            <w:r w:rsidRPr="00020A32">
              <w:rPr>
                <w:sz w:val="24"/>
              </w:rPr>
              <w:t>первая очередь</w:t>
            </w:r>
          </w:p>
        </w:tc>
      </w:tr>
      <w:tr w:rsidR="00020A32" w:rsidRPr="00020A32" w14:paraId="197B2AB8" w14:textId="77777777">
        <w:trPr>
          <w:trHeight w:val="527"/>
        </w:trPr>
        <w:tc>
          <w:tcPr>
            <w:tcW w:w="636" w:type="dxa"/>
          </w:tcPr>
          <w:p w14:paraId="04C01773" w14:textId="77777777" w:rsidR="00625064" w:rsidRPr="00020A32" w:rsidRDefault="00A36D39">
            <w:pPr>
              <w:pStyle w:val="TableParagraph"/>
              <w:spacing w:before="126"/>
              <w:ind w:left="105"/>
              <w:rPr>
                <w:sz w:val="24"/>
              </w:rPr>
            </w:pPr>
            <w:r w:rsidRPr="00020A32">
              <w:rPr>
                <w:sz w:val="24"/>
              </w:rPr>
              <w:t>1</w:t>
            </w:r>
          </w:p>
        </w:tc>
        <w:tc>
          <w:tcPr>
            <w:tcW w:w="6386" w:type="dxa"/>
          </w:tcPr>
          <w:p w14:paraId="58504229" w14:textId="77777777" w:rsidR="00625064" w:rsidRPr="00020A32" w:rsidRDefault="00A36D39">
            <w:pPr>
              <w:pStyle w:val="TableParagraph"/>
              <w:spacing w:before="126"/>
              <w:ind w:left="107"/>
              <w:rPr>
                <w:sz w:val="24"/>
              </w:rPr>
            </w:pPr>
            <w:r w:rsidRPr="00020A32">
              <w:rPr>
                <w:sz w:val="24"/>
              </w:rPr>
              <w:t>Строительство водонапорной башни в д. Куреть</w:t>
            </w:r>
          </w:p>
        </w:tc>
        <w:tc>
          <w:tcPr>
            <w:tcW w:w="2094" w:type="dxa"/>
          </w:tcPr>
          <w:p w14:paraId="1A06FF41" w14:textId="77777777" w:rsidR="00625064" w:rsidRPr="00020A32" w:rsidRDefault="00A36D39">
            <w:pPr>
              <w:pStyle w:val="TableParagraph"/>
              <w:spacing w:before="126"/>
              <w:ind w:left="247" w:right="246"/>
              <w:jc w:val="center"/>
              <w:rPr>
                <w:sz w:val="24"/>
              </w:rPr>
            </w:pPr>
            <w:r w:rsidRPr="00020A32">
              <w:rPr>
                <w:sz w:val="24"/>
              </w:rPr>
              <w:t>первая очередь</w:t>
            </w:r>
          </w:p>
        </w:tc>
      </w:tr>
    </w:tbl>
    <w:p w14:paraId="2522A0F9" w14:textId="77777777" w:rsidR="00625064" w:rsidRPr="00020A32" w:rsidRDefault="00625064">
      <w:pPr>
        <w:pStyle w:val="a3"/>
        <w:ind w:left="0"/>
        <w:rPr>
          <w:sz w:val="26"/>
        </w:rPr>
      </w:pPr>
    </w:p>
    <w:p w14:paraId="3C8638EA" w14:textId="77777777" w:rsidR="00625064" w:rsidRPr="00020A32" w:rsidRDefault="00625064">
      <w:pPr>
        <w:pStyle w:val="a3"/>
        <w:spacing w:before="10"/>
        <w:ind w:left="0"/>
        <w:rPr>
          <w:sz w:val="21"/>
        </w:rPr>
      </w:pPr>
    </w:p>
    <w:p w14:paraId="0442354A" w14:textId="77777777" w:rsidR="00625064" w:rsidRPr="00020A32" w:rsidRDefault="00A36D39">
      <w:pPr>
        <w:pStyle w:val="2"/>
        <w:ind w:left="1805"/>
      </w:pPr>
      <w:r w:rsidRPr="00020A32">
        <w:t>Расход воды на хозяйственно-питьевые нужды на I-ую очередь</w:t>
      </w:r>
    </w:p>
    <w:p w14:paraId="7B0307E9" w14:textId="77777777" w:rsidR="00625064" w:rsidRPr="00020A32" w:rsidRDefault="00A36D39">
      <w:pPr>
        <w:pStyle w:val="a3"/>
        <w:ind w:left="0" w:right="542"/>
        <w:jc w:val="right"/>
      </w:pPr>
      <w:r w:rsidRPr="00020A32">
        <w:t>Таблица № 33</w:t>
      </w:r>
    </w:p>
    <w:p w14:paraId="3E53600B" w14:textId="77777777" w:rsidR="00625064" w:rsidRPr="00020A32" w:rsidRDefault="00625064">
      <w:pPr>
        <w:pStyle w:val="a3"/>
        <w:spacing w:before="1"/>
        <w:ind w:left="0"/>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2758"/>
        <w:gridCol w:w="2127"/>
        <w:gridCol w:w="1417"/>
        <w:gridCol w:w="852"/>
        <w:gridCol w:w="850"/>
        <w:gridCol w:w="754"/>
        <w:gridCol w:w="725"/>
      </w:tblGrid>
      <w:tr w:rsidR="00020A32" w:rsidRPr="00020A32" w14:paraId="63496BA7" w14:textId="77777777">
        <w:trPr>
          <w:trHeight w:val="1382"/>
        </w:trPr>
        <w:tc>
          <w:tcPr>
            <w:tcW w:w="564" w:type="dxa"/>
          </w:tcPr>
          <w:p w14:paraId="1F985D24" w14:textId="77777777" w:rsidR="00625064" w:rsidRPr="00020A32" w:rsidRDefault="00625064">
            <w:pPr>
              <w:pStyle w:val="TableParagraph"/>
              <w:rPr>
                <w:sz w:val="36"/>
              </w:rPr>
            </w:pPr>
          </w:p>
          <w:p w14:paraId="3339EB12" w14:textId="77777777" w:rsidR="00625064" w:rsidRPr="00020A32" w:rsidRDefault="00A36D39">
            <w:pPr>
              <w:pStyle w:val="TableParagraph"/>
              <w:ind w:left="110" w:right="80" w:firstLine="50"/>
              <w:rPr>
                <w:b/>
                <w:sz w:val="24"/>
              </w:rPr>
            </w:pPr>
            <w:r w:rsidRPr="00020A32">
              <w:rPr>
                <w:b/>
                <w:sz w:val="24"/>
              </w:rPr>
              <w:t>№ п/п</w:t>
            </w:r>
          </w:p>
        </w:tc>
        <w:tc>
          <w:tcPr>
            <w:tcW w:w="2758" w:type="dxa"/>
          </w:tcPr>
          <w:p w14:paraId="4FFBE5D5" w14:textId="77777777" w:rsidR="00625064" w:rsidRPr="00020A32" w:rsidRDefault="00A36D39">
            <w:pPr>
              <w:pStyle w:val="TableParagraph"/>
              <w:spacing w:before="138"/>
              <w:ind w:left="407" w:right="402" w:firstLine="38"/>
              <w:jc w:val="both"/>
              <w:rPr>
                <w:b/>
                <w:sz w:val="24"/>
              </w:rPr>
            </w:pPr>
            <w:r w:rsidRPr="00020A32">
              <w:rPr>
                <w:b/>
                <w:sz w:val="24"/>
              </w:rPr>
              <w:t>Благоустройство жилой застройки, удельные нормы водопотребления</w:t>
            </w:r>
          </w:p>
        </w:tc>
        <w:tc>
          <w:tcPr>
            <w:tcW w:w="2127" w:type="dxa"/>
          </w:tcPr>
          <w:p w14:paraId="0DAD037C" w14:textId="77777777" w:rsidR="00625064" w:rsidRPr="00020A32" w:rsidRDefault="00625064">
            <w:pPr>
              <w:pStyle w:val="TableParagraph"/>
              <w:rPr>
                <w:sz w:val="26"/>
              </w:rPr>
            </w:pPr>
          </w:p>
          <w:p w14:paraId="416B5D20" w14:textId="77777777" w:rsidR="00625064" w:rsidRPr="00020A32" w:rsidRDefault="00625064">
            <w:pPr>
              <w:pStyle w:val="TableParagraph"/>
              <w:spacing w:before="10"/>
              <w:rPr>
                <w:sz w:val="21"/>
              </w:rPr>
            </w:pPr>
          </w:p>
          <w:p w14:paraId="4EE06D7D" w14:textId="77777777" w:rsidR="00625064" w:rsidRPr="00020A32" w:rsidRDefault="00A36D39">
            <w:pPr>
              <w:pStyle w:val="TableParagraph"/>
              <w:spacing w:before="1"/>
              <w:ind w:left="417"/>
              <w:rPr>
                <w:b/>
                <w:sz w:val="24"/>
              </w:rPr>
            </w:pPr>
            <w:r w:rsidRPr="00020A32">
              <w:rPr>
                <w:b/>
                <w:sz w:val="24"/>
              </w:rPr>
              <w:t>Показатели</w:t>
            </w:r>
          </w:p>
        </w:tc>
        <w:tc>
          <w:tcPr>
            <w:tcW w:w="1417" w:type="dxa"/>
          </w:tcPr>
          <w:p w14:paraId="12D53E96" w14:textId="77777777" w:rsidR="00625064" w:rsidRPr="00020A32" w:rsidRDefault="00625064">
            <w:pPr>
              <w:pStyle w:val="TableParagraph"/>
              <w:rPr>
                <w:sz w:val="36"/>
              </w:rPr>
            </w:pPr>
          </w:p>
          <w:p w14:paraId="19CEC2BB" w14:textId="77777777" w:rsidR="00625064" w:rsidRPr="00020A32" w:rsidRDefault="00A36D39">
            <w:pPr>
              <w:pStyle w:val="TableParagraph"/>
              <w:ind w:left="103" w:right="103"/>
              <w:jc w:val="center"/>
              <w:rPr>
                <w:b/>
                <w:sz w:val="24"/>
              </w:rPr>
            </w:pPr>
            <w:r w:rsidRPr="00020A32">
              <w:rPr>
                <w:b/>
                <w:sz w:val="24"/>
              </w:rPr>
              <w:t>Ед.</w:t>
            </w:r>
          </w:p>
          <w:p w14:paraId="2C11494A" w14:textId="77777777" w:rsidR="00625064" w:rsidRPr="00020A32" w:rsidRDefault="00A36D39">
            <w:pPr>
              <w:pStyle w:val="TableParagraph"/>
              <w:ind w:left="112" w:right="103"/>
              <w:jc w:val="center"/>
              <w:rPr>
                <w:b/>
                <w:sz w:val="24"/>
              </w:rPr>
            </w:pPr>
            <w:r w:rsidRPr="00020A32">
              <w:rPr>
                <w:b/>
                <w:sz w:val="24"/>
              </w:rPr>
              <w:t>измерения</w:t>
            </w:r>
          </w:p>
        </w:tc>
        <w:tc>
          <w:tcPr>
            <w:tcW w:w="852" w:type="dxa"/>
            <w:textDirection w:val="btLr"/>
          </w:tcPr>
          <w:p w14:paraId="2E356F0E" w14:textId="77777777" w:rsidR="00625064" w:rsidRPr="00020A32" w:rsidRDefault="00625064">
            <w:pPr>
              <w:pStyle w:val="TableParagraph"/>
              <w:spacing w:before="5"/>
              <w:rPr>
                <w:sz w:val="29"/>
              </w:rPr>
            </w:pPr>
          </w:p>
          <w:p w14:paraId="52F23763" w14:textId="77777777" w:rsidR="00625064" w:rsidRPr="00020A32" w:rsidRDefault="00A36D39">
            <w:pPr>
              <w:pStyle w:val="TableParagraph"/>
              <w:ind w:left="297"/>
              <w:rPr>
                <w:b/>
                <w:sz w:val="24"/>
              </w:rPr>
            </w:pPr>
            <w:r w:rsidRPr="00020A32">
              <w:rPr>
                <w:b/>
                <w:sz w:val="24"/>
              </w:rPr>
              <w:t>Куреть</w:t>
            </w:r>
          </w:p>
        </w:tc>
        <w:tc>
          <w:tcPr>
            <w:tcW w:w="850" w:type="dxa"/>
            <w:textDirection w:val="btLr"/>
          </w:tcPr>
          <w:p w14:paraId="3143BFDC" w14:textId="77777777" w:rsidR="00625064" w:rsidRPr="00020A32" w:rsidRDefault="00625064">
            <w:pPr>
              <w:pStyle w:val="TableParagraph"/>
              <w:spacing w:before="3"/>
              <w:rPr>
                <w:sz w:val="29"/>
              </w:rPr>
            </w:pPr>
          </w:p>
          <w:p w14:paraId="0F242E2C" w14:textId="77777777" w:rsidR="00625064" w:rsidRPr="00020A32" w:rsidRDefault="00A36D39">
            <w:pPr>
              <w:pStyle w:val="TableParagraph"/>
              <w:ind w:left="290"/>
              <w:rPr>
                <w:b/>
                <w:sz w:val="24"/>
              </w:rPr>
            </w:pPr>
            <w:r w:rsidRPr="00020A32">
              <w:rPr>
                <w:b/>
                <w:sz w:val="24"/>
              </w:rPr>
              <w:t>Алагуй</w:t>
            </w:r>
          </w:p>
        </w:tc>
        <w:tc>
          <w:tcPr>
            <w:tcW w:w="754" w:type="dxa"/>
            <w:textDirection w:val="btLr"/>
          </w:tcPr>
          <w:p w14:paraId="7A0BF9E4" w14:textId="77777777" w:rsidR="00625064" w:rsidRPr="00020A32" w:rsidRDefault="00625064">
            <w:pPr>
              <w:pStyle w:val="TableParagraph"/>
              <w:rPr>
                <w:sz w:val="25"/>
              </w:rPr>
            </w:pPr>
          </w:p>
          <w:p w14:paraId="387E8A9A" w14:textId="77777777" w:rsidR="00625064" w:rsidRPr="00020A32" w:rsidRDefault="00A36D39">
            <w:pPr>
              <w:pStyle w:val="TableParagraph"/>
              <w:spacing w:before="1"/>
              <w:ind w:left="-1"/>
              <w:rPr>
                <w:b/>
                <w:sz w:val="24"/>
              </w:rPr>
            </w:pPr>
            <w:r w:rsidRPr="00020A32">
              <w:rPr>
                <w:b/>
                <w:sz w:val="24"/>
              </w:rPr>
              <w:t>Косая Степь</w:t>
            </w:r>
          </w:p>
        </w:tc>
        <w:tc>
          <w:tcPr>
            <w:tcW w:w="725" w:type="dxa"/>
            <w:textDirection w:val="btLr"/>
          </w:tcPr>
          <w:p w14:paraId="699809A3" w14:textId="77777777" w:rsidR="00625064" w:rsidRPr="00020A32" w:rsidRDefault="00625064">
            <w:pPr>
              <w:pStyle w:val="TableParagraph"/>
              <w:spacing w:before="9"/>
              <w:rPr>
                <w:sz w:val="23"/>
              </w:rPr>
            </w:pPr>
          </w:p>
          <w:p w14:paraId="08B6AE4D" w14:textId="77777777" w:rsidR="00625064" w:rsidRPr="00020A32" w:rsidRDefault="00A36D39">
            <w:pPr>
              <w:pStyle w:val="TableParagraph"/>
              <w:ind w:left="249"/>
              <w:rPr>
                <w:b/>
                <w:sz w:val="24"/>
              </w:rPr>
            </w:pPr>
            <w:r w:rsidRPr="00020A32">
              <w:rPr>
                <w:b/>
                <w:sz w:val="24"/>
              </w:rPr>
              <w:t>ИТОГО</w:t>
            </w:r>
          </w:p>
        </w:tc>
      </w:tr>
      <w:tr w:rsidR="00020A32" w:rsidRPr="00020A32" w14:paraId="504CF4AE" w14:textId="77777777">
        <w:trPr>
          <w:trHeight w:val="275"/>
        </w:trPr>
        <w:tc>
          <w:tcPr>
            <w:tcW w:w="564" w:type="dxa"/>
          </w:tcPr>
          <w:p w14:paraId="12B3E1E7" w14:textId="77777777" w:rsidR="00625064" w:rsidRPr="00020A32" w:rsidRDefault="00A36D39">
            <w:pPr>
              <w:pStyle w:val="TableParagraph"/>
              <w:spacing w:line="256" w:lineRule="exact"/>
              <w:ind w:left="220"/>
              <w:rPr>
                <w:sz w:val="24"/>
              </w:rPr>
            </w:pPr>
            <w:r w:rsidRPr="00020A32">
              <w:rPr>
                <w:sz w:val="24"/>
              </w:rPr>
              <w:t>1</w:t>
            </w:r>
          </w:p>
        </w:tc>
        <w:tc>
          <w:tcPr>
            <w:tcW w:w="2758" w:type="dxa"/>
          </w:tcPr>
          <w:p w14:paraId="19EE148A" w14:textId="77777777" w:rsidR="00625064" w:rsidRPr="00020A32" w:rsidRDefault="00A36D39">
            <w:pPr>
              <w:pStyle w:val="TableParagraph"/>
              <w:spacing w:line="256" w:lineRule="exact"/>
              <w:jc w:val="center"/>
              <w:rPr>
                <w:sz w:val="24"/>
              </w:rPr>
            </w:pPr>
            <w:r w:rsidRPr="00020A32">
              <w:rPr>
                <w:sz w:val="24"/>
              </w:rPr>
              <w:t>2</w:t>
            </w:r>
          </w:p>
        </w:tc>
        <w:tc>
          <w:tcPr>
            <w:tcW w:w="2127" w:type="dxa"/>
          </w:tcPr>
          <w:p w14:paraId="5D96BFC2" w14:textId="77777777" w:rsidR="00625064" w:rsidRPr="00020A32" w:rsidRDefault="00A36D39">
            <w:pPr>
              <w:pStyle w:val="TableParagraph"/>
              <w:spacing w:line="256" w:lineRule="exact"/>
              <w:ind w:right="3"/>
              <w:jc w:val="center"/>
              <w:rPr>
                <w:sz w:val="24"/>
              </w:rPr>
            </w:pPr>
            <w:r w:rsidRPr="00020A32">
              <w:rPr>
                <w:sz w:val="24"/>
              </w:rPr>
              <w:t>3</w:t>
            </w:r>
          </w:p>
        </w:tc>
        <w:tc>
          <w:tcPr>
            <w:tcW w:w="1417" w:type="dxa"/>
          </w:tcPr>
          <w:p w14:paraId="7B475635" w14:textId="77777777" w:rsidR="00625064" w:rsidRPr="00020A32" w:rsidRDefault="00A36D39">
            <w:pPr>
              <w:pStyle w:val="TableParagraph"/>
              <w:spacing w:line="256" w:lineRule="exact"/>
              <w:ind w:right="1"/>
              <w:jc w:val="center"/>
              <w:rPr>
                <w:sz w:val="24"/>
              </w:rPr>
            </w:pPr>
            <w:r w:rsidRPr="00020A32">
              <w:rPr>
                <w:sz w:val="24"/>
              </w:rPr>
              <w:t>4</w:t>
            </w:r>
          </w:p>
        </w:tc>
        <w:tc>
          <w:tcPr>
            <w:tcW w:w="852" w:type="dxa"/>
          </w:tcPr>
          <w:p w14:paraId="7AC31C32" w14:textId="77777777" w:rsidR="00625064" w:rsidRPr="00020A32" w:rsidRDefault="00A36D39">
            <w:pPr>
              <w:pStyle w:val="TableParagraph"/>
              <w:spacing w:line="256" w:lineRule="exact"/>
              <w:ind w:left="1"/>
              <w:jc w:val="center"/>
              <w:rPr>
                <w:sz w:val="24"/>
              </w:rPr>
            </w:pPr>
            <w:r w:rsidRPr="00020A32">
              <w:rPr>
                <w:sz w:val="24"/>
              </w:rPr>
              <w:t>5</w:t>
            </w:r>
          </w:p>
        </w:tc>
        <w:tc>
          <w:tcPr>
            <w:tcW w:w="850" w:type="dxa"/>
          </w:tcPr>
          <w:p w14:paraId="2A1DAE90" w14:textId="77777777" w:rsidR="00625064" w:rsidRPr="00020A32" w:rsidRDefault="00A36D39">
            <w:pPr>
              <w:pStyle w:val="TableParagraph"/>
              <w:spacing w:line="256" w:lineRule="exact"/>
              <w:ind w:right="56"/>
              <w:jc w:val="center"/>
              <w:rPr>
                <w:sz w:val="24"/>
              </w:rPr>
            </w:pPr>
            <w:r w:rsidRPr="00020A32">
              <w:rPr>
                <w:sz w:val="24"/>
              </w:rPr>
              <w:t>6</w:t>
            </w:r>
          </w:p>
        </w:tc>
        <w:tc>
          <w:tcPr>
            <w:tcW w:w="754" w:type="dxa"/>
          </w:tcPr>
          <w:p w14:paraId="4FBEA2A7" w14:textId="77777777" w:rsidR="00625064" w:rsidRPr="00020A32" w:rsidRDefault="00A36D39">
            <w:pPr>
              <w:pStyle w:val="TableParagraph"/>
              <w:spacing w:line="256" w:lineRule="exact"/>
              <w:jc w:val="center"/>
              <w:rPr>
                <w:sz w:val="24"/>
              </w:rPr>
            </w:pPr>
            <w:r w:rsidRPr="00020A32">
              <w:rPr>
                <w:sz w:val="24"/>
              </w:rPr>
              <w:t>7</w:t>
            </w:r>
          </w:p>
        </w:tc>
        <w:tc>
          <w:tcPr>
            <w:tcW w:w="725" w:type="dxa"/>
          </w:tcPr>
          <w:p w14:paraId="5F72C06D" w14:textId="77777777" w:rsidR="00625064" w:rsidRPr="00020A32" w:rsidRDefault="00A36D39">
            <w:pPr>
              <w:pStyle w:val="TableParagraph"/>
              <w:spacing w:line="256" w:lineRule="exact"/>
              <w:ind w:right="62"/>
              <w:jc w:val="center"/>
              <w:rPr>
                <w:sz w:val="24"/>
              </w:rPr>
            </w:pPr>
            <w:r w:rsidRPr="00020A32">
              <w:rPr>
                <w:sz w:val="24"/>
              </w:rPr>
              <w:t>8</w:t>
            </w:r>
          </w:p>
        </w:tc>
      </w:tr>
      <w:tr w:rsidR="00020A32" w:rsidRPr="00020A32" w14:paraId="0E3BAC26" w14:textId="77777777">
        <w:trPr>
          <w:trHeight w:val="338"/>
        </w:trPr>
        <w:tc>
          <w:tcPr>
            <w:tcW w:w="564" w:type="dxa"/>
            <w:tcBorders>
              <w:right w:val="nil"/>
            </w:tcBorders>
          </w:tcPr>
          <w:p w14:paraId="3353A44F" w14:textId="77777777" w:rsidR="00625064" w:rsidRPr="00020A32" w:rsidRDefault="00A36D39">
            <w:pPr>
              <w:pStyle w:val="TableParagraph"/>
              <w:spacing w:before="30"/>
              <w:ind w:left="242"/>
              <w:rPr>
                <w:sz w:val="24"/>
              </w:rPr>
            </w:pPr>
            <w:r w:rsidRPr="00020A32">
              <w:rPr>
                <w:w w:val="99"/>
                <w:sz w:val="24"/>
              </w:rPr>
              <w:t>I</w:t>
            </w:r>
          </w:p>
        </w:tc>
        <w:tc>
          <w:tcPr>
            <w:tcW w:w="4885" w:type="dxa"/>
            <w:gridSpan w:val="2"/>
            <w:tcBorders>
              <w:left w:val="nil"/>
            </w:tcBorders>
          </w:tcPr>
          <w:p w14:paraId="2AD33029" w14:textId="77777777" w:rsidR="00625064" w:rsidRPr="00020A32" w:rsidRDefault="00A36D39">
            <w:pPr>
              <w:pStyle w:val="TableParagraph"/>
              <w:spacing w:before="30"/>
              <w:ind w:left="928"/>
              <w:rPr>
                <w:sz w:val="24"/>
              </w:rPr>
            </w:pPr>
            <w:r w:rsidRPr="00020A32">
              <w:rPr>
                <w:sz w:val="24"/>
              </w:rPr>
              <w:t>Расходы на нужды населения</w:t>
            </w:r>
          </w:p>
        </w:tc>
        <w:tc>
          <w:tcPr>
            <w:tcW w:w="1417" w:type="dxa"/>
          </w:tcPr>
          <w:p w14:paraId="02EB56FC" w14:textId="77777777" w:rsidR="00625064" w:rsidRPr="00020A32" w:rsidRDefault="00625064">
            <w:pPr>
              <w:pStyle w:val="TableParagraph"/>
            </w:pPr>
          </w:p>
        </w:tc>
        <w:tc>
          <w:tcPr>
            <w:tcW w:w="852" w:type="dxa"/>
          </w:tcPr>
          <w:p w14:paraId="1974BCF8" w14:textId="77777777" w:rsidR="00625064" w:rsidRPr="00020A32" w:rsidRDefault="00625064">
            <w:pPr>
              <w:pStyle w:val="TableParagraph"/>
            </w:pPr>
          </w:p>
        </w:tc>
        <w:tc>
          <w:tcPr>
            <w:tcW w:w="850" w:type="dxa"/>
          </w:tcPr>
          <w:p w14:paraId="2E822B26" w14:textId="77777777" w:rsidR="00625064" w:rsidRPr="00020A32" w:rsidRDefault="00625064">
            <w:pPr>
              <w:pStyle w:val="TableParagraph"/>
            </w:pPr>
          </w:p>
        </w:tc>
        <w:tc>
          <w:tcPr>
            <w:tcW w:w="754" w:type="dxa"/>
          </w:tcPr>
          <w:p w14:paraId="52BE0BFF" w14:textId="77777777" w:rsidR="00625064" w:rsidRPr="00020A32" w:rsidRDefault="00625064">
            <w:pPr>
              <w:pStyle w:val="TableParagraph"/>
            </w:pPr>
          </w:p>
        </w:tc>
        <w:tc>
          <w:tcPr>
            <w:tcW w:w="725" w:type="dxa"/>
          </w:tcPr>
          <w:p w14:paraId="5FDF2282" w14:textId="77777777" w:rsidR="00625064" w:rsidRPr="00020A32" w:rsidRDefault="00625064">
            <w:pPr>
              <w:pStyle w:val="TableParagraph"/>
            </w:pPr>
          </w:p>
        </w:tc>
      </w:tr>
      <w:tr w:rsidR="00020A32" w:rsidRPr="00020A32" w14:paraId="3633C170" w14:textId="77777777">
        <w:trPr>
          <w:trHeight w:val="402"/>
        </w:trPr>
        <w:tc>
          <w:tcPr>
            <w:tcW w:w="564" w:type="dxa"/>
            <w:vMerge w:val="restart"/>
          </w:tcPr>
          <w:p w14:paraId="2247D5E5" w14:textId="77777777" w:rsidR="00625064" w:rsidRPr="00020A32" w:rsidRDefault="00625064">
            <w:pPr>
              <w:pStyle w:val="TableParagraph"/>
            </w:pPr>
          </w:p>
        </w:tc>
        <w:tc>
          <w:tcPr>
            <w:tcW w:w="2758" w:type="dxa"/>
            <w:vMerge w:val="restart"/>
          </w:tcPr>
          <w:p w14:paraId="38E56C7D" w14:textId="77777777" w:rsidR="00625064" w:rsidRPr="00020A32" w:rsidRDefault="00A36D39">
            <w:pPr>
              <w:pStyle w:val="TableParagraph"/>
              <w:spacing w:before="157"/>
              <w:ind w:left="105" w:right="154" w:hanging="8"/>
              <w:rPr>
                <w:sz w:val="24"/>
              </w:rPr>
            </w:pPr>
            <w:r w:rsidRPr="00020A32">
              <w:rPr>
                <w:sz w:val="24"/>
              </w:rPr>
              <w:t>малоэтажный жилой фонд без ванн qср = 160 л/сут/чел</w:t>
            </w:r>
          </w:p>
        </w:tc>
        <w:tc>
          <w:tcPr>
            <w:tcW w:w="2127" w:type="dxa"/>
          </w:tcPr>
          <w:p w14:paraId="547FB706" w14:textId="77777777" w:rsidR="00625064" w:rsidRPr="00020A32" w:rsidRDefault="00A36D39">
            <w:pPr>
              <w:pStyle w:val="TableParagraph"/>
              <w:spacing w:before="61"/>
              <w:ind w:left="496"/>
              <w:rPr>
                <w:sz w:val="24"/>
              </w:rPr>
            </w:pPr>
            <w:r w:rsidRPr="00020A32">
              <w:rPr>
                <w:sz w:val="24"/>
              </w:rPr>
              <w:t>-население</w:t>
            </w:r>
          </w:p>
        </w:tc>
        <w:tc>
          <w:tcPr>
            <w:tcW w:w="1417" w:type="dxa"/>
          </w:tcPr>
          <w:p w14:paraId="429D4330" w14:textId="77777777" w:rsidR="00625064" w:rsidRPr="00020A32" w:rsidRDefault="00A36D39">
            <w:pPr>
              <w:pStyle w:val="TableParagraph"/>
              <w:spacing w:before="61"/>
              <w:ind w:left="254"/>
              <w:rPr>
                <w:sz w:val="24"/>
              </w:rPr>
            </w:pPr>
            <w:r w:rsidRPr="00020A32">
              <w:rPr>
                <w:sz w:val="24"/>
              </w:rPr>
              <w:t>тыс. чел.</w:t>
            </w:r>
          </w:p>
        </w:tc>
        <w:tc>
          <w:tcPr>
            <w:tcW w:w="852" w:type="dxa"/>
          </w:tcPr>
          <w:p w14:paraId="26275265" w14:textId="77777777" w:rsidR="00625064" w:rsidRPr="00020A32" w:rsidRDefault="00A36D39">
            <w:pPr>
              <w:pStyle w:val="TableParagraph"/>
              <w:spacing w:before="61"/>
              <w:ind w:right="269"/>
              <w:jc w:val="right"/>
              <w:rPr>
                <w:sz w:val="24"/>
              </w:rPr>
            </w:pPr>
            <w:r w:rsidRPr="00020A32">
              <w:rPr>
                <w:sz w:val="24"/>
              </w:rPr>
              <w:t>0,5</w:t>
            </w:r>
          </w:p>
        </w:tc>
        <w:tc>
          <w:tcPr>
            <w:tcW w:w="850" w:type="dxa"/>
          </w:tcPr>
          <w:p w14:paraId="4D90AAE2" w14:textId="77777777" w:rsidR="00625064" w:rsidRPr="00020A32" w:rsidRDefault="00A36D39">
            <w:pPr>
              <w:pStyle w:val="TableParagraph"/>
              <w:spacing w:before="61"/>
              <w:ind w:left="190" w:right="189"/>
              <w:jc w:val="center"/>
              <w:rPr>
                <w:sz w:val="24"/>
              </w:rPr>
            </w:pPr>
            <w:r w:rsidRPr="00020A32">
              <w:rPr>
                <w:sz w:val="24"/>
              </w:rPr>
              <w:t>0,2</w:t>
            </w:r>
          </w:p>
        </w:tc>
        <w:tc>
          <w:tcPr>
            <w:tcW w:w="754" w:type="dxa"/>
          </w:tcPr>
          <w:p w14:paraId="41F870CD" w14:textId="77777777" w:rsidR="00625064" w:rsidRPr="00020A32" w:rsidRDefault="00A36D39">
            <w:pPr>
              <w:pStyle w:val="TableParagraph"/>
              <w:spacing w:before="61"/>
              <w:ind w:left="142" w:right="142"/>
              <w:jc w:val="center"/>
              <w:rPr>
                <w:sz w:val="24"/>
              </w:rPr>
            </w:pPr>
            <w:r w:rsidRPr="00020A32">
              <w:rPr>
                <w:sz w:val="24"/>
              </w:rPr>
              <w:t>0,09</w:t>
            </w:r>
          </w:p>
        </w:tc>
        <w:tc>
          <w:tcPr>
            <w:tcW w:w="725" w:type="dxa"/>
          </w:tcPr>
          <w:p w14:paraId="730C33FF" w14:textId="77777777" w:rsidR="00625064" w:rsidRPr="00020A32" w:rsidRDefault="00A36D39">
            <w:pPr>
              <w:pStyle w:val="TableParagraph"/>
              <w:spacing w:before="61"/>
              <w:ind w:left="112" w:right="114"/>
              <w:jc w:val="center"/>
              <w:rPr>
                <w:sz w:val="24"/>
              </w:rPr>
            </w:pPr>
            <w:r w:rsidRPr="00020A32">
              <w:rPr>
                <w:sz w:val="24"/>
              </w:rPr>
              <w:t>0,8</w:t>
            </w:r>
          </w:p>
        </w:tc>
      </w:tr>
      <w:tr w:rsidR="00020A32" w:rsidRPr="00020A32" w14:paraId="0E536B96" w14:textId="77777777">
        <w:trPr>
          <w:trHeight w:val="369"/>
        </w:trPr>
        <w:tc>
          <w:tcPr>
            <w:tcW w:w="564" w:type="dxa"/>
            <w:vMerge/>
            <w:tcBorders>
              <w:top w:val="nil"/>
            </w:tcBorders>
          </w:tcPr>
          <w:p w14:paraId="7A90ACA4" w14:textId="77777777" w:rsidR="00625064" w:rsidRPr="00020A32" w:rsidRDefault="00625064">
            <w:pPr>
              <w:rPr>
                <w:sz w:val="2"/>
                <w:szCs w:val="2"/>
              </w:rPr>
            </w:pPr>
          </w:p>
        </w:tc>
        <w:tc>
          <w:tcPr>
            <w:tcW w:w="2758" w:type="dxa"/>
            <w:vMerge/>
            <w:tcBorders>
              <w:top w:val="nil"/>
            </w:tcBorders>
          </w:tcPr>
          <w:p w14:paraId="1B3C104F" w14:textId="77777777" w:rsidR="00625064" w:rsidRPr="00020A32" w:rsidRDefault="00625064">
            <w:pPr>
              <w:rPr>
                <w:sz w:val="2"/>
                <w:szCs w:val="2"/>
              </w:rPr>
            </w:pPr>
          </w:p>
        </w:tc>
        <w:tc>
          <w:tcPr>
            <w:tcW w:w="2127" w:type="dxa"/>
          </w:tcPr>
          <w:p w14:paraId="6A4A5C92" w14:textId="77777777" w:rsidR="00625064" w:rsidRPr="00020A32" w:rsidRDefault="00A36D39">
            <w:pPr>
              <w:pStyle w:val="TableParagraph"/>
              <w:spacing w:before="47"/>
              <w:ind w:left="415"/>
              <w:rPr>
                <w:sz w:val="24"/>
              </w:rPr>
            </w:pPr>
            <w:r w:rsidRPr="00020A32">
              <w:rPr>
                <w:sz w:val="24"/>
              </w:rPr>
              <w:t>- ср.расходы</w:t>
            </w:r>
          </w:p>
        </w:tc>
        <w:tc>
          <w:tcPr>
            <w:tcW w:w="1417" w:type="dxa"/>
          </w:tcPr>
          <w:p w14:paraId="41CE3DE2" w14:textId="77777777" w:rsidR="00625064" w:rsidRPr="00020A32" w:rsidRDefault="00A36D39">
            <w:pPr>
              <w:pStyle w:val="TableParagraph"/>
              <w:spacing w:before="31"/>
              <w:ind w:right="169"/>
              <w:jc w:val="right"/>
              <w:rPr>
                <w:sz w:val="24"/>
              </w:rPr>
            </w:pPr>
            <w:r w:rsidRPr="00020A32">
              <w:rPr>
                <w:sz w:val="24"/>
              </w:rPr>
              <w:t>тыс.м</w:t>
            </w:r>
            <w:r w:rsidRPr="00020A32">
              <w:rPr>
                <w:position w:val="9"/>
                <w:sz w:val="16"/>
              </w:rPr>
              <w:t>3</w:t>
            </w:r>
            <w:r w:rsidRPr="00020A32">
              <w:rPr>
                <w:sz w:val="24"/>
              </w:rPr>
              <w:t>/сут</w:t>
            </w:r>
          </w:p>
        </w:tc>
        <w:tc>
          <w:tcPr>
            <w:tcW w:w="852" w:type="dxa"/>
          </w:tcPr>
          <w:p w14:paraId="2028CFB6" w14:textId="77777777" w:rsidR="00625064" w:rsidRPr="00020A32" w:rsidRDefault="00A36D39">
            <w:pPr>
              <w:pStyle w:val="TableParagraph"/>
              <w:spacing w:before="47"/>
              <w:ind w:right="209"/>
              <w:jc w:val="right"/>
              <w:rPr>
                <w:sz w:val="24"/>
              </w:rPr>
            </w:pPr>
            <w:r w:rsidRPr="00020A32">
              <w:rPr>
                <w:sz w:val="24"/>
              </w:rPr>
              <w:t>0,10</w:t>
            </w:r>
          </w:p>
        </w:tc>
        <w:tc>
          <w:tcPr>
            <w:tcW w:w="850" w:type="dxa"/>
          </w:tcPr>
          <w:p w14:paraId="58B52CF7" w14:textId="77777777" w:rsidR="00625064" w:rsidRPr="00020A32" w:rsidRDefault="00A36D39">
            <w:pPr>
              <w:pStyle w:val="TableParagraph"/>
              <w:spacing w:before="47"/>
              <w:ind w:left="190" w:right="189"/>
              <w:jc w:val="center"/>
              <w:rPr>
                <w:sz w:val="24"/>
              </w:rPr>
            </w:pPr>
            <w:r w:rsidRPr="00020A32">
              <w:rPr>
                <w:sz w:val="24"/>
              </w:rPr>
              <w:t>0,00</w:t>
            </w:r>
          </w:p>
        </w:tc>
        <w:tc>
          <w:tcPr>
            <w:tcW w:w="754" w:type="dxa"/>
          </w:tcPr>
          <w:p w14:paraId="398AF43F" w14:textId="77777777" w:rsidR="00625064" w:rsidRPr="00020A32" w:rsidRDefault="00A36D39">
            <w:pPr>
              <w:pStyle w:val="TableParagraph"/>
              <w:spacing w:before="47"/>
              <w:ind w:left="142" w:right="142"/>
              <w:jc w:val="center"/>
              <w:rPr>
                <w:sz w:val="24"/>
              </w:rPr>
            </w:pPr>
            <w:r w:rsidRPr="00020A32">
              <w:rPr>
                <w:sz w:val="24"/>
              </w:rPr>
              <w:t>0,00</w:t>
            </w:r>
          </w:p>
        </w:tc>
        <w:tc>
          <w:tcPr>
            <w:tcW w:w="725" w:type="dxa"/>
          </w:tcPr>
          <w:p w14:paraId="22C8D9AC" w14:textId="77777777" w:rsidR="00625064" w:rsidRPr="00020A32" w:rsidRDefault="00A36D39">
            <w:pPr>
              <w:pStyle w:val="TableParagraph"/>
              <w:spacing w:before="47"/>
              <w:ind w:left="112" w:right="114"/>
              <w:jc w:val="center"/>
              <w:rPr>
                <w:sz w:val="24"/>
              </w:rPr>
            </w:pPr>
            <w:r w:rsidRPr="00020A32">
              <w:rPr>
                <w:sz w:val="24"/>
              </w:rPr>
              <w:t>0,10</w:t>
            </w:r>
          </w:p>
        </w:tc>
      </w:tr>
      <w:tr w:rsidR="00020A32" w:rsidRPr="00020A32" w14:paraId="77045A28" w14:textId="77777777">
        <w:trPr>
          <w:trHeight w:val="354"/>
        </w:trPr>
        <w:tc>
          <w:tcPr>
            <w:tcW w:w="564" w:type="dxa"/>
            <w:vMerge/>
            <w:tcBorders>
              <w:top w:val="nil"/>
            </w:tcBorders>
          </w:tcPr>
          <w:p w14:paraId="315313A3" w14:textId="77777777" w:rsidR="00625064" w:rsidRPr="00020A32" w:rsidRDefault="00625064">
            <w:pPr>
              <w:rPr>
                <w:sz w:val="2"/>
                <w:szCs w:val="2"/>
              </w:rPr>
            </w:pPr>
          </w:p>
        </w:tc>
        <w:tc>
          <w:tcPr>
            <w:tcW w:w="2758" w:type="dxa"/>
            <w:vMerge/>
            <w:tcBorders>
              <w:top w:val="nil"/>
            </w:tcBorders>
          </w:tcPr>
          <w:p w14:paraId="5B252C41" w14:textId="77777777" w:rsidR="00625064" w:rsidRPr="00020A32" w:rsidRDefault="00625064">
            <w:pPr>
              <w:rPr>
                <w:sz w:val="2"/>
                <w:szCs w:val="2"/>
              </w:rPr>
            </w:pPr>
          </w:p>
        </w:tc>
        <w:tc>
          <w:tcPr>
            <w:tcW w:w="2127" w:type="dxa"/>
          </w:tcPr>
          <w:p w14:paraId="3C1FA3DD" w14:textId="77777777" w:rsidR="00625064" w:rsidRPr="00020A32" w:rsidRDefault="00A36D39">
            <w:pPr>
              <w:pStyle w:val="TableParagraph"/>
              <w:spacing w:before="39"/>
              <w:ind w:left="321"/>
              <w:rPr>
                <w:sz w:val="24"/>
              </w:rPr>
            </w:pPr>
            <w:r w:rsidRPr="00020A32">
              <w:rPr>
                <w:sz w:val="24"/>
              </w:rPr>
              <w:t>- max расходы</w:t>
            </w:r>
          </w:p>
        </w:tc>
        <w:tc>
          <w:tcPr>
            <w:tcW w:w="1417" w:type="dxa"/>
          </w:tcPr>
          <w:p w14:paraId="24DE1E7E" w14:textId="77777777" w:rsidR="00625064" w:rsidRPr="00020A32" w:rsidRDefault="00A36D39">
            <w:pPr>
              <w:pStyle w:val="TableParagraph"/>
              <w:spacing w:before="24"/>
              <w:ind w:right="169"/>
              <w:jc w:val="right"/>
              <w:rPr>
                <w:sz w:val="24"/>
              </w:rPr>
            </w:pPr>
            <w:r w:rsidRPr="00020A32">
              <w:rPr>
                <w:sz w:val="24"/>
              </w:rPr>
              <w:t>тыс.м</w:t>
            </w:r>
            <w:r w:rsidRPr="00020A32">
              <w:rPr>
                <w:position w:val="9"/>
                <w:sz w:val="16"/>
              </w:rPr>
              <w:t>3</w:t>
            </w:r>
            <w:r w:rsidRPr="00020A32">
              <w:rPr>
                <w:sz w:val="24"/>
              </w:rPr>
              <w:t>/сут</w:t>
            </w:r>
          </w:p>
        </w:tc>
        <w:tc>
          <w:tcPr>
            <w:tcW w:w="852" w:type="dxa"/>
          </w:tcPr>
          <w:p w14:paraId="78448D01" w14:textId="77777777" w:rsidR="00625064" w:rsidRPr="00020A32" w:rsidRDefault="00A36D39">
            <w:pPr>
              <w:pStyle w:val="TableParagraph"/>
              <w:spacing w:before="39"/>
              <w:ind w:right="209"/>
              <w:jc w:val="right"/>
              <w:rPr>
                <w:sz w:val="24"/>
              </w:rPr>
            </w:pPr>
            <w:r w:rsidRPr="00020A32">
              <w:rPr>
                <w:sz w:val="24"/>
              </w:rPr>
              <w:t>0,12</w:t>
            </w:r>
          </w:p>
        </w:tc>
        <w:tc>
          <w:tcPr>
            <w:tcW w:w="850" w:type="dxa"/>
          </w:tcPr>
          <w:p w14:paraId="78E25945" w14:textId="77777777" w:rsidR="00625064" w:rsidRPr="00020A32" w:rsidRDefault="00A36D39">
            <w:pPr>
              <w:pStyle w:val="TableParagraph"/>
              <w:spacing w:before="39"/>
              <w:ind w:left="190" w:right="189"/>
              <w:jc w:val="center"/>
              <w:rPr>
                <w:sz w:val="24"/>
              </w:rPr>
            </w:pPr>
            <w:r w:rsidRPr="00020A32">
              <w:rPr>
                <w:sz w:val="24"/>
              </w:rPr>
              <w:t>0,06</w:t>
            </w:r>
          </w:p>
        </w:tc>
        <w:tc>
          <w:tcPr>
            <w:tcW w:w="754" w:type="dxa"/>
          </w:tcPr>
          <w:p w14:paraId="1E879A4A" w14:textId="77777777" w:rsidR="00625064" w:rsidRPr="00020A32" w:rsidRDefault="00A36D39">
            <w:pPr>
              <w:pStyle w:val="TableParagraph"/>
              <w:spacing w:before="39"/>
              <w:ind w:left="142" w:right="142"/>
              <w:jc w:val="center"/>
              <w:rPr>
                <w:sz w:val="24"/>
              </w:rPr>
            </w:pPr>
            <w:r w:rsidRPr="00020A32">
              <w:rPr>
                <w:sz w:val="24"/>
              </w:rPr>
              <w:t>0,00</w:t>
            </w:r>
          </w:p>
        </w:tc>
        <w:tc>
          <w:tcPr>
            <w:tcW w:w="725" w:type="dxa"/>
          </w:tcPr>
          <w:p w14:paraId="5336C3DA" w14:textId="77777777" w:rsidR="00625064" w:rsidRPr="00020A32" w:rsidRDefault="00A36D39">
            <w:pPr>
              <w:pStyle w:val="TableParagraph"/>
              <w:spacing w:before="39"/>
              <w:ind w:left="112" w:right="114"/>
              <w:jc w:val="center"/>
              <w:rPr>
                <w:sz w:val="24"/>
              </w:rPr>
            </w:pPr>
            <w:r w:rsidRPr="00020A32">
              <w:rPr>
                <w:sz w:val="24"/>
              </w:rPr>
              <w:t>0,18</w:t>
            </w:r>
          </w:p>
        </w:tc>
      </w:tr>
      <w:tr w:rsidR="00020A32" w:rsidRPr="00020A32" w14:paraId="579AB8D5" w14:textId="77777777">
        <w:trPr>
          <w:trHeight w:val="335"/>
        </w:trPr>
        <w:tc>
          <w:tcPr>
            <w:tcW w:w="564" w:type="dxa"/>
          </w:tcPr>
          <w:p w14:paraId="7D03BA2C" w14:textId="77777777" w:rsidR="00625064" w:rsidRPr="00020A32" w:rsidRDefault="00A36D39">
            <w:pPr>
              <w:pStyle w:val="TableParagraph"/>
              <w:spacing w:before="30"/>
              <w:ind w:left="201"/>
              <w:rPr>
                <w:sz w:val="24"/>
              </w:rPr>
            </w:pPr>
            <w:r w:rsidRPr="00020A32">
              <w:rPr>
                <w:sz w:val="24"/>
              </w:rPr>
              <w:t>II</w:t>
            </w:r>
          </w:p>
        </w:tc>
        <w:tc>
          <w:tcPr>
            <w:tcW w:w="6302" w:type="dxa"/>
            <w:gridSpan w:val="3"/>
          </w:tcPr>
          <w:p w14:paraId="130A1DC0" w14:textId="77777777" w:rsidR="00625064" w:rsidRPr="00020A32" w:rsidRDefault="00A36D39">
            <w:pPr>
              <w:pStyle w:val="TableParagraph"/>
              <w:spacing w:line="275" w:lineRule="exact"/>
              <w:ind w:left="472"/>
              <w:rPr>
                <w:sz w:val="24"/>
              </w:rPr>
            </w:pPr>
            <w:r w:rsidRPr="00020A32">
              <w:rPr>
                <w:sz w:val="24"/>
              </w:rPr>
              <w:t>Расходы воды на полив улиц и зеленых насаждений</w:t>
            </w:r>
          </w:p>
        </w:tc>
        <w:tc>
          <w:tcPr>
            <w:tcW w:w="1702" w:type="dxa"/>
            <w:gridSpan w:val="2"/>
          </w:tcPr>
          <w:p w14:paraId="06241AA8" w14:textId="77777777" w:rsidR="00625064" w:rsidRPr="00020A32" w:rsidRDefault="00625064">
            <w:pPr>
              <w:pStyle w:val="TableParagraph"/>
            </w:pPr>
          </w:p>
        </w:tc>
        <w:tc>
          <w:tcPr>
            <w:tcW w:w="754" w:type="dxa"/>
          </w:tcPr>
          <w:p w14:paraId="321F5295" w14:textId="77777777" w:rsidR="00625064" w:rsidRPr="00020A32" w:rsidRDefault="00625064">
            <w:pPr>
              <w:pStyle w:val="TableParagraph"/>
            </w:pPr>
          </w:p>
        </w:tc>
        <w:tc>
          <w:tcPr>
            <w:tcW w:w="725" w:type="dxa"/>
          </w:tcPr>
          <w:p w14:paraId="76AFF6C4" w14:textId="77777777" w:rsidR="00625064" w:rsidRPr="00020A32" w:rsidRDefault="00625064">
            <w:pPr>
              <w:pStyle w:val="TableParagraph"/>
            </w:pPr>
          </w:p>
        </w:tc>
      </w:tr>
      <w:tr w:rsidR="00020A32" w:rsidRPr="00020A32" w14:paraId="5ED65D12" w14:textId="77777777">
        <w:trPr>
          <w:trHeight w:val="275"/>
        </w:trPr>
        <w:tc>
          <w:tcPr>
            <w:tcW w:w="564" w:type="dxa"/>
            <w:vMerge w:val="restart"/>
          </w:tcPr>
          <w:p w14:paraId="65B1B87D" w14:textId="77777777" w:rsidR="00625064" w:rsidRPr="00020A32" w:rsidRDefault="00625064">
            <w:pPr>
              <w:pStyle w:val="TableParagraph"/>
            </w:pPr>
          </w:p>
        </w:tc>
        <w:tc>
          <w:tcPr>
            <w:tcW w:w="2758" w:type="dxa"/>
            <w:vMerge w:val="restart"/>
          </w:tcPr>
          <w:p w14:paraId="6DFF8FF0" w14:textId="77777777" w:rsidR="00625064" w:rsidRPr="00020A32" w:rsidRDefault="00A36D39">
            <w:pPr>
              <w:pStyle w:val="TableParagraph"/>
              <w:spacing w:before="40" w:line="258" w:lineRule="exact"/>
              <w:ind w:left="105" w:right="154" w:hanging="8"/>
              <w:rPr>
                <w:sz w:val="24"/>
              </w:rPr>
            </w:pPr>
            <w:r w:rsidRPr="00020A32">
              <w:rPr>
                <w:position w:val="2"/>
                <w:sz w:val="24"/>
              </w:rPr>
              <w:t>q</w:t>
            </w:r>
            <w:r w:rsidRPr="00020A32">
              <w:rPr>
                <w:sz w:val="16"/>
              </w:rPr>
              <w:t xml:space="preserve">max </w:t>
            </w:r>
            <w:r w:rsidRPr="00020A32">
              <w:rPr>
                <w:position w:val="2"/>
                <w:sz w:val="24"/>
              </w:rPr>
              <w:t xml:space="preserve">= 50 л/сут/чел </w:t>
            </w:r>
            <w:r w:rsidRPr="00020A32">
              <w:rPr>
                <w:sz w:val="24"/>
              </w:rPr>
              <w:t>поливочный</w:t>
            </w:r>
          </w:p>
        </w:tc>
        <w:tc>
          <w:tcPr>
            <w:tcW w:w="2127" w:type="dxa"/>
          </w:tcPr>
          <w:p w14:paraId="0041E60C" w14:textId="77777777" w:rsidR="00625064" w:rsidRPr="00020A32" w:rsidRDefault="00A36D39">
            <w:pPr>
              <w:pStyle w:val="TableParagraph"/>
              <w:spacing w:line="256" w:lineRule="exact"/>
              <w:ind w:left="98"/>
              <w:rPr>
                <w:sz w:val="24"/>
              </w:rPr>
            </w:pPr>
            <w:r w:rsidRPr="00020A32">
              <w:rPr>
                <w:sz w:val="24"/>
              </w:rPr>
              <w:t>- население</w:t>
            </w:r>
          </w:p>
        </w:tc>
        <w:tc>
          <w:tcPr>
            <w:tcW w:w="1417" w:type="dxa"/>
          </w:tcPr>
          <w:p w14:paraId="7B231793" w14:textId="77777777" w:rsidR="00625064" w:rsidRPr="00020A32" w:rsidRDefault="00A36D39">
            <w:pPr>
              <w:pStyle w:val="TableParagraph"/>
              <w:spacing w:line="256" w:lineRule="exact"/>
              <w:ind w:left="100"/>
              <w:rPr>
                <w:sz w:val="24"/>
              </w:rPr>
            </w:pPr>
            <w:r w:rsidRPr="00020A32">
              <w:rPr>
                <w:sz w:val="24"/>
              </w:rPr>
              <w:t>тыс. чел.</w:t>
            </w:r>
          </w:p>
        </w:tc>
        <w:tc>
          <w:tcPr>
            <w:tcW w:w="852" w:type="dxa"/>
          </w:tcPr>
          <w:p w14:paraId="0C4C4B9B" w14:textId="77777777" w:rsidR="00625064" w:rsidRPr="00020A32" w:rsidRDefault="00A36D39">
            <w:pPr>
              <w:pStyle w:val="TableParagraph"/>
              <w:spacing w:line="256" w:lineRule="exact"/>
              <w:ind w:right="269"/>
              <w:jc w:val="right"/>
              <w:rPr>
                <w:sz w:val="24"/>
              </w:rPr>
            </w:pPr>
            <w:r w:rsidRPr="00020A32">
              <w:rPr>
                <w:sz w:val="24"/>
              </w:rPr>
              <w:t>0,5</w:t>
            </w:r>
          </w:p>
        </w:tc>
        <w:tc>
          <w:tcPr>
            <w:tcW w:w="850" w:type="dxa"/>
          </w:tcPr>
          <w:p w14:paraId="65FD3C11" w14:textId="77777777" w:rsidR="00625064" w:rsidRPr="00020A32" w:rsidRDefault="00A36D39">
            <w:pPr>
              <w:pStyle w:val="TableParagraph"/>
              <w:spacing w:line="256" w:lineRule="exact"/>
              <w:ind w:left="190" w:right="189"/>
              <w:jc w:val="center"/>
              <w:rPr>
                <w:sz w:val="24"/>
              </w:rPr>
            </w:pPr>
            <w:r w:rsidRPr="00020A32">
              <w:rPr>
                <w:sz w:val="24"/>
              </w:rPr>
              <w:t>0,2</w:t>
            </w:r>
          </w:p>
        </w:tc>
        <w:tc>
          <w:tcPr>
            <w:tcW w:w="754" w:type="dxa"/>
          </w:tcPr>
          <w:p w14:paraId="3EF6524F" w14:textId="77777777" w:rsidR="00625064" w:rsidRPr="00020A32" w:rsidRDefault="00A36D39">
            <w:pPr>
              <w:pStyle w:val="TableParagraph"/>
              <w:spacing w:line="256" w:lineRule="exact"/>
              <w:ind w:left="142" w:right="142"/>
              <w:jc w:val="center"/>
              <w:rPr>
                <w:sz w:val="24"/>
              </w:rPr>
            </w:pPr>
            <w:r w:rsidRPr="00020A32">
              <w:rPr>
                <w:sz w:val="24"/>
              </w:rPr>
              <w:t>0,09</w:t>
            </w:r>
          </w:p>
        </w:tc>
        <w:tc>
          <w:tcPr>
            <w:tcW w:w="725" w:type="dxa"/>
            <w:vMerge w:val="restart"/>
          </w:tcPr>
          <w:p w14:paraId="0AC07D64" w14:textId="77777777" w:rsidR="00625064" w:rsidRPr="00020A32" w:rsidRDefault="00625064">
            <w:pPr>
              <w:pStyle w:val="TableParagraph"/>
              <w:rPr>
                <w:sz w:val="25"/>
              </w:rPr>
            </w:pPr>
          </w:p>
          <w:p w14:paraId="15970CE5" w14:textId="77777777" w:rsidR="00625064" w:rsidRPr="00020A32" w:rsidRDefault="00A36D39">
            <w:pPr>
              <w:pStyle w:val="TableParagraph"/>
              <w:spacing w:line="257" w:lineRule="exact"/>
              <w:ind w:left="145"/>
              <w:rPr>
                <w:sz w:val="24"/>
              </w:rPr>
            </w:pPr>
            <w:r w:rsidRPr="00020A32">
              <w:rPr>
                <w:sz w:val="24"/>
              </w:rPr>
              <w:t>0,00</w:t>
            </w:r>
          </w:p>
        </w:tc>
      </w:tr>
      <w:tr w:rsidR="00020A32" w:rsidRPr="00020A32" w14:paraId="0604B5F1" w14:textId="77777777">
        <w:trPr>
          <w:trHeight w:val="278"/>
        </w:trPr>
        <w:tc>
          <w:tcPr>
            <w:tcW w:w="564" w:type="dxa"/>
            <w:vMerge/>
            <w:tcBorders>
              <w:top w:val="nil"/>
            </w:tcBorders>
          </w:tcPr>
          <w:p w14:paraId="60BD5800" w14:textId="77777777" w:rsidR="00625064" w:rsidRPr="00020A32" w:rsidRDefault="00625064">
            <w:pPr>
              <w:rPr>
                <w:sz w:val="2"/>
                <w:szCs w:val="2"/>
              </w:rPr>
            </w:pPr>
          </w:p>
        </w:tc>
        <w:tc>
          <w:tcPr>
            <w:tcW w:w="2758" w:type="dxa"/>
            <w:vMerge/>
            <w:tcBorders>
              <w:top w:val="nil"/>
            </w:tcBorders>
          </w:tcPr>
          <w:p w14:paraId="5AE5D762" w14:textId="77777777" w:rsidR="00625064" w:rsidRPr="00020A32" w:rsidRDefault="00625064">
            <w:pPr>
              <w:rPr>
                <w:sz w:val="2"/>
                <w:szCs w:val="2"/>
              </w:rPr>
            </w:pPr>
          </w:p>
        </w:tc>
        <w:tc>
          <w:tcPr>
            <w:tcW w:w="2127" w:type="dxa"/>
          </w:tcPr>
          <w:p w14:paraId="3E84AD35" w14:textId="77777777" w:rsidR="00625064" w:rsidRPr="00020A32" w:rsidRDefault="00A36D39">
            <w:pPr>
              <w:pStyle w:val="TableParagraph"/>
              <w:spacing w:before="2" w:line="257" w:lineRule="exact"/>
              <w:ind w:left="98"/>
              <w:rPr>
                <w:sz w:val="24"/>
              </w:rPr>
            </w:pPr>
            <w:r w:rsidRPr="00020A32">
              <w:rPr>
                <w:sz w:val="24"/>
              </w:rPr>
              <w:t>- ср.расходы</w:t>
            </w:r>
          </w:p>
        </w:tc>
        <w:tc>
          <w:tcPr>
            <w:tcW w:w="1417" w:type="dxa"/>
          </w:tcPr>
          <w:p w14:paraId="02F5A598" w14:textId="77777777" w:rsidR="00625064" w:rsidRPr="00020A32" w:rsidRDefault="00A36D39">
            <w:pPr>
              <w:pStyle w:val="TableParagraph"/>
              <w:spacing w:line="259" w:lineRule="exact"/>
              <w:ind w:left="100"/>
              <w:rPr>
                <w:sz w:val="24"/>
              </w:rPr>
            </w:pPr>
            <w:r w:rsidRPr="00020A32">
              <w:rPr>
                <w:sz w:val="24"/>
              </w:rPr>
              <w:t>тыс.м</w:t>
            </w:r>
            <w:r w:rsidRPr="00020A32">
              <w:rPr>
                <w:position w:val="9"/>
                <w:sz w:val="16"/>
              </w:rPr>
              <w:t>3</w:t>
            </w:r>
            <w:r w:rsidRPr="00020A32">
              <w:rPr>
                <w:sz w:val="24"/>
              </w:rPr>
              <w:t>/сут</w:t>
            </w:r>
          </w:p>
        </w:tc>
        <w:tc>
          <w:tcPr>
            <w:tcW w:w="852" w:type="dxa"/>
          </w:tcPr>
          <w:p w14:paraId="24DE7BCE" w14:textId="77777777" w:rsidR="00625064" w:rsidRPr="00020A32" w:rsidRDefault="00A36D39">
            <w:pPr>
              <w:pStyle w:val="TableParagraph"/>
              <w:spacing w:before="2" w:line="257" w:lineRule="exact"/>
              <w:ind w:right="209"/>
              <w:jc w:val="right"/>
              <w:rPr>
                <w:sz w:val="24"/>
              </w:rPr>
            </w:pPr>
            <w:r w:rsidRPr="00020A32">
              <w:rPr>
                <w:sz w:val="24"/>
              </w:rPr>
              <w:t>0,00</w:t>
            </w:r>
          </w:p>
        </w:tc>
        <w:tc>
          <w:tcPr>
            <w:tcW w:w="850" w:type="dxa"/>
          </w:tcPr>
          <w:p w14:paraId="06406189" w14:textId="77777777" w:rsidR="00625064" w:rsidRPr="00020A32" w:rsidRDefault="00A36D39">
            <w:pPr>
              <w:pStyle w:val="TableParagraph"/>
              <w:spacing w:before="2" w:line="257" w:lineRule="exact"/>
              <w:ind w:left="190" w:right="189"/>
              <w:jc w:val="center"/>
              <w:rPr>
                <w:sz w:val="24"/>
              </w:rPr>
            </w:pPr>
            <w:r w:rsidRPr="00020A32">
              <w:rPr>
                <w:sz w:val="24"/>
              </w:rPr>
              <w:t>0,00</w:t>
            </w:r>
          </w:p>
        </w:tc>
        <w:tc>
          <w:tcPr>
            <w:tcW w:w="754" w:type="dxa"/>
          </w:tcPr>
          <w:p w14:paraId="6EEA8B20" w14:textId="77777777" w:rsidR="00625064" w:rsidRPr="00020A32" w:rsidRDefault="00A36D39">
            <w:pPr>
              <w:pStyle w:val="TableParagraph"/>
              <w:spacing w:before="2" w:line="257" w:lineRule="exact"/>
              <w:ind w:left="142" w:right="142"/>
              <w:jc w:val="center"/>
              <w:rPr>
                <w:sz w:val="24"/>
              </w:rPr>
            </w:pPr>
            <w:r w:rsidRPr="00020A32">
              <w:rPr>
                <w:sz w:val="24"/>
              </w:rPr>
              <w:t>0,00</w:t>
            </w:r>
          </w:p>
        </w:tc>
        <w:tc>
          <w:tcPr>
            <w:tcW w:w="725" w:type="dxa"/>
            <w:vMerge/>
            <w:tcBorders>
              <w:top w:val="nil"/>
            </w:tcBorders>
          </w:tcPr>
          <w:p w14:paraId="36E839F8" w14:textId="77777777" w:rsidR="00625064" w:rsidRPr="00020A32" w:rsidRDefault="00625064">
            <w:pPr>
              <w:rPr>
                <w:sz w:val="2"/>
                <w:szCs w:val="2"/>
              </w:rPr>
            </w:pPr>
          </w:p>
        </w:tc>
      </w:tr>
      <w:tr w:rsidR="00020A32" w:rsidRPr="00020A32" w14:paraId="71E2996B" w14:textId="77777777">
        <w:trPr>
          <w:trHeight w:val="551"/>
        </w:trPr>
        <w:tc>
          <w:tcPr>
            <w:tcW w:w="564" w:type="dxa"/>
          </w:tcPr>
          <w:p w14:paraId="7DC47FAA" w14:textId="77777777" w:rsidR="00625064" w:rsidRPr="00020A32" w:rsidRDefault="00A36D39">
            <w:pPr>
              <w:pStyle w:val="TableParagraph"/>
              <w:spacing w:before="135"/>
              <w:ind w:left="160"/>
              <w:rPr>
                <w:sz w:val="24"/>
              </w:rPr>
            </w:pPr>
            <w:r w:rsidRPr="00020A32">
              <w:rPr>
                <w:sz w:val="24"/>
              </w:rPr>
              <w:t>III</w:t>
            </w:r>
          </w:p>
        </w:tc>
        <w:tc>
          <w:tcPr>
            <w:tcW w:w="4885" w:type="dxa"/>
            <w:gridSpan w:val="2"/>
          </w:tcPr>
          <w:p w14:paraId="7662A7E6" w14:textId="77777777" w:rsidR="00625064" w:rsidRPr="00020A32" w:rsidRDefault="00A36D39">
            <w:pPr>
              <w:pStyle w:val="TableParagraph"/>
              <w:spacing w:before="2" w:line="276" w:lineRule="exact"/>
              <w:ind w:left="105" w:right="363" w:hanging="8"/>
              <w:rPr>
                <w:sz w:val="24"/>
              </w:rPr>
            </w:pPr>
            <w:r w:rsidRPr="00020A32">
              <w:rPr>
                <w:sz w:val="24"/>
              </w:rPr>
              <w:t>Расходы воды на нужды местной промышленности от системы водопровода</w:t>
            </w:r>
          </w:p>
        </w:tc>
        <w:tc>
          <w:tcPr>
            <w:tcW w:w="1417" w:type="dxa"/>
          </w:tcPr>
          <w:p w14:paraId="41D0083C" w14:textId="77777777" w:rsidR="00625064" w:rsidRPr="00020A32" w:rsidRDefault="00625064">
            <w:pPr>
              <w:pStyle w:val="TableParagraph"/>
              <w:spacing w:before="6"/>
            </w:pPr>
          </w:p>
          <w:p w14:paraId="64D8AC01" w14:textId="77777777" w:rsidR="00625064" w:rsidRPr="00020A32" w:rsidRDefault="00A36D39">
            <w:pPr>
              <w:pStyle w:val="TableParagraph"/>
              <w:spacing w:line="272" w:lineRule="exact"/>
              <w:ind w:left="100"/>
              <w:rPr>
                <w:sz w:val="24"/>
              </w:rPr>
            </w:pPr>
            <w:r w:rsidRPr="00020A32">
              <w:rPr>
                <w:sz w:val="24"/>
              </w:rPr>
              <w:t>тыс.м</w:t>
            </w:r>
            <w:r w:rsidRPr="00020A32">
              <w:rPr>
                <w:position w:val="9"/>
                <w:sz w:val="16"/>
              </w:rPr>
              <w:t>3</w:t>
            </w:r>
            <w:r w:rsidRPr="00020A32">
              <w:rPr>
                <w:sz w:val="24"/>
              </w:rPr>
              <w:t>/сут</w:t>
            </w:r>
          </w:p>
        </w:tc>
        <w:tc>
          <w:tcPr>
            <w:tcW w:w="852" w:type="dxa"/>
          </w:tcPr>
          <w:p w14:paraId="674B83C5" w14:textId="77777777" w:rsidR="00625064" w:rsidRPr="00020A32" w:rsidRDefault="00A36D39">
            <w:pPr>
              <w:pStyle w:val="TableParagraph"/>
              <w:spacing w:before="135"/>
              <w:ind w:right="209"/>
              <w:jc w:val="right"/>
              <w:rPr>
                <w:sz w:val="24"/>
              </w:rPr>
            </w:pPr>
            <w:r w:rsidRPr="00020A32">
              <w:rPr>
                <w:sz w:val="24"/>
              </w:rPr>
              <w:t>0,01</w:t>
            </w:r>
          </w:p>
        </w:tc>
        <w:tc>
          <w:tcPr>
            <w:tcW w:w="850" w:type="dxa"/>
          </w:tcPr>
          <w:p w14:paraId="570AFB80" w14:textId="77777777" w:rsidR="00625064" w:rsidRPr="00020A32" w:rsidRDefault="00A36D39">
            <w:pPr>
              <w:pStyle w:val="TableParagraph"/>
              <w:spacing w:before="135"/>
              <w:ind w:left="190" w:right="189"/>
              <w:jc w:val="center"/>
              <w:rPr>
                <w:sz w:val="24"/>
              </w:rPr>
            </w:pPr>
            <w:r w:rsidRPr="00020A32">
              <w:rPr>
                <w:sz w:val="24"/>
              </w:rPr>
              <w:t>0,00</w:t>
            </w:r>
          </w:p>
        </w:tc>
        <w:tc>
          <w:tcPr>
            <w:tcW w:w="754" w:type="dxa"/>
          </w:tcPr>
          <w:p w14:paraId="5B5F3CA8" w14:textId="77777777" w:rsidR="00625064" w:rsidRPr="00020A32" w:rsidRDefault="00A36D39">
            <w:pPr>
              <w:pStyle w:val="TableParagraph"/>
              <w:spacing w:before="135"/>
              <w:ind w:left="142" w:right="142"/>
              <w:jc w:val="center"/>
              <w:rPr>
                <w:sz w:val="24"/>
              </w:rPr>
            </w:pPr>
            <w:r w:rsidRPr="00020A32">
              <w:rPr>
                <w:sz w:val="24"/>
              </w:rPr>
              <w:t>0,00</w:t>
            </w:r>
          </w:p>
        </w:tc>
        <w:tc>
          <w:tcPr>
            <w:tcW w:w="725" w:type="dxa"/>
          </w:tcPr>
          <w:p w14:paraId="6FA6ED18" w14:textId="77777777" w:rsidR="00625064" w:rsidRPr="00020A32" w:rsidRDefault="00A36D39">
            <w:pPr>
              <w:pStyle w:val="TableParagraph"/>
              <w:spacing w:before="135"/>
              <w:ind w:left="112" w:right="114"/>
              <w:jc w:val="center"/>
              <w:rPr>
                <w:sz w:val="24"/>
              </w:rPr>
            </w:pPr>
            <w:r w:rsidRPr="00020A32">
              <w:rPr>
                <w:sz w:val="24"/>
              </w:rPr>
              <w:t>0,01</w:t>
            </w:r>
          </w:p>
        </w:tc>
      </w:tr>
      <w:tr w:rsidR="00020A32" w:rsidRPr="00020A32" w14:paraId="1F677D6D" w14:textId="77777777">
        <w:trPr>
          <w:trHeight w:val="350"/>
        </w:trPr>
        <w:tc>
          <w:tcPr>
            <w:tcW w:w="564" w:type="dxa"/>
            <w:vMerge w:val="restart"/>
          </w:tcPr>
          <w:p w14:paraId="1D2486B3" w14:textId="77777777" w:rsidR="00625064" w:rsidRPr="00020A32" w:rsidRDefault="00625064">
            <w:pPr>
              <w:pStyle w:val="TableParagraph"/>
            </w:pPr>
          </w:p>
        </w:tc>
        <w:tc>
          <w:tcPr>
            <w:tcW w:w="2758" w:type="dxa"/>
            <w:vMerge w:val="restart"/>
          </w:tcPr>
          <w:p w14:paraId="1D503900" w14:textId="77777777" w:rsidR="00625064" w:rsidRPr="00020A32" w:rsidRDefault="00A36D39">
            <w:pPr>
              <w:pStyle w:val="TableParagraph"/>
              <w:ind w:left="105" w:right="334" w:hanging="8"/>
              <w:rPr>
                <w:sz w:val="24"/>
              </w:rPr>
            </w:pPr>
            <w:r w:rsidRPr="00020A32">
              <w:rPr>
                <w:sz w:val="24"/>
              </w:rPr>
              <w:t>Суммарные расходы в целом по системе водопровода</w:t>
            </w:r>
          </w:p>
          <w:p w14:paraId="29A782C7" w14:textId="77777777" w:rsidR="00625064" w:rsidRPr="00020A32" w:rsidRDefault="00A36D39">
            <w:pPr>
              <w:pStyle w:val="TableParagraph"/>
              <w:spacing w:line="257" w:lineRule="exact"/>
              <w:ind w:left="98"/>
              <w:rPr>
                <w:sz w:val="24"/>
              </w:rPr>
            </w:pPr>
            <w:r w:rsidRPr="00020A32">
              <w:rPr>
                <w:sz w:val="24"/>
              </w:rPr>
              <w:t>(пп. I+ II + III)</w:t>
            </w:r>
          </w:p>
        </w:tc>
        <w:tc>
          <w:tcPr>
            <w:tcW w:w="2127" w:type="dxa"/>
          </w:tcPr>
          <w:p w14:paraId="1A50D49A" w14:textId="77777777" w:rsidR="00625064" w:rsidRPr="00020A32" w:rsidRDefault="00A36D39">
            <w:pPr>
              <w:pStyle w:val="TableParagraph"/>
              <w:spacing w:before="73" w:line="257" w:lineRule="exact"/>
              <w:ind w:left="98"/>
              <w:rPr>
                <w:sz w:val="24"/>
              </w:rPr>
            </w:pPr>
            <w:r w:rsidRPr="00020A32">
              <w:rPr>
                <w:sz w:val="24"/>
              </w:rPr>
              <w:t>- ср. расходы</w:t>
            </w:r>
          </w:p>
        </w:tc>
        <w:tc>
          <w:tcPr>
            <w:tcW w:w="1417" w:type="dxa"/>
          </w:tcPr>
          <w:p w14:paraId="29F8D64A" w14:textId="77777777" w:rsidR="00625064" w:rsidRPr="00020A32" w:rsidRDefault="00A36D39">
            <w:pPr>
              <w:pStyle w:val="TableParagraph"/>
              <w:spacing w:before="58" w:line="272" w:lineRule="exact"/>
              <w:ind w:left="100"/>
              <w:rPr>
                <w:sz w:val="24"/>
              </w:rPr>
            </w:pPr>
            <w:r w:rsidRPr="00020A32">
              <w:rPr>
                <w:sz w:val="24"/>
              </w:rPr>
              <w:t>тыс.м</w:t>
            </w:r>
            <w:r w:rsidRPr="00020A32">
              <w:rPr>
                <w:position w:val="9"/>
                <w:sz w:val="16"/>
              </w:rPr>
              <w:t>3</w:t>
            </w:r>
            <w:r w:rsidRPr="00020A32">
              <w:rPr>
                <w:sz w:val="24"/>
              </w:rPr>
              <w:t>/сут</w:t>
            </w:r>
          </w:p>
        </w:tc>
        <w:tc>
          <w:tcPr>
            <w:tcW w:w="852" w:type="dxa"/>
          </w:tcPr>
          <w:p w14:paraId="4A418D27" w14:textId="77777777" w:rsidR="00625064" w:rsidRPr="00020A32" w:rsidRDefault="00A36D39">
            <w:pPr>
              <w:pStyle w:val="TableParagraph"/>
              <w:spacing w:before="35"/>
              <w:ind w:right="209"/>
              <w:jc w:val="right"/>
              <w:rPr>
                <w:sz w:val="24"/>
              </w:rPr>
            </w:pPr>
            <w:r w:rsidRPr="00020A32">
              <w:rPr>
                <w:sz w:val="24"/>
              </w:rPr>
              <w:t>0,10</w:t>
            </w:r>
          </w:p>
        </w:tc>
        <w:tc>
          <w:tcPr>
            <w:tcW w:w="850" w:type="dxa"/>
          </w:tcPr>
          <w:p w14:paraId="4FD0FAD1" w14:textId="77777777" w:rsidR="00625064" w:rsidRPr="00020A32" w:rsidRDefault="00A36D39">
            <w:pPr>
              <w:pStyle w:val="TableParagraph"/>
              <w:spacing w:before="35"/>
              <w:ind w:left="190" w:right="189"/>
              <w:jc w:val="center"/>
              <w:rPr>
                <w:sz w:val="24"/>
              </w:rPr>
            </w:pPr>
            <w:r w:rsidRPr="00020A32">
              <w:rPr>
                <w:sz w:val="24"/>
              </w:rPr>
              <w:t>0,03</w:t>
            </w:r>
          </w:p>
        </w:tc>
        <w:tc>
          <w:tcPr>
            <w:tcW w:w="754" w:type="dxa"/>
          </w:tcPr>
          <w:p w14:paraId="1F33021D" w14:textId="77777777" w:rsidR="00625064" w:rsidRPr="00020A32" w:rsidRDefault="00A36D39">
            <w:pPr>
              <w:pStyle w:val="TableParagraph"/>
              <w:spacing w:before="35"/>
              <w:ind w:left="142" w:right="142"/>
              <w:jc w:val="center"/>
              <w:rPr>
                <w:sz w:val="24"/>
              </w:rPr>
            </w:pPr>
            <w:r w:rsidRPr="00020A32">
              <w:rPr>
                <w:sz w:val="24"/>
              </w:rPr>
              <w:t>0,00</w:t>
            </w:r>
          </w:p>
        </w:tc>
        <w:tc>
          <w:tcPr>
            <w:tcW w:w="725" w:type="dxa"/>
          </w:tcPr>
          <w:p w14:paraId="02E4D261" w14:textId="77777777" w:rsidR="00625064" w:rsidRPr="00020A32" w:rsidRDefault="00A36D39">
            <w:pPr>
              <w:pStyle w:val="TableParagraph"/>
              <w:spacing w:before="35"/>
              <w:ind w:left="112" w:right="114"/>
              <w:jc w:val="center"/>
              <w:rPr>
                <w:sz w:val="24"/>
              </w:rPr>
            </w:pPr>
            <w:r w:rsidRPr="00020A32">
              <w:rPr>
                <w:sz w:val="24"/>
              </w:rPr>
              <w:t>0,13</w:t>
            </w:r>
          </w:p>
        </w:tc>
      </w:tr>
      <w:tr w:rsidR="00020A32" w:rsidRPr="00020A32" w14:paraId="7C6288B7" w14:textId="77777777">
        <w:trPr>
          <w:trHeight w:val="741"/>
        </w:trPr>
        <w:tc>
          <w:tcPr>
            <w:tcW w:w="564" w:type="dxa"/>
            <w:vMerge/>
            <w:tcBorders>
              <w:top w:val="nil"/>
            </w:tcBorders>
          </w:tcPr>
          <w:p w14:paraId="60437C30" w14:textId="77777777" w:rsidR="00625064" w:rsidRPr="00020A32" w:rsidRDefault="00625064">
            <w:pPr>
              <w:rPr>
                <w:sz w:val="2"/>
                <w:szCs w:val="2"/>
              </w:rPr>
            </w:pPr>
          </w:p>
        </w:tc>
        <w:tc>
          <w:tcPr>
            <w:tcW w:w="2758" w:type="dxa"/>
            <w:vMerge/>
            <w:tcBorders>
              <w:top w:val="nil"/>
            </w:tcBorders>
          </w:tcPr>
          <w:p w14:paraId="18003A1F" w14:textId="77777777" w:rsidR="00625064" w:rsidRPr="00020A32" w:rsidRDefault="00625064">
            <w:pPr>
              <w:rPr>
                <w:sz w:val="2"/>
                <w:szCs w:val="2"/>
              </w:rPr>
            </w:pPr>
          </w:p>
        </w:tc>
        <w:tc>
          <w:tcPr>
            <w:tcW w:w="2127" w:type="dxa"/>
          </w:tcPr>
          <w:p w14:paraId="5BC27454" w14:textId="77777777" w:rsidR="00625064" w:rsidRPr="00020A32" w:rsidRDefault="00625064">
            <w:pPr>
              <w:pStyle w:val="TableParagraph"/>
              <w:rPr>
                <w:sz w:val="26"/>
              </w:rPr>
            </w:pPr>
          </w:p>
          <w:p w14:paraId="4DF595C7" w14:textId="77777777" w:rsidR="00625064" w:rsidRPr="00020A32" w:rsidRDefault="00A36D39">
            <w:pPr>
              <w:pStyle w:val="TableParagraph"/>
              <w:spacing w:before="165" w:line="257" w:lineRule="exact"/>
              <w:ind w:left="98"/>
              <w:rPr>
                <w:sz w:val="24"/>
              </w:rPr>
            </w:pPr>
            <w:r w:rsidRPr="00020A32">
              <w:rPr>
                <w:sz w:val="24"/>
              </w:rPr>
              <w:t>- max расходы</w:t>
            </w:r>
          </w:p>
        </w:tc>
        <w:tc>
          <w:tcPr>
            <w:tcW w:w="1417" w:type="dxa"/>
          </w:tcPr>
          <w:p w14:paraId="617FD646" w14:textId="77777777" w:rsidR="00625064" w:rsidRPr="00020A32" w:rsidRDefault="00625064">
            <w:pPr>
              <w:pStyle w:val="TableParagraph"/>
              <w:rPr>
                <w:sz w:val="39"/>
              </w:rPr>
            </w:pPr>
          </w:p>
          <w:p w14:paraId="004C1340" w14:textId="77777777" w:rsidR="00625064" w:rsidRPr="00020A32" w:rsidRDefault="00A36D39">
            <w:pPr>
              <w:pStyle w:val="TableParagraph"/>
              <w:spacing w:line="272" w:lineRule="exact"/>
              <w:ind w:left="100"/>
              <w:rPr>
                <w:sz w:val="24"/>
              </w:rPr>
            </w:pPr>
            <w:r w:rsidRPr="00020A32">
              <w:rPr>
                <w:sz w:val="24"/>
              </w:rPr>
              <w:t>тыс.м</w:t>
            </w:r>
            <w:r w:rsidRPr="00020A32">
              <w:rPr>
                <w:position w:val="9"/>
                <w:sz w:val="16"/>
              </w:rPr>
              <w:t>3</w:t>
            </w:r>
            <w:r w:rsidRPr="00020A32">
              <w:rPr>
                <w:sz w:val="24"/>
              </w:rPr>
              <w:t>/сут</w:t>
            </w:r>
          </w:p>
        </w:tc>
        <w:tc>
          <w:tcPr>
            <w:tcW w:w="852" w:type="dxa"/>
          </w:tcPr>
          <w:p w14:paraId="018B2D3C" w14:textId="77777777" w:rsidR="00625064" w:rsidRPr="00020A32" w:rsidRDefault="00A36D39">
            <w:pPr>
              <w:pStyle w:val="TableParagraph"/>
              <w:spacing w:before="231"/>
              <w:ind w:right="209"/>
              <w:jc w:val="right"/>
              <w:rPr>
                <w:sz w:val="24"/>
              </w:rPr>
            </w:pPr>
            <w:r w:rsidRPr="00020A32">
              <w:rPr>
                <w:sz w:val="24"/>
              </w:rPr>
              <w:t>0,11</w:t>
            </w:r>
          </w:p>
        </w:tc>
        <w:tc>
          <w:tcPr>
            <w:tcW w:w="850" w:type="dxa"/>
          </w:tcPr>
          <w:p w14:paraId="53530601" w14:textId="77777777" w:rsidR="00625064" w:rsidRPr="00020A32" w:rsidRDefault="00A36D39">
            <w:pPr>
              <w:pStyle w:val="TableParagraph"/>
              <w:spacing w:before="231"/>
              <w:ind w:left="190" w:right="189"/>
              <w:jc w:val="center"/>
              <w:rPr>
                <w:sz w:val="24"/>
              </w:rPr>
            </w:pPr>
            <w:r w:rsidRPr="00020A32">
              <w:rPr>
                <w:sz w:val="24"/>
              </w:rPr>
              <w:t>0,03</w:t>
            </w:r>
          </w:p>
        </w:tc>
        <w:tc>
          <w:tcPr>
            <w:tcW w:w="754" w:type="dxa"/>
          </w:tcPr>
          <w:p w14:paraId="331A26D9" w14:textId="77777777" w:rsidR="00625064" w:rsidRPr="00020A32" w:rsidRDefault="00A36D39">
            <w:pPr>
              <w:pStyle w:val="TableParagraph"/>
              <w:spacing w:before="231"/>
              <w:ind w:left="142" w:right="142"/>
              <w:jc w:val="center"/>
              <w:rPr>
                <w:sz w:val="24"/>
              </w:rPr>
            </w:pPr>
            <w:r w:rsidRPr="00020A32">
              <w:rPr>
                <w:sz w:val="24"/>
              </w:rPr>
              <w:t>0,00</w:t>
            </w:r>
          </w:p>
        </w:tc>
        <w:tc>
          <w:tcPr>
            <w:tcW w:w="725" w:type="dxa"/>
          </w:tcPr>
          <w:p w14:paraId="0D5120C3" w14:textId="77777777" w:rsidR="00625064" w:rsidRPr="00020A32" w:rsidRDefault="00A36D39">
            <w:pPr>
              <w:pStyle w:val="TableParagraph"/>
              <w:spacing w:before="231"/>
              <w:ind w:left="112" w:right="114"/>
              <w:jc w:val="center"/>
              <w:rPr>
                <w:sz w:val="24"/>
              </w:rPr>
            </w:pPr>
            <w:r w:rsidRPr="00020A32">
              <w:rPr>
                <w:sz w:val="24"/>
              </w:rPr>
              <w:t>0,14</w:t>
            </w:r>
          </w:p>
        </w:tc>
      </w:tr>
      <w:tr w:rsidR="00020A32" w:rsidRPr="00020A32" w14:paraId="12C5B369" w14:textId="77777777">
        <w:trPr>
          <w:trHeight w:val="323"/>
        </w:trPr>
        <w:tc>
          <w:tcPr>
            <w:tcW w:w="564" w:type="dxa"/>
            <w:vMerge w:val="restart"/>
          </w:tcPr>
          <w:p w14:paraId="6B23D74E" w14:textId="77777777" w:rsidR="00625064" w:rsidRPr="00020A32" w:rsidRDefault="00625064">
            <w:pPr>
              <w:pStyle w:val="TableParagraph"/>
              <w:spacing w:before="9"/>
              <w:rPr>
                <w:sz w:val="35"/>
              </w:rPr>
            </w:pPr>
          </w:p>
          <w:p w14:paraId="5907AADE" w14:textId="77777777" w:rsidR="00625064" w:rsidRPr="00020A32" w:rsidRDefault="00A36D39">
            <w:pPr>
              <w:pStyle w:val="TableParagraph"/>
              <w:ind w:left="153"/>
              <w:rPr>
                <w:sz w:val="24"/>
              </w:rPr>
            </w:pPr>
            <w:r w:rsidRPr="00020A32">
              <w:rPr>
                <w:sz w:val="24"/>
              </w:rPr>
              <w:t>IV</w:t>
            </w:r>
          </w:p>
        </w:tc>
        <w:tc>
          <w:tcPr>
            <w:tcW w:w="4885" w:type="dxa"/>
            <w:gridSpan w:val="2"/>
            <w:vMerge w:val="restart"/>
          </w:tcPr>
          <w:p w14:paraId="1632F745" w14:textId="77777777" w:rsidR="00625064" w:rsidRPr="00020A32" w:rsidRDefault="00A36D39">
            <w:pPr>
              <w:pStyle w:val="TableParagraph"/>
              <w:spacing w:before="2" w:line="276" w:lineRule="exact"/>
              <w:ind w:left="105" w:right="162" w:hanging="12"/>
              <w:rPr>
                <w:sz w:val="24"/>
              </w:rPr>
            </w:pPr>
            <w:r w:rsidRPr="00020A32">
              <w:rPr>
                <w:sz w:val="24"/>
              </w:rPr>
              <w:t>Среднесуточное (за год) водопотребление на одного жителя округлённо- всегов том числе:- на хозпитьевые нужды (без учета промышленности)</w:t>
            </w:r>
          </w:p>
        </w:tc>
        <w:tc>
          <w:tcPr>
            <w:tcW w:w="1417" w:type="dxa"/>
          </w:tcPr>
          <w:p w14:paraId="3C44C5C4" w14:textId="77777777" w:rsidR="00625064" w:rsidRPr="00020A32" w:rsidRDefault="00A36D39">
            <w:pPr>
              <w:pStyle w:val="TableParagraph"/>
              <w:spacing w:before="47" w:line="257" w:lineRule="exact"/>
              <w:ind w:left="95"/>
              <w:rPr>
                <w:sz w:val="24"/>
              </w:rPr>
            </w:pPr>
            <w:r w:rsidRPr="00020A32">
              <w:rPr>
                <w:sz w:val="24"/>
              </w:rPr>
              <w:t>л/сут/чел</w:t>
            </w:r>
          </w:p>
        </w:tc>
        <w:tc>
          <w:tcPr>
            <w:tcW w:w="852" w:type="dxa"/>
          </w:tcPr>
          <w:p w14:paraId="3563D6C8" w14:textId="77777777" w:rsidR="00625064" w:rsidRPr="00020A32" w:rsidRDefault="00A36D39">
            <w:pPr>
              <w:pStyle w:val="TableParagraph"/>
              <w:spacing w:before="23"/>
              <w:ind w:right="240"/>
              <w:jc w:val="right"/>
              <w:rPr>
                <w:sz w:val="24"/>
              </w:rPr>
            </w:pPr>
            <w:r w:rsidRPr="00020A32">
              <w:rPr>
                <w:sz w:val="24"/>
              </w:rPr>
              <w:t>200</w:t>
            </w:r>
          </w:p>
        </w:tc>
        <w:tc>
          <w:tcPr>
            <w:tcW w:w="850" w:type="dxa"/>
          </w:tcPr>
          <w:p w14:paraId="523383AF" w14:textId="77777777" w:rsidR="00625064" w:rsidRPr="00020A32" w:rsidRDefault="00A36D39">
            <w:pPr>
              <w:pStyle w:val="TableParagraph"/>
              <w:spacing w:before="23"/>
              <w:ind w:left="185" w:right="189"/>
              <w:jc w:val="center"/>
              <w:rPr>
                <w:sz w:val="24"/>
              </w:rPr>
            </w:pPr>
            <w:r w:rsidRPr="00020A32">
              <w:rPr>
                <w:sz w:val="24"/>
              </w:rPr>
              <w:t>200</w:t>
            </w:r>
          </w:p>
        </w:tc>
        <w:tc>
          <w:tcPr>
            <w:tcW w:w="754" w:type="dxa"/>
          </w:tcPr>
          <w:p w14:paraId="1D4F9FED" w14:textId="77777777" w:rsidR="00625064" w:rsidRPr="00020A32" w:rsidRDefault="00A36D39">
            <w:pPr>
              <w:pStyle w:val="TableParagraph"/>
              <w:spacing w:before="23"/>
              <w:ind w:left="138" w:right="142"/>
              <w:jc w:val="center"/>
              <w:rPr>
                <w:sz w:val="24"/>
              </w:rPr>
            </w:pPr>
            <w:r w:rsidRPr="00020A32">
              <w:rPr>
                <w:sz w:val="24"/>
              </w:rPr>
              <w:t>200</w:t>
            </w:r>
          </w:p>
        </w:tc>
        <w:tc>
          <w:tcPr>
            <w:tcW w:w="725" w:type="dxa"/>
          </w:tcPr>
          <w:p w14:paraId="12B7084A" w14:textId="77777777" w:rsidR="00625064" w:rsidRPr="00020A32" w:rsidRDefault="00A36D39">
            <w:pPr>
              <w:pStyle w:val="TableParagraph"/>
              <w:spacing w:before="23"/>
              <w:ind w:left="112" w:right="121"/>
              <w:jc w:val="center"/>
              <w:rPr>
                <w:sz w:val="24"/>
              </w:rPr>
            </w:pPr>
            <w:r w:rsidRPr="00020A32">
              <w:rPr>
                <w:sz w:val="24"/>
              </w:rPr>
              <w:t>200</w:t>
            </w:r>
          </w:p>
        </w:tc>
      </w:tr>
      <w:tr w:rsidR="00020A32" w:rsidRPr="00020A32" w14:paraId="18DDCFC9" w14:textId="77777777">
        <w:trPr>
          <w:trHeight w:val="769"/>
        </w:trPr>
        <w:tc>
          <w:tcPr>
            <w:tcW w:w="564" w:type="dxa"/>
            <w:vMerge/>
            <w:tcBorders>
              <w:top w:val="nil"/>
            </w:tcBorders>
          </w:tcPr>
          <w:p w14:paraId="45808348" w14:textId="77777777" w:rsidR="00625064" w:rsidRPr="00020A32" w:rsidRDefault="00625064">
            <w:pPr>
              <w:rPr>
                <w:sz w:val="2"/>
                <w:szCs w:val="2"/>
              </w:rPr>
            </w:pPr>
          </w:p>
        </w:tc>
        <w:tc>
          <w:tcPr>
            <w:tcW w:w="4885" w:type="dxa"/>
            <w:gridSpan w:val="2"/>
            <w:vMerge/>
            <w:tcBorders>
              <w:top w:val="nil"/>
            </w:tcBorders>
          </w:tcPr>
          <w:p w14:paraId="6E394D93" w14:textId="77777777" w:rsidR="00625064" w:rsidRPr="00020A32" w:rsidRDefault="00625064">
            <w:pPr>
              <w:rPr>
                <w:sz w:val="2"/>
                <w:szCs w:val="2"/>
              </w:rPr>
            </w:pPr>
          </w:p>
        </w:tc>
        <w:tc>
          <w:tcPr>
            <w:tcW w:w="1417" w:type="dxa"/>
          </w:tcPr>
          <w:p w14:paraId="2761FA3D" w14:textId="77777777" w:rsidR="00625064" w:rsidRPr="00020A32" w:rsidRDefault="00625064">
            <w:pPr>
              <w:pStyle w:val="TableParagraph"/>
              <w:rPr>
                <w:sz w:val="26"/>
              </w:rPr>
            </w:pPr>
          </w:p>
          <w:p w14:paraId="74C9B71F" w14:textId="77777777" w:rsidR="00625064" w:rsidRPr="00020A32" w:rsidRDefault="00A36D39">
            <w:pPr>
              <w:pStyle w:val="TableParagraph"/>
              <w:spacing w:before="194" w:line="257" w:lineRule="exact"/>
              <w:ind w:left="95"/>
              <w:rPr>
                <w:sz w:val="24"/>
              </w:rPr>
            </w:pPr>
            <w:r w:rsidRPr="00020A32">
              <w:rPr>
                <w:sz w:val="24"/>
              </w:rPr>
              <w:t>л/сут/чел</w:t>
            </w:r>
          </w:p>
        </w:tc>
        <w:tc>
          <w:tcPr>
            <w:tcW w:w="852" w:type="dxa"/>
          </w:tcPr>
          <w:p w14:paraId="79830C9B" w14:textId="77777777" w:rsidR="00625064" w:rsidRPr="00020A32" w:rsidRDefault="00625064">
            <w:pPr>
              <w:pStyle w:val="TableParagraph"/>
              <w:spacing w:before="4"/>
              <w:rPr>
                <w:sz w:val="21"/>
              </w:rPr>
            </w:pPr>
          </w:p>
          <w:p w14:paraId="33878953" w14:textId="77777777" w:rsidR="00625064" w:rsidRPr="00020A32" w:rsidRDefault="00A36D39">
            <w:pPr>
              <w:pStyle w:val="TableParagraph"/>
              <w:ind w:right="240"/>
              <w:jc w:val="right"/>
              <w:rPr>
                <w:sz w:val="24"/>
              </w:rPr>
            </w:pPr>
            <w:r w:rsidRPr="00020A32">
              <w:rPr>
                <w:sz w:val="24"/>
              </w:rPr>
              <w:t>160</w:t>
            </w:r>
          </w:p>
        </w:tc>
        <w:tc>
          <w:tcPr>
            <w:tcW w:w="850" w:type="dxa"/>
          </w:tcPr>
          <w:p w14:paraId="71AC0818" w14:textId="77777777" w:rsidR="00625064" w:rsidRPr="00020A32" w:rsidRDefault="00625064">
            <w:pPr>
              <w:pStyle w:val="TableParagraph"/>
              <w:spacing w:before="4"/>
              <w:rPr>
                <w:sz w:val="21"/>
              </w:rPr>
            </w:pPr>
          </w:p>
          <w:p w14:paraId="6FBF83D7" w14:textId="77777777" w:rsidR="00625064" w:rsidRPr="00020A32" w:rsidRDefault="00A36D39">
            <w:pPr>
              <w:pStyle w:val="TableParagraph"/>
              <w:ind w:left="185" w:right="189"/>
              <w:jc w:val="center"/>
              <w:rPr>
                <w:sz w:val="24"/>
              </w:rPr>
            </w:pPr>
            <w:r w:rsidRPr="00020A32">
              <w:rPr>
                <w:sz w:val="24"/>
              </w:rPr>
              <w:t>160</w:t>
            </w:r>
          </w:p>
        </w:tc>
        <w:tc>
          <w:tcPr>
            <w:tcW w:w="754" w:type="dxa"/>
          </w:tcPr>
          <w:p w14:paraId="2131CA84" w14:textId="77777777" w:rsidR="00625064" w:rsidRPr="00020A32" w:rsidRDefault="00625064">
            <w:pPr>
              <w:pStyle w:val="TableParagraph"/>
              <w:spacing w:before="4"/>
              <w:rPr>
                <w:sz w:val="21"/>
              </w:rPr>
            </w:pPr>
          </w:p>
          <w:p w14:paraId="0E32E3BA" w14:textId="77777777" w:rsidR="00625064" w:rsidRPr="00020A32" w:rsidRDefault="00A36D39">
            <w:pPr>
              <w:pStyle w:val="TableParagraph"/>
              <w:ind w:left="138" w:right="142"/>
              <w:jc w:val="center"/>
              <w:rPr>
                <w:sz w:val="24"/>
              </w:rPr>
            </w:pPr>
            <w:r w:rsidRPr="00020A32">
              <w:rPr>
                <w:sz w:val="24"/>
              </w:rPr>
              <w:t>160</w:t>
            </w:r>
          </w:p>
        </w:tc>
        <w:tc>
          <w:tcPr>
            <w:tcW w:w="725" w:type="dxa"/>
          </w:tcPr>
          <w:p w14:paraId="51570BC5" w14:textId="77777777" w:rsidR="00625064" w:rsidRPr="00020A32" w:rsidRDefault="00625064">
            <w:pPr>
              <w:pStyle w:val="TableParagraph"/>
              <w:spacing w:before="4"/>
              <w:rPr>
                <w:sz w:val="21"/>
              </w:rPr>
            </w:pPr>
          </w:p>
          <w:p w14:paraId="136B5D0F" w14:textId="77777777" w:rsidR="00625064" w:rsidRPr="00020A32" w:rsidRDefault="00A36D39">
            <w:pPr>
              <w:pStyle w:val="TableParagraph"/>
              <w:ind w:left="112" w:right="121"/>
              <w:jc w:val="center"/>
              <w:rPr>
                <w:sz w:val="24"/>
              </w:rPr>
            </w:pPr>
            <w:r w:rsidRPr="00020A32">
              <w:rPr>
                <w:sz w:val="24"/>
              </w:rPr>
              <w:t>160</w:t>
            </w:r>
          </w:p>
        </w:tc>
      </w:tr>
    </w:tbl>
    <w:p w14:paraId="10790280" w14:textId="77777777" w:rsidR="00625064" w:rsidRPr="00020A32" w:rsidRDefault="00625064">
      <w:pPr>
        <w:jc w:val="center"/>
        <w:rPr>
          <w:sz w:val="24"/>
        </w:rPr>
        <w:sectPr w:rsidR="00625064" w:rsidRPr="00020A32">
          <w:pgSz w:w="11910" w:h="16840"/>
          <w:pgMar w:top="1080" w:right="20" w:bottom="660" w:left="1200" w:header="230" w:footer="475" w:gutter="0"/>
          <w:cols w:space="720"/>
        </w:sectPr>
      </w:pPr>
    </w:p>
    <w:p w14:paraId="0D61AFFC" w14:textId="77777777" w:rsidR="00625064" w:rsidRPr="00020A32" w:rsidRDefault="00625064">
      <w:pPr>
        <w:pStyle w:val="a3"/>
        <w:ind w:left="0"/>
        <w:rPr>
          <w:sz w:val="20"/>
        </w:rPr>
      </w:pPr>
    </w:p>
    <w:p w14:paraId="77A914F6" w14:textId="77777777" w:rsidR="00625064" w:rsidRPr="00020A32" w:rsidRDefault="00625064">
      <w:pPr>
        <w:pStyle w:val="a3"/>
        <w:spacing w:before="10"/>
        <w:ind w:left="0"/>
        <w:rPr>
          <w:sz w:val="21"/>
        </w:rPr>
      </w:pPr>
    </w:p>
    <w:p w14:paraId="2C9606F9" w14:textId="77777777" w:rsidR="00625064" w:rsidRPr="00020A32" w:rsidRDefault="00A36D39">
      <w:pPr>
        <w:pStyle w:val="2"/>
        <w:spacing w:before="90"/>
        <w:ind w:left="2076"/>
      </w:pPr>
      <w:r w:rsidRPr="00020A32">
        <w:t>Расход воды на хозяйственно-питьевые нужды на расчетный срок</w:t>
      </w:r>
    </w:p>
    <w:p w14:paraId="12963DA0" w14:textId="77777777" w:rsidR="00625064" w:rsidRPr="00020A32" w:rsidRDefault="00A36D39">
      <w:pPr>
        <w:pStyle w:val="a3"/>
        <w:ind w:left="0" w:right="542"/>
        <w:jc w:val="right"/>
      </w:pPr>
      <w:r w:rsidRPr="00020A32">
        <w:t>Таблица № 34</w:t>
      </w: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694"/>
        <w:gridCol w:w="1981"/>
        <w:gridCol w:w="1292"/>
        <w:gridCol w:w="729"/>
        <w:gridCol w:w="901"/>
        <w:gridCol w:w="721"/>
        <w:gridCol w:w="721"/>
      </w:tblGrid>
      <w:tr w:rsidR="00020A32" w:rsidRPr="00020A32" w14:paraId="5FF44BD2" w14:textId="77777777">
        <w:trPr>
          <w:trHeight w:val="1225"/>
        </w:trPr>
        <w:tc>
          <w:tcPr>
            <w:tcW w:w="562" w:type="dxa"/>
          </w:tcPr>
          <w:p w14:paraId="28C6DB53" w14:textId="77777777" w:rsidR="00625064" w:rsidRPr="00020A32" w:rsidRDefault="00625064">
            <w:pPr>
              <w:pStyle w:val="TableParagraph"/>
              <w:spacing w:before="3"/>
              <w:rPr>
                <w:sz w:val="29"/>
              </w:rPr>
            </w:pPr>
          </w:p>
          <w:p w14:paraId="6FD8BB78" w14:textId="77777777" w:rsidR="00625064" w:rsidRPr="00020A32" w:rsidRDefault="00A36D39">
            <w:pPr>
              <w:pStyle w:val="TableParagraph"/>
              <w:spacing w:before="1"/>
              <w:ind w:left="117" w:right="91" w:firstLine="48"/>
              <w:rPr>
                <w:sz w:val="24"/>
              </w:rPr>
            </w:pPr>
            <w:r w:rsidRPr="00020A32">
              <w:rPr>
                <w:sz w:val="24"/>
              </w:rPr>
              <w:t>№ п/п</w:t>
            </w:r>
          </w:p>
        </w:tc>
        <w:tc>
          <w:tcPr>
            <w:tcW w:w="2694" w:type="dxa"/>
          </w:tcPr>
          <w:p w14:paraId="689CCCE6" w14:textId="77777777" w:rsidR="00625064" w:rsidRPr="00020A32" w:rsidRDefault="00A36D39">
            <w:pPr>
              <w:pStyle w:val="TableParagraph"/>
              <w:spacing w:before="61"/>
              <w:ind w:left="119" w:right="112"/>
              <w:jc w:val="center"/>
              <w:rPr>
                <w:sz w:val="24"/>
              </w:rPr>
            </w:pPr>
            <w:r w:rsidRPr="00020A32">
              <w:rPr>
                <w:sz w:val="24"/>
              </w:rPr>
              <w:t>Благоустройство</w:t>
            </w:r>
            <w:r w:rsidRPr="00020A32">
              <w:rPr>
                <w:spacing w:val="-7"/>
                <w:sz w:val="24"/>
              </w:rPr>
              <w:t xml:space="preserve"> </w:t>
            </w:r>
            <w:r w:rsidRPr="00020A32">
              <w:rPr>
                <w:sz w:val="24"/>
              </w:rPr>
              <w:t>жилой застройки, удельные нормы    водопотребления</w:t>
            </w:r>
          </w:p>
        </w:tc>
        <w:tc>
          <w:tcPr>
            <w:tcW w:w="1981" w:type="dxa"/>
          </w:tcPr>
          <w:p w14:paraId="626D7961" w14:textId="77777777" w:rsidR="00625064" w:rsidRPr="00020A32" w:rsidRDefault="00625064">
            <w:pPr>
              <w:pStyle w:val="TableParagraph"/>
              <w:rPr>
                <w:sz w:val="26"/>
              </w:rPr>
            </w:pPr>
          </w:p>
          <w:p w14:paraId="1CD678AC" w14:textId="77777777" w:rsidR="00625064" w:rsidRPr="00020A32" w:rsidRDefault="00A36D39">
            <w:pPr>
              <w:pStyle w:val="TableParagraph"/>
              <w:spacing w:before="175"/>
              <w:ind w:left="231" w:right="227"/>
              <w:jc w:val="center"/>
              <w:rPr>
                <w:sz w:val="24"/>
              </w:rPr>
            </w:pPr>
            <w:r w:rsidRPr="00020A32">
              <w:rPr>
                <w:sz w:val="24"/>
              </w:rPr>
              <w:t>Показатели</w:t>
            </w:r>
          </w:p>
        </w:tc>
        <w:tc>
          <w:tcPr>
            <w:tcW w:w="1292" w:type="dxa"/>
          </w:tcPr>
          <w:p w14:paraId="6AE030AE" w14:textId="77777777" w:rsidR="00625064" w:rsidRPr="00020A32" w:rsidRDefault="00625064">
            <w:pPr>
              <w:pStyle w:val="TableParagraph"/>
              <w:spacing w:before="3"/>
              <w:rPr>
                <w:sz w:val="29"/>
              </w:rPr>
            </w:pPr>
          </w:p>
          <w:p w14:paraId="35B86704" w14:textId="77777777" w:rsidR="00625064" w:rsidRPr="00020A32" w:rsidRDefault="00A36D39">
            <w:pPr>
              <w:pStyle w:val="TableParagraph"/>
              <w:spacing w:before="1"/>
              <w:ind w:left="106" w:right="80" w:firstLine="372"/>
              <w:rPr>
                <w:sz w:val="24"/>
              </w:rPr>
            </w:pPr>
            <w:r w:rsidRPr="00020A32">
              <w:rPr>
                <w:sz w:val="24"/>
              </w:rPr>
              <w:t>Ед. измерения</w:t>
            </w:r>
          </w:p>
        </w:tc>
        <w:tc>
          <w:tcPr>
            <w:tcW w:w="729" w:type="dxa"/>
            <w:textDirection w:val="btLr"/>
          </w:tcPr>
          <w:p w14:paraId="7E54DC31" w14:textId="77777777" w:rsidR="00625064" w:rsidRPr="00020A32" w:rsidRDefault="00625064">
            <w:pPr>
              <w:pStyle w:val="TableParagraph"/>
              <w:spacing w:before="10"/>
              <w:rPr>
                <w:sz w:val="23"/>
              </w:rPr>
            </w:pPr>
          </w:p>
          <w:p w14:paraId="1890388B" w14:textId="77777777" w:rsidR="00625064" w:rsidRPr="00020A32" w:rsidRDefault="00A36D39">
            <w:pPr>
              <w:pStyle w:val="TableParagraph"/>
              <w:spacing w:before="1"/>
              <w:ind w:left="249"/>
              <w:rPr>
                <w:sz w:val="24"/>
              </w:rPr>
            </w:pPr>
            <w:r w:rsidRPr="00020A32">
              <w:rPr>
                <w:sz w:val="24"/>
              </w:rPr>
              <w:t>Куреть</w:t>
            </w:r>
          </w:p>
        </w:tc>
        <w:tc>
          <w:tcPr>
            <w:tcW w:w="901" w:type="dxa"/>
            <w:textDirection w:val="btLr"/>
          </w:tcPr>
          <w:p w14:paraId="6FD5DFF8" w14:textId="77777777" w:rsidR="00625064" w:rsidRPr="00020A32" w:rsidRDefault="00625064">
            <w:pPr>
              <w:pStyle w:val="TableParagraph"/>
              <w:spacing w:before="3"/>
              <w:rPr>
                <w:sz w:val="31"/>
              </w:rPr>
            </w:pPr>
          </w:p>
          <w:p w14:paraId="7AFE2520" w14:textId="77777777" w:rsidR="00625064" w:rsidRPr="00020A32" w:rsidRDefault="00A36D39">
            <w:pPr>
              <w:pStyle w:val="TableParagraph"/>
              <w:ind w:left="234"/>
              <w:rPr>
                <w:sz w:val="24"/>
              </w:rPr>
            </w:pPr>
            <w:r w:rsidRPr="00020A32">
              <w:rPr>
                <w:sz w:val="24"/>
              </w:rPr>
              <w:t>Алагуй</w:t>
            </w:r>
          </w:p>
        </w:tc>
        <w:tc>
          <w:tcPr>
            <w:tcW w:w="721" w:type="dxa"/>
            <w:textDirection w:val="btLr"/>
          </w:tcPr>
          <w:p w14:paraId="02E33C88" w14:textId="77777777" w:rsidR="00625064" w:rsidRPr="00020A32" w:rsidRDefault="00A36D39">
            <w:pPr>
              <w:pStyle w:val="TableParagraph"/>
              <w:spacing w:before="122" w:line="280" w:lineRule="atLeast"/>
              <w:ind w:left="306" w:right="289"/>
              <w:rPr>
                <w:sz w:val="24"/>
              </w:rPr>
            </w:pPr>
            <w:r w:rsidRPr="00020A32">
              <w:rPr>
                <w:sz w:val="24"/>
              </w:rPr>
              <w:t>Косая Степь</w:t>
            </w:r>
          </w:p>
        </w:tc>
        <w:tc>
          <w:tcPr>
            <w:tcW w:w="721" w:type="dxa"/>
            <w:textDirection w:val="btLr"/>
          </w:tcPr>
          <w:p w14:paraId="6295E347" w14:textId="77777777" w:rsidR="00625064" w:rsidRPr="00020A32" w:rsidRDefault="00625064">
            <w:pPr>
              <w:pStyle w:val="TableParagraph"/>
              <w:spacing w:before="2"/>
              <w:rPr>
                <w:sz w:val="23"/>
              </w:rPr>
            </w:pPr>
          </w:p>
          <w:p w14:paraId="2B3D0BA4" w14:textId="77777777" w:rsidR="00625064" w:rsidRPr="00020A32" w:rsidRDefault="00A36D39">
            <w:pPr>
              <w:pStyle w:val="TableParagraph"/>
              <w:ind w:left="208"/>
              <w:rPr>
                <w:sz w:val="24"/>
              </w:rPr>
            </w:pPr>
            <w:r w:rsidRPr="00020A32">
              <w:rPr>
                <w:sz w:val="24"/>
              </w:rPr>
              <w:t>ИТОГО</w:t>
            </w:r>
          </w:p>
        </w:tc>
      </w:tr>
      <w:tr w:rsidR="00020A32" w:rsidRPr="00020A32" w14:paraId="06335A1F" w14:textId="77777777">
        <w:trPr>
          <w:trHeight w:val="277"/>
        </w:trPr>
        <w:tc>
          <w:tcPr>
            <w:tcW w:w="562" w:type="dxa"/>
          </w:tcPr>
          <w:p w14:paraId="3A0DAECD" w14:textId="77777777" w:rsidR="00625064" w:rsidRPr="00020A32" w:rsidRDefault="00A36D39">
            <w:pPr>
              <w:pStyle w:val="TableParagraph"/>
              <w:spacing w:before="1" w:line="257" w:lineRule="exact"/>
              <w:ind w:left="218"/>
              <w:rPr>
                <w:sz w:val="24"/>
              </w:rPr>
            </w:pPr>
            <w:r w:rsidRPr="00020A32">
              <w:rPr>
                <w:sz w:val="24"/>
              </w:rPr>
              <w:t>1</w:t>
            </w:r>
          </w:p>
        </w:tc>
        <w:tc>
          <w:tcPr>
            <w:tcW w:w="2694" w:type="dxa"/>
          </w:tcPr>
          <w:p w14:paraId="39F7BD73" w14:textId="77777777" w:rsidR="00625064" w:rsidRPr="00020A32" w:rsidRDefault="00A36D39">
            <w:pPr>
              <w:pStyle w:val="TableParagraph"/>
              <w:spacing w:before="1" w:line="257" w:lineRule="exact"/>
              <w:ind w:left="8"/>
              <w:jc w:val="center"/>
              <w:rPr>
                <w:sz w:val="24"/>
              </w:rPr>
            </w:pPr>
            <w:r w:rsidRPr="00020A32">
              <w:rPr>
                <w:sz w:val="24"/>
              </w:rPr>
              <w:t>2</w:t>
            </w:r>
          </w:p>
        </w:tc>
        <w:tc>
          <w:tcPr>
            <w:tcW w:w="1981" w:type="dxa"/>
          </w:tcPr>
          <w:p w14:paraId="702BA97C" w14:textId="77777777" w:rsidR="00625064" w:rsidRPr="00020A32" w:rsidRDefault="00A36D39">
            <w:pPr>
              <w:pStyle w:val="TableParagraph"/>
              <w:spacing w:before="1" w:line="257" w:lineRule="exact"/>
              <w:ind w:left="4"/>
              <w:jc w:val="center"/>
              <w:rPr>
                <w:sz w:val="24"/>
              </w:rPr>
            </w:pPr>
            <w:r w:rsidRPr="00020A32">
              <w:rPr>
                <w:sz w:val="24"/>
              </w:rPr>
              <w:t>3</w:t>
            </w:r>
          </w:p>
        </w:tc>
        <w:tc>
          <w:tcPr>
            <w:tcW w:w="1292" w:type="dxa"/>
          </w:tcPr>
          <w:p w14:paraId="5611E98A" w14:textId="77777777" w:rsidR="00625064" w:rsidRPr="00020A32" w:rsidRDefault="00A36D39">
            <w:pPr>
              <w:pStyle w:val="TableParagraph"/>
              <w:spacing w:before="1" w:line="257" w:lineRule="exact"/>
              <w:ind w:left="5"/>
              <w:jc w:val="center"/>
              <w:rPr>
                <w:sz w:val="24"/>
              </w:rPr>
            </w:pPr>
            <w:r w:rsidRPr="00020A32">
              <w:rPr>
                <w:sz w:val="24"/>
              </w:rPr>
              <w:t>4</w:t>
            </w:r>
          </w:p>
        </w:tc>
        <w:tc>
          <w:tcPr>
            <w:tcW w:w="729" w:type="dxa"/>
          </w:tcPr>
          <w:p w14:paraId="083937C4" w14:textId="77777777" w:rsidR="00625064" w:rsidRPr="00020A32" w:rsidRDefault="00A36D39">
            <w:pPr>
              <w:pStyle w:val="TableParagraph"/>
              <w:spacing w:before="1" w:line="257" w:lineRule="exact"/>
              <w:ind w:left="1"/>
              <w:jc w:val="center"/>
              <w:rPr>
                <w:sz w:val="24"/>
              </w:rPr>
            </w:pPr>
            <w:r w:rsidRPr="00020A32">
              <w:rPr>
                <w:sz w:val="24"/>
              </w:rPr>
              <w:t>5</w:t>
            </w:r>
          </w:p>
        </w:tc>
        <w:tc>
          <w:tcPr>
            <w:tcW w:w="901" w:type="dxa"/>
          </w:tcPr>
          <w:p w14:paraId="161D0B82" w14:textId="77777777" w:rsidR="00625064" w:rsidRPr="00020A32" w:rsidRDefault="00A36D39">
            <w:pPr>
              <w:pStyle w:val="TableParagraph"/>
              <w:spacing w:before="1" w:line="257" w:lineRule="exact"/>
              <w:ind w:right="56"/>
              <w:jc w:val="center"/>
              <w:rPr>
                <w:sz w:val="24"/>
              </w:rPr>
            </w:pPr>
            <w:r w:rsidRPr="00020A32">
              <w:rPr>
                <w:sz w:val="24"/>
              </w:rPr>
              <w:t>6</w:t>
            </w:r>
          </w:p>
        </w:tc>
        <w:tc>
          <w:tcPr>
            <w:tcW w:w="721" w:type="dxa"/>
          </w:tcPr>
          <w:p w14:paraId="734F41A1" w14:textId="77777777" w:rsidR="00625064" w:rsidRPr="00020A32" w:rsidRDefault="00A36D39">
            <w:pPr>
              <w:pStyle w:val="TableParagraph"/>
              <w:spacing w:before="1" w:line="257" w:lineRule="exact"/>
              <w:jc w:val="center"/>
              <w:rPr>
                <w:sz w:val="24"/>
              </w:rPr>
            </w:pPr>
            <w:r w:rsidRPr="00020A32">
              <w:rPr>
                <w:sz w:val="24"/>
              </w:rPr>
              <w:t>7</w:t>
            </w:r>
          </w:p>
        </w:tc>
        <w:tc>
          <w:tcPr>
            <w:tcW w:w="721" w:type="dxa"/>
          </w:tcPr>
          <w:p w14:paraId="4295C1A9" w14:textId="77777777" w:rsidR="00625064" w:rsidRPr="00020A32" w:rsidRDefault="00A36D39">
            <w:pPr>
              <w:pStyle w:val="TableParagraph"/>
              <w:spacing w:before="1" w:line="257" w:lineRule="exact"/>
              <w:ind w:right="62"/>
              <w:jc w:val="center"/>
              <w:rPr>
                <w:sz w:val="24"/>
              </w:rPr>
            </w:pPr>
            <w:r w:rsidRPr="00020A32">
              <w:rPr>
                <w:sz w:val="24"/>
              </w:rPr>
              <w:t>8</w:t>
            </w:r>
          </w:p>
        </w:tc>
      </w:tr>
      <w:tr w:rsidR="00020A32" w:rsidRPr="00020A32" w14:paraId="29C07B93" w14:textId="77777777">
        <w:trPr>
          <w:trHeight w:val="335"/>
        </w:trPr>
        <w:tc>
          <w:tcPr>
            <w:tcW w:w="562" w:type="dxa"/>
            <w:tcBorders>
              <w:right w:val="nil"/>
            </w:tcBorders>
          </w:tcPr>
          <w:p w14:paraId="7B15160C" w14:textId="77777777" w:rsidR="00625064" w:rsidRPr="00020A32" w:rsidRDefault="00A36D39">
            <w:pPr>
              <w:pStyle w:val="TableParagraph"/>
              <w:spacing w:before="27"/>
              <w:ind w:left="239"/>
              <w:rPr>
                <w:sz w:val="24"/>
              </w:rPr>
            </w:pPr>
            <w:r w:rsidRPr="00020A32">
              <w:rPr>
                <w:w w:val="99"/>
                <w:sz w:val="24"/>
              </w:rPr>
              <w:t>I</w:t>
            </w:r>
          </w:p>
        </w:tc>
        <w:tc>
          <w:tcPr>
            <w:tcW w:w="4675" w:type="dxa"/>
            <w:gridSpan w:val="2"/>
            <w:tcBorders>
              <w:left w:val="nil"/>
            </w:tcBorders>
          </w:tcPr>
          <w:p w14:paraId="72FBD2CD" w14:textId="77777777" w:rsidR="00625064" w:rsidRPr="00020A32" w:rsidRDefault="00A36D39">
            <w:pPr>
              <w:pStyle w:val="TableParagraph"/>
              <w:spacing w:before="27"/>
              <w:ind w:left="112"/>
              <w:rPr>
                <w:sz w:val="24"/>
              </w:rPr>
            </w:pPr>
            <w:r w:rsidRPr="00020A32">
              <w:rPr>
                <w:sz w:val="24"/>
              </w:rPr>
              <w:t>Расходы на нужды населения</w:t>
            </w:r>
          </w:p>
        </w:tc>
        <w:tc>
          <w:tcPr>
            <w:tcW w:w="1292" w:type="dxa"/>
          </w:tcPr>
          <w:p w14:paraId="41D2F9D5" w14:textId="77777777" w:rsidR="00625064" w:rsidRPr="00020A32" w:rsidRDefault="00625064">
            <w:pPr>
              <w:pStyle w:val="TableParagraph"/>
              <w:rPr>
                <w:sz w:val="24"/>
              </w:rPr>
            </w:pPr>
          </w:p>
        </w:tc>
        <w:tc>
          <w:tcPr>
            <w:tcW w:w="729" w:type="dxa"/>
          </w:tcPr>
          <w:p w14:paraId="55C747DB" w14:textId="77777777" w:rsidR="00625064" w:rsidRPr="00020A32" w:rsidRDefault="00625064">
            <w:pPr>
              <w:pStyle w:val="TableParagraph"/>
              <w:rPr>
                <w:sz w:val="24"/>
              </w:rPr>
            </w:pPr>
          </w:p>
        </w:tc>
        <w:tc>
          <w:tcPr>
            <w:tcW w:w="901" w:type="dxa"/>
          </w:tcPr>
          <w:p w14:paraId="591C707A" w14:textId="77777777" w:rsidR="00625064" w:rsidRPr="00020A32" w:rsidRDefault="00625064">
            <w:pPr>
              <w:pStyle w:val="TableParagraph"/>
              <w:rPr>
                <w:sz w:val="24"/>
              </w:rPr>
            </w:pPr>
          </w:p>
        </w:tc>
        <w:tc>
          <w:tcPr>
            <w:tcW w:w="721" w:type="dxa"/>
          </w:tcPr>
          <w:p w14:paraId="3313E2F2" w14:textId="77777777" w:rsidR="00625064" w:rsidRPr="00020A32" w:rsidRDefault="00625064">
            <w:pPr>
              <w:pStyle w:val="TableParagraph"/>
              <w:rPr>
                <w:sz w:val="24"/>
              </w:rPr>
            </w:pPr>
          </w:p>
        </w:tc>
        <w:tc>
          <w:tcPr>
            <w:tcW w:w="721" w:type="dxa"/>
          </w:tcPr>
          <w:p w14:paraId="1CF6239A" w14:textId="77777777" w:rsidR="00625064" w:rsidRPr="00020A32" w:rsidRDefault="00625064">
            <w:pPr>
              <w:pStyle w:val="TableParagraph"/>
              <w:rPr>
                <w:sz w:val="24"/>
              </w:rPr>
            </w:pPr>
          </w:p>
        </w:tc>
      </w:tr>
      <w:tr w:rsidR="00020A32" w:rsidRPr="00020A32" w14:paraId="43763F3C" w14:textId="77777777">
        <w:trPr>
          <w:trHeight w:val="405"/>
        </w:trPr>
        <w:tc>
          <w:tcPr>
            <w:tcW w:w="562" w:type="dxa"/>
            <w:vMerge w:val="restart"/>
          </w:tcPr>
          <w:p w14:paraId="58518BD2" w14:textId="77777777" w:rsidR="00625064" w:rsidRPr="00020A32" w:rsidRDefault="00625064">
            <w:pPr>
              <w:pStyle w:val="TableParagraph"/>
              <w:rPr>
                <w:sz w:val="24"/>
              </w:rPr>
            </w:pPr>
          </w:p>
        </w:tc>
        <w:tc>
          <w:tcPr>
            <w:tcW w:w="2694" w:type="dxa"/>
            <w:vMerge w:val="restart"/>
          </w:tcPr>
          <w:p w14:paraId="4B6DD3D3" w14:textId="77777777" w:rsidR="00625064" w:rsidRPr="00020A32" w:rsidRDefault="00A36D39">
            <w:pPr>
              <w:pStyle w:val="TableParagraph"/>
              <w:spacing w:before="159"/>
              <w:ind w:left="107"/>
              <w:rPr>
                <w:sz w:val="24"/>
              </w:rPr>
            </w:pPr>
            <w:r w:rsidRPr="00020A32">
              <w:rPr>
                <w:sz w:val="24"/>
              </w:rPr>
              <w:t>малоэтажный жилой фонд без ванн qср = 160 л/сут/чел</w:t>
            </w:r>
          </w:p>
        </w:tc>
        <w:tc>
          <w:tcPr>
            <w:tcW w:w="1981" w:type="dxa"/>
          </w:tcPr>
          <w:p w14:paraId="4F642C01" w14:textId="77777777" w:rsidR="00625064" w:rsidRPr="00020A32" w:rsidRDefault="00A36D39">
            <w:pPr>
              <w:pStyle w:val="TableParagraph"/>
              <w:spacing w:before="63"/>
              <w:ind w:left="230" w:right="229"/>
              <w:jc w:val="center"/>
              <w:rPr>
                <w:sz w:val="24"/>
              </w:rPr>
            </w:pPr>
            <w:r w:rsidRPr="00020A32">
              <w:rPr>
                <w:sz w:val="24"/>
              </w:rPr>
              <w:t>-население</w:t>
            </w:r>
          </w:p>
        </w:tc>
        <w:tc>
          <w:tcPr>
            <w:tcW w:w="1292" w:type="dxa"/>
          </w:tcPr>
          <w:p w14:paraId="50F900D9" w14:textId="77777777" w:rsidR="00625064" w:rsidRPr="00020A32" w:rsidRDefault="00A36D39">
            <w:pPr>
              <w:pStyle w:val="TableParagraph"/>
              <w:spacing w:before="63"/>
              <w:ind w:left="192"/>
              <w:rPr>
                <w:sz w:val="24"/>
              </w:rPr>
            </w:pPr>
            <w:r w:rsidRPr="00020A32">
              <w:rPr>
                <w:sz w:val="24"/>
              </w:rPr>
              <w:t>тыс. чел.</w:t>
            </w:r>
          </w:p>
        </w:tc>
        <w:tc>
          <w:tcPr>
            <w:tcW w:w="729" w:type="dxa"/>
          </w:tcPr>
          <w:p w14:paraId="7BA2608A" w14:textId="77777777" w:rsidR="00625064" w:rsidRPr="00020A32" w:rsidRDefault="00A36D39">
            <w:pPr>
              <w:pStyle w:val="TableParagraph"/>
              <w:spacing w:before="63"/>
              <w:ind w:left="131" w:right="127"/>
              <w:jc w:val="center"/>
              <w:rPr>
                <w:sz w:val="24"/>
              </w:rPr>
            </w:pPr>
            <w:r w:rsidRPr="00020A32">
              <w:rPr>
                <w:sz w:val="24"/>
              </w:rPr>
              <w:t>0,6</w:t>
            </w:r>
          </w:p>
        </w:tc>
        <w:tc>
          <w:tcPr>
            <w:tcW w:w="901" w:type="dxa"/>
          </w:tcPr>
          <w:p w14:paraId="1F5E9AED" w14:textId="77777777" w:rsidR="00625064" w:rsidRPr="00020A32" w:rsidRDefault="00A36D39">
            <w:pPr>
              <w:pStyle w:val="TableParagraph"/>
              <w:spacing w:before="63"/>
              <w:ind w:right="292"/>
              <w:jc w:val="right"/>
              <w:rPr>
                <w:sz w:val="24"/>
              </w:rPr>
            </w:pPr>
            <w:r w:rsidRPr="00020A32">
              <w:rPr>
                <w:sz w:val="24"/>
              </w:rPr>
              <w:t>0,3</w:t>
            </w:r>
          </w:p>
        </w:tc>
        <w:tc>
          <w:tcPr>
            <w:tcW w:w="721" w:type="dxa"/>
          </w:tcPr>
          <w:p w14:paraId="0B6A3544" w14:textId="77777777" w:rsidR="00625064" w:rsidRPr="00020A32" w:rsidRDefault="00A36D39">
            <w:pPr>
              <w:pStyle w:val="TableParagraph"/>
              <w:spacing w:before="63"/>
              <w:ind w:right="205"/>
              <w:jc w:val="right"/>
              <w:rPr>
                <w:sz w:val="24"/>
              </w:rPr>
            </w:pPr>
            <w:r w:rsidRPr="00020A32">
              <w:rPr>
                <w:sz w:val="24"/>
              </w:rPr>
              <w:t>0,1</w:t>
            </w:r>
          </w:p>
        </w:tc>
        <w:tc>
          <w:tcPr>
            <w:tcW w:w="721" w:type="dxa"/>
          </w:tcPr>
          <w:p w14:paraId="048A29E7" w14:textId="77777777" w:rsidR="00625064" w:rsidRPr="00020A32" w:rsidRDefault="00A36D39">
            <w:pPr>
              <w:pStyle w:val="TableParagraph"/>
              <w:spacing w:before="63"/>
              <w:ind w:left="124" w:right="126"/>
              <w:jc w:val="center"/>
              <w:rPr>
                <w:sz w:val="24"/>
              </w:rPr>
            </w:pPr>
            <w:r w:rsidRPr="00020A32">
              <w:rPr>
                <w:sz w:val="24"/>
              </w:rPr>
              <w:t>1,00</w:t>
            </w:r>
          </w:p>
        </w:tc>
      </w:tr>
      <w:tr w:rsidR="00020A32" w:rsidRPr="00020A32" w14:paraId="0656A1E8" w14:textId="77777777">
        <w:trPr>
          <w:trHeight w:val="369"/>
        </w:trPr>
        <w:tc>
          <w:tcPr>
            <w:tcW w:w="562" w:type="dxa"/>
            <w:vMerge/>
            <w:tcBorders>
              <w:top w:val="nil"/>
            </w:tcBorders>
          </w:tcPr>
          <w:p w14:paraId="2A64C31B" w14:textId="77777777" w:rsidR="00625064" w:rsidRPr="00020A32" w:rsidRDefault="00625064">
            <w:pPr>
              <w:rPr>
                <w:sz w:val="2"/>
                <w:szCs w:val="2"/>
              </w:rPr>
            </w:pPr>
          </w:p>
        </w:tc>
        <w:tc>
          <w:tcPr>
            <w:tcW w:w="2694" w:type="dxa"/>
            <w:vMerge/>
            <w:tcBorders>
              <w:top w:val="nil"/>
            </w:tcBorders>
          </w:tcPr>
          <w:p w14:paraId="769DA245" w14:textId="77777777" w:rsidR="00625064" w:rsidRPr="00020A32" w:rsidRDefault="00625064">
            <w:pPr>
              <w:rPr>
                <w:sz w:val="2"/>
                <w:szCs w:val="2"/>
              </w:rPr>
            </w:pPr>
          </w:p>
        </w:tc>
        <w:tc>
          <w:tcPr>
            <w:tcW w:w="1981" w:type="dxa"/>
          </w:tcPr>
          <w:p w14:paraId="18672B81" w14:textId="77777777" w:rsidR="00625064" w:rsidRPr="00020A32" w:rsidRDefault="00A36D39">
            <w:pPr>
              <w:pStyle w:val="TableParagraph"/>
              <w:spacing w:before="44"/>
              <w:ind w:left="231" w:right="227"/>
              <w:jc w:val="center"/>
              <w:rPr>
                <w:sz w:val="24"/>
              </w:rPr>
            </w:pPr>
            <w:r w:rsidRPr="00020A32">
              <w:rPr>
                <w:sz w:val="24"/>
              </w:rPr>
              <w:t>- ср.расходы</w:t>
            </w:r>
          </w:p>
        </w:tc>
        <w:tc>
          <w:tcPr>
            <w:tcW w:w="1292" w:type="dxa"/>
          </w:tcPr>
          <w:p w14:paraId="48FC9FD9" w14:textId="77777777" w:rsidR="00625064" w:rsidRPr="00020A32" w:rsidRDefault="00A36D39">
            <w:pPr>
              <w:pStyle w:val="TableParagraph"/>
              <w:spacing w:before="29"/>
              <w:ind w:left="110"/>
              <w:rPr>
                <w:sz w:val="24"/>
              </w:rPr>
            </w:pPr>
            <w:r w:rsidRPr="00020A32">
              <w:rPr>
                <w:sz w:val="24"/>
              </w:rPr>
              <w:t>тыс.м</w:t>
            </w:r>
            <w:r w:rsidRPr="00020A32">
              <w:rPr>
                <w:position w:val="9"/>
                <w:sz w:val="16"/>
              </w:rPr>
              <w:t>3</w:t>
            </w:r>
            <w:r w:rsidRPr="00020A32">
              <w:rPr>
                <w:sz w:val="24"/>
              </w:rPr>
              <w:t>/сут</w:t>
            </w:r>
          </w:p>
        </w:tc>
        <w:tc>
          <w:tcPr>
            <w:tcW w:w="729" w:type="dxa"/>
          </w:tcPr>
          <w:p w14:paraId="1E8D1336" w14:textId="77777777" w:rsidR="00625064" w:rsidRPr="00020A32" w:rsidRDefault="00A36D39">
            <w:pPr>
              <w:pStyle w:val="TableParagraph"/>
              <w:spacing w:before="44"/>
              <w:ind w:left="131" w:right="127"/>
              <w:jc w:val="center"/>
              <w:rPr>
                <w:sz w:val="24"/>
              </w:rPr>
            </w:pPr>
            <w:r w:rsidRPr="00020A32">
              <w:rPr>
                <w:sz w:val="24"/>
              </w:rPr>
              <w:t>0,12</w:t>
            </w:r>
          </w:p>
        </w:tc>
        <w:tc>
          <w:tcPr>
            <w:tcW w:w="901" w:type="dxa"/>
          </w:tcPr>
          <w:p w14:paraId="2526CE1E" w14:textId="77777777" w:rsidR="00625064" w:rsidRPr="00020A32" w:rsidRDefault="00A36D39">
            <w:pPr>
              <w:pStyle w:val="TableParagraph"/>
              <w:spacing w:before="44"/>
              <w:ind w:right="232"/>
              <w:jc w:val="right"/>
              <w:rPr>
                <w:sz w:val="24"/>
              </w:rPr>
            </w:pPr>
            <w:r w:rsidRPr="00020A32">
              <w:rPr>
                <w:sz w:val="24"/>
              </w:rPr>
              <w:t>0,04</w:t>
            </w:r>
          </w:p>
        </w:tc>
        <w:tc>
          <w:tcPr>
            <w:tcW w:w="721" w:type="dxa"/>
          </w:tcPr>
          <w:p w14:paraId="5CBE2405" w14:textId="77777777" w:rsidR="00625064" w:rsidRPr="00020A32" w:rsidRDefault="00A36D39">
            <w:pPr>
              <w:pStyle w:val="TableParagraph"/>
              <w:spacing w:before="44"/>
              <w:ind w:right="145"/>
              <w:jc w:val="right"/>
              <w:rPr>
                <w:sz w:val="24"/>
              </w:rPr>
            </w:pPr>
            <w:r w:rsidRPr="00020A32">
              <w:rPr>
                <w:sz w:val="24"/>
              </w:rPr>
              <w:t>0,00</w:t>
            </w:r>
          </w:p>
        </w:tc>
        <w:tc>
          <w:tcPr>
            <w:tcW w:w="721" w:type="dxa"/>
          </w:tcPr>
          <w:p w14:paraId="0578CCD4" w14:textId="77777777" w:rsidR="00625064" w:rsidRPr="00020A32" w:rsidRDefault="00A36D39">
            <w:pPr>
              <w:pStyle w:val="TableParagraph"/>
              <w:spacing w:before="44"/>
              <w:ind w:left="124" w:right="126"/>
              <w:jc w:val="center"/>
              <w:rPr>
                <w:sz w:val="24"/>
              </w:rPr>
            </w:pPr>
            <w:r w:rsidRPr="00020A32">
              <w:rPr>
                <w:sz w:val="24"/>
              </w:rPr>
              <w:t>0,16</w:t>
            </w:r>
          </w:p>
        </w:tc>
      </w:tr>
      <w:tr w:rsidR="00020A32" w:rsidRPr="00020A32" w14:paraId="0F299F73" w14:textId="77777777">
        <w:trPr>
          <w:trHeight w:val="353"/>
        </w:trPr>
        <w:tc>
          <w:tcPr>
            <w:tcW w:w="562" w:type="dxa"/>
            <w:vMerge/>
            <w:tcBorders>
              <w:top w:val="nil"/>
            </w:tcBorders>
          </w:tcPr>
          <w:p w14:paraId="448E004C" w14:textId="77777777" w:rsidR="00625064" w:rsidRPr="00020A32" w:rsidRDefault="00625064">
            <w:pPr>
              <w:rPr>
                <w:sz w:val="2"/>
                <w:szCs w:val="2"/>
              </w:rPr>
            </w:pPr>
          </w:p>
        </w:tc>
        <w:tc>
          <w:tcPr>
            <w:tcW w:w="2694" w:type="dxa"/>
            <w:vMerge/>
            <w:tcBorders>
              <w:top w:val="nil"/>
            </w:tcBorders>
          </w:tcPr>
          <w:p w14:paraId="16AE343C" w14:textId="77777777" w:rsidR="00625064" w:rsidRPr="00020A32" w:rsidRDefault="00625064">
            <w:pPr>
              <w:rPr>
                <w:sz w:val="2"/>
                <w:szCs w:val="2"/>
              </w:rPr>
            </w:pPr>
          </w:p>
        </w:tc>
        <w:tc>
          <w:tcPr>
            <w:tcW w:w="1981" w:type="dxa"/>
          </w:tcPr>
          <w:p w14:paraId="3416A65B" w14:textId="77777777" w:rsidR="00625064" w:rsidRPr="00020A32" w:rsidRDefault="00A36D39">
            <w:pPr>
              <w:pStyle w:val="TableParagraph"/>
              <w:spacing w:before="38"/>
              <w:ind w:left="253"/>
              <w:rPr>
                <w:sz w:val="24"/>
              </w:rPr>
            </w:pPr>
            <w:r w:rsidRPr="00020A32">
              <w:rPr>
                <w:sz w:val="24"/>
              </w:rPr>
              <w:t>- max расходы</w:t>
            </w:r>
          </w:p>
        </w:tc>
        <w:tc>
          <w:tcPr>
            <w:tcW w:w="1292" w:type="dxa"/>
          </w:tcPr>
          <w:p w14:paraId="63F8D29D" w14:textId="77777777" w:rsidR="00625064" w:rsidRPr="00020A32" w:rsidRDefault="00A36D39">
            <w:pPr>
              <w:pStyle w:val="TableParagraph"/>
              <w:spacing w:before="22"/>
              <w:ind w:left="110"/>
              <w:rPr>
                <w:sz w:val="24"/>
              </w:rPr>
            </w:pPr>
            <w:r w:rsidRPr="00020A32">
              <w:rPr>
                <w:sz w:val="24"/>
              </w:rPr>
              <w:t>тыс.м</w:t>
            </w:r>
            <w:r w:rsidRPr="00020A32">
              <w:rPr>
                <w:position w:val="9"/>
                <w:sz w:val="16"/>
              </w:rPr>
              <w:t>3</w:t>
            </w:r>
            <w:r w:rsidRPr="00020A32">
              <w:rPr>
                <w:sz w:val="24"/>
              </w:rPr>
              <w:t>/сут</w:t>
            </w:r>
          </w:p>
        </w:tc>
        <w:tc>
          <w:tcPr>
            <w:tcW w:w="729" w:type="dxa"/>
          </w:tcPr>
          <w:p w14:paraId="5BB4BDE8" w14:textId="77777777" w:rsidR="00625064" w:rsidRPr="00020A32" w:rsidRDefault="00A36D39">
            <w:pPr>
              <w:pStyle w:val="TableParagraph"/>
              <w:spacing w:before="38"/>
              <w:ind w:left="131" w:right="127"/>
              <w:jc w:val="center"/>
              <w:rPr>
                <w:sz w:val="24"/>
              </w:rPr>
            </w:pPr>
            <w:r w:rsidRPr="00020A32">
              <w:rPr>
                <w:sz w:val="24"/>
              </w:rPr>
              <w:t>0,14</w:t>
            </w:r>
          </w:p>
        </w:tc>
        <w:tc>
          <w:tcPr>
            <w:tcW w:w="901" w:type="dxa"/>
          </w:tcPr>
          <w:p w14:paraId="3FE64433" w14:textId="77777777" w:rsidR="00625064" w:rsidRPr="00020A32" w:rsidRDefault="00A36D39">
            <w:pPr>
              <w:pStyle w:val="TableParagraph"/>
              <w:spacing w:before="38"/>
              <w:ind w:right="232"/>
              <w:jc w:val="right"/>
              <w:rPr>
                <w:sz w:val="24"/>
              </w:rPr>
            </w:pPr>
            <w:r w:rsidRPr="00020A32">
              <w:rPr>
                <w:sz w:val="24"/>
              </w:rPr>
              <w:t>0,09</w:t>
            </w:r>
          </w:p>
        </w:tc>
        <w:tc>
          <w:tcPr>
            <w:tcW w:w="721" w:type="dxa"/>
          </w:tcPr>
          <w:p w14:paraId="7FD326F9" w14:textId="77777777" w:rsidR="00625064" w:rsidRPr="00020A32" w:rsidRDefault="00A36D39">
            <w:pPr>
              <w:pStyle w:val="TableParagraph"/>
              <w:spacing w:before="38"/>
              <w:ind w:right="145"/>
              <w:jc w:val="right"/>
              <w:rPr>
                <w:sz w:val="24"/>
              </w:rPr>
            </w:pPr>
            <w:r w:rsidRPr="00020A32">
              <w:rPr>
                <w:sz w:val="24"/>
              </w:rPr>
              <w:t>0,00</w:t>
            </w:r>
          </w:p>
        </w:tc>
        <w:tc>
          <w:tcPr>
            <w:tcW w:w="721" w:type="dxa"/>
          </w:tcPr>
          <w:p w14:paraId="628B257A" w14:textId="77777777" w:rsidR="00625064" w:rsidRPr="00020A32" w:rsidRDefault="00A36D39">
            <w:pPr>
              <w:pStyle w:val="TableParagraph"/>
              <w:spacing w:before="38"/>
              <w:ind w:left="124" w:right="126"/>
              <w:jc w:val="center"/>
              <w:rPr>
                <w:sz w:val="24"/>
              </w:rPr>
            </w:pPr>
            <w:r w:rsidRPr="00020A32">
              <w:rPr>
                <w:sz w:val="24"/>
              </w:rPr>
              <w:t>0,23</w:t>
            </w:r>
          </w:p>
        </w:tc>
      </w:tr>
      <w:tr w:rsidR="00020A32" w:rsidRPr="00020A32" w14:paraId="1694180D" w14:textId="77777777">
        <w:trPr>
          <w:trHeight w:val="337"/>
        </w:trPr>
        <w:tc>
          <w:tcPr>
            <w:tcW w:w="562" w:type="dxa"/>
          </w:tcPr>
          <w:p w14:paraId="4AD6C85B" w14:textId="77777777" w:rsidR="00625064" w:rsidRPr="00020A32" w:rsidRDefault="00A36D39">
            <w:pPr>
              <w:pStyle w:val="TableParagraph"/>
              <w:spacing w:before="30"/>
              <w:ind w:left="199"/>
              <w:rPr>
                <w:sz w:val="24"/>
              </w:rPr>
            </w:pPr>
            <w:r w:rsidRPr="00020A32">
              <w:rPr>
                <w:sz w:val="24"/>
              </w:rPr>
              <w:t>II</w:t>
            </w:r>
          </w:p>
        </w:tc>
        <w:tc>
          <w:tcPr>
            <w:tcW w:w="5967" w:type="dxa"/>
            <w:gridSpan w:val="3"/>
          </w:tcPr>
          <w:p w14:paraId="2CD13323" w14:textId="77777777" w:rsidR="00625064" w:rsidRPr="00020A32" w:rsidRDefault="00A36D39">
            <w:pPr>
              <w:pStyle w:val="TableParagraph"/>
              <w:spacing w:before="30"/>
              <w:ind w:left="308"/>
              <w:rPr>
                <w:sz w:val="24"/>
              </w:rPr>
            </w:pPr>
            <w:r w:rsidRPr="00020A32">
              <w:rPr>
                <w:sz w:val="24"/>
              </w:rPr>
              <w:t>Расходы воды на полив улиц и зеленых насаждений</w:t>
            </w:r>
          </w:p>
        </w:tc>
        <w:tc>
          <w:tcPr>
            <w:tcW w:w="729" w:type="dxa"/>
          </w:tcPr>
          <w:p w14:paraId="70A384A7" w14:textId="77777777" w:rsidR="00625064" w:rsidRPr="00020A32" w:rsidRDefault="00625064">
            <w:pPr>
              <w:pStyle w:val="TableParagraph"/>
              <w:rPr>
                <w:sz w:val="24"/>
              </w:rPr>
            </w:pPr>
          </w:p>
        </w:tc>
        <w:tc>
          <w:tcPr>
            <w:tcW w:w="901" w:type="dxa"/>
          </w:tcPr>
          <w:p w14:paraId="4C24EAAF" w14:textId="77777777" w:rsidR="00625064" w:rsidRPr="00020A32" w:rsidRDefault="00625064">
            <w:pPr>
              <w:pStyle w:val="TableParagraph"/>
              <w:rPr>
                <w:sz w:val="24"/>
              </w:rPr>
            </w:pPr>
          </w:p>
        </w:tc>
        <w:tc>
          <w:tcPr>
            <w:tcW w:w="721" w:type="dxa"/>
          </w:tcPr>
          <w:p w14:paraId="3F4C2AB1" w14:textId="77777777" w:rsidR="00625064" w:rsidRPr="00020A32" w:rsidRDefault="00625064">
            <w:pPr>
              <w:pStyle w:val="TableParagraph"/>
              <w:rPr>
                <w:sz w:val="24"/>
              </w:rPr>
            </w:pPr>
          </w:p>
        </w:tc>
        <w:tc>
          <w:tcPr>
            <w:tcW w:w="721" w:type="dxa"/>
          </w:tcPr>
          <w:p w14:paraId="680EB073" w14:textId="77777777" w:rsidR="00625064" w:rsidRPr="00020A32" w:rsidRDefault="00625064">
            <w:pPr>
              <w:pStyle w:val="TableParagraph"/>
              <w:rPr>
                <w:sz w:val="24"/>
              </w:rPr>
            </w:pPr>
          </w:p>
        </w:tc>
      </w:tr>
      <w:tr w:rsidR="00020A32" w:rsidRPr="00020A32" w14:paraId="1D81C9AB" w14:textId="77777777">
        <w:trPr>
          <w:trHeight w:val="275"/>
        </w:trPr>
        <w:tc>
          <w:tcPr>
            <w:tcW w:w="562" w:type="dxa"/>
            <w:vMerge w:val="restart"/>
          </w:tcPr>
          <w:p w14:paraId="4A6B7041" w14:textId="77777777" w:rsidR="00625064" w:rsidRPr="00020A32" w:rsidRDefault="00625064">
            <w:pPr>
              <w:pStyle w:val="TableParagraph"/>
              <w:rPr>
                <w:sz w:val="24"/>
              </w:rPr>
            </w:pPr>
          </w:p>
        </w:tc>
        <w:tc>
          <w:tcPr>
            <w:tcW w:w="2694" w:type="dxa"/>
            <w:vMerge w:val="restart"/>
          </w:tcPr>
          <w:p w14:paraId="16BE5D09" w14:textId="77777777" w:rsidR="00625064" w:rsidRPr="00020A32" w:rsidRDefault="00A36D39">
            <w:pPr>
              <w:pStyle w:val="TableParagraph"/>
              <w:spacing w:before="42" w:line="256" w:lineRule="exact"/>
              <w:ind w:left="107"/>
              <w:rPr>
                <w:sz w:val="24"/>
              </w:rPr>
            </w:pPr>
            <w:r w:rsidRPr="00020A32">
              <w:rPr>
                <w:position w:val="2"/>
                <w:sz w:val="24"/>
              </w:rPr>
              <w:t>q</w:t>
            </w:r>
            <w:r w:rsidRPr="00020A32">
              <w:rPr>
                <w:sz w:val="16"/>
              </w:rPr>
              <w:t xml:space="preserve">max </w:t>
            </w:r>
            <w:r w:rsidRPr="00020A32">
              <w:rPr>
                <w:position w:val="2"/>
                <w:sz w:val="24"/>
              </w:rPr>
              <w:t xml:space="preserve">= 50 л/сут/чел </w:t>
            </w:r>
            <w:r w:rsidRPr="00020A32">
              <w:rPr>
                <w:sz w:val="24"/>
              </w:rPr>
              <w:t>поливочный</w:t>
            </w:r>
          </w:p>
        </w:tc>
        <w:tc>
          <w:tcPr>
            <w:tcW w:w="1981" w:type="dxa"/>
          </w:tcPr>
          <w:p w14:paraId="2003D992" w14:textId="77777777" w:rsidR="00625064" w:rsidRPr="00020A32" w:rsidRDefault="00A36D39">
            <w:pPr>
              <w:pStyle w:val="TableParagraph"/>
              <w:spacing w:line="256" w:lineRule="exact"/>
              <w:ind w:left="231" w:right="225"/>
              <w:jc w:val="center"/>
              <w:rPr>
                <w:sz w:val="24"/>
              </w:rPr>
            </w:pPr>
            <w:r w:rsidRPr="00020A32">
              <w:rPr>
                <w:sz w:val="24"/>
              </w:rPr>
              <w:t>- население</w:t>
            </w:r>
          </w:p>
        </w:tc>
        <w:tc>
          <w:tcPr>
            <w:tcW w:w="1292" w:type="dxa"/>
          </w:tcPr>
          <w:p w14:paraId="4EBE6B76" w14:textId="77777777" w:rsidR="00625064" w:rsidRPr="00020A32" w:rsidRDefault="00A36D39">
            <w:pPr>
              <w:pStyle w:val="TableParagraph"/>
              <w:spacing w:line="256" w:lineRule="exact"/>
              <w:ind w:left="192"/>
              <w:rPr>
                <w:sz w:val="24"/>
              </w:rPr>
            </w:pPr>
            <w:r w:rsidRPr="00020A32">
              <w:rPr>
                <w:sz w:val="24"/>
              </w:rPr>
              <w:t>тыс. чел.</w:t>
            </w:r>
          </w:p>
        </w:tc>
        <w:tc>
          <w:tcPr>
            <w:tcW w:w="729" w:type="dxa"/>
          </w:tcPr>
          <w:p w14:paraId="7A2D7B42" w14:textId="77777777" w:rsidR="00625064" w:rsidRPr="00020A32" w:rsidRDefault="00A36D39">
            <w:pPr>
              <w:pStyle w:val="TableParagraph"/>
              <w:spacing w:line="256" w:lineRule="exact"/>
              <w:ind w:left="131" w:right="127"/>
              <w:jc w:val="center"/>
              <w:rPr>
                <w:sz w:val="24"/>
              </w:rPr>
            </w:pPr>
            <w:r w:rsidRPr="00020A32">
              <w:rPr>
                <w:sz w:val="24"/>
              </w:rPr>
              <w:t>0,6</w:t>
            </w:r>
          </w:p>
        </w:tc>
        <w:tc>
          <w:tcPr>
            <w:tcW w:w="901" w:type="dxa"/>
          </w:tcPr>
          <w:p w14:paraId="3DDE9AAC" w14:textId="77777777" w:rsidR="00625064" w:rsidRPr="00020A32" w:rsidRDefault="00A36D39">
            <w:pPr>
              <w:pStyle w:val="TableParagraph"/>
              <w:spacing w:line="256" w:lineRule="exact"/>
              <w:ind w:right="292"/>
              <w:jc w:val="right"/>
              <w:rPr>
                <w:sz w:val="24"/>
              </w:rPr>
            </w:pPr>
            <w:r w:rsidRPr="00020A32">
              <w:rPr>
                <w:sz w:val="24"/>
              </w:rPr>
              <w:t>0,3</w:t>
            </w:r>
          </w:p>
        </w:tc>
        <w:tc>
          <w:tcPr>
            <w:tcW w:w="721" w:type="dxa"/>
          </w:tcPr>
          <w:p w14:paraId="1FE09087" w14:textId="77777777" w:rsidR="00625064" w:rsidRPr="00020A32" w:rsidRDefault="00A36D39">
            <w:pPr>
              <w:pStyle w:val="TableParagraph"/>
              <w:spacing w:line="256" w:lineRule="exact"/>
              <w:ind w:right="205"/>
              <w:jc w:val="right"/>
              <w:rPr>
                <w:sz w:val="24"/>
              </w:rPr>
            </w:pPr>
            <w:r w:rsidRPr="00020A32">
              <w:rPr>
                <w:sz w:val="24"/>
              </w:rPr>
              <w:t>0,1</w:t>
            </w:r>
          </w:p>
        </w:tc>
        <w:tc>
          <w:tcPr>
            <w:tcW w:w="721" w:type="dxa"/>
          </w:tcPr>
          <w:p w14:paraId="05154EEF" w14:textId="77777777" w:rsidR="00625064" w:rsidRPr="00020A32" w:rsidRDefault="00A36D39">
            <w:pPr>
              <w:pStyle w:val="TableParagraph"/>
              <w:spacing w:line="256" w:lineRule="exact"/>
              <w:ind w:left="124" w:right="126"/>
              <w:jc w:val="center"/>
              <w:rPr>
                <w:sz w:val="24"/>
              </w:rPr>
            </w:pPr>
            <w:r w:rsidRPr="00020A32">
              <w:rPr>
                <w:sz w:val="24"/>
              </w:rPr>
              <w:t>1,00</w:t>
            </w:r>
          </w:p>
        </w:tc>
      </w:tr>
      <w:tr w:rsidR="00020A32" w:rsidRPr="00020A32" w14:paraId="579752BB" w14:textId="77777777">
        <w:trPr>
          <w:trHeight w:val="275"/>
        </w:trPr>
        <w:tc>
          <w:tcPr>
            <w:tcW w:w="562" w:type="dxa"/>
            <w:vMerge/>
            <w:tcBorders>
              <w:top w:val="nil"/>
            </w:tcBorders>
          </w:tcPr>
          <w:p w14:paraId="17226A5C" w14:textId="77777777" w:rsidR="00625064" w:rsidRPr="00020A32" w:rsidRDefault="00625064">
            <w:pPr>
              <w:rPr>
                <w:sz w:val="2"/>
                <w:szCs w:val="2"/>
              </w:rPr>
            </w:pPr>
          </w:p>
        </w:tc>
        <w:tc>
          <w:tcPr>
            <w:tcW w:w="2694" w:type="dxa"/>
            <w:vMerge/>
            <w:tcBorders>
              <w:top w:val="nil"/>
            </w:tcBorders>
          </w:tcPr>
          <w:p w14:paraId="1E56F89B" w14:textId="77777777" w:rsidR="00625064" w:rsidRPr="00020A32" w:rsidRDefault="00625064">
            <w:pPr>
              <w:rPr>
                <w:sz w:val="2"/>
                <w:szCs w:val="2"/>
              </w:rPr>
            </w:pPr>
          </w:p>
        </w:tc>
        <w:tc>
          <w:tcPr>
            <w:tcW w:w="1981" w:type="dxa"/>
          </w:tcPr>
          <w:p w14:paraId="098C1A18" w14:textId="77777777" w:rsidR="00625064" w:rsidRPr="00020A32" w:rsidRDefault="00A36D39">
            <w:pPr>
              <w:pStyle w:val="TableParagraph"/>
              <w:spacing w:line="256" w:lineRule="exact"/>
              <w:ind w:left="231" w:right="227"/>
              <w:jc w:val="center"/>
              <w:rPr>
                <w:sz w:val="24"/>
              </w:rPr>
            </w:pPr>
            <w:r w:rsidRPr="00020A32">
              <w:rPr>
                <w:sz w:val="24"/>
              </w:rPr>
              <w:t>- ср.расходы</w:t>
            </w:r>
          </w:p>
        </w:tc>
        <w:tc>
          <w:tcPr>
            <w:tcW w:w="1292" w:type="dxa"/>
          </w:tcPr>
          <w:p w14:paraId="5ED1BEA4" w14:textId="77777777" w:rsidR="00625064" w:rsidRPr="00020A32" w:rsidRDefault="00A36D39">
            <w:pPr>
              <w:pStyle w:val="TableParagraph"/>
              <w:spacing w:line="256" w:lineRule="exact"/>
              <w:ind w:left="110"/>
              <w:rPr>
                <w:sz w:val="24"/>
              </w:rPr>
            </w:pPr>
            <w:r w:rsidRPr="00020A32">
              <w:rPr>
                <w:sz w:val="24"/>
              </w:rPr>
              <w:t>тыс.м</w:t>
            </w:r>
            <w:r w:rsidRPr="00020A32">
              <w:rPr>
                <w:position w:val="9"/>
                <w:sz w:val="16"/>
              </w:rPr>
              <w:t>3</w:t>
            </w:r>
            <w:r w:rsidRPr="00020A32">
              <w:rPr>
                <w:sz w:val="24"/>
              </w:rPr>
              <w:t>/сут</w:t>
            </w:r>
          </w:p>
        </w:tc>
        <w:tc>
          <w:tcPr>
            <w:tcW w:w="729" w:type="dxa"/>
          </w:tcPr>
          <w:p w14:paraId="2F8B9510" w14:textId="77777777" w:rsidR="00625064" w:rsidRPr="00020A32" w:rsidRDefault="00A36D39">
            <w:pPr>
              <w:pStyle w:val="TableParagraph"/>
              <w:spacing w:line="256" w:lineRule="exact"/>
              <w:ind w:left="131" w:right="127"/>
              <w:jc w:val="center"/>
              <w:rPr>
                <w:sz w:val="24"/>
              </w:rPr>
            </w:pPr>
            <w:r w:rsidRPr="00020A32">
              <w:rPr>
                <w:sz w:val="24"/>
              </w:rPr>
              <w:t>0,01</w:t>
            </w:r>
          </w:p>
        </w:tc>
        <w:tc>
          <w:tcPr>
            <w:tcW w:w="901" w:type="dxa"/>
          </w:tcPr>
          <w:p w14:paraId="18E2477A" w14:textId="77777777" w:rsidR="00625064" w:rsidRPr="00020A32" w:rsidRDefault="00A36D39">
            <w:pPr>
              <w:pStyle w:val="TableParagraph"/>
              <w:spacing w:line="256" w:lineRule="exact"/>
              <w:ind w:right="232"/>
              <w:jc w:val="right"/>
              <w:rPr>
                <w:sz w:val="24"/>
              </w:rPr>
            </w:pPr>
            <w:r w:rsidRPr="00020A32">
              <w:rPr>
                <w:sz w:val="24"/>
              </w:rPr>
              <w:t>0,00</w:t>
            </w:r>
          </w:p>
        </w:tc>
        <w:tc>
          <w:tcPr>
            <w:tcW w:w="721" w:type="dxa"/>
          </w:tcPr>
          <w:p w14:paraId="3BDCE3CB" w14:textId="77777777" w:rsidR="00625064" w:rsidRPr="00020A32" w:rsidRDefault="00A36D39">
            <w:pPr>
              <w:pStyle w:val="TableParagraph"/>
              <w:spacing w:line="256" w:lineRule="exact"/>
              <w:ind w:right="145"/>
              <w:jc w:val="right"/>
              <w:rPr>
                <w:sz w:val="24"/>
              </w:rPr>
            </w:pPr>
            <w:r w:rsidRPr="00020A32">
              <w:rPr>
                <w:sz w:val="24"/>
              </w:rPr>
              <w:t>0,00</w:t>
            </w:r>
          </w:p>
        </w:tc>
        <w:tc>
          <w:tcPr>
            <w:tcW w:w="721" w:type="dxa"/>
          </w:tcPr>
          <w:p w14:paraId="241BBFBC" w14:textId="77777777" w:rsidR="00625064" w:rsidRPr="00020A32" w:rsidRDefault="00A36D39">
            <w:pPr>
              <w:pStyle w:val="TableParagraph"/>
              <w:spacing w:line="256" w:lineRule="exact"/>
              <w:ind w:left="124" w:right="126"/>
              <w:jc w:val="center"/>
              <w:rPr>
                <w:sz w:val="24"/>
              </w:rPr>
            </w:pPr>
            <w:r w:rsidRPr="00020A32">
              <w:rPr>
                <w:sz w:val="24"/>
              </w:rPr>
              <w:t>0,01</w:t>
            </w:r>
          </w:p>
        </w:tc>
      </w:tr>
      <w:tr w:rsidR="00020A32" w:rsidRPr="00020A32" w14:paraId="1AA9C5A1" w14:textId="77777777">
        <w:trPr>
          <w:trHeight w:val="551"/>
        </w:trPr>
        <w:tc>
          <w:tcPr>
            <w:tcW w:w="562" w:type="dxa"/>
          </w:tcPr>
          <w:p w14:paraId="634DBC0E" w14:textId="77777777" w:rsidR="00625064" w:rsidRPr="00020A32" w:rsidRDefault="00A36D39">
            <w:pPr>
              <w:pStyle w:val="TableParagraph"/>
              <w:spacing w:before="138"/>
              <w:ind w:left="158"/>
              <w:rPr>
                <w:sz w:val="24"/>
              </w:rPr>
            </w:pPr>
            <w:r w:rsidRPr="00020A32">
              <w:rPr>
                <w:sz w:val="24"/>
              </w:rPr>
              <w:t>III</w:t>
            </w:r>
          </w:p>
        </w:tc>
        <w:tc>
          <w:tcPr>
            <w:tcW w:w="4675" w:type="dxa"/>
            <w:gridSpan w:val="2"/>
          </w:tcPr>
          <w:p w14:paraId="3834430C" w14:textId="77777777" w:rsidR="00625064" w:rsidRPr="00020A32" w:rsidRDefault="00A36D39">
            <w:pPr>
              <w:pStyle w:val="TableParagraph"/>
              <w:spacing w:before="2" w:line="276" w:lineRule="exact"/>
              <w:ind w:left="107" w:right="151"/>
              <w:rPr>
                <w:sz w:val="24"/>
              </w:rPr>
            </w:pPr>
            <w:r w:rsidRPr="00020A32">
              <w:rPr>
                <w:sz w:val="24"/>
              </w:rPr>
              <w:t>Расходы воды на нужды местной промышленности от системы водопровода</w:t>
            </w:r>
          </w:p>
        </w:tc>
        <w:tc>
          <w:tcPr>
            <w:tcW w:w="1292" w:type="dxa"/>
          </w:tcPr>
          <w:p w14:paraId="47FCF4A8" w14:textId="77777777" w:rsidR="00625064" w:rsidRPr="00020A32" w:rsidRDefault="00A36D39">
            <w:pPr>
              <w:pStyle w:val="TableParagraph"/>
              <w:spacing w:before="123"/>
              <w:ind w:left="110"/>
              <w:rPr>
                <w:sz w:val="24"/>
              </w:rPr>
            </w:pPr>
            <w:r w:rsidRPr="00020A32">
              <w:rPr>
                <w:sz w:val="24"/>
              </w:rPr>
              <w:t>тыс.м</w:t>
            </w:r>
            <w:r w:rsidRPr="00020A32">
              <w:rPr>
                <w:position w:val="9"/>
                <w:sz w:val="16"/>
              </w:rPr>
              <w:t>3</w:t>
            </w:r>
            <w:r w:rsidRPr="00020A32">
              <w:rPr>
                <w:sz w:val="24"/>
              </w:rPr>
              <w:t>/сут</w:t>
            </w:r>
          </w:p>
        </w:tc>
        <w:tc>
          <w:tcPr>
            <w:tcW w:w="729" w:type="dxa"/>
          </w:tcPr>
          <w:p w14:paraId="4E42ADF1" w14:textId="77777777" w:rsidR="00625064" w:rsidRPr="00020A32" w:rsidRDefault="00A36D39">
            <w:pPr>
              <w:pStyle w:val="TableParagraph"/>
              <w:spacing w:before="138"/>
              <w:ind w:left="131" w:right="127"/>
              <w:jc w:val="center"/>
              <w:rPr>
                <w:sz w:val="24"/>
              </w:rPr>
            </w:pPr>
            <w:r w:rsidRPr="00020A32">
              <w:rPr>
                <w:sz w:val="24"/>
              </w:rPr>
              <w:t>0,02</w:t>
            </w:r>
          </w:p>
        </w:tc>
        <w:tc>
          <w:tcPr>
            <w:tcW w:w="901" w:type="dxa"/>
          </w:tcPr>
          <w:p w14:paraId="6F17D961" w14:textId="77777777" w:rsidR="00625064" w:rsidRPr="00020A32" w:rsidRDefault="00A36D39">
            <w:pPr>
              <w:pStyle w:val="TableParagraph"/>
              <w:spacing w:before="138"/>
              <w:ind w:right="232"/>
              <w:jc w:val="right"/>
              <w:rPr>
                <w:sz w:val="24"/>
              </w:rPr>
            </w:pPr>
            <w:r w:rsidRPr="00020A32">
              <w:rPr>
                <w:sz w:val="24"/>
              </w:rPr>
              <w:t>0,00</w:t>
            </w:r>
          </w:p>
        </w:tc>
        <w:tc>
          <w:tcPr>
            <w:tcW w:w="721" w:type="dxa"/>
          </w:tcPr>
          <w:p w14:paraId="00FB4E7C" w14:textId="77777777" w:rsidR="00625064" w:rsidRPr="00020A32" w:rsidRDefault="00A36D39">
            <w:pPr>
              <w:pStyle w:val="TableParagraph"/>
              <w:spacing w:before="138"/>
              <w:ind w:right="145"/>
              <w:jc w:val="right"/>
              <w:rPr>
                <w:sz w:val="24"/>
              </w:rPr>
            </w:pPr>
            <w:r w:rsidRPr="00020A32">
              <w:rPr>
                <w:sz w:val="24"/>
              </w:rPr>
              <w:t>0,00</w:t>
            </w:r>
          </w:p>
        </w:tc>
        <w:tc>
          <w:tcPr>
            <w:tcW w:w="721" w:type="dxa"/>
          </w:tcPr>
          <w:p w14:paraId="43FEA26B" w14:textId="77777777" w:rsidR="00625064" w:rsidRPr="00020A32" w:rsidRDefault="00A36D39">
            <w:pPr>
              <w:pStyle w:val="TableParagraph"/>
              <w:spacing w:before="138"/>
              <w:ind w:left="124" w:right="126"/>
              <w:jc w:val="center"/>
              <w:rPr>
                <w:sz w:val="24"/>
              </w:rPr>
            </w:pPr>
            <w:r w:rsidRPr="00020A32">
              <w:rPr>
                <w:sz w:val="24"/>
              </w:rPr>
              <w:t>0,02</w:t>
            </w:r>
          </w:p>
        </w:tc>
      </w:tr>
      <w:tr w:rsidR="00020A32" w:rsidRPr="00020A32" w14:paraId="02BDB4E1" w14:textId="77777777">
        <w:trPr>
          <w:trHeight w:val="352"/>
        </w:trPr>
        <w:tc>
          <w:tcPr>
            <w:tcW w:w="562" w:type="dxa"/>
            <w:vMerge w:val="restart"/>
          </w:tcPr>
          <w:p w14:paraId="7E0F7FDC" w14:textId="77777777" w:rsidR="00625064" w:rsidRPr="00020A32" w:rsidRDefault="00625064">
            <w:pPr>
              <w:pStyle w:val="TableParagraph"/>
              <w:rPr>
                <w:sz w:val="24"/>
              </w:rPr>
            </w:pPr>
          </w:p>
        </w:tc>
        <w:tc>
          <w:tcPr>
            <w:tcW w:w="2694" w:type="dxa"/>
            <w:vMerge w:val="restart"/>
          </w:tcPr>
          <w:p w14:paraId="33A91AFA" w14:textId="77777777" w:rsidR="00625064" w:rsidRPr="00020A32" w:rsidRDefault="00A36D39">
            <w:pPr>
              <w:pStyle w:val="TableParagraph"/>
              <w:ind w:left="107" w:right="260"/>
              <w:rPr>
                <w:sz w:val="24"/>
              </w:rPr>
            </w:pPr>
            <w:r w:rsidRPr="00020A32">
              <w:rPr>
                <w:sz w:val="24"/>
              </w:rPr>
              <w:t>Суммарные расходы в целом по системе водопровода</w:t>
            </w:r>
          </w:p>
          <w:p w14:paraId="797CACA1" w14:textId="77777777" w:rsidR="00625064" w:rsidRPr="00020A32" w:rsidRDefault="00A36D39">
            <w:pPr>
              <w:pStyle w:val="TableParagraph"/>
              <w:spacing w:line="257" w:lineRule="exact"/>
              <w:ind w:left="107"/>
              <w:rPr>
                <w:sz w:val="24"/>
              </w:rPr>
            </w:pPr>
            <w:r w:rsidRPr="00020A32">
              <w:rPr>
                <w:sz w:val="24"/>
              </w:rPr>
              <w:t>(пп. I+ II + III )</w:t>
            </w:r>
          </w:p>
        </w:tc>
        <w:tc>
          <w:tcPr>
            <w:tcW w:w="1981" w:type="dxa"/>
          </w:tcPr>
          <w:p w14:paraId="3EF78517" w14:textId="77777777" w:rsidR="00625064" w:rsidRPr="00020A32" w:rsidRDefault="00A36D39">
            <w:pPr>
              <w:pStyle w:val="TableParagraph"/>
              <w:spacing w:before="35"/>
              <w:ind w:left="231" w:right="227"/>
              <w:jc w:val="center"/>
              <w:rPr>
                <w:sz w:val="24"/>
              </w:rPr>
            </w:pPr>
            <w:r w:rsidRPr="00020A32">
              <w:rPr>
                <w:sz w:val="24"/>
              </w:rPr>
              <w:t>- ср.расходы</w:t>
            </w:r>
          </w:p>
        </w:tc>
        <w:tc>
          <w:tcPr>
            <w:tcW w:w="1292" w:type="dxa"/>
          </w:tcPr>
          <w:p w14:paraId="38B98CB6" w14:textId="77777777" w:rsidR="00625064" w:rsidRPr="00020A32" w:rsidRDefault="00A36D39">
            <w:pPr>
              <w:pStyle w:val="TableParagraph"/>
              <w:spacing w:before="19"/>
              <w:ind w:left="110"/>
              <w:rPr>
                <w:sz w:val="24"/>
              </w:rPr>
            </w:pPr>
            <w:r w:rsidRPr="00020A32">
              <w:rPr>
                <w:sz w:val="24"/>
              </w:rPr>
              <w:t>тыс.м</w:t>
            </w:r>
            <w:r w:rsidRPr="00020A32">
              <w:rPr>
                <w:position w:val="9"/>
                <w:sz w:val="16"/>
              </w:rPr>
              <w:t>3</w:t>
            </w:r>
            <w:r w:rsidRPr="00020A32">
              <w:rPr>
                <w:sz w:val="24"/>
              </w:rPr>
              <w:t>/сут</w:t>
            </w:r>
          </w:p>
        </w:tc>
        <w:tc>
          <w:tcPr>
            <w:tcW w:w="729" w:type="dxa"/>
          </w:tcPr>
          <w:p w14:paraId="4157F54A" w14:textId="77777777" w:rsidR="00625064" w:rsidRPr="00020A32" w:rsidRDefault="00A36D39">
            <w:pPr>
              <w:pStyle w:val="TableParagraph"/>
              <w:spacing w:before="35"/>
              <w:ind w:left="131" w:right="127"/>
              <w:jc w:val="center"/>
              <w:rPr>
                <w:sz w:val="24"/>
              </w:rPr>
            </w:pPr>
            <w:r w:rsidRPr="00020A32">
              <w:rPr>
                <w:sz w:val="24"/>
              </w:rPr>
              <w:t>0,15</w:t>
            </w:r>
          </w:p>
        </w:tc>
        <w:tc>
          <w:tcPr>
            <w:tcW w:w="901" w:type="dxa"/>
          </w:tcPr>
          <w:p w14:paraId="6669E32F" w14:textId="77777777" w:rsidR="00625064" w:rsidRPr="00020A32" w:rsidRDefault="00A36D39">
            <w:pPr>
              <w:pStyle w:val="TableParagraph"/>
              <w:spacing w:before="35"/>
              <w:ind w:right="232"/>
              <w:jc w:val="right"/>
              <w:rPr>
                <w:sz w:val="24"/>
              </w:rPr>
            </w:pPr>
            <w:r w:rsidRPr="00020A32">
              <w:rPr>
                <w:sz w:val="24"/>
              </w:rPr>
              <w:t>0,08</w:t>
            </w:r>
          </w:p>
        </w:tc>
        <w:tc>
          <w:tcPr>
            <w:tcW w:w="721" w:type="dxa"/>
          </w:tcPr>
          <w:p w14:paraId="073D70F9" w14:textId="77777777" w:rsidR="00625064" w:rsidRPr="00020A32" w:rsidRDefault="00A36D39">
            <w:pPr>
              <w:pStyle w:val="TableParagraph"/>
              <w:spacing w:before="35"/>
              <w:ind w:right="145"/>
              <w:jc w:val="right"/>
              <w:rPr>
                <w:sz w:val="24"/>
              </w:rPr>
            </w:pPr>
            <w:r w:rsidRPr="00020A32">
              <w:rPr>
                <w:sz w:val="24"/>
              </w:rPr>
              <w:t>0,01</w:t>
            </w:r>
          </w:p>
        </w:tc>
        <w:tc>
          <w:tcPr>
            <w:tcW w:w="721" w:type="dxa"/>
          </w:tcPr>
          <w:p w14:paraId="5B23AD56" w14:textId="77777777" w:rsidR="00625064" w:rsidRPr="00020A32" w:rsidRDefault="00A36D39">
            <w:pPr>
              <w:pStyle w:val="TableParagraph"/>
              <w:spacing w:before="35"/>
              <w:ind w:left="124" w:right="126"/>
              <w:jc w:val="center"/>
              <w:rPr>
                <w:sz w:val="24"/>
              </w:rPr>
            </w:pPr>
            <w:r w:rsidRPr="00020A32">
              <w:rPr>
                <w:sz w:val="24"/>
              </w:rPr>
              <w:t>0,24</w:t>
            </w:r>
          </w:p>
        </w:tc>
      </w:tr>
      <w:tr w:rsidR="00020A32" w:rsidRPr="00020A32" w14:paraId="77D8A31C" w14:textId="77777777">
        <w:trPr>
          <w:trHeight w:val="738"/>
        </w:trPr>
        <w:tc>
          <w:tcPr>
            <w:tcW w:w="562" w:type="dxa"/>
            <w:vMerge/>
            <w:tcBorders>
              <w:top w:val="nil"/>
            </w:tcBorders>
          </w:tcPr>
          <w:p w14:paraId="42D0E026" w14:textId="77777777" w:rsidR="00625064" w:rsidRPr="00020A32" w:rsidRDefault="00625064">
            <w:pPr>
              <w:rPr>
                <w:sz w:val="2"/>
                <w:szCs w:val="2"/>
              </w:rPr>
            </w:pPr>
          </w:p>
        </w:tc>
        <w:tc>
          <w:tcPr>
            <w:tcW w:w="2694" w:type="dxa"/>
            <w:vMerge/>
            <w:tcBorders>
              <w:top w:val="nil"/>
            </w:tcBorders>
          </w:tcPr>
          <w:p w14:paraId="6233E56D" w14:textId="77777777" w:rsidR="00625064" w:rsidRPr="00020A32" w:rsidRDefault="00625064">
            <w:pPr>
              <w:rPr>
                <w:sz w:val="2"/>
                <w:szCs w:val="2"/>
              </w:rPr>
            </w:pPr>
          </w:p>
        </w:tc>
        <w:tc>
          <w:tcPr>
            <w:tcW w:w="1981" w:type="dxa"/>
          </w:tcPr>
          <w:p w14:paraId="7BF56C59" w14:textId="77777777" w:rsidR="00625064" w:rsidRPr="00020A32" w:rsidRDefault="00A36D39">
            <w:pPr>
              <w:pStyle w:val="TableParagraph"/>
              <w:spacing w:before="231"/>
              <w:ind w:left="231" w:right="229"/>
              <w:jc w:val="center"/>
              <w:rPr>
                <w:sz w:val="24"/>
              </w:rPr>
            </w:pPr>
            <w:r w:rsidRPr="00020A32">
              <w:rPr>
                <w:sz w:val="24"/>
              </w:rPr>
              <w:t>- max расходы</w:t>
            </w:r>
          </w:p>
        </w:tc>
        <w:tc>
          <w:tcPr>
            <w:tcW w:w="1292" w:type="dxa"/>
          </w:tcPr>
          <w:p w14:paraId="114A85CD" w14:textId="77777777" w:rsidR="00625064" w:rsidRPr="00020A32" w:rsidRDefault="00A36D39">
            <w:pPr>
              <w:pStyle w:val="TableParagraph"/>
              <w:spacing w:before="216"/>
              <w:ind w:left="110"/>
              <w:rPr>
                <w:sz w:val="24"/>
              </w:rPr>
            </w:pPr>
            <w:r w:rsidRPr="00020A32">
              <w:rPr>
                <w:sz w:val="24"/>
              </w:rPr>
              <w:t>тыс.м</w:t>
            </w:r>
            <w:r w:rsidRPr="00020A32">
              <w:rPr>
                <w:position w:val="9"/>
                <w:sz w:val="16"/>
              </w:rPr>
              <w:t>3</w:t>
            </w:r>
            <w:r w:rsidRPr="00020A32">
              <w:rPr>
                <w:sz w:val="24"/>
              </w:rPr>
              <w:t>/сут</w:t>
            </w:r>
          </w:p>
        </w:tc>
        <w:tc>
          <w:tcPr>
            <w:tcW w:w="729" w:type="dxa"/>
          </w:tcPr>
          <w:p w14:paraId="72FBB980" w14:textId="77777777" w:rsidR="00625064" w:rsidRPr="00020A32" w:rsidRDefault="00A36D39">
            <w:pPr>
              <w:pStyle w:val="TableParagraph"/>
              <w:spacing w:before="231"/>
              <w:ind w:left="131" w:right="127"/>
              <w:jc w:val="center"/>
              <w:rPr>
                <w:sz w:val="24"/>
              </w:rPr>
            </w:pPr>
            <w:r w:rsidRPr="00020A32">
              <w:rPr>
                <w:sz w:val="24"/>
              </w:rPr>
              <w:t>0,17</w:t>
            </w:r>
          </w:p>
        </w:tc>
        <w:tc>
          <w:tcPr>
            <w:tcW w:w="901" w:type="dxa"/>
          </w:tcPr>
          <w:p w14:paraId="3E084DE6" w14:textId="77777777" w:rsidR="00625064" w:rsidRPr="00020A32" w:rsidRDefault="00A36D39">
            <w:pPr>
              <w:pStyle w:val="TableParagraph"/>
              <w:spacing w:before="231"/>
              <w:ind w:right="232"/>
              <w:jc w:val="right"/>
              <w:rPr>
                <w:sz w:val="24"/>
              </w:rPr>
            </w:pPr>
            <w:r w:rsidRPr="00020A32">
              <w:rPr>
                <w:sz w:val="24"/>
              </w:rPr>
              <w:t>0,08</w:t>
            </w:r>
          </w:p>
        </w:tc>
        <w:tc>
          <w:tcPr>
            <w:tcW w:w="721" w:type="dxa"/>
          </w:tcPr>
          <w:p w14:paraId="5FA147B2" w14:textId="77777777" w:rsidR="00625064" w:rsidRPr="00020A32" w:rsidRDefault="00A36D39">
            <w:pPr>
              <w:pStyle w:val="TableParagraph"/>
              <w:spacing w:before="231"/>
              <w:ind w:right="145"/>
              <w:jc w:val="right"/>
              <w:rPr>
                <w:sz w:val="24"/>
              </w:rPr>
            </w:pPr>
            <w:r w:rsidRPr="00020A32">
              <w:rPr>
                <w:sz w:val="24"/>
              </w:rPr>
              <w:t>0,05</w:t>
            </w:r>
          </w:p>
        </w:tc>
        <w:tc>
          <w:tcPr>
            <w:tcW w:w="721" w:type="dxa"/>
          </w:tcPr>
          <w:p w14:paraId="49485B05" w14:textId="77777777" w:rsidR="00625064" w:rsidRPr="00020A32" w:rsidRDefault="00A36D39">
            <w:pPr>
              <w:pStyle w:val="TableParagraph"/>
              <w:spacing w:before="231"/>
              <w:ind w:left="124" w:right="126"/>
              <w:jc w:val="center"/>
              <w:rPr>
                <w:sz w:val="24"/>
              </w:rPr>
            </w:pPr>
            <w:r w:rsidRPr="00020A32">
              <w:rPr>
                <w:sz w:val="24"/>
              </w:rPr>
              <w:t>0,30</w:t>
            </w:r>
          </w:p>
        </w:tc>
      </w:tr>
      <w:tr w:rsidR="00020A32" w:rsidRPr="00020A32" w14:paraId="1380354B" w14:textId="77777777">
        <w:trPr>
          <w:trHeight w:val="323"/>
        </w:trPr>
        <w:tc>
          <w:tcPr>
            <w:tcW w:w="562" w:type="dxa"/>
            <w:vMerge w:val="restart"/>
          </w:tcPr>
          <w:p w14:paraId="4CF65046" w14:textId="77777777" w:rsidR="00625064" w:rsidRPr="00020A32" w:rsidRDefault="00625064">
            <w:pPr>
              <w:pStyle w:val="TableParagraph"/>
              <w:rPr>
                <w:sz w:val="36"/>
              </w:rPr>
            </w:pPr>
          </w:p>
          <w:p w14:paraId="207264E0" w14:textId="77777777" w:rsidR="00625064" w:rsidRPr="00020A32" w:rsidRDefault="00A36D39">
            <w:pPr>
              <w:pStyle w:val="TableParagraph"/>
              <w:ind w:left="150"/>
              <w:rPr>
                <w:sz w:val="24"/>
              </w:rPr>
            </w:pPr>
            <w:r w:rsidRPr="00020A32">
              <w:rPr>
                <w:sz w:val="24"/>
              </w:rPr>
              <w:t>IV</w:t>
            </w:r>
          </w:p>
        </w:tc>
        <w:tc>
          <w:tcPr>
            <w:tcW w:w="4675" w:type="dxa"/>
            <w:gridSpan w:val="2"/>
            <w:vMerge w:val="restart"/>
          </w:tcPr>
          <w:p w14:paraId="5F9497E0" w14:textId="77777777" w:rsidR="00625064" w:rsidRPr="00020A32" w:rsidRDefault="00A36D39">
            <w:pPr>
              <w:pStyle w:val="TableParagraph"/>
              <w:spacing w:before="1"/>
              <w:ind w:left="107" w:right="234"/>
              <w:jc w:val="both"/>
              <w:rPr>
                <w:sz w:val="24"/>
              </w:rPr>
            </w:pPr>
            <w:r w:rsidRPr="00020A32">
              <w:rPr>
                <w:sz w:val="24"/>
              </w:rPr>
              <w:t>Среднесуточное (за год) водопотребление на одного жителя округлённо- всегов том числе:- на хозпитьевые нужды (без учета</w:t>
            </w:r>
          </w:p>
          <w:p w14:paraId="6293568C" w14:textId="77777777" w:rsidR="00625064" w:rsidRPr="00020A32" w:rsidRDefault="00A36D39">
            <w:pPr>
              <w:pStyle w:val="TableParagraph"/>
              <w:spacing w:before="1" w:line="257" w:lineRule="exact"/>
              <w:ind w:left="107"/>
              <w:jc w:val="both"/>
              <w:rPr>
                <w:sz w:val="24"/>
              </w:rPr>
            </w:pPr>
            <w:r w:rsidRPr="00020A32">
              <w:rPr>
                <w:sz w:val="24"/>
              </w:rPr>
              <w:t>промышленности)</w:t>
            </w:r>
          </w:p>
        </w:tc>
        <w:tc>
          <w:tcPr>
            <w:tcW w:w="1292" w:type="dxa"/>
          </w:tcPr>
          <w:p w14:paraId="496C2176" w14:textId="77777777" w:rsidR="00625064" w:rsidRPr="00020A32" w:rsidRDefault="00A36D39">
            <w:pPr>
              <w:pStyle w:val="TableParagraph"/>
              <w:spacing w:before="23"/>
              <w:ind w:left="178"/>
              <w:rPr>
                <w:sz w:val="24"/>
              </w:rPr>
            </w:pPr>
            <w:r w:rsidRPr="00020A32">
              <w:rPr>
                <w:sz w:val="24"/>
              </w:rPr>
              <w:t>л/сут/чел</w:t>
            </w:r>
          </w:p>
        </w:tc>
        <w:tc>
          <w:tcPr>
            <w:tcW w:w="729" w:type="dxa"/>
          </w:tcPr>
          <w:p w14:paraId="544C7539" w14:textId="77777777" w:rsidR="00625064" w:rsidRPr="00020A32" w:rsidRDefault="00A36D39">
            <w:pPr>
              <w:pStyle w:val="TableParagraph"/>
              <w:spacing w:before="23"/>
              <w:ind w:left="128" w:right="127"/>
              <w:jc w:val="center"/>
              <w:rPr>
                <w:sz w:val="24"/>
              </w:rPr>
            </w:pPr>
            <w:r w:rsidRPr="00020A32">
              <w:rPr>
                <w:sz w:val="24"/>
              </w:rPr>
              <w:t>250</w:t>
            </w:r>
          </w:p>
        </w:tc>
        <w:tc>
          <w:tcPr>
            <w:tcW w:w="901" w:type="dxa"/>
          </w:tcPr>
          <w:p w14:paraId="1439DEE1" w14:textId="77777777" w:rsidR="00625064" w:rsidRPr="00020A32" w:rsidRDefault="00A36D39">
            <w:pPr>
              <w:pStyle w:val="TableParagraph"/>
              <w:spacing w:before="23"/>
              <w:ind w:right="264"/>
              <w:jc w:val="right"/>
              <w:rPr>
                <w:sz w:val="24"/>
              </w:rPr>
            </w:pPr>
            <w:r w:rsidRPr="00020A32">
              <w:rPr>
                <w:sz w:val="24"/>
              </w:rPr>
              <w:t>250</w:t>
            </w:r>
          </w:p>
        </w:tc>
        <w:tc>
          <w:tcPr>
            <w:tcW w:w="721" w:type="dxa"/>
          </w:tcPr>
          <w:p w14:paraId="0B28290B" w14:textId="77777777" w:rsidR="00625064" w:rsidRPr="00020A32" w:rsidRDefault="00A36D39">
            <w:pPr>
              <w:pStyle w:val="TableParagraph"/>
              <w:spacing w:before="23"/>
              <w:ind w:right="173"/>
              <w:jc w:val="right"/>
              <w:rPr>
                <w:sz w:val="24"/>
              </w:rPr>
            </w:pPr>
            <w:r w:rsidRPr="00020A32">
              <w:rPr>
                <w:sz w:val="24"/>
              </w:rPr>
              <w:t>250</w:t>
            </w:r>
          </w:p>
        </w:tc>
        <w:tc>
          <w:tcPr>
            <w:tcW w:w="721" w:type="dxa"/>
          </w:tcPr>
          <w:p w14:paraId="1EBB5387" w14:textId="77777777" w:rsidR="00625064" w:rsidRPr="00020A32" w:rsidRDefault="00A36D39">
            <w:pPr>
              <w:pStyle w:val="TableParagraph"/>
              <w:spacing w:before="23"/>
              <w:ind w:left="124" w:right="125"/>
              <w:jc w:val="center"/>
              <w:rPr>
                <w:sz w:val="24"/>
              </w:rPr>
            </w:pPr>
            <w:r w:rsidRPr="00020A32">
              <w:rPr>
                <w:sz w:val="24"/>
              </w:rPr>
              <w:t>250</w:t>
            </w:r>
          </w:p>
        </w:tc>
      </w:tr>
      <w:tr w:rsidR="00020A32" w:rsidRPr="00020A32" w14:paraId="5DF76B68" w14:textId="77777777">
        <w:trPr>
          <w:trHeight w:val="772"/>
        </w:trPr>
        <w:tc>
          <w:tcPr>
            <w:tcW w:w="562" w:type="dxa"/>
            <w:vMerge/>
            <w:tcBorders>
              <w:top w:val="nil"/>
            </w:tcBorders>
          </w:tcPr>
          <w:p w14:paraId="38892A28" w14:textId="77777777" w:rsidR="00625064" w:rsidRPr="00020A32" w:rsidRDefault="00625064">
            <w:pPr>
              <w:rPr>
                <w:sz w:val="2"/>
                <w:szCs w:val="2"/>
              </w:rPr>
            </w:pPr>
          </w:p>
        </w:tc>
        <w:tc>
          <w:tcPr>
            <w:tcW w:w="4675" w:type="dxa"/>
            <w:gridSpan w:val="2"/>
            <w:vMerge/>
            <w:tcBorders>
              <w:top w:val="nil"/>
            </w:tcBorders>
          </w:tcPr>
          <w:p w14:paraId="012304F2" w14:textId="77777777" w:rsidR="00625064" w:rsidRPr="00020A32" w:rsidRDefault="00625064">
            <w:pPr>
              <w:rPr>
                <w:sz w:val="2"/>
                <w:szCs w:val="2"/>
              </w:rPr>
            </w:pPr>
          </w:p>
        </w:tc>
        <w:tc>
          <w:tcPr>
            <w:tcW w:w="1292" w:type="dxa"/>
          </w:tcPr>
          <w:p w14:paraId="3781652C" w14:textId="77777777" w:rsidR="00625064" w:rsidRPr="00020A32" w:rsidRDefault="00625064">
            <w:pPr>
              <w:pStyle w:val="TableParagraph"/>
              <w:spacing w:before="5"/>
              <w:rPr>
                <w:sz w:val="21"/>
              </w:rPr>
            </w:pPr>
          </w:p>
          <w:p w14:paraId="7A1317BB" w14:textId="77777777" w:rsidR="00625064" w:rsidRPr="00020A32" w:rsidRDefault="00A36D39">
            <w:pPr>
              <w:pStyle w:val="TableParagraph"/>
              <w:ind w:left="178"/>
              <w:rPr>
                <w:sz w:val="24"/>
              </w:rPr>
            </w:pPr>
            <w:r w:rsidRPr="00020A32">
              <w:rPr>
                <w:sz w:val="24"/>
              </w:rPr>
              <w:t>л/сут/чел</w:t>
            </w:r>
          </w:p>
        </w:tc>
        <w:tc>
          <w:tcPr>
            <w:tcW w:w="729" w:type="dxa"/>
          </w:tcPr>
          <w:p w14:paraId="498268EE" w14:textId="77777777" w:rsidR="00625064" w:rsidRPr="00020A32" w:rsidRDefault="00625064">
            <w:pPr>
              <w:pStyle w:val="TableParagraph"/>
              <w:spacing w:before="5"/>
              <w:rPr>
                <w:sz w:val="21"/>
              </w:rPr>
            </w:pPr>
          </w:p>
          <w:p w14:paraId="2B004003" w14:textId="77777777" w:rsidR="00625064" w:rsidRPr="00020A32" w:rsidRDefault="00A36D39">
            <w:pPr>
              <w:pStyle w:val="TableParagraph"/>
              <w:ind w:left="128" w:right="127"/>
              <w:jc w:val="center"/>
              <w:rPr>
                <w:sz w:val="24"/>
              </w:rPr>
            </w:pPr>
            <w:r w:rsidRPr="00020A32">
              <w:rPr>
                <w:sz w:val="24"/>
              </w:rPr>
              <w:t>200</w:t>
            </w:r>
          </w:p>
        </w:tc>
        <w:tc>
          <w:tcPr>
            <w:tcW w:w="901" w:type="dxa"/>
          </w:tcPr>
          <w:p w14:paraId="43A48CDB" w14:textId="77777777" w:rsidR="00625064" w:rsidRPr="00020A32" w:rsidRDefault="00625064">
            <w:pPr>
              <w:pStyle w:val="TableParagraph"/>
              <w:spacing w:before="5"/>
              <w:rPr>
                <w:sz w:val="21"/>
              </w:rPr>
            </w:pPr>
          </w:p>
          <w:p w14:paraId="1ABC7844" w14:textId="77777777" w:rsidR="00625064" w:rsidRPr="00020A32" w:rsidRDefault="00A36D39">
            <w:pPr>
              <w:pStyle w:val="TableParagraph"/>
              <w:ind w:right="264"/>
              <w:jc w:val="right"/>
              <w:rPr>
                <w:sz w:val="24"/>
              </w:rPr>
            </w:pPr>
            <w:r w:rsidRPr="00020A32">
              <w:rPr>
                <w:sz w:val="24"/>
              </w:rPr>
              <w:t>200</w:t>
            </w:r>
          </w:p>
        </w:tc>
        <w:tc>
          <w:tcPr>
            <w:tcW w:w="721" w:type="dxa"/>
          </w:tcPr>
          <w:p w14:paraId="4B5E7FDA" w14:textId="77777777" w:rsidR="00625064" w:rsidRPr="00020A32" w:rsidRDefault="00625064">
            <w:pPr>
              <w:pStyle w:val="TableParagraph"/>
              <w:spacing w:before="5"/>
              <w:rPr>
                <w:sz w:val="21"/>
              </w:rPr>
            </w:pPr>
          </w:p>
          <w:p w14:paraId="035B9C0D" w14:textId="77777777" w:rsidR="00625064" w:rsidRPr="00020A32" w:rsidRDefault="00A36D39">
            <w:pPr>
              <w:pStyle w:val="TableParagraph"/>
              <w:ind w:right="173"/>
              <w:jc w:val="right"/>
              <w:rPr>
                <w:sz w:val="24"/>
              </w:rPr>
            </w:pPr>
            <w:r w:rsidRPr="00020A32">
              <w:rPr>
                <w:sz w:val="24"/>
              </w:rPr>
              <w:t>200</w:t>
            </w:r>
          </w:p>
        </w:tc>
        <w:tc>
          <w:tcPr>
            <w:tcW w:w="721" w:type="dxa"/>
          </w:tcPr>
          <w:p w14:paraId="6C7E47A2" w14:textId="77777777" w:rsidR="00625064" w:rsidRPr="00020A32" w:rsidRDefault="00625064">
            <w:pPr>
              <w:pStyle w:val="TableParagraph"/>
              <w:spacing w:before="5"/>
              <w:rPr>
                <w:sz w:val="21"/>
              </w:rPr>
            </w:pPr>
          </w:p>
          <w:p w14:paraId="438EF26F" w14:textId="77777777" w:rsidR="00625064" w:rsidRPr="00020A32" w:rsidRDefault="00A36D39">
            <w:pPr>
              <w:pStyle w:val="TableParagraph"/>
              <w:ind w:left="124" w:right="125"/>
              <w:jc w:val="center"/>
              <w:rPr>
                <w:sz w:val="24"/>
              </w:rPr>
            </w:pPr>
            <w:r w:rsidRPr="00020A32">
              <w:rPr>
                <w:sz w:val="24"/>
              </w:rPr>
              <w:t>200</w:t>
            </w:r>
          </w:p>
        </w:tc>
      </w:tr>
    </w:tbl>
    <w:p w14:paraId="77E061E0" w14:textId="77777777" w:rsidR="00625064" w:rsidRPr="00020A32" w:rsidRDefault="00625064">
      <w:pPr>
        <w:pStyle w:val="a3"/>
        <w:spacing w:before="11"/>
        <w:ind w:left="0"/>
        <w:rPr>
          <w:sz w:val="23"/>
        </w:rPr>
      </w:pPr>
    </w:p>
    <w:p w14:paraId="7617BA32" w14:textId="77777777" w:rsidR="00625064" w:rsidRPr="00020A32" w:rsidRDefault="00A36D39">
      <w:pPr>
        <w:pStyle w:val="1"/>
        <w:numPr>
          <w:ilvl w:val="1"/>
          <w:numId w:val="17"/>
        </w:numPr>
        <w:tabs>
          <w:tab w:val="left" w:pos="1534"/>
        </w:tabs>
      </w:pPr>
      <w:r w:rsidRPr="00020A32">
        <w:t>Водоотведение</w:t>
      </w:r>
    </w:p>
    <w:p w14:paraId="074EF8B1" w14:textId="77777777" w:rsidR="00625064" w:rsidRPr="00020A32" w:rsidRDefault="00625064">
      <w:pPr>
        <w:pStyle w:val="a3"/>
        <w:spacing w:before="9"/>
        <w:ind w:left="0"/>
        <w:rPr>
          <w:b/>
          <w:i/>
          <w:sz w:val="23"/>
        </w:rPr>
      </w:pPr>
    </w:p>
    <w:p w14:paraId="7BA760C2" w14:textId="77777777" w:rsidR="00625064" w:rsidRPr="00020A32" w:rsidRDefault="00A36D39">
      <w:pPr>
        <w:pStyle w:val="2"/>
        <w:spacing w:before="1"/>
      </w:pPr>
      <w:r w:rsidRPr="00020A32">
        <w:t>Существующее положение</w:t>
      </w:r>
    </w:p>
    <w:p w14:paraId="5F37F719" w14:textId="77777777" w:rsidR="00625064" w:rsidRPr="00020A32" w:rsidRDefault="00A36D39">
      <w:pPr>
        <w:pStyle w:val="a3"/>
        <w:ind w:right="544" w:firstLine="719"/>
        <w:jc w:val="both"/>
      </w:pPr>
      <w:r w:rsidRPr="00020A32">
        <w:t>В настоящее время централизованной системы водоотведения в Куретском сельском поселении нет. Сточные воды отводятся в выгребные ямы, септики.</w:t>
      </w:r>
    </w:p>
    <w:p w14:paraId="010F6768" w14:textId="77777777" w:rsidR="00625064" w:rsidRPr="00020A32" w:rsidRDefault="00625064">
      <w:pPr>
        <w:pStyle w:val="a3"/>
        <w:spacing w:before="11"/>
        <w:ind w:left="0"/>
        <w:rPr>
          <w:sz w:val="23"/>
        </w:rPr>
      </w:pPr>
    </w:p>
    <w:p w14:paraId="46FEB4C8" w14:textId="77777777" w:rsidR="00625064" w:rsidRPr="00020A32" w:rsidRDefault="00A36D39">
      <w:pPr>
        <w:pStyle w:val="2"/>
      </w:pPr>
      <w:r w:rsidRPr="00020A32">
        <w:t>Проектные предложения</w:t>
      </w:r>
    </w:p>
    <w:p w14:paraId="346A38BF" w14:textId="77777777" w:rsidR="00625064" w:rsidRPr="00020A32" w:rsidRDefault="00A36D39">
      <w:pPr>
        <w:pStyle w:val="a3"/>
        <w:ind w:right="539" w:firstLine="719"/>
        <w:jc w:val="both"/>
      </w:pPr>
      <w:r w:rsidRPr="00020A32">
        <w:t>Проектные предложения на данной стадии сводятся к определению расчетных расходов сточных вод и, соответственно, к мощности очистных сооружений, трассировке основных уличных коллекторов от площадок нового строительства. Состав очистных сооружений, параметры сетей и сооружений, материалы труб и т.д. определяются на последующей стадии проектирования специализированной организацией после гидравлического расчёта</w:t>
      </w:r>
      <w:r w:rsidRPr="00020A32">
        <w:rPr>
          <w:spacing w:val="-1"/>
        </w:rPr>
        <w:t xml:space="preserve"> </w:t>
      </w:r>
      <w:r w:rsidRPr="00020A32">
        <w:t>системы.</w:t>
      </w:r>
    </w:p>
    <w:p w14:paraId="6A0FBF64" w14:textId="77777777" w:rsidR="00625064" w:rsidRPr="00020A32" w:rsidRDefault="00A36D39">
      <w:pPr>
        <w:pStyle w:val="a3"/>
        <w:spacing w:before="1"/>
        <w:ind w:right="539" w:firstLine="719"/>
        <w:jc w:val="both"/>
      </w:pPr>
      <w:r w:rsidRPr="00020A32">
        <w:t>Расчётные расходы сточных вод от жилой застройки подсчитаны по нормам СниП 2.04.03-85, при этом удельные среднесуточные нормы водоотведения бытовых сточных вод  на одного жителя приняты равными среднесуточному (за год) водопотреблению, согласно следующему благоустройству: количество сточных вод от предприятий местной промышленности, обслуживающих население, а также неучтённые и прочие расходы приняты в размере 15 % от суммарного среднесуточного</w:t>
      </w:r>
      <w:r w:rsidRPr="00020A32">
        <w:rPr>
          <w:spacing w:val="-4"/>
        </w:rPr>
        <w:t xml:space="preserve"> </w:t>
      </w:r>
      <w:r w:rsidRPr="00020A32">
        <w:t>водоотведения.</w:t>
      </w:r>
    </w:p>
    <w:p w14:paraId="792E4E85" w14:textId="77777777" w:rsidR="00625064" w:rsidRPr="00020A32" w:rsidRDefault="00A36D39">
      <w:pPr>
        <w:pStyle w:val="a3"/>
        <w:ind w:right="539" w:firstLine="719"/>
        <w:jc w:val="both"/>
      </w:pPr>
      <w:r w:rsidRPr="00020A32">
        <w:t>Сводные показатели расчётных расходов стоков по системе водоотведения Куретского сельского подсчитаны и составляют (округлённо):</w:t>
      </w:r>
    </w:p>
    <w:p w14:paraId="00873370" w14:textId="77777777" w:rsidR="00625064" w:rsidRPr="00020A32" w:rsidRDefault="00A36D39">
      <w:pPr>
        <w:pStyle w:val="a4"/>
        <w:numPr>
          <w:ilvl w:val="0"/>
          <w:numId w:val="16"/>
        </w:numPr>
        <w:tabs>
          <w:tab w:val="left" w:pos="1026"/>
        </w:tabs>
        <w:spacing w:before="2"/>
        <w:rPr>
          <w:sz w:val="24"/>
        </w:rPr>
      </w:pPr>
      <w:r w:rsidRPr="00020A32">
        <w:rPr>
          <w:sz w:val="24"/>
        </w:rPr>
        <w:t>на I очередь</w:t>
      </w:r>
      <w:r w:rsidRPr="00020A32">
        <w:rPr>
          <w:spacing w:val="-5"/>
          <w:sz w:val="24"/>
        </w:rPr>
        <w:t xml:space="preserve"> </w:t>
      </w:r>
      <w:r w:rsidRPr="00020A32">
        <w:rPr>
          <w:sz w:val="24"/>
        </w:rPr>
        <w:t>строительства</w:t>
      </w:r>
    </w:p>
    <w:tbl>
      <w:tblPr>
        <w:tblStyle w:val="TableNormal"/>
        <w:tblW w:w="0" w:type="auto"/>
        <w:tblInd w:w="662" w:type="dxa"/>
        <w:tblLayout w:type="fixed"/>
        <w:tblLook w:val="01E0" w:firstRow="1" w:lastRow="1" w:firstColumn="1" w:lastColumn="1" w:noHBand="0" w:noVBand="0"/>
      </w:tblPr>
      <w:tblGrid>
        <w:gridCol w:w="4370"/>
        <w:gridCol w:w="3353"/>
      </w:tblGrid>
      <w:tr w:rsidR="00020A32" w:rsidRPr="00020A32" w14:paraId="7BF09A1A" w14:textId="77777777">
        <w:trPr>
          <w:trHeight w:val="287"/>
        </w:trPr>
        <w:tc>
          <w:tcPr>
            <w:tcW w:w="4370" w:type="dxa"/>
          </w:tcPr>
          <w:p w14:paraId="3A478153" w14:textId="77777777" w:rsidR="00625064" w:rsidRPr="00020A32" w:rsidRDefault="00A36D39">
            <w:pPr>
              <w:pStyle w:val="TableParagraph"/>
              <w:spacing w:before="10" w:line="257" w:lineRule="exact"/>
              <w:ind w:left="200"/>
              <w:rPr>
                <w:sz w:val="24"/>
              </w:rPr>
            </w:pPr>
            <w:r w:rsidRPr="00020A32">
              <w:rPr>
                <w:sz w:val="24"/>
              </w:rPr>
              <w:t>- среднесуточные (за год)</w:t>
            </w:r>
          </w:p>
        </w:tc>
        <w:tc>
          <w:tcPr>
            <w:tcW w:w="3353" w:type="dxa"/>
          </w:tcPr>
          <w:p w14:paraId="64390E90" w14:textId="77777777" w:rsidR="00625064" w:rsidRPr="00020A32" w:rsidRDefault="00A36D39">
            <w:pPr>
              <w:pStyle w:val="TableParagraph"/>
              <w:spacing w:line="268" w:lineRule="exact"/>
              <w:ind w:right="197"/>
              <w:jc w:val="right"/>
              <w:rPr>
                <w:sz w:val="24"/>
              </w:rPr>
            </w:pPr>
            <w:r w:rsidRPr="00020A32">
              <w:rPr>
                <w:sz w:val="24"/>
              </w:rPr>
              <w:t>0,13 тыс. м</w:t>
            </w:r>
            <w:r w:rsidRPr="00020A32">
              <w:rPr>
                <w:position w:val="9"/>
                <w:sz w:val="16"/>
              </w:rPr>
              <w:t>3</w:t>
            </w:r>
            <w:r w:rsidRPr="00020A32">
              <w:rPr>
                <w:sz w:val="24"/>
              </w:rPr>
              <w:t>/сут</w:t>
            </w:r>
          </w:p>
        </w:tc>
      </w:tr>
      <w:tr w:rsidR="00020A32" w:rsidRPr="00020A32" w14:paraId="2F9DF3A5" w14:textId="77777777">
        <w:trPr>
          <w:trHeight w:val="288"/>
        </w:trPr>
        <w:tc>
          <w:tcPr>
            <w:tcW w:w="4370" w:type="dxa"/>
          </w:tcPr>
          <w:p w14:paraId="5854D7F2" w14:textId="77777777" w:rsidR="00625064" w:rsidRPr="00020A32" w:rsidRDefault="00A36D39">
            <w:pPr>
              <w:pStyle w:val="TableParagraph"/>
              <w:numPr>
                <w:ilvl w:val="0"/>
                <w:numId w:val="15"/>
              </w:numPr>
              <w:tabs>
                <w:tab w:val="left" w:pos="371"/>
              </w:tabs>
              <w:spacing w:before="1" w:line="267" w:lineRule="exact"/>
              <w:ind w:hanging="170"/>
              <w:rPr>
                <w:sz w:val="24"/>
              </w:rPr>
            </w:pPr>
            <w:r w:rsidRPr="00020A32">
              <w:rPr>
                <w:sz w:val="24"/>
              </w:rPr>
              <w:t>на расчётный</w:t>
            </w:r>
            <w:r w:rsidRPr="00020A32">
              <w:rPr>
                <w:spacing w:val="-2"/>
                <w:sz w:val="24"/>
              </w:rPr>
              <w:t xml:space="preserve"> </w:t>
            </w:r>
            <w:r w:rsidRPr="00020A32">
              <w:rPr>
                <w:sz w:val="24"/>
              </w:rPr>
              <w:t>срок</w:t>
            </w:r>
          </w:p>
        </w:tc>
        <w:tc>
          <w:tcPr>
            <w:tcW w:w="3353" w:type="dxa"/>
          </w:tcPr>
          <w:p w14:paraId="49ED4C89" w14:textId="77777777" w:rsidR="00625064" w:rsidRPr="00020A32" w:rsidRDefault="00625064">
            <w:pPr>
              <w:pStyle w:val="TableParagraph"/>
              <w:rPr>
                <w:sz w:val="20"/>
              </w:rPr>
            </w:pPr>
          </w:p>
        </w:tc>
      </w:tr>
      <w:tr w:rsidR="00020A32" w:rsidRPr="00020A32" w14:paraId="535364AE" w14:textId="77777777">
        <w:trPr>
          <w:trHeight w:val="279"/>
        </w:trPr>
        <w:tc>
          <w:tcPr>
            <w:tcW w:w="4370" w:type="dxa"/>
          </w:tcPr>
          <w:p w14:paraId="5998CC8B" w14:textId="77777777" w:rsidR="00625064" w:rsidRPr="00020A32" w:rsidRDefault="00A36D39">
            <w:pPr>
              <w:pStyle w:val="TableParagraph"/>
              <w:spacing w:before="3" w:line="256" w:lineRule="exact"/>
              <w:ind w:left="200"/>
              <w:rPr>
                <w:sz w:val="24"/>
              </w:rPr>
            </w:pPr>
            <w:r w:rsidRPr="00020A32">
              <w:rPr>
                <w:sz w:val="24"/>
              </w:rPr>
              <w:t>- среднесуточные (за год)</w:t>
            </w:r>
          </w:p>
        </w:tc>
        <w:tc>
          <w:tcPr>
            <w:tcW w:w="3353" w:type="dxa"/>
          </w:tcPr>
          <w:p w14:paraId="55EBD4E6" w14:textId="77777777" w:rsidR="00625064" w:rsidRPr="00020A32" w:rsidRDefault="00A36D39">
            <w:pPr>
              <w:pStyle w:val="TableParagraph"/>
              <w:spacing w:line="260" w:lineRule="exact"/>
              <w:ind w:right="264"/>
              <w:jc w:val="right"/>
              <w:rPr>
                <w:sz w:val="24"/>
              </w:rPr>
            </w:pPr>
            <w:r w:rsidRPr="00020A32">
              <w:rPr>
                <w:sz w:val="24"/>
              </w:rPr>
              <w:t>0,19 тыс. м</w:t>
            </w:r>
            <w:r w:rsidRPr="00020A32">
              <w:rPr>
                <w:position w:val="9"/>
                <w:sz w:val="16"/>
              </w:rPr>
              <w:t>3</w:t>
            </w:r>
            <w:r w:rsidRPr="00020A32">
              <w:rPr>
                <w:sz w:val="24"/>
              </w:rPr>
              <w:t>сут</w:t>
            </w:r>
          </w:p>
        </w:tc>
      </w:tr>
    </w:tbl>
    <w:p w14:paraId="414A3AFB" w14:textId="77777777" w:rsidR="00625064" w:rsidRPr="00020A32" w:rsidRDefault="00A36D39">
      <w:pPr>
        <w:pStyle w:val="a3"/>
        <w:ind w:right="542" w:firstLine="719"/>
        <w:jc w:val="both"/>
      </w:pPr>
      <w:r w:rsidRPr="00020A32">
        <w:lastRenderedPageBreak/>
        <w:t>Учитывая нестабильность экономической обстановки достоверность объемов перспективного водоотведения не гарантирована, – расчёты подлежат уточнению и корректуре на последующих стадиях</w:t>
      </w:r>
      <w:r w:rsidRPr="00020A32">
        <w:rPr>
          <w:spacing w:val="-2"/>
        </w:rPr>
        <w:t xml:space="preserve"> </w:t>
      </w:r>
      <w:r w:rsidRPr="00020A32">
        <w:t>проектирования.</w:t>
      </w:r>
    </w:p>
    <w:p w14:paraId="57C58BDE" w14:textId="77777777" w:rsidR="00625064" w:rsidRPr="00020A32" w:rsidRDefault="00625064">
      <w:pPr>
        <w:pStyle w:val="a3"/>
        <w:ind w:left="0"/>
      </w:pPr>
    </w:p>
    <w:p w14:paraId="5093B7F0" w14:textId="77777777" w:rsidR="00625064" w:rsidRPr="00020A32" w:rsidRDefault="00A36D39">
      <w:pPr>
        <w:pStyle w:val="2"/>
      </w:pPr>
      <w:r w:rsidRPr="00020A32">
        <w:t>Схема водоотведения</w:t>
      </w:r>
    </w:p>
    <w:p w14:paraId="4E04486E" w14:textId="77777777" w:rsidR="00625064" w:rsidRPr="00020A32" w:rsidRDefault="00A36D39">
      <w:pPr>
        <w:pStyle w:val="a3"/>
        <w:ind w:right="538" w:firstLine="719"/>
        <w:jc w:val="both"/>
      </w:pPr>
      <w:r w:rsidRPr="00020A32">
        <w:t>Обустройство централизованной системы водоотведения на данном этапе представляется нецелесообразным. Проектом предлагается строительство поселенческих очистных сооружений канализации полной биологической очистки. Организуется вывоз сточных вод ассенизаторской машиной от населения, промышленных и коммунальных объектов.</w:t>
      </w:r>
    </w:p>
    <w:p w14:paraId="155B806D" w14:textId="77777777" w:rsidR="00625064" w:rsidRPr="00020A32" w:rsidRDefault="00625064">
      <w:pPr>
        <w:pStyle w:val="a3"/>
        <w:spacing w:before="3"/>
        <w:ind w:left="0"/>
        <w:rPr>
          <w:sz w:val="16"/>
        </w:rPr>
      </w:pPr>
    </w:p>
    <w:p w14:paraId="725A8E9E" w14:textId="77777777" w:rsidR="00625064" w:rsidRPr="00020A32" w:rsidRDefault="00A36D39">
      <w:pPr>
        <w:pStyle w:val="2"/>
        <w:spacing w:before="90"/>
        <w:ind w:left="3200"/>
      </w:pPr>
      <w:r w:rsidRPr="00020A32">
        <w:t>Расходы сточных вод на I-ую очередь</w:t>
      </w:r>
    </w:p>
    <w:p w14:paraId="171E2602" w14:textId="77777777" w:rsidR="00625064" w:rsidRPr="00020A32" w:rsidRDefault="00A36D39">
      <w:pPr>
        <w:pStyle w:val="a3"/>
        <w:ind w:left="0" w:right="542"/>
        <w:jc w:val="right"/>
      </w:pPr>
      <w:r w:rsidRPr="00020A32">
        <w:t>Таблица № 35</w:t>
      </w: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087"/>
        <w:gridCol w:w="2216"/>
        <w:gridCol w:w="1280"/>
        <w:gridCol w:w="725"/>
        <w:gridCol w:w="641"/>
        <w:gridCol w:w="600"/>
        <w:gridCol w:w="886"/>
      </w:tblGrid>
      <w:tr w:rsidR="00020A32" w:rsidRPr="00020A32" w14:paraId="4BED6178" w14:textId="77777777">
        <w:trPr>
          <w:trHeight w:val="1199"/>
        </w:trPr>
        <w:tc>
          <w:tcPr>
            <w:tcW w:w="562" w:type="dxa"/>
          </w:tcPr>
          <w:p w14:paraId="7AA4CFB3" w14:textId="77777777" w:rsidR="00625064" w:rsidRPr="00020A32" w:rsidRDefault="00625064">
            <w:pPr>
              <w:pStyle w:val="TableParagraph"/>
              <w:rPr>
                <w:sz w:val="28"/>
              </w:rPr>
            </w:pPr>
          </w:p>
          <w:p w14:paraId="1FC0EFFA" w14:textId="77777777" w:rsidR="00625064" w:rsidRPr="00020A32" w:rsidRDefault="00A36D39">
            <w:pPr>
              <w:pStyle w:val="TableParagraph"/>
              <w:spacing w:before="1"/>
              <w:ind w:left="107" w:right="81" w:firstLine="50"/>
              <w:rPr>
                <w:b/>
                <w:sz w:val="24"/>
              </w:rPr>
            </w:pPr>
            <w:r w:rsidRPr="00020A32">
              <w:rPr>
                <w:b/>
                <w:sz w:val="24"/>
              </w:rPr>
              <w:t>№ п/п</w:t>
            </w:r>
          </w:p>
        </w:tc>
        <w:tc>
          <w:tcPr>
            <w:tcW w:w="3087" w:type="dxa"/>
          </w:tcPr>
          <w:p w14:paraId="47C31DAA" w14:textId="77777777" w:rsidR="00625064" w:rsidRPr="00020A32" w:rsidRDefault="00A36D39">
            <w:pPr>
              <w:pStyle w:val="TableParagraph"/>
              <w:spacing w:before="186"/>
              <w:ind w:left="210" w:right="248"/>
              <w:jc w:val="center"/>
              <w:rPr>
                <w:b/>
                <w:sz w:val="24"/>
              </w:rPr>
            </w:pPr>
            <w:r w:rsidRPr="00020A32">
              <w:rPr>
                <w:b/>
                <w:sz w:val="24"/>
              </w:rPr>
              <w:t>Благоустройство жилой застройки, удельные</w:t>
            </w:r>
          </w:p>
          <w:p w14:paraId="2355E66A" w14:textId="77777777" w:rsidR="00625064" w:rsidRPr="00020A32" w:rsidRDefault="00A36D39">
            <w:pPr>
              <w:pStyle w:val="TableParagraph"/>
              <w:ind w:left="210" w:right="205"/>
              <w:jc w:val="center"/>
              <w:rPr>
                <w:b/>
                <w:sz w:val="24"/>
              </w:rPr>
            </w:pPr>
            <w:r w:rsidRPr="00020A32">
              <w:rPr>
                <w:b/>
                <w:sz w:val="24"/>
              </w:rPr>
              <w:t>нормы водоотведения</w:t>
            </w:r>
          </w:p>
        </w:tc>
        <w:tc>
          <w:tcPr>
            <w:tcW w:w="2216" w:type="dxa"/>
          </w:tcPr>
          <w:p w14:paraId="31753A50" w14:textId="77777777" w:rsidR="00625064" w:rsidRPr="00020A32" w:rsidRDefault="00625064">
            <w:pPr>
              <w:pStyle w:val="TableParagraph"/>
              <w:rPr>
                <w:sz w:val="26"/>
              </w:rPr>
            </w:pPr>
          </w:p>
          <w:p w14:paraId="794AE5AD" w14:textId="77777777" w:rsidR="00625064" w:rsidRPr="00020A32" w:rsidRDefault="00A36D39">
            <w:pPr>
              <w:pStyle w:val="TableParagraph"/>
              <w:spacing w:before="163"/>
              <w:ind w:left="406" w:right="440"/>
              <w:jc w:val="center"/>
              <w:rPr>
                <w:b/>
                <w:sz w:val="24"/>
              </w:rPr>
            </w:pPr>
            <w:r w:rsidRPr="00020A32">
              <w:rPr>
                <w:b/>
                <w:sz w:val="24"/>
              </w:rPr>
              <w:t>Показатели</w:t>
            </w:r>
          </w:p>
        </w:tc>
        <w:tc>
          <w:tcPr>
            <w:tcW w:w="1280" w:type="dxa"/>
          </w:tcPr>
          <w:p w14:paraId="495A1D27" w14:textId="77777777" w:rsidR="00625064" w:rsidRPr="00020A32" w:rsidRDefault="00625064">
            <w:pPr>
              <w:pStyle w:val="TableParagraph"/>
              <w:rPr>
                <w:sz w:val="26"/>
              </w:rPr>
            </w:pPr>
          </w:p>
          <w:p w14:paraId="211D2C06" w14:textId="77777777" w:rsidR="00625064" w:rsidRPr="00020A32" w:rsidRDefault="00A36D39">
            <w:pPr>
              <w:pStyle w:val="TableParagraph"/>
              <w:spacing w:before="163"/>
              <w:ind w:left="186"/>
              <w:rPr>
                <w:b/>
                <w:sz w:val="24"/>
              </w:rPr>
            </w:pPr>
            <w:r w:rsidRPr="00020A32">
              <w:rPr>
                <w:b/>
                <w:sz w:val="24"/>
              </w:rPr>
              <w:t>Ед. изм.</w:t>
            </w:r>
          </w:p>
        </w:tc>
        <w:tc>
          <w:tcPr>
            <w:tcW w:w="725" w:type="dxa"/>
            <w:textDirection w:val="btLr"/>
          </w:tcPr>
          <w:p w14:paraId="772EA743" w14:textId="77777777" w:rsidR="00625064" w:rsidRPr="00020A32" w:rsidRDefault="00625064">
            <w:pPr>
              <w:pStyle w:val="TableParagraph"/>
              <w:spacing w:before="9"/>
              <w:rPr>
                <w:sz w:val="23"/>
              </w:rPr>
            </w:pPr>
          </w:p>
          <w:p w14:paraId="53D3A150" w14:textId="77777777" w:rsidR="00625064" w:rsidRPr="00020A32" w:rsidRDefault="00A36D39">
            <w:pPr>
              <w:pStyle w:val="TableParagraph"/>
              <w:ind w:left="206"/>
              <w:rPr>
                <w:b/>
                <w:sz w:val="24"/>
              </w:rPr>
            </w:pPr>
            <w:r w:rsidRPr="00020A32">
              <w:rPr>
                <w:b/>
                <w:sz w:val="24"/>
              </w:rPr>
              <w:t>Куреть</w:t>
            </w:r>
          </w:p>
        </w:tc>
        <w:tc>
          <w:tcPr>
            <w:tcW w:w="641" w:type="dxa"/>
            <w:textDirection w:val="btLr"/>
          </w:tcPr>
          <w:p w14:paraId="78E04A28" w14:textId="77777777" w:rsidR="00625064" w:rsidRPr="00020A32" w:rsidRDefault="00A36D39">
            <w:pPr>
              <w:pStyle w:val="TableParagraph"/>
              <w:spacing w:before="230"/>
              <w:ind w:left="198"/>
              <w:rPr>
                <w:b/>
                <w:sz w:val="24"/>
              </w:rPr>
            </w:pPr>
            <w:r w:rsidRPr="00020A32">
              <w:rPr>
                <w:b/>
                <w:sz w:val="24"/>
              </w:rPr>
              <w:t>Алагуй</w:t>
            </w:r>
          </w:p>
        </w:tc>
        <w:tc>
          <w:tcPr>
            <w:tcW w:w="600" w:type="dxa"/>
            <w:textDirection w:val="btLr"/>
          </w:tcPr>
          <w:p w14:paraId="4F89E767" w14:textId="77777777" w:rsidR="00625064" w:rsidRPr="00020A32" w:rsidRDefault="00A36D39">
            <w:pPr>
              <w:pStyle w:val="TableParagraph"/>
              <w:spacing w:before="65" w:line="280" w:lineRule="atLeast"/>
              <w:ind w:left="268" w:right="248" w:firstLine="2"/>
              <w:rPr>
                <w:b/>
                <w:sz w:val="24"/>
              </w:rPr>
            </w:pPr>
            <w:r w:rsidRPr="00020A32">
              <w:rPr>
                <w:b/>
                <w:sz w:val="24"/>
              </w:rPr>
              <w:t>Косая Степь</w:t>
            </w:r>
          </w:p>
        </w:tc>
        <w:tc>
          <w:tcPr>
            <w:tcW w:w="886" w:type="dxa"/>
            <w:textDirection w:val="btLr"/>
          </w:tcPr>
          <w:p w14:paraId="787F3275" w14:textId="77777777" w:rsidR="00625064" w:rsidRPr="00020A32" w:rsidRDefault="00625064">
            <w:pPr>
              <w:pStyle w:val="TableParagraph"/>
              <w:spacing w:before="10"/>
              <w:rPr>
                <w:sz w:val="30"/>
              </w:rPr>
            </w:pPr>
          </w:p>
          <w:p w14:paraId="42BF9CC1" w14:textId="77777777" w:rsidR="00625064" w:rsidRPr="00020A32" w:rsidRDefault="00A36D39">
            <w:pPr>
              <w:pStyle w:val="TableParagraph"/>
              <w:ind w:left="141"/>
              <w:rPr>
                <w:b/>
                <w:sz w:val="24"/>
              </w:rPr>
            </w:pPr>
            <w:r w:rsidRPr="00020A32">
              <w:rPr>
                <w:b/>
                <w:sz w:val="24"/>
              </w:rPr>
              <w:t>ИТОГО</w:t>
            </w:r>
          </w:p>
        </w:tc>
      </w:tr>
      <w:tr w:rsidR="00020A32" w:rsidRPr="00020A32" w14:paraId="1764E062" w14:textId="77777777">
        <w:trPr>
          <w:trHeight w:val="292"/>
        </w:trPr>
        <w:tc>
          <w:tcPr>
            <w:tcW w:w="562" w:type="dxa"/>
          </w:tcPr>
          <w:p w14:paraId="6CC10BC3" w14:textId="77777777" w:rsidR="00625064" w:rsidRPr="00020A32" w:rsidRDefault="00A36D39">
            <w:pPr>
              <w:pStyle w:val="TableParagraph"/>
              <w:spacing w:before="6" w:line="266" w:lineRule="exact"/>
              <w:ind w:left="4"/>
              <w:jc w:val="center"/>
              <w:rPr>
                <w:sz w:val="24"/>
              </w:rPr>
            </w:pPr>
            <w:r w:rsidRPr="00020A32">
              <w:rPr>
                <w:sz w:val="24"/>
              </w:rPr>
              <w:t>1</w:t>
            </w:r>
          </w:p>
        </w:tc>
        <w:tc>
          <w:tcPr>
            <w:tcW w:w="3087" w:type="dxa"/>
          </w:tcPr>
          <w:p w14:paraId="44ED2982" w14:textId="77777777" w:rsidR="00625064" w:rsidRPr="00020A32" w:rsidRDefault="00A36D39">
            <w:pPr>
              <w:pStyle w:val="TableParagraph"/>
              <w:spacing w:before="6" w:line="266" w:lineRule="exact"/>
              <w:ind w:right="37"/>
              <w:jc w:val="center"/>
              <w:rPr>
                <w:sz w:val="24"/>
              </w:rPr>
            </w:pPr>
            <w:r w:rsidRPr="00020A32">
              <w:rPr>
                <w:sz w:val="24"/>
              </w:rPr>
              <w:t>2</w:t>
            </w:r>
          </w:p>
        </w:tc>
        <w:tc>
          <w:tcPr>
            <w:tcW w:w="2216" w:type="dxa"/>
          </w:tcPr>
          <w:p w14:paraId="595E28D5" w14:textId="77777777" w:rsidR="00625064" w:rsidRPr="00020A32" w:rsidRDefault="00A36D39">
            <w:pPr>
              <w:pStyle w:val="TableParagraph"/>
              <w:spacing w:before="6" w:line="266" w:lineRule="exact"/>
              <w:ind w:right="30"/>
              <w:jc w:val="center"/>
              <w:rPr>
                <w:sz w:val="24"/>
              </w:rPr>
            </w:pPr>
            <w:r w:rsidRPr="00020A32">
              <w:rPr>
                <w:sz w:val="24"/>
              </w:rPr>
              <w:t>3</w:t>
            </w:r>
          </w:p>
        </w:tc>
        <w:tc>
          <w:tcPr>
            <w:tcW w:w="1280" w:type="dxa"/>
          </w:tcPr>
          <w:p w14:paraId="0C514D99" w14:textId="77777777" w:rsidR="00625064" w:rsidRPr="00020A32" w:rsidRDefault="00A36D39">
            <w:pPr>
              <w:pStyle w:val="TableParagraph"/>
              <w:spacing w:before="6" w:line="266" w:lineRule="exact"/>
              <w:ind w:right="36"/>
              <w:jc w:val="center"/>
              <w:rPr>
                <w:sz w:val="24"/>
              </w:rPr>
            </w:pPr>
            <w:r w:rsidRPr="00020A32">
              <w:rPr>
                <w:sz w:val="24"/>
              </w:rPr>
              <w:t>4</w:t>
            </w:r>
          </w:p>
        </w:tc>
        <w:tc>
          <w:tcPr>
            <w:tcW w:w="725" w:type="dxa"/>
          </w:tcPr>
          <w:p w14:paraId="261A8E5F" w14:textId="77777777" w:rsidR="00625064" w:rsidRPr="00020A32" w:rsidRDefault="00A36D39">
            <w:pPr>
              <w:pStyle w:val="TableParagraph"/>
              <w:spacing w:before="6" w:line="266" w:lineRule="exact"/>
              <w:ind w:right="33"/>
              <w:jc w:val="center"/>
              <w:rPr>
                <w:sz w:val="24"/>
              </w:rPr>
            </w:pPr>
            <w:r w:rsidRPr="00020A32">
              <w:rPr>
                <w:sz w:val="24"/>
              </w:rPr>
              <w:t>5</w:t>
            </w:r>
          </w:p>
        </w:tc>
        <w:tc>
          <w:tcPr>
            <w:tcW w:w="641" w:type="dxa"/>
          </w:tcPr>
          <w:p w14:paraId="63D4974B" w14:textId="77777777" w:rsidR="00625064" w:rsidRPr="00020A32" w:rsidRDefault="00A36D39">
            <w:pPr>
              <w:pStyle w:val="TableParagraph"/>
              <w:spacing w:before="6" w:line="266" w:lineRule="exact"/>
              <w:ind w:right="36"/>
              <w:jc w:val="center"/>
              <w:rPr>
                <w:sz w:val="24"/>
              </w:rPr>
            </w:pPr>
            <w:r w:rsidRPr="00020A32">
              <w:rPr>
                <w:sz w:val="24"/>
              </w:rPr>
              <w:t>6</w:t>
            </w:r>
          </w:p>
        </w:tc>
        <w:tc>
          <w:tcPr>
            <w:tcW w:w="600" w:type="dxa"/>
          </w:tcPr>
          <w:p w14:paraId="6DBD0EB5" w14:textId="77777777" w:rsidR="00625064" w:rsidRPr="00020A32" w:rsidRDefault="00A36D39">
            <w:pPr>
              <w:pStyle w:val="TableParagraph"/>
              <w:spacing w:before="6" w:line="266" w:lineRule="exact"/>
              <w:ind w:right="39"/>
              <w:jc w:val="center"/>
              <w:rPr>
                <w:sz w:val="24"/>
              </w:rPr>
            </w:pPr>
            <w:r w:rsidRPr="00020A32">
              <w:rPr>
                <w:sz w:val="24"/>
              </w:rPr>
              <w:t>7</w:t>
            </w:r>
          </w:p>
        </w:tc>
        <w:tc>
          <w:tcPr>
            <w:tcW w:w="886" w:type="dxa"/>
          </w:tcPr>
          <w:p w14:paraId="08EA1644" w14:textId="77777777" w:rsidR="00625064" w:rsidRPr="00020A32" w:rsidRDefault="00A36D39">
            <w:pPr>
              <w:pStyle w:val="TableParagraph"/>
              <w:spacing w:before="6" w:line="266" w:lineRule="exact"/>
              <w:ind w:right="31"/>
              <w:jc w:val="center"/>
              <w:rPr>
                <w:sz w:val="24"/>
              </w:rPr>
            </w:pPr>
            <w:r w:rsidRPr="00020A32">
              <w:rPr>
                <w:sz w:val="24"/>
              </w:rPr>
              <w:t>8</w:t>
            </w:r>
          </w:p>
        </w:tc>
      </w:tr>
      <w:tr w:rsidR="00020A32" w:rsidRPr="00020A32" w14:paraId="528AB706" w14:textId="77777777">
        <w:trPr>
          <w:trHeight w:val="304"/>
        </w:trPr>
        <w:tc>
          <w:tcPr>
            <w:tcW w:w="562" w:type="dxa"/>
            <w:tcBorders>
              <w:right w:val="nil"/>
            </w:tcBorders>
          </w:tcPr>
          <w:p w14:paraId="1400D37D" w14:textId="77777777" w:rsidR="00625064" w:rsidRPr="00020A32" w:rsidRDefault="00A36D39">
            <w:pPr>
              <w:pStyle w:val="TableParagraph"/>
              <w:spacing w:before="13" w:line="271" w:lineRule="exact"/>
              <w:ind w:left="2"/>
              <w:jc w:val="center"/>
              <w:rPr>
                <w:sz w:val="24"/>
              </w:rPr>
            </w:pPr>
            <w:r w:rsidRPr="00020A32">
              <w:rPr>
                <w:w w:val="99"/>
                <w:sz w:val="24"/>
              </w:rPr>
              <w:t>I</w:t>
            </w:r>
          </w:p>
        </w:tc>
        <w:tc>
          <w:tcPr>
            <w:tcW w:w="3087" w:type="dxa"/>
            <w:tcBorders>
              <w:left w:val="nil"/>
              <w:right w:val="nil"/>
            </w:tcBorders>
          </w:tcPr>
          <w:p w14:paraId="7EBE2B9D" w14:textId="77777777" w:rsidR="00625064" w:rsidRPr="00020A32" w:rsidRDefault="00A36D39">
            <w:pPr>
              <w:pStyle w:val="TableParagraph"/>
              <w:spacing w:before="13" w:line="271" w:lineRule="exact"/>
              <w:ind w:left="69"/>
              <w:rPr>
                <w:sz w:val="24"/>
              </w:rPr>
            </w:pPr>
            <w:r w:rsidRPr="00020A32">
              <w:rPr>
                <w:sz w:val="24"/>
              </w:rPr>
              <w:t>Расходы от населения</w:t>
            </w:r>
          </w:p>
        </w:tc>
        <w:tc>
          <w:tcPr>
            <w:tcW w:w="2216" w:type="dxa"/>
            <w:tcBorders>
              <w:left w:val="nil"/>
              <w:right w:val="nil"/>
            </w:tcBorders>
          </w:tcPr>
          <w:p w14:paraId="609C11A1" w14:textId="77777777" w:rsidR="00625064" w:rsidRPr="00020A32" w:rsidRDefault="00625064">
            <w:pPr>
              <w:pStyle w:val="TableParagraph"/>
            </w:pPr>
          </w:p>
        </w:tc>
        <w:tc>
          <w:tcPr>
            <w:tcW w:w="1280" w:type="dxa"/>
            <w:tcBorders>
              <w:left w:val="nil"/>
            </w:tcBorders>
          </w:tcPr>
          <w:p w14:paraId="5E5D4765" w14:textId="77777777" w:rsidR="00625064" w:rsidRPr="00020A32" w:rsidRDefault="00625064">
            <w:pPr>
              <w:pStyle w:val="TableParagraph"/>
            </w:pPr>
          </w:p>
        </w:tc>
        <w:tc>
          <w:tcPr>
            <w:tcW w:w="1966" w:type="dxa"/>
            <w:gridSpan w:val="3"/>
          </w:tcPr>
          <w:p w14:paraId="3B88DBD6" w14:textId="77777777" w:rsidR="00625064" w:rsidRPr="00020A32" w:rsidRDefault="00625064">
            <w:pPr>
              <w:pStyle w:val="TableParagraph"/>
            </w:pPr>
          </w:p>
        </w:tc>
        <w:tc>
          <w:tcPr>
            <w:tcW w:w="886" w:type="dxa"/>
          </w:tcPr>
          <w:p w14:paraId="0C667B09" w14:textId="77777777" w:rsidR="00625064" w:rsidRPr="00020A32" w:rsidRDefault="00625064">
            <w:pPr>
              <w:pStyle w:val="TableParagraph"/>
            </w:pPr>
          </w:p>
        </w:tc>
      </w:tr>
      <w:tr w:rsidR="00020A32" w:rsidRPr="00020A32" w14:paraId="6145D13A" w14:textId="77777777">
        <w:trPr>
          <w:trHeight w:val="383"/>
        </w:trPr>
        <w:tc>
          <w:tcPr>
            <w:tcW w:w="562" w:type="dxa"/>
            <w:vMerge w:val="restart"/>
          </w:tcPr>
          <w:p w14:paraId="2E9C4835" w14:textId="77777777" w:rsidR="00625064" w:rsidRPr="00020A32" w:rsidRDefault="00625064">
            <w:pPr>
              <w:pStyle w:val="TableParagraph"/>
            </w:pPr>
          </w:p>
        </w:tc>
        <w:tc>
          <w:tcPr>
            <w:tcW w:w="3087" w:type="dxa"/>
            <w:vMerge w:val="restart"/>
          </w:tcPr>
          <w:p w14:paraId="3C8AE9BA" w14:textId="77777777" w:rsidR="00625064" w:rsidRPr="00020A32" w:rsidRDefault="00A36D39">
            <w:pPr>
              <w:pStyle w:val="TableParagraph"/>
              <w:spacing w:before="2" w:line="276" w:lineRule="exact"/>
              <w:ind w:left="104" w:right="288" w:hanging="41"/>
              <w:rPr>
                <w:sz w:val="24"/>
              </w:rPr>
            </w:pPr>
            <w:r w:rsidRPr="00020A32">
              <w:rPr>
                <w:sz w:val="24"/>
              </w:rPr>
              <w:t>малоэтажный жилой фонд без ванн qср = 160 л/сут/чел</w:t>
            </w:r>
          </w:p>
        </w:tc>
        <w:tc>
          <w:tcPr>
            <w:tcW w:w="2216" w:type="dxa"/>
            <w:tcBorders>
              <w:bottom w:val="nil"/>
            </w:tcBorders>
          </w:tcPr>
          <w:p w14:paraId="3835618F" w14:textId="77777777" w:rsidR="00625064" w:rsidRPr="00020A32" w:rsidRDefault="00A36D39">
            <w:pPr>
              <w:pStyle w:val="TableParagraph"/>
              <w:spacing w:before="47"/>
              <w:ind w:left="408" w:right="440"/>
              <w:jc w:val="center"/>
              <w:rPr>
                <w:sz w:val="24"/>
              </w:rPr>
            </w:pPr>
            <w:r w:rsidRPr="00020A32">
              <w:rPr>
                <w:sz w:val="24"/>
              </w:rPr>
              <w:t>-население</w:t>
            </w:r>
          </w:p>
        </w:tc>
        <w:tc>
          <w:tcPr>
            <w:tcW w:w="1280" w:type="dxa"/>
            <w:tcBorders>
              <w:bottom w:val="nil"/>
            </w:tcBorders>
          </w:tcPr>
          <w:p w14:paraId="72EC6E62" w14:textId="77777777" w:rsidR="00625064" w:rsidRPr="00020A32" w:rsidRDefault="00A36D39">
            <w:pPr>
              <w:pStyle w:val="TableParagraph"/>
              <w:spacing w:before="47"/>
              <w:ind w:left="164"/>
              <w:rPr>
                <w:sz w:val="24"/>
              </w:rPr>
            </w:pPr>
            <w:r w:rsidRPr="00020A32">
              <w:rPr>
                <w:sz w:val="24"/>
              </w:rPr>
              <w:t>тыс. чел.</w:t>
            </w:r>
          </w:p>
        </w:tc>
        <w:tc>
          <w:tcPr>
            <w:tcW w:w="725" w:type="dxa"/>
            <w:tcBorders>
              <w:bottom w:val="nil"/>
            </w:tcBorders>
          </w:tcPr>
          <w:p w14:paraId="735391B8" w14:textId="77777777" w:rsidR="00625064" w:rsidRPr="00020A32" w:rsidRDefault="00A36D39">
            <w:pPr>
              <w:pStyle w:val="TableParagraph"/>
              <w:spacing w:before="47"/>
              <w:ind w:left="97" w:right="128"/>
              <w:jc w:val="center"/>
              <w:rPr>
                <w:sz w:val="24"/>
              </w:rPr>
            </w:pPr>
            <w:r w:rsidRPr="00020A32">
              <w:rPr>
                <w:sz w:val="24"/>
              </w:rPr>
              <w:t>0,5</w:t>
            </w:r>
          </w:p>
        </w:tc>
        <w:tc>
          <w:tcPr>
            <w:tcW w:w="641" w:type="dxa"/>
            <w:tcBorders>
              <w:bottom w:val="nil"/>
            </w:tcBorders>
          </w:tcPr>
          <w:p w14:paraId="680A443D" w14:textId="77777777" w:rsidR="00625064" w:rsidRPr="00020A32" w:rsidRDefault="00A36D39">
            <w:pPr>
              <w:pStyle w:val="TableParagraph"/>
              <w:spacing w:before="47"/>
              <w:ind w:left="66" w:right="105"/>
              <w:jc w:val="center"/>
              <w:rPr>
                <w:sz w:val="24"/>
              </w:rPr>
            </w:pPr>
            <w:r w:rsidRPr="00020A32">
              <w:rPr>
                <w:sz w:val="24"/>
              </w:rPr>
              <w:t>0,2</w:t>
            </w:r>
          </w:p>
        </w:tc>
        <w:tc>
          <w:tcPr>
            <w:tcW w:w="600" w:type="dxa"/>
            <w:tcBorders>
              <w:bottom w:val="nil"/>
            </w:tcBorders>
          </w:tcPr>
          <w:p w14:paraId="6CE8D6DD" w14:textId="77777777" w:rsidR="00625064" w:rsidRPr="00020A32" w:rsidRDefault="00A36D39">
            <w:pPr>
              <w:pStyle w:val="TableParagraph"/>
              <w:spacing w:before="47"/>
              <w:ind w:left="47" w:right="83"/>
              <w:jc w:val="center"/>
              <w:rPr>
                <w:sz w:val="24"/>
              </w:rPr>
            </w:pPr>
            <w:r w:rsidRPr="00020A32">
              <w:rPr>
                <w:sz w:val="24"/>
              </w:rPr>
              <w:t>0,09</w:t>
            </w:r>
          </w:p>
        </w:tc>
        <w:tc>
          <w:tcPr>
            <w:tcW w:w="886" w:type="dxa"/>
            <w:tcBorders>
              <w:bottom w:val="nil"/>
            </w:tcBorders>
          </w:tcPr>
          <w:p w14:paraId="3B87BC0B" w14:textId="77777777" w:rsidR="00625064" w:rsidRPr="00020A32" w:rsidRDefault="00A36D39">
            <w:pPr>
              <w:pStyle w:val="TableParagraph"/>
              <w:spacing w:before="47"/>
              <w:ind w:left="191" w:right="225"/>
              <w:jc w:val="center"/>
              <w:rPr>
                <w:sz w:val="24"/>
              </w:rPr>
            </w:pPr>
            <w:r w:rsidRPr="00020A32">
              <w:rPr>
                <w:sz w:val="24"/>
              </w:rPr>
              <w:t>0,79</w:t>
            </w:r>
          </w:p>
        </w:tc>
      </w:tr>
      <w:tr w:rsidR="00020A32" w:rsidRPr="00020A32" w14:paraId="719F5890" w14:textId="77777777">
        <w:trPr>
          <w:trHeight w:val="434"/>
        </w:trPr>
        <w:tc>
          <w:tcPr>
            <w:tcW w:w="562" w:type="dxa"/>
            <w:vMerge/>
            <w:tcBorders>
              <w:top w:val="nil"/>
            </w:tcBorders>
          </w:tcPr>
          <w:p w14:paraId="4E78991A" w14:textId="77777777" w:rsidR="00625064" w:rsidRPr="00020A32" w:rsidRDefault="00625064">
            <w:pPr>
              <w:rPr>
                <w:sz w:val="2"/>
                <w:szCs w:val="2"/>
              </w:rPr>
            </w:pPr>
          </w:p>
        </w:tc>
        <w:tc>
          <w:tcPr>
            <w:tcW w:w="3087" w:type="dxa"/>
            <w:vMerge/>
            <w:tcBorders>
              <w:top w:val="nil"/>
            </w:tcBorders>
          </w:tcPr>
          <w:p w14:paraId="03965E07" w14:textId="77777777" w:rsidR="00625064" w:rsidRPr="00020A32" w:rsidRDefault="00625064">
            <w:pPr>
              <w:rPr>
                <w:sz w:val="2"/>
                <w:szCs w:val="2"/>
              </w:rPr>
            </w:pPr>
          </w:p>
        </w:tc>
        <w:tc>
          <w:tcPr>
            <w:tcW w:w="2216" w:type="dxa"/>
            <w:tcBorders>
              <w:top w:val="nil"/>
            </w:tcBorders>
          </w:tcPr>
          <w:p w14:paraId="3AA1F561" w14:textId="77777777" w:rsidR="00625064" w:rsidRPr="00020A32" w:rsidRDefault="00A36D39">
            <w:pPr>
              <w:pStyle w:val="TableParagraph"/>
              <w:spacing w:before="71"/>
              <w:ind w:left="414"/>
              <w:rPr>
                <w:sz w:val="24"/>
              </w:rPr>
            </w:pPr>
            <w:r w:rsidRPr="00020A32">
              <w:rPr>
                <w:sz w:val="24"/>
              </w:rPr>
              <w:t>- ср. расходы</w:t>
            </w:r>
          </w:p>
        </w:tc>
        <w:tc>
          <w:tcPr>
            <w:tcW w:w="1280" w:type="dxa"/>
            <w:tcBorders>
              <w:top w:val="nil"/>
            </w:tcBorders>
          </w:tcPr>
          <w:p w14:paraId="724F64F9" w14:textId="77777777" w:rsidR="00625064" w:rsidRPr="00020A32" w:rsidRDefault="00A36D39">
            <w:pPr>
              <w:pStyle w:val="TableParagraph"/>
              <w:spacing w:before="55"/>
              <w:ind w:left="82"/>
              <w:rPr>
                <w:sz w:val="24"/>
              </w:rPr>
            </w:pPr>
            <w:r w:rsidRPr="00020A32">
              <w:rPr>
                <w:sz w:val="24"/>
              </w:rPr>
              <w:t>тыс.м</w:t>
            </w:r>
            <w:r w:rsidRPr="00020A32">
              <w:rPr>
                <w:position w:val="9"/>
                <w:sz w:val="16"/>
              </w:rPr>
              <w:t>3</w:t>
            </w:r>
            <w:r w:rsidRPr="00020A32">
              <w:rPr>
                <w:sz w:val="24"/>
              </w:rPr>
              <w:t>/сут</w:t>
            </w:r>
          </w:p>
        </w:tc>
        <w:tc>
          <w:tcPr>
            <w:tcW w:w="725" w:type="dxa"/>
            <w:tcBorders>
              <w:top w:val="nil"/>
            </w:tcBorders>
          </w:tcPr>
          <w:p w14:paraId="6AE1A362" w14:textId="77777777" w:rsidR="00625064" w:rsidRPr="00020A32" w:rsidRDefault="00A36D39">
            <w:pPr>
              <w:pStyle w:val="TableParagraph"/>
              <w:spacing w:before="71"/>
              <w:ind w:left="97" w:right="128"/>
              <w:jc w:val="center"/>
              <w:rPr>
                <w:sz w:val="24"/>
              </w:rPr>
            </w:pPr>
            <w:r w:rsidRPr="00020A32">
              <w:rPr>
                <w:sz w:val="24"/>
              </w:rPr>
              <w:t>0,08</w:t>
            </w:r>
          </w:p>
        </w:tc>
        <w:tc>
          <w:tcPr>
            <w:tcW w:w="641" w:type="dxa"/>
            <w:tcBorders>
              <w:top w:val="nil"/>
            </w:tcBorders>
          </w:tcPr>
          <w:p w14:paraId="6D45DB6A" w14:textId="77777777" w:rsidR="00625064" w:rsidRPr="00020A32" w:rsidRDefault="00A36D39">
            <w:pPr>
              <w:pStyle w:val="TableParagraph"/>
              <w:spacing w:before="71"/>
              <w:ind w:left="66" w:right="105"/>
              <w:jc w:val="center"/>
              <w:rPr>
                <w:sz w:val="24"/>
              </w:rPr>
            </w:pPr>
            <w:r w:rsidRPr="00020A32">
              <w:rPr>
                <w:sz w:val="24"/>
              </w:rPr>
              <w:t>0,03</w:t>
            </w:r>
          </w:p>
        </w:tc>
        <w:tc>
          <w:tcPr>
            <w:tcW w:w="600" w:type="dxa"/>
            <w:tcBorders>
              <w:top w:val="nil"/>
            </w:tcBorders>
          </w:tcPr>
          <w:p w14:paraId="2BFF523E" w14:textId="77777777" w:rsidR="00625064" w:rsidRPr="00020A32" w:rsidRDefault="00A36D39">
            <w:pPr>
              <w:pStyle w:val="TableParagraph"/>
              <w:spacing w:before="71"/>
              <w:ind w:left="47" w:right="83"/>
              <w:jc w:val="center"/>
              <w:rPr>
                <w:sz w:val="24"/>
              </w:rPr>
            </w:pPr>
            <w:r w:rsidRPr="00020A32">
              <w:rPr>
                <w:sz w:val="24"/>
              </w:rPr>
              <w:t>0,00</w:t>
            </w:r>
          </w:p>
        </w:tc>
        <w:tc>
          <w:tcPr>
            <w:tcW w:w="886" w:type="dxa"/>
            <w:tcBorders>
              <w:top w:val="nil"/>
            </w:tcBorders>
          </w:tcPr>
          <w:p w14:paraId="7D02DB2D" w14:textId="77777777" w:rsidR="00625064" w:rsidRPr="00020A32" w:rsidRDefault="00A36D39">
            <w:pPr>
              <w:pStyle w:val="TableParagraph"/>
              <w:spacing w:before="71"/>
              <w:ind w:left="191" w:right="225"/>
              <w:jc w:val="center"/>
              <w:rPr>
                <w:sz w:val="24"/>
              </w:rPr>
            </w:pPr>
            <w:r w:rsidRPr="00020A32">
              <w:rPr>
                <w:sz w:val="24"/>
              </w:rPr>
              <w:t>0,11</w:t>
            </w:r>
          </w:p>
        </w:tc>
      </w:tr>
      <w:tr w:rsidR="00020A32" w:rsidRPr="00020A32" w14:paraId="643A9061" w14:textId="77777777">
        <w:trPr>
          <w:trHeight w:val="317"/>
        </w:trPr>
        <w:tc>
          <w:tcPr>
            <w:tcW w:w="562" w:type="dxa"/>
          </w:tcPr>
          <w:p w14:paraId="0915790A" w14:textId="77777777" w:rsidR="00625064" w:rsidRPr="00020A32" w:rsidRDefault="00A36D39">
            <w:pPr>
              <w:pStyle w:val="TableParagraph"/>
              <w:spacing w:before="18"/>
              <w:ind w:left="176" w:right="172"/>
              <w:jc w:val="center"/>
              <w:rPr>
                <w:sz w:val="24"/>
              </w:rPr>
            </w:pPr>
            <w:r w:rsidRPr="00020A32">
              <w:rPr>
                <w:sz w:val="24"/>
              </w:rPr>
              <w:t>II</w:t>
            </w:r>
          </w:p>
        </w:tc>
        <w:tc>
          <w:tcPr>
            <w:tcW w:w="5303" w:type="dxa"/>
            <w:gridSpan w:val="2"/>
          </w:tcPr>
          <w:p w14:paraId="17D11754" w14:textId="77777777" w:rsidR="00625064" w:rsidRPr="00020A32" w:rsidRDefault="00A36D39">
            <w:pPr>
              <w:pStyle w:val="TableParagraph"/>
              <w:spacing w:before="18"/>
              <w:ind w:left="64"/>
              <w:rPr>
                <w:sz w:val="24"/>
              </w:rPr>
            </w:pPr>
            <w:r w:rsidRPr="00020A32">
              <w:rPr>
                <w:sz w:val="24"/>
              </w:rPr>
              <w:t>Расходы стоков от местной промышленности</w:t>
            </w:r>
          </w:p>
        </w:tc>
        <w:tc>
          <w:tcPr>
            <w:tcW w:w="1280" w:type="dxa"/>
          </w:tcPr>
          <w:p w14:paraId="4B78A8D0" w14:textId="77777777" w:rsidR="00625064" w:rsidRPr="00020A32" w:rsidRDefault="00A36D39">
            <w:pPr>
              <w:pStyle w:val="TableParagraph"/>
              <w:spacing w:before="3"/>
              <w:ind w:left="82"/>
              <w:rPr>
                <w:sz w:val="24"/>
              </w:rPr>
            </w:pPr>
            <w:r w:rsidRPr="00020A32">
              <w:rPr>
                <w:sz w:val="24"/>
              </w:rPr>
              <w:t>тыс.м</w:t>
            </w:r>
            <w:r w:rsidRPr="00020A32">
              <w:rPr>
                <w:position w:val="9"/>
                <w:sz w:val="16"/>
              </w:rPr>
              <w:t>3</w:t>
            </w:r>
            <w:r w:rsidRPr="00020A32">
              <w:rPr>
                <w:sz w:val="24"/>
              </w:rPr>
              <w:t>/сут</w:t>
            </w:r>
          </w:p>
        </w:tc>
        <w:tc>
          <w:tcPr>
            <w:tcW w:w="725" w:type="dxa"/>
          </w:tcPr>
          <w:p w14:paraId="6EF10F59" w14:textId="77777777" w:rsidR="00625064" w:rsidRPr="00020A32" w:rsidRDefault="00A36D39">
            <w:pPr>
              <w:pStyle w:val="TableParagraph"/>
              <w:spacing w:before="18"/>
              <w:ind w:left="97" w:right="128"/>
              <w:jc w:val="center"/>
              <w:rPr>
                <w:sz w:val="24"/>
              </w:rPr>
            </w:pPr>
            <w:r w:rsidRPr="00020A32">
              <w:rPr>
                <w:sz w:val="24"/>
              </w:rPr>
              <w:t>0,01</w:t>
            </w:r>
          </w:p>
        </w:tc>
        <w:tc>
          <w:tcPr>
            <w:tcW w:w="641" w:type="dxa"/>
          </w:tcPr>
          <w:p w14:paraId="30E6B6BB" w14:textId="77777777" w:rsidR="00625064" w:rsidRPr="00020A32" w:rsidRDefault="00A36D39">
            <w:pPr>
              <w:pStyle w:val="TableParagraph"/>
              <w:spacing w:before="18"/>
              <w:ind w:left="66" w:right="105"/>
              <w:jc w:val="center"/>
              <w:rPr>
                <w:sz w:val="24"/>
              </w:rPr>
            </w:pPr>
            <w:r w:rsidRPr="00020A32">
              <w:rPr>
                <w:sz w:val="24"/>
              </w:rPr>
              <w:t>0,00</w:t>
            </w:r>
          </w:p>
        </w:tc>
        <w:tc>
          <w:tcPr>
            <w:tcW w:w="600" w:type="dxa"/>
          </w:tcPr>
          <w:p w14:paraId="1DFCDEE8" w14:textId="77777777" w:rsidR="00625064" w:rsidRPr="00020A32" w:rsidRDefault="00A36D39">
            <w:pPr>
              <w:pStyle w:val="TableParagraph"/>
              <w:spacing w:before="18"/>
              <w:ind w:left="47" w:right="83"/>
              <w:jc w:val="center"/>
              <w:rPr>
                <w:sz w:val="24"/>
              </w:rPr>
            </w:pPr>
            <w:r w:rsidRPr="00020A32">
              <w:rPr>
                <w:sz w:val="24"/>
              </w:rPr>
              <w:t>0,00</w:t>
            </w:r>
          </w:p>
        </w:tc>
        <w:tc>
          <w:tcPr>
            <w:tcW w:w="886" w:type="dxa"/>
          </w:tcPr>
          <w:p w14:paraId="09001BE3" w14:textId="77777777" w:rsidR="00625064" w:rsidRPr="00020A32" w:rsidRDefault="00A36D39">
            <w:pPr>
              <w:pStyle w:val="TableParagraph"/>
              <w:spacing w:before="18"/>
              <w:ind w:left="191" w:right="225"/>
              <w:jc w:val="center"/>
              <w:rPr>
                <w:sz w:val="24"/>
              </w:rPr>
            </w:pPr>
            <w:r w:rsidRPr="00020A32">
              <w:rPr>
                <w:sz w:val="24"/>
              </w:rPr>
              <w:t>0,01</w:t>
            </w:r>
          </w:p>
        </w:tc>
      </w:tr>
      <w:tr w:rsidR="00020A32" w:rsidRPr="00020A32" w14:paraId="38193575" w14:textId="77777777">
        <w:trPr>
          <w:trHeight w:val="553"/>
        </w:trPr>
        <w:tc>
          <w:tcPr>
            <w:tcW w:w="562" w:type="dxa"/>
          </w:tcPr>
          <w:p w14:paraId="35C1CCEE" w14:textId="77777777" w:rsidR="00625064" w:rsidRPr="00020A32" w:rsidRDefault="00625064">
            <w:pPr>
              <w:pStyle w:val="TableParagraph"/>
            </w:pPr>
          </w:p>
        </w:tc>
        <w:tc>
          <w:tcPr>
            <w:tcW w:w="3087" w:type="dxa"/>
          </w:tcPr>
          <w:p w14:paraId="66DF8B51" w14:textId="77777777" w:rsidR="00625064" w:rsidRPr="00020A32" w:rsidRDefault="00A36D39">
            <w:pPr>
              <w:pStyle w:val="TableParagraph"/>
              <w:spacing w:before="1" w:line="270" w:lineRule="atLeast"/>
              <w:ind w:left="104" w:right="703" w:hanging="41"/>
              <w:rPr>
                <w:sz w:val="24"/>
              </w:rPr>
            </w:pPr>
            <w:r w:rsidRPr="00020A32">
              <w:rPr>
                <w:sz w:val="24"/>
              </w:rPr>
              <w:t>Суммарные расходы сточных вод (пп. I+II)</w:t>
            </w:r>
          </w:p>
        </w:tc>
        <w:tc>
          <w:tcPr>
            <w:tcW w:w="2216" w:type="dxa"/>
          </w:tcPr>
          <w:p w14:paraId="28F09FDC" w14:textId="77777777" w:rsidR="00625064" w:rsidRPr="00020A32" w:rsidRDefault="00625064">
            <w:pPr>
              <w:pStyle w:val="TableParagraph"/>
              <w:spacing w:before="1"/>
              <w:rPr>
                <w:sz w:val="24"/>
              </w:rPr>
            </w:pPr>
          </w:p>
          <w:p w14:paraId="323170F2" w14:textId="77777777" w:rsidR="00625064" w:rsidRPr="00020A32" w:rsidRDefault="00A36D39">
            <w:pPr>
              <w:pStyle w:val="TableParagraph"/>
              <w:spacing w:line="257" w:lineRule="exact"/>
              <w:ind w:left="414"/>
              <w:rPr>
                <w:sz w:val="24"/>
              </w:rPr>
            </w:pPr>
            <w:r w:rsidRPr="00020A32">
              <w:rPr>
                <w:sz w:val="24"/>
              </w:rPr>
              <w:t>- ср. расходы</w:t>
            </w:r>
          </w:p>
        </w:tc>
        <w:tc>
          <w:tcPr>
            <w:tcW w:w="1280" w:type="dxa"/>
          </w:tcPr>
          <w:p w14:paraId="2DC6CC55" w14:textId="77777777" w:rsidR="00625064" w:rsidRPr="00020A32" w:rsidRDefault="00A36D39">
            <w:pPr>
              <w:pStyle w:val="TableParagraph"/>
              <w:spacing w:before="123"/>
              <w:ind w:left="82"/>
              <w:rPr>
                <w:sz w:val="24"/>
              </w:rPr>
            </w:pPr>
            <w:r w:rsidRPr="00020A32">
              <w:rPr>
                <w:sz w:val="24"/>
              </w:rPr>
              <w:t>тыс.м</w:t>
            </w:r>
            <w:r w:rsidRPr="00020A32">
              <w:rPr>
                <w:position w:val="9"/>
                <w:sz w:val="16"/>
              </w:rPr>
              <w:t>3</w:t>
            </w:r>
            <w:r w:rsidRPr="00020A32">
              <w:rPr>
                <w:sz w:val="24"/>
              </w:rPr>
              <w:t>/сут</w:t>
            </w:r>
          </w:p>
        </w:tc>
        <w:tc>
          <w:tcPr>
            <w:tcW w:w="725" w:type="dxa"/>
          </w:tcPr>
          <w:p w14:paraId="3E99993E" w14:textId="77777777" w:rsidR="00625064" w:rsidRPr="00020A32" w:rsidRDefault="00A36D39">
            <w:pPr>
              <w:pStyle w:val="TableParagraph"/>
              <w:spacing w:before="138"/>
              <w:ind w:left="97" w:right="128"/>
              <w:jc w:val="center"/>
              <w:rPr>
                <w:sz w:val="24"/>
              </w:rPr>
            </w:pPr>
            <w:r w:rsidRPr="00020A32">
              <w:rPr>
                <w:sz w:val="24"/>
              </w:rPr>
              <w:t>0,10</w:t>
            </w:r>
          </w:p>
        </w:tc>
        <w:tc>
          <w:tcPr>
            <w:tcW w:w="641" w:type="dxa"/>
          </w:tcPr>
          <w:p w14:paraId="2598BA7D" w14:textId="77777777" w:rsidR="00625064" w:rsidRPr="00020A32" w:rsidRDefault="00A36D39">
            <w:pPr>
              <w:pStyle w:val="TableParagraph"/>
              <w:spacing w:before="138"/>
              <w:ind w:left="66" w:right="105"/>
              <w:jc w:val="center"/>
              <w:rPr>
                <w:sz w:val="24"/>
              </w:rPr>
            </w:pPr>
            <w:r w:rsidRPr="00020A32">
              <w:rPr>
                <w:sz w:val="24"/>
              </w:rPr>
              <w:t>0,03</w:t>
            </w:r>
          </w:p>
        </w:tc>
        <w:tc>
          <w:tcPr>
            <w:tcW w:w="600" w:type="dxa"/>
          </w:tcPr>
          <w:p w14:paraId="6F371484" w14:textId="77777777" w:rsidR="00625064" w:rsidRPr="00020A32" w:rsidRDefault="00A36D39">
            <w:pPr>
              <w:pStyle w:val="TableParagraph"/>
              <w:spacing w:before="138"/>
              <w:ind w:left="47" w:right="83"/>
              <w:jc w:val="center"/>
              <w:rPr>
                <w:sz w:val="24"/>
              </w:rPr>
            </w:pPr>
            <w:r w:rsidRPr="00020A32">
              <w:rPr>
                <w:sz w:val="24"/>
              </w:rPr>
              <w:t>0,00</w:t>
            </w:r>
          </w:p>
        </w:tc>
        <w:tc>
          <w:tcPr>
            <w:tcW w:w="886" w:type="dxa"/>
          </w:tcPr>
          <w:p w14:paraId="2F1AF441" w14:textId="77777777" w:rsidR="00625064" w:rsidRPr="00020A32" w:rsidRDefault="00A36D39">
            <w:pPr>
              <w:pStyle w:val="TableParagraph"/>
              <w:spacing w:before="138"/>
              <w:ind w:left="191" w:right="225"/>
              <w:jc w:val="center"/>
              <w:rPr>
                <w:sz w:val="24"/>
              </w:rPr>
            </w:pPr>
            <w:r w:rsidRPr="00020A32">
              <w:rPr>
                <w:sz w:val="24"/>
              </w:rPr>
              <w:t>0,13</w:t>
            </w:r>
          </w:p>
        </w:tc>
      </w:tr>
      <w:tr w:rsidR="00020A32" w:rsidRPr="00020A32" w14:paraId="4B3FF8EC" w14:textId="77777777">
        <w:trPr>
          <w:trHeight w:val="545"/>
        </w:trPr>
        <w:tc>
          <w:tcPr>
            <w:tcW w:w="562" w:type="dxa"/>
            <w:vMerge w:val="restart"/>
          </w:tcPr>
          <w:p w14:paraId="3A24AD29" w14:textId="77777777" w:rsidR="00625064" w:rsidRPr="00020A32" w:rsidRDefault="00625064">
            <w:pPr>
              <w:pStyle w:val="TableParagraph"/>
              <w:spacing w:before="9"/>
              <w:rPr>
                <w:sz w:val="35"/>
              </w:rPr>
            </w:pPr>
          </w:p>
          <w:p w14:paraId="2C13C7B3" w14:textId="77777777" w:rsidR="00625064" w:rsidRPr="00020A32" w:rsidRDefault="00A36D39">
            <w:pPr>
              <w:pStyle w:val="TableParagraph"/>
              <w:ind w:left="158"/>
              <w:rPr>
                <w:sz w:val="24"/>
              </w:rPr>
            </w:pPr>
            <w:r w:rsidRPr="00020A32">
              <w:rPr>
                <w:sz w:val="24"/>
              </w:rPr>
              <w:t>III</w:t>
            </w:r>
          </w:p>
        </w:tc>
        <w:tc>
          <w:tcPr>
            <w:tcW w:w="5303" w:type="dxa"/>
            <w:gridSpan w:val="2"/>
            <w:vMerge w:val="restart"/>
          </w:tcPr>
          <w:p w14:paraId="0DE0F4A6" w14:textId="77777777" w:rsidR="00625064" w:rsidRPr="00020A32" w:rsidRDefault="00A36D39">
            <w:pPr>
              <w:pStyle w:val="TableParagraph"/>
              <w:ind w:left="104" w:right="850" w:hanging="41"/>
              <w:rPr>
                <w:sz w:val="24"/>
              </w:rPr>
            </w:pPr>
            <w:r w:rsidRPr="00020A32">
              <w:rPr>
                <w:sz w:val="24"/>
              </w:rPr>
              <w:t>Среднесуточное (за год) водоотведение на одного жителя округлённо – всего</w:t>
            </w:r>
          </w:p>
          <w:p w14:paraId="0A1636E3" w14:textId="77777777" w:rsidR="00625064" w:rsidRPr="00020A32" w:rsidRDefault="00A36D39">
            <w:pPr>
              <w:pStyle w:val="TableParagraph"/>
              <w:spacing w:line="270" w:lineRule="atLeast"/>
              <w:ind w:left="104" w:right="1549" w:hanging="41"/>
              <w:rPr>
                <w:sz w:val="24"/>
              </w:rPr>
            </w:pPr>
            <w:r w:rsidRPr="00020A32">
              <w:rPr>
                <w:sz w:val="24"/>
              </w:rPr>
              <w:t>в том числе, от населения(без учета промышленности)</w:t>
            </w:r>
          </w:p>
        </w:tc>
        <w:tc>
          <w:tcPr>
            <w:tcW w:w="1280" w:type="dxa"/>
            <w:tcBorders>
              <w:bottom w:val="nil"/>
            </w:tcBorders>
          </w:tcPr>
          <w:p w14:paraId="114446E2" w14:textId="77777777" w:rsidR="00625064" w:rsidRPr="00020A32" w:rsidRDefault="00A36D39">
            <w:pPr>
              <w:pStyle w:val="TableParagraph"/>
              <w:spacing w:before="128"/>
              <w:ind w:left="150"/>
              <w:rPr>
                <w:sz w:val="24"/>
              </w:rPr>
            </w:pPr>
            <w:r w:rsidRPr="00020A32">
              <w:rPr>
                <w:sz w:val="24"/>
              </w:rPr>
              <w:t>л/сут/чел</w:t>
            </w:r>
          </w:p>
        </w:tc>
        <w:tc>
          <w:tcPr>
            <w:tcW w:w="725" w:type="dxa"/>
            <w:tcBorders>
              <w:bottom w:val="nil"/>
            </w:tcBorders>
          </w:tcPr>
          <w:p w14:paraId="03600A39" w14:textId="77777777" w:rsidR="00625064" w:rsidRPr="00020A32" w:rsidRDefault="00A36D39">
            <w:pPr>
              <w:pStyle w:val="TableParagraph"/>
              <w:spacing w:before="128"/>
              <w:ind w:left="95" w:right="128"/>
              <w:jc w:val="center"/>
              <w:rPr>
                <w:sz w:val="24"/>
              </w:rPr>
            </w:pPr>
            <w:r w:rsidRPr="00020A32">
              <w:rPr>
                <w:sz w:val="24"/>
              </w:rPr>
              <w:t>184</w:t>
            </w:r>
          </w:p>
        </w:tc>
        <w:tc>
          <w:tcPr>
            <w:tcW w:w="641" w:type="dxa"/>
            <w:tcBorders>
              <w:bottom w:val="nil"/>
            </w:tcBorders>
          </w:tcPr>
          <w:p w14:paraId="1674D013" w14:textId="77777777" w:rsidR="00625064" w:rsidRPr="00020A32" w:rsidRDefault="00A36D39">
            <w:pPr>
              <w:pStyle w:val="TableParagraph"/>
              <w:spacing w:before="128"/>
              <w:ind w:left="66" w:right="102"/>
              <w:jc w:val="center"/>
              <w:rPr>
                <w:sz w:val="24"/>
              </w:rPr>
            </w:pPr>
            <w:r w:rsidRPr="00020A32">
              <w:rPr>
                <w:sz w:val="24"/>
              </w:rPr>
              <w:t>184</w:t>
            </w:r>
          </w:p>
        </w:tc>
        <w:tc>
          <w:tcPr>
            <w:tcW w:w="600" w:type="dxa"/>
            <w:tcBorders>
              <w:bottom w:val="nil"/>
            </w:tcBorders>
          </w:tcPr>
          <w:p w14:paraId="1A5F388E" w14:textId="77777777" w:rsidR="00625064" w:rsidRPr="00020A32" w:rsidRDefault="00A36D39">
            <w:pPr>
              <w:pStyle w:val="TableParagraph"/>
              <w:spacing w:before="128"/>
              <w:ind w:left="44" w:right="83"/>
              <w:jc w:val="center"/>
              <w:rPr>
                <w:sz w:val="24"/>
              </w:rPr>
            </w:pPr>
            <w:r w:rsidRPr="00020A32">
              <w:rPr>
                <w:sz w:val="24"/>
              </w:rPr>
              <w:t>184</w:t>
            </w:r>
          </w:p>
        </w:tc>
        <w:tc>
          <w:tcPr>
            <w:tcW w:w="886" w:type="dxa"/>
            <w:tcBorders>
              <w:bottom w:val="nil"/>
            </w:tcBorders>
          </w:tcPr>
          <w:p w14:paraId="52095648" w14:textId="77777777" w:rsidR="00625064" w:rsidRPr="00020A32" w:rsidRDefault="00A36D39">
            <w:pPr>
              <w:pStyle w:val="TableParagraph"/>
              <w:spacing w:before="128"/>
              <w:ind w:left="191" w:right="222"/>
              <w:jc w:val="center"/>
              <w:rPr>
                <w:sz w:val="24"/>
              </w:rPr>
            </w:pPr>
            <w:r w:rsidRPr="00020A32">
              <w:rPr>
                <w:sz w:val="24"/>
              </w:rPr>
              <w:t>184</w:t>
            </w:r>
          </w:p>
        </w:tc>
      </w:tr>
      <w:tr w:rsidR="00020A32" w:rsidRPr="00020A32" w14:paraId="089FD636" w14:textId="77777777">
        <w:trPr>
          <w:trHeight w:val="548"/>
        </w:trPr>
        <w:tc>
          <w:tcPr>
            <w:tcW w:w="562" w:type="dxa"/>
            <w:vMerge/>
            <w:tcBorders>
              <w:top w:val="nil"/>
            </w:tcBorders>
          </w:tcPr>
          <w:p w14:paraId="703D5DBB" w14:textId="77777777" w:rsidR="00625064" w:rsidRPr="00020A32" w:rsidRDefault="00625064">
            <w:pPr>
              <w:rPr>
                <w:sz w:val="2"/>
                <w:szCs w:val="2"/>
              </w:rPr>
            </w:pPr>
          </w:p>
        </w:tc>
        <w:tc>
          <w:tcPr>
            <w:tcW w:w="5303" w:type="dxa"/>
            <w:gridSpan w:val="2"/>
            <w:vMerge/>
            <w:tcBorders>
              <w:top w:val="nil"/>
            </w:tcBorders>
          </w:tcPr>
          <w:p w14:paraId="7D41D3A1" w14:textId="77777777" w:rsidR="00625064" w:rsidRPr="00020A32" w:rsidRDefault="00625064">
            <w:pPr>
              <w:rPr>
                <w:sz w:val="2"/>
                <w:szCs w:val="2"/>
              </w:rPr>
            </w:pPr>
          </w:p>
        </w:tc>
        <w:tc>
          <w:tcPr>
            <w:tcW w:w="1280" w:type="dxa"/>
            <w:tcBorders>
              <w:top w:val="nil"/>
            </w:tcBorders>
          </w:tcPr>
          <w:p w14:paraId="6160BBB3" w14:textId="77777777" w:rsidR="00625064" w:rsidRPr="00020A32" w:rsidRDefault="00A36D39">
            <w:pPr>
              <w:pStyle w:val="TableParagraph"/>
              <w:spacing w:before="130"/>
              <w:ind w:left="150"/>
              <w:rPr>
                <w:sz w:val="24"/>
              </w:rPr>
            </w:pPr>
            <w:r w:rsidRPr="00020A32">
              <w:rPr>
                <w:sz w:val="24"/>
              </w:rPr>
              <w:t>л/сут/чел</w:t>
            </w:r>
          </w:p>
        </w:tc>
        <w:tc>
          <w:tcPr>
            <w:tcW w:w="725" w:type="dxa"/>
            <w:tcBorders>
              <w:top w:val="nil"/>
            </w:tcBorders>
          </w:tcPr>
          <w:p w14:paraId="570DB7BD" w14:textId="77777777" w:rsidR="00625064" w:rsidRPr="00020A32" w:rsidRDefault="00A36D39">
            <w:pPr>
              <w:pStyle w:val="TableParagraph"/>
              <w:spacing w:before="130"/>
              <w:ind w:left="95" w:right="128"/>
              <w:jc w:val="center"/>
              <w:rPr>
                <w:sz w:val="24"/>
              </w:rPr>
            </w:pPr>
            <w:r w:rsidRPr="00020A32">
              <w:rPr>
                <w:sz w:val="24"/>
              </w:rPr>
              <w:t>160</w:t>
            </w:r>
          </w:p>
        </w:tc>
        <w:tc>
          <w:tcPr>
            <w:tcW w:w="641" w:type="dxa"/>
            <w:tcBorders>
              <w:top w:val="nil"/>
            </w:tcBorders>
          </w:tcPr>
          <w:p w14:paraId="444EB536" w14:textId="77777777" w:rsidR="00625064" w:rsidRPr="00020A32" w:rsidRDefault="00A36D39">
            <w:pPr>
              <w:pStyle w:val="TableParagraph"/>
              <w:spacing w:before="130"/>
              <w:ind w:left="66" w:right="102"/>
              <w:jc w:val="center"/>
              <w:rPr>
                <w:sz w:val="24"/>
              </w:rPr>
            </w:pPr>
            <w:r w:rsidRPr="00020A32">
              <w:rPr>
                <w:sz w:val="24"/>
              </w:rPr>
              <w:t>160</w:t>
            </w:r>
          </w:p>
        </w:tc>
        <w:tc>
          <w:tcPr>
            <w:tcW w:w="600" w:type="dxa"/>
            <w:tcBorders>
              <w:top w:val="nil"/>
            </w:tcBorders>
          </w:tcPr>
          <w:p w14:paraId="1A8AB382" w14:textId="77777777" w:rsidR="00625064" w:rsidRPr="00020A32" w:rsidRDefault="00A36D39">
            <w:pPr>
              <w:pStyle w:val="TableParagraph"/>
              <w:spacing w:before="130"/>
              <w:ind w:left="44" w:right="83"/>
              <w:jc w:val="center"/>
              <w:rPr>
                <w:sz w:val="24"/>
              </w:rPr>
            </w:pPr>
            <w:r w:rsidRPr="00020A32">
              <w:rPr>
                <w:sz w:val="24"/>
              </w:rPr>
              <w:t>160</w:t>
            </w:r>
          </w:p>
        </w:tc>
        <w:tc>
          <w:tcPr>
            <w:tcW w:w="886" w:type="dxa"/>
            <w:tcBorders>
              <w:top w:val="nil"/>
            </w:tcBorders>
          </w:tcPr>
          <w:p w14:paraId="5615425D" w14:textId="77777777" w:rsidR="00625064" w:rsidRPr="00020A32" w:rsidRDefault="00A36D39">
            <w:pPr>
              <w:pStyle w:val="TableParagraph"/>
              <w:spacing w:before="130"/>
              <w:ind w:left="191" w:right="222"/>
              <w:jc w:val="center"/>
              <w:rPr>
                <w:sz w:val="24"/>
              </w:rPr>
            </w:pPr>
            <w:r w:rsidRPr="00020A32">
              <w:rPr>
                <w:sz w:val="24"/>
              </w:rPr>
              <w:t>160</w:t>
            </w:r>
          </w:p>
        </w:tc>
      </w:tr>
    </w:tbl>
    <w:p w14:paraId="76E982B9" w14:textId="77777777" w:rsidR="00625064" w:rsidRPr="00020A32" w:rsidRDefault="00625064">
      <w:pPr>
        <w:pStyle w:val="a3"/>
        <w:spacing w:before="1"/>
        <w:ind w:left="0"/>
        <w:rPr>
          <w:sz w:val="16"/>
        </w:rPr>
      </w:pPr>
    </w:p>
    <w:p w14:paraId="7748DA61" w14:textId="77777777" w:rsidR="00625064" w:rsidRPr="00020A32" w:rsidRDefault="00A36D39">
      <w:pPr>
        <w:pStyle w:val="2"/>
        <w:spacing w:before="90"/>
        <w:ind w:left="3020"/>
      </w:pPr>
      <w:r w:rsidRPr="00020A32">
        <w:t>Расходы сточных вод на расчётный срок</w:t>
      </w:r>
    </w:p>
    <w:p w14:paraId="40EEC016" w14:textId="77777777" w:rsidR="00625064" w:rsidRPr="00020A32" w:rsidRDefault="00A36D39">
      <w:pPr>
        <w:pStyle w:val="a3"/>
        <w:ind w:left="0" w:right="542"/>
        <w:jc w:val="right"/>
      </w:pPr>
      <w:r w:rsidRPr="00020A32">
        <w:t>Таблица № 36</w:t>
      </w: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073"/>
        <w:gridCol w:w="2216"/>
        <w:gridCol w:w="1295"/>
        <w:gridCol w:w="723"/>
        <w:gridCol w:w="641"/>
        <w:gridCol w:w="637"/>
        <w:gridCol w:w="826"/>
      </w:tblGrid>
      <w:tr w:rsidR="00020A32" w:rsidRPr="00020A32" w14:paraId="73D45652" w14:textId="77777777">
        <w:trPr>
          <w:trHeight w:val="1200"/>
        </w:trPr>
        <w:tc>
          <w:tcPr>
            <w:tcW w:w="562" w:type="dxa"/>
          </w:tcPr>
          <w:p w14:paraId="224BE7C8" w14:textId="77777777" w:rsidR="00625064" w:rsidRPr="00020A32" w:rsidRDefault="00625064">
            <w:pPr>
              <w:pStyle w:val="TableParagraph"/>
              <w:rPr>
                <w:sz w:val="28"/>
              </w:rPr>
            </w:pPr>
          </w:p>
          <w:p w14:paraId="5507AAB0" w14:textId="77777777" w:rsidR="00625064" w:rsidRPr="00020A32" w:rsidRDefault="00A36D39">
            <w:pPr>
              <w:pStyle w:val="TableParagraph"/>
              <w:spacing w:before="1"/>
              <w:ind w:left="105" w:right="83" w:firstLine="50"/>
              <w:rPr>
                <w:b/>
                <w:sz w:val="24"/>
              </w:rPr>
            </w:pPr>
            <w:r w:rsidRPr="00020A32">
              <w:rPr>
                <w:b/>
                <w:sz w:val="24"/>
              </w:rPr>
              <w:t>№ п/п</w:t>
            </w:r>
          </w:p>
        </w:tc>
        <w:tc>
          <w:tcPr>
            <w:tcW w:w="3073" w:type="dxa"/>
          </w:tcPr>
          <w:p w14:paraId="222C0346" w14:textId="77777777" w:rsidR="00625064" w:rsidRPr="00020A32" w:rsidRDefault="00A36D39">
            <w:pPr>
              <w:pStyle w:val="TableParagraph"/>
              <w:spacing w:before="183"/>
              <w:ind w:left="224" w:right="218"/>
              <w:jc w:val="center"/>
              <w:rPr>
                <w:b/>
                <w:sz w:val="24"/>
              </w:rPr>
            </w:pPr>
            <w:r w:rsidRPr="00020A32">
              <w:rPr>
                <w:b/>
                <w:sz w:val="24"/>
              </w:rPr>
              <w:t>Благоустройство жилой застройки, удельные</w:t>
            </w:r>
          </w:p>
          <w:p w14:paraId="0D864609" w14:textId="77777777" w:rsidR="00625064" w:rsidRPr="00020A32" w:rsidRDefault="00A36D39">
            <w:pPr>
              <w:pStyle w:val="TableParagraph"/>
              <w:spacing w:before="1"/>
              <w:ind w:left="224" w:right="215"/>
              <w:jc w:val="center"/>
              <w:rPr>
                <w:b/>
                <w:sz w:val="24"/>
              </w:rPr>
            </w:pPr>
            <w:r w:rsidRPr="00020A32">
              <w:rPr>
                <w:b/>
                <w:sz w:val="24"/>
              </w:rPr>
              <w:t>нормы водоотведения</w:t>
            </w:r>
          </w:p>
        </w:tc>
        <w:tc>
          <w:tcPr>
            <w:tcW w:w="2216" w:type="dxa"/>
          </w:tcPr>
          <w:p w14:paraId="7339842F" w14:textId="77777777" w:rsidR="00625064" w:rsidRPr="00020A32" w:rsidRDefault="00625064">
            <w:pPr>
              <w:pStyle w:val="TableParagraph"/>
              <w:rPr>
                <w:sz w:val="26"/>
              </w:rPr>
            </w:pPr>
          </w:p>
          <w:p w14:paraId="0090F2C5" w14:textId="77777777" w:rsidR="00625064" w:rsidRPr="00020A32" w:rsidRDefault="00A36D39">
            <w:pPr>
              <w:pStyle w:val="TableParagraph"/>
              <w:spacing w:before="161"/>
              <w:ind w:left="426" w:right="420"/>
              <w:jc w:val="center"/>
              <w:rPr>
                <w:b/>
                <w:sz w:val="24"/>
              </w:rPr>
            </w:pPr>
            <w:r w:rsidRPr="00020A32">
              <w:rPr>
                <w:b/>
                <w:sz w:val="24"/>
              </w:rPr>
              <w:t>Показатели</w:t>
            </w:r>
          </w:p>
        </w:tc>
        <w:tc>
          <w:tcPr>
            <w:tcW w:w="1295" w:type="dxa"/>
          </w:tcPr>
          <w:p w14:paraId="53BE0E10" w14:textId="77777777" w:rsidR="00625064" w:rsidRPr="00020A32" w:rsidRDefault="00625064">
            <w:pPr>
              <w:pStyle w:val="TableParagraph"/>
              <w:rPr>
                <w:sz w:val="26"/>
              </w:rPr>
            </w:pPr>
          </w:p>
          <w:p w14:paraId="3D2E52E1" w14:textId="77777777" w:rsidR="00625064" w:rsidRPr="00020A32" w:rsidRDefault="00A36D39">
            <w:pPr>
              <w:pStyle w:val="TableParagraph"/>
              <w:spacing w:before="161"/>
              <w:ind w:left="91" w:right="85"/>
              <w:jc w:val="center"/>
              <w:rPr>
                <w:b/>
                <w:sz w:val="24"/>
              </w:rPr>
            </w:pPr>
            <w:r w:rsidRPr="00020A32">
              <w:rPr>
                <w:b/>
                <w:sz w:val="24"/>
              </w:rPr>
              <w:t>Ед. изм.</w:t>
            </w:r>
          </w:p>
        </w:tc>
        <w:tc>
          <w:tcPr>
            <w:tcW w:w="723" w:type="dxa"/>
            <w:textDirection w:val="btLr"/>
          </w:tcPr>
          <w:p w14:paraId="352E6997" w14:textId="77777777" w:rsidR="00625064" w:rsidRPr="00020A32" w:rsidRDefault="00625064">
            <w:pPr>
              <w:pStyle w:val="TableParagraph"/>
              <w:spacing w:before="5"/>
              <w:rPr>
                <w:sz w:val="23"/>
              </w:rPr>
            </w:pPr>
          </w:p>
          <w:p w14:paraId="50959641" w14:textId="77777777" w:rsidR="00625064" w:rsidRPr="00020A32" w:rsidRDefault="00A36D39">
            <w:pPr>
              <w:pStyle w:val="TableParagraph"/>
              <w:spacing w:before="1"/>
              <w:ind w:left="206"/>
              <w:rPr>
                <w:b/>
                <w:sz w:val="24"/>
              </w:rPr>
            </w:pPr>
            <w:r w:rsidRPr="00020A32">
              <w:rPr>
                <w:b/>
                <w:sz w:val="24"/>
              </w:rPr>
              <w:t>Куреть</w:t>
            </w:r>
          </w:p>
        </w:tc>
        <w:tc>
          <w:tcPr>
            <w:tcW w:w="641" w:type="dxa"/>
            <w:textDirection w:val="btLr"/>
          </w:tcPr>
          <w:p w14:paraId="15B211A2" w14:textId="77777777" w:rsidR="00625064" w:rsidRPr="00020A32" w:rsidRDefault="00A36D39">
            <w:pPr>
              <w:pStyle w:val="TableParagraph"/>
              <w:spacing w:before="231"/>
              <w:ind w:left="199"/>
              <w:rPr>
                <w:b/>
                <w:sz w:val="24"/>
              </w:rPr>
            </w:pPr>
            <w:r w:rsidRPr="00020A32">
              <w:rPr>
                <w:b/>
                <w:sz w:val="24"/>
              </w:rPr>
              <w:t>Алагуй</w:t>
            </w:r>
          </w:p>
        </w:tc>
        <w:tc>
          <w:tcPr>
            <w:tcW w:w="637" w:type="dxa"/>
            <w:textDirection w:val="btLr"/>
          </w:tcPr>
          <w:p w14:paraId="6B5B3B68" w14:textId="77777777" w:rsidR="00625064" w:rsidRPr="00020A32" w:rsidRDefault="00A36D39">
            <w:pPr>
              <w:pStyle w:val="TableParagraph"/>
              <w:spacing w:before="81" w:line="280" w:lineRule="atLeast"/>
              <w:ind w:left="268" w:right="249" w:firstLine="2"/>
              <w:rPr>
                <w:b/>
                <w:sz w:val="24"/>
              </w:rPr>
            </w:pPr>
            <w:r w:rsidRPr="00020A32">
              <w:rPr>
                <w:b/>
                <w:sz w:val="24"/>
              </w:rPr>
              <w:t>Косая Степь</w:t>
            </w:r>
          </w:p>
        </w:tc>
        <w:tc>
          <w:tcPr>
            <w:tcW w:w="826" w:type="dxa"/>
            <w:textDirection w:val="btLr"/>
          </w:tcPr>
          <w:p w14:paraId="2602F088" w14:textId="77777777" w:rsidR="00625064" w:rsidRPr="00020A32" w:rsidRDefault="00625064">
            <w:pPr>
              <w:pStyle w:val="TableParagraph"/>
              <w:spacing w:before="11"/>
              <w:rPr>
                <w:sz w:val="27"/>
              </w:rPr>
            </w:pPr>
          </w:p>
          <w:p w14:paraId="59D24CAC" w14:textId="77777777" w:rsidR="00625064" w:rsidRPr="00020A32" w:rsidRDefault="00A36D39">
            <w:pPr>
              <w:pStyle w:val="TableParagraph"/>
              <w:ind w:left="163"/>
              <w:rPr>
                <w:b/>
                <w:sz w:val="24"/>
              </w:rPr>
            </w:pPr>
            <w:r w:rsidRPr="00020A32">
              <w:rPr>
                <w:b/>
                <w:sz w:val="24"/>
              </w:rPr>
              <w:t>ИТОГО</w:t>
            </w:r>
          </w:p>
        </w:tc>
      </w:tr>
      <w:tr w:rsidR="00020A32" w:rsidRPr="00020A32" w14:paraId="2E77C2A9" w14:textId="77777777">
        <w:trPr>
          <w:trHeight w:val="304"/>
        </w:trPr>
        <w:tc>
          <w:tcPr>
            <w:tcW w:w="562" w:type="dxa"/>
          </w:tcPr>
          <w:p w14:paraId="340080F3" w14:textId="77777777" w:rsidR="00625064" w:rsidRPr="00020A32" w:rsidRDefault="00A36D39">
            <w:pPr>
              <w:pStyle w:val="TableParagraph"/>
              <w:spacing w:before="13" w:line="271" w:lineRule="exact"/>
              <w:ind w:left="2"/>
              <w:jc w:val="center"/>
              <w:rPr>
                <w:sz w:val="24"/>
              </w:rPr>
            </w:pPr>
            <w:r w:rsidRPr="00020A32">
              <w:rPr>
                <w:w w:val="99"/>
                <w:sz w:val="24"/>
              </w:rPr>
              <w:t>I</w:t>
            </w:r>
          </w:p>
        </w:tc>
        <w:tc>
          <w:tcPr>
            <w:tcW w:w="6584" w:type="dxa"/>
            <w:gridSpan w:val="3"/>
          </w:tcPr>
          <w:p w14:paraId="125FB92E" w14:textId="77777777" w:rsidR="00625064" w:rsidRPr="00020A32" w:rsidRDefault="00A36D39">
            <w:pPr>
              <w:pStyle w:val="TableParagraph"/>
              <w:spacing w:before="13" w:line="271" w:lineRule="exact"/>
              <w:ind w:left="104"/>
              <w:rPr>
                <w:sz w:val="24"/>
              </w:rPr>
            </w:pPr>
            <w:r w:rsidRPr="00020A32">
              <w:rPr>
                <w:sz w:val="24"/>
              </w:rPr>
              <w:t>Расходы от населения</w:t>
            </w:r>
          </w:p>
        </w:tc>
        <w:tc>
          <w:tcPr>
            <w:tcW w:w="2001" w:type="dxa"/>
            <w:gridSpan w:val="3"/>
          </w:tcPr>
          <w:p w14:paraId="7D4FD773" w14:textId="77777777" w:rsidR="00625064" w:rsidRPr="00020A32" w:rsidRDefault="00625064">
            <w:pPr>
              <w:pStyle w:val="TableParagraph"/>
            </w:pPr>
          </w:p>
        </w:tc>
        <w:tc>
          <w:tcPr>
            <w:tcW w:w="826" w:type="dxa"/>
          </w:tcPr>
          <w:p w14:paraId="7B094A63" w14:textId="77777777" w:rsidR="00625064" w:rsidRPr="00020A32" w:rsidRDefault="00625064">
            <w:pPr>
              <w:pStyle w:val="TableParagraph"/>
            </w:pPr>
          </w:p>
        </w:tc>
      </w:tr>
      <w:tr w:rsidR="00020A32" w:rsidRPr="00020A32" w14:paraId="5DEA99A1" w14:textId="77777777">
        <w:trPr>
          <w:trHeight w:val="449"/>
        </w:trPr>
        <w:tc>
          <w:tcPr>
            <w:tcW w:w="562" w:type="dxa"/>
            <w:vMerge w:val="restart"/>
          </w:tcPr>
          <w:p w14:paraId="43738943" w14:textId="77777777" w:rsidR="00625064" w:rsidRPr="00020A32" w:rsidRDefault="00625064">
            <w:pPr>
              <w:pStyle w:val="TableParagraph"/>
            </w:pPr>
          </w:p>
        </w:tc>
        <w:tc>
          <w:tcPr>
            <w:tcW w:w="3073" w:type="dxa"/>
            <w:vMerge w:val="restart"/>
          </w:tcPr>
          <w:p w14:paraId="4265AE33" w14:textId="77777777" w:rsidR="00625064" w:rsidRPr="00020A32" w:rsidRDefault="00A36D39">
            <w:pPr>
              <w:pStyle w:val="TableParagraph"/>
              <w:spacing w:before="2" w:line="276" w:lineRule="exact"/>
              <w:ind w:left="104" w:right="233"/>
              <w:rPr>
                <w:sz w:val="24"/>
              </w:rPr>
            </w:pPr>
            <w:r w:rsidRPr="00020A32">
              <w:rPr>
                <w:sz w:val="24"/>
              </w:rPr>
              <w:t>малоэтажный жилой фонд без ванн qср = 160 л/сут/чел</w:t>
            </w:r>
          </w:p>
        </w:tc>
        <w:tc>
          <w:tcPr>
            <w:tcW w:w="2216" w:type="dxa"/>
            <w:tcBorders>
              <w:bottom w:val="nil"/>
            </w:tcBorders>
          </w:tcPr>
          <w:p w14:paraId="51D8B2B8" w14:textId="77777777" w:rsidR="00625064" w:rsidRPr="00020A32" w:rsidRDefault="00A36D39">
            <w:pPr>
              <w:pStyle w:val="TableParagraph"/>
              <w:spacing w:before="92"/>
              <w:ind w:left="426" w:right="421"/>
              <w:jc w:val="center"/>
              <w:rPr>
                <w:sz w:val="24"/>
              </w:rPr>
            </w:pPr>
            <w:r w:rsidRPr="00020A32">
              <w:rPr>
                <w:sz w:val="24"/>
              </w:rPr>
              <w:t>- население</w:t>
            </w:r>
          </w:p>
        </w:tc>
        <w:tc>
          <w:tcPr>
            <w:tcW w:w="1295" w:type="dxa"/>
            <w:tcBorders>
              <w:bottom w:val="nil"/>
            </w:tcBorders>
          </w:tcPr>
          <w:p w14:paraId="014D0EAB" w14:textId="77777777" w:rsidR="00625064" w:rsidRPr="00020A32" w:rsidRDefault="00A36D39">
            <w:pPr>
              <w:pStyle w:val="TableParagraph"/>
              <w:spacing w:before="92"/>
              <w:ind w:left="90" w:right="91"/>
              <w:jc w:val="center"/>
              <w:rPr>
                <w:sz w:val="24"/>
              </w:rPr>
            </w:pPr>
            <w:r w:rsidRPr="00020A32">
              <w:rPr>
                <w:sz w:val="24"/>
              </w:rPr>
              <w:t>тыс. чел.</w:t>
            </w:r>
          </w:p>
        </w:tc>
        <w:tc>
          <w:tcPr>
            <w:tcW w:w="723" w:type="dxa"/>
            <w:tcBorders>
              <w:bottom w:val="nil"/>
            </w:tcBorders>
          </w:tcPr>
          <w:p w14:paraId="04387717" w14:textId="77777777" w:rsidR="00625064" w:rsidRPr="00020A32" w:rsidRDefault="00A36D39">
            <w:pPr>
              <w:pStyle w:val="TableParagraph"/>
              <w:spacing w:before="92"/>
              <w:ind w:right="204"/>
              <w:jc w:val="right"/>
              <w:rPr>
                <w:sz w:val="24"/>
              </w:rPr>
            </w:pPr>
            <w:r w:rsidRPr="00020A32">
              <w:rPr>
                <w:sz w:val="24"/>
              </w:rPr>
              <w:t>0,6</w:t>
            </w:r>
          </w:p>
        </w:tc>
        <w:tc>
          <w:tcPr>
            <w:tcW w:w="641" w:type="dxa"/>
            <w:tcBorders>
              <w:bottom w:val="nil"/>
            </w:tcBorders>
          </w:tcPr>
          <w:p w14:paraId="053D4CFB" w14:textId="77777777" w:rsidR="00625064" w:rsidRPr="00020A32" w:rsidRDefault="00A36D39">
            <w:pPr>
              <w:pStyle w:val="TableParagraph"/>
              <w:spacing w:before="92"/>
              <w:ind w:left="167"/>
              <w:rPr>
                <w:sz w:val="24"/>
              </w:rPr>
            </w:pPr>
            <w:r w:rsidRPr="00020A32">
              <w:rPr>
                <w:sz w:val="24"/>
              </w:rPr>
              <w:t>0,3</w:t>
            </w:r>
          </w:p>
        </w:tc>
        <w:tc>
          <w:tcPr>
            <w:tcW w:w="637" w:type="dxa"/>
            <w:tcBorders>
              <w:bottom w:val="nil"/>
            </w:tcBorders>
          </w:tcPr>
          <w:p w14:paraId="1BBEEAD2" w14:textId="77777777" w:rsidR="00625064" w:rsidRPr="00020A32" w:rsidRDefault="00A36D39">
            <w:pPr>
              <w:pStyle w:val="TableParagraph"/>
              <w:spacing w:before="92"/>
              <w:ind w:left="164"/>
              <w:rPr>
                <w:sz w:val="24"/>
              </w:rPr>
            </w:pPr>
            <w:r w:rsidRPr="00020A32">
              <w:rPr>
                <w:sz w:val="24"/>
              </w:rPr>
              <w:t>0,1</w:t>
            </w:r>
          </w:p>
        </w:tc>
        <w:tc>
          <w:tcPr>
            <w:tcW w:w="826" w:type="dxa"/>
            <w:tcBorders>
              <w:bottom w:val="nil"/>
            </w:tcBorders>
          </w:tcPr>
          <w:p w14:paraId="0643463F" w14:textId="77777777" w:rsidR="00625064" w:rsidRPr="00020A32" w:rsidRDefault="00A36D39">
            <w:pPr>
              <w:pStyle w:val="TableParagraph"/>
              <w:spacing w:before="92"/>
              <w:ind w:left="197"/>
              <w:rPr>
                <w:sz w:val="24"/>
              </w:rPr>
            </w:pPr>
            <w:r w:rsidRPr="00020A32">
              <w:rPr>
                <w:sz w:val="24"/>
              </w:rPr>
              <w:t>1,00</w:t>
            </w:r>
          </w:p>
        </w:tc>
      </w:tr>
      <w:tr w:rsidR="00020A32" w:rsidRPr="00020A32" w14:paraId="2B967E34" w14:textId="77777777">
        <w:trPr>
          <w:trHeight w:val="368"/>
        </w:trPr>
        <w:tc>
          <w:tcPr>
            <w:tcW w:w="562" w:type="dxa"/>
            <w:vMerge/>
            <w:tcBorders>
              <w:top w:val="nil"/>
            </w:tcBorders>
          </w:tcPr>
          <w:p w14:paraId="0C149EEA" w14:textId="77777777" w:rsidR="00625064" w:rsidRPr="00020A32" w:rsidRDefault="00625064">
            <w:pPr>
              <w:rPr>
                <w:sz w:val="2"/>
                <w:szCs w:val="2"/>
              </w:rPr>
            </w:pPr>
          </w:p>
        </w:tc>
        <w:tc>
          <w:tcPr>
            <w:tcW w:w="3073" w:type="dxa"/>
            <w:vMerge/>
            <w:tcBorders>
              <w:top w:val="nil"/>
            </w:tcBorders>
          </w:tcPr>
          <w:p w14:paraId="0E21404B" w14:textId="77777777" w:rsidR="00625064" w:rsidRPr="00020A32" w:rsidRDefault="00625064">
            <w:pPr>
              <w:rPr>
                <w:sz w:val="2"/>
                <w:szCs w:val="2"/>
              </w:rPr>
            </w:pPr>
          </w:p>
        </w:tc>
        <w:tc>
          <w:tcPr>
            <w:tcW w:w="2216" w:type="dxa"/>
            <w:tcBorders>
              <w:top w:val="nil"/>
            </w:tcBorders>
          </w:tcPr>
          <w:p w14:paraId="2CAC2316" w14:textId="77777777" w:rsidR="00625064" w:rsidRPr="00020A32" w:rsidRDefault="00A36D39">
            <w:pPr>
              <w:pStyle w:val="TableParagraph"/>
              <w:spacing w:before="91" w:line="257" w:lineRule="exact"/>
              <w:ind w:left="433"/>
              <w:rPr>
                <w:sz w:val="24"/>
              </w:rPr>
            </w:pPr>
            <w:r w:rsidRPr="00020A32">
              <w:rPr>
                <w:sz w:val="24"/>
              </w:rPr>
              <w:t>- ср. расходы</w:t>
            </w:r>
          </w:p>
        </w:tc>
        <w:tc>
          <w:tcPr>
            <w:tcW w:w="1295" w:type="dxa"/>
            <w:tcBorders>
              <w:top w:val="nil"/>
            </w:tcBorders>
          </w:tcPr>
          <w:p w14:paraId="62CAD26A" w14:textId="77777777" w:rsidR="00625064" w:rsidRPr="00020A32" w:rsidRDefault="00A36D39">
            <w:pPr>
              <w:pStyle w:val="TableParagraph"/>
              <w:spacing w:before="76" w:line="272" w:lineRule="exact"/>
              <w:ind w:left="91" w:right="91"/>
              <w:jc w:val="center"/>
              <w:rPr>
                <w:sz w:val="24"/>
              </w:rPr>
            </w:pPr>
            <w:r w:rsidRPr="00020A32">
              <w:rPr>
                <w:sz w:val="24"/>
              </w:rPr>
              <w:t>тыс.м</w:t>
            </w:r>
            <w:r w:rsidRPr="00020A32">
              <w:rPr>
                <w:position w:val="9"/>
                <w:sz w:val="16"/>
              </w:rPr>
              <w:t>3</w:t>
            </w:r>
            <w:r w:rsidRPr="00020A32">
              <w:rPr>
                <w:sz w:val="24"/>
              </w:rPr>
              <w:t>/сут</w:t>
            </w:r>
          </w:p>
        </w:tc>
        <w:tc>
          <w:tcPr>
            <w:tcW w:w="723" w:type="dxa"/>
            <w:tcBorders>
              <w:top w:val="nil"/>
            </w:tcBorders>
          </w:tcPr>
          <w:p w14:paraId="19F71B08" w14:textId="77777777" w:rsidR="00625064" w:rsidRPr="00020A32" w:rsidRDefault="00A36D39">
            <w:pPr>
              <w:pStyle w:val="TableParagraph"/>
              <w:spacing w:before="91" w:line="257" w:lineRule="exact"/>
              <w:ind w:right="144"/>
              <w:jc w:val="right"/>
              <w:rPr>
                <w:sz w:val="24"/>
              </w:rPr>
            </w:pPr>
            <w:r w:rsidRPr="00020A32">
              <w:rPr>
                <w:sz w:val="24"/>
              </w:rPr>
              <w:t>0,12</w:t>
            </w:r>
          </w:p>
        </w:tc>
        <w:tc>
          <w:tcPr>
            <w:tcW w:w="641" w:type="dxa"/>
            <w:tcBorders>
              <w:top w:val="nil"/>
            </w:tcBorders>
          </w:tcPr>
          <w:p w14:paraId="37D4B250" w14:textId="77777777" w:rsidR="00625064" w:rsidRPr="00020A32" w:rsidRDefault="00A36D39">
            <w:pPr>
              <w:pStyle w:val="TableParagraph"/>
              <w:spacing w:before="91" w:line="257" w:lineRule="exact"/>
              <w:ind w:left="107"/>
              <w:rPr>
                <w:sz w:val="24"/>
              </w:rPr>
            </w:pPr>
            <w:r w:rsidRPr="00020A32">
              <w:rPr>
                <w:sz w:val="24"/>
              </w:rPr>
              <w:t>0,04</w:t>
            </w:r>
          </w:p>
        </w:tc>
        <w:tc>
          <w:tcPr>
            <w:tcW w:w="637" w:type="dxa"/>
            <w:tcBorders>
              <w:top w:val="nil"/>
            </w:tcBorders>
          </w:tcPr>
          <w:p w14:paraId="75C96793" w14:textId="77777777" w:rsidR="00625064" w:rsidRPr="00020A32" w:rsidRDefault="00A36D39">
            <w:pPr>
              <w:pStyle w:val="TableParagraph"/>
              <w:spacing w:before="91" w:line="257" w:lineRule="exact"/>
              <w:ind w:left="104"/>
              <w:rPr>
                <w:sz w:val="24"/>
              </w:rPr>
            </w:pPr>
            <w:r w:rsidRPr="00020A32">
              <w:rPr>
                <w:sz w:val="24"/>
              </w:rPr>
              <w:t>0,01</w:t>
            </w:r>
          </w:p>
        </w:tc>
        <w:tc>
          <w:tcPr>
            <w:tcW w:w="826" w:type="dxa"/>
            <w:tcBorders>
              <w:top w:val="nil"/>
            </w:tcBorders>
          </w:tcPr>
          <w:p w14:paraId="4A975B4D" w14:textId="77777777" w:rsidR="00625064" w:rsidRPr="00020A32" w:rsidRDefault="00A36D39">
            <w:pPr>
              <w:pStyle w:val="TableParagraph"/>
              <w:spacing w:before="91" w:line="257" w:lineRule="exact"/>
              <w:ind w:left="197"/>
              <w:rPr>
                <w:sz w:val="24"/>
              </w:rPr>
            </w:pPr>
            <w:r w:rsidRPr="00020A32">
              <w:rPr>
                <w:sz w:val="24"/>
              </w:rPr>
              <w:t>0,17</w:t>
            </w:r>
          </w:p>
        </w:tc>
      </w:tr>
      <w:tr w:rsidR="00020A32" w:rsidRPr="00020A32" w14:paraId="368DBE4A" w14:textId="77777777">
        <w:trPr>
          <w:trHeight w:val="316"/>
        </w:trPr>
        <w:tc>
          <w:tcPr>
            <w:tcW w:w="562" w:type="dxa"/>
          </w:tcPr>
          <w:p w14:paraId="47745394" w14:textId="77777777" w:rsidR="00625064" w:rsidRPr="00020A32" w:rsidRDefault="00A36D39">
            <w:pPr>
              <w:pStyle w:val="TableParagraph"/>
              <w:spacing w:before="20"/>
              <w:ind w:left="174" w:right="174"/>
              <w:jc w:val="center"/>
              <w:rPr>
                <w:sz w:val="24"/>
              </w:rPr>
            </w:pPr>
            <w:r w:rsidRPr="00020A32">
              <w:rPr>
                <w:sz w:val="24"/>
              </w:rPr>
              <w:t>II</w:t>
            </w:r>
          </w:p>
        </w:tc>
        <w:tc>
          <w:tcPr>
            <w:tcW w:w="5289" w:type="dxa"/>
            <w:gridSpan w:val="2"/>
          </w:tcPr>
          <w:p w14:paraId="54B72191" w14:textId="77777777" w:rsidR="00625064" w:rsidRPr="00020A32" w:rsidRDefault="00A36D39">
            <w:pPr>
              <w:pStyle w:val="TableParagraph"/>
              <w:spacing w:before="20"/>
              <w:ind w:left="104"/>
              <w:rPr>
                <w:sz w:val="24"/>
              </w:rPr>
            </w:pPr>
            <w:r w:rsidRPr="00020A32">
              <w:rPr>
                <w:sz w:val="24"/>
              </w:rPr>
              <w:t>Расходы стоков от местной промышленности</w:t>
            </w:r>
          </w:p>
        </w:tc>
        <w:tc>
          <w:tcPr>
            <w:tcW w:w="1295" w:type="dxa"/>
          </w:tcPr>
          <w:p w14:paraId="108F987D" w14:textId="77777777" w:rsidR="00625064" w:rsidRPr="00020A32" w:rsidRDefault="00A36D39">
            <w:pPr>
              <w:pStyle w:val="TableParagraph"/>
              <w:spacing w:before="24" w:line="272" w:lineRule="exact"/>
              <w:ind w:left="91" w:right="91"/>
              <w:jc w:val="center"/>
              <w:rPr>
                <w:sz w:val="24"/>
              </w:rPr>
            </w:pPr>
            <w:r w:rsidRPr="00020A32">
              <w:rPr>
                <w:sz w:val="24"/>
              </w:rPr>
              <w:t>тыс.м</w:t>
            </w:r>
            <w:r w:rsidRPr="00020A32">
              <w:rPr>
                <w:position w:val="9"/>
                <w:sz w:val="16"/>
              </w:rPr>
              <w:t>3</w:t>
            </w:r>
            <w:r w:rsidRPr="00020A32">
              <w:rPr>
                <w:sz w:val="24"/>
              </w:rPr>
              <w:t>/сут</w:t>
            </w:r>
          </w:p>
        </w:tc>
        <w:tc>
          <w:tcPr>
            <w:tcW w:w="723" w:type="dxa"/>
          </w:tcPr>
          <w:p w14:paraId="6FD99A98" w14:textId="77777777" w:rsidR="00625064" w:rsidRPr="00020A32" w:rsidRDefault="00A36D39">
            <w:pPr>
              <w:pStyle w:val="TableParagraph"/>
              <w:spacing w:before="39" w:line="257" w:lineRule="exact"/>
              <w:ind w:right="144"/>
              <w:jc w:val="right"/>
              <w:rPr>
                <w:sz w:val="24"/>
              </w:rPr>
            </w:pPr>
            <w:r w:rsidRPr="00020A32">
              <w:rPr>
                <w:sz w:val="24"/>
              </w:rPr>
              <w:t>0,02</w:t>
            </w:r>
          </w:p>
        </w:tc>
        <w:tc>
          <w:tcPr>
            <w:tcW w:w="641" w:type="dxa"/>
          </w:tcPr>
          <w:p w14:paraId="0A0CB95A" w14:textId="77777777" w:rsidR="00625064" w:rsidRPr="00020A32" w:rsidRDefault="00A36D39">
            <w:pPr>
              <w:pStyle w:val="TableParagraph"/>
              <w:spacing w:before="39" w:line="257" w:lineRule="exact"/>
              <w:ind w:left="107"/>
              <w:rPr>
                <w:sz w:val="24"/>
              </w:rPr>
            </w:pPr>
            <w:r w:rsidRPr="00020A32">
              <w:rPr>
                <w:sz w:val="24"/>
              </w:rPr>
              <w:t>0,00</w:t>
            </w:r>
          </w:p>
        </w:tc>
        <w:tc>
          <w:tcPr>
            <w:tcW w:w="637" w:type="dxa"/>
          </w:tcPr>
          <w:p w14:paraId="252F5630" w14:textId="77777777" w:rsidR="00625064" w:rsidRPr="00020A32" w:rsidRDefault="00A36D39">
            <w:pPr>
              <w:pStyle w:val="TableParagraph"/>
              <w:spacing w:before="39" w:line="257" w:lineRule="exact"/>
              <w:ind w:left="104"/>
              <w:rPr>
                <w:sz w:val="24"/>
              </w:rPr>
            </w:pPr>
            <w:r w:rsidRPr="00020A32">
              <w:rPr>
                <w:sz w:val="24"/>
              </w:rPr>
              <w:t>0,00</w:t>
            </w:r>
          </w:p>
        </w:tc>
        <w:tc>
          <w:tcPr>
            <w:tcW w:w="826" w:type="dxa"/>
          </w:tcPr>
          <w:p w14:paraId="240A3486" w14:textId="77777777" w:rsidR="00625064" w:rsidRPr="00020A32" w:rsidRDefault="00A36D39">
            <w:pPr>
              <w:pStyle w:val="TableParagraph"/>
              <w:spacing w:before="39" w:line="257" w:lineRule="exact"/>
              <w:ind w:left="197"/>
              <w:rPr>
                <w:sz w:val="24"/>
              </w:rPr>
            </w:pPr>
            <w:r w:rsidRPr="00020A32">
              <w:rPr>
                <w:sz w:val="24"/>
              </w:rPr>
              <w:t>0,02</w:t>
            </w:r>
          </w:p>
        </w:tc>
      </w:tr>
      <w:tr w:rsidR="00020A32" w:rsidRPr="00020A32" w14:paraId="602D92F0" w14:textId="77777777">
        <w:trPr>
          <w:trHeight w:val="554"/>
        </w:trPr>
        <w:tc>
          <w:tcPr>
            <w:tcW w:w="562" w:type="dxa"/>
            <w:vMerge w:val="restart"/>
          </w:tcPr>
          <w:p w14:paraId="76C9ECE7" w14:textId="77777777" w:rsidR="00625064" w:rsidRPr="00020A32" w:rsidRDefault="00625064">
            <w:pPr>
              <w:pStyle w:val="TableParagraph"/>
              <w:rPr>
                <w:sz w:val="26"/>
              </w:rPr>
            </w:pPr>
          </w:p>
          <w:p w14:paraId="3B9259D2" w14:textId="77777777" w:rsidR="00625064" w:rsidRPr="00020A32" w:rsidRDefault="00625064">
            <w:pPr>
              <w:pStyle w:val="TableParagraph"/>
              <w:spacing w:before="9"/>
              <w:rPr>
                <w:sz w:val="34"/>
              </w:rPr>
            </w:pPr>
          </w:p>
          <w:p w14:paraId="788CA986" w14:textId="77777777" w:rsidR="00625064" w:rsidRPr="00020A32" w:rsidRDefault="00A36D39">
            <w:pPr>
              <w:pStyle w:val="TableParagraph"/>
              <w:ind w:left="155"/>
              <w:rPr>
                <w:sz w:val="24"/>
              </w:rPr>
            </w:pPr>
            <w:r w:rsidRPr="00020A32">
              <w:rPr>
                <w:sz w:val="24"/>
              </w:rPr>
              <w:t>III</w:t>
            </w:r>
          </w:p>
        </w:tc>
        <w:tc>
          <w:tcPr>
            <w:tcW w:w="3073" w:type="dxa"/>
          </w:tcPr>
          <w:p w14:paraId="47506A86" w14:textId="77777777" w:rsidR="00625064" w:rsidRPr="00020A32" w:rsidRDefault="00A36D39">
            <w:pPr>
              <w:pStyle w:val="TableParagraph"/>
              <w:spacing w:before="1" w:line="270" w:lineRule="atLeast"/>
              <w:ind w:left="104" w:right="233"/>
              <w:rPr>
                <w:sz w:val="24"/>
              </w:rPr>
            </w:pPr>
            <w:r w:rsidRPr="00020A32">
              <w:rPr>
                <w:sz w:val="24"/>
              </w:rPr>
              <w:t>Суммарные расходы сточных вод (пп. I+ II )</w:t>
            </w:r>
          </w:p>
        </w:tc>
        <w:tc>
          <w:tcPr>
            <w:tcW w:w="2216" w:type="dxa"/>
          </w:tcPr>
          <w:p w14:paraId="73135F6F" w14:textId="77777777" w:rsidR="00625064" w:rsidRPr="00020A32" w:rsidRDefault="00625064">
            <w:pPr>
              <w:pStyle w:val="TableParagraph"/>
              <w:spacing w:before="1"/>
              <w:rPr>
                <w:sz w:val="24"/>
              </w:rPr>
            </w:pPr>
          </w:p>
          <w:p w14:paraId="49410D79" w14:textId="77777777" w:rsidR="00625064" w:rsidRPr="00020A32" w:rsidRDefault="00A36D39">
            <w:pPr>
              <w:pStyle w:val="TableParagraph"/>
              <w:spacing w:line="257" w:lineRule="exact"/>
              <w:ind w:left="433"/>
              <w:rPr>
                <w:sz w:val="24"/>
              </w:rPr>
            </w:pPr>
            <w:r w:rsidRPr="00020A32">
              <w:rPr>
                <w:sz w:val="24"/>
              </w:rPr>
              <w:t>- ср. расходы</w:t>
            </w:r>
          </w:p>
        </w:tc>
        <w:tc>
          <w:tcPr>
            <w:tcW w:w="1295" w:type="dxa"/>
          </w:tcPr>
          <w:p w14:paraId="5FAEC760" w14:textId="77777777" w:rsidR="00625064" w:rsidRPr="00020A32" w:rsidRDefault="00625064">
            <w:pPr>
              <w:pStyle w:val="TableParagraph"/>
              <w:spacing w:before="9"/>
            </w:pPr>
          </w:p>
          <w:p w14:paraId="4F23A7B5" w14:textId="77777777" w:rsidR="00625064" w:rsidRPr="00020A32" w:rsidRDefault="00A36D39">
            <w:pPr>
              <w:pStyle w:val="TableParagraph"/>
              <w:spacing w:line="272" w:lineRule="exact"/>
              <w:ind w:left="91" w:right="91"/>
              <w:jc w:val="center"/>
              <w:rPr>
                <w:sz w:val="24"/>
              </w:rPr>
            </w:pPr>
            <w:r w:rsidRPr="00020A32">
              <w:rPr>
                <w:sz w:val="24"/>
              </w:rPr>
              <w:t>тыс.м</w:t>
            </w:r>
            <w:r w:rsidRPr="00020A32">
              <w:rPr>
                <w:position w:val="9"/>
                <w:sz w:val="16"/>
              </w:rPr>
              <w:t>3</w:t>
            </w:r>
            <w:r w:rsidRPr="00020A32">
              <w:rPr>
                <w:sz w:val="24"/>
              </w:rPr>
              <w:t>/сут</w:t>
            </w:r>
          </w:p>
        </w:tc>
        <w:tc>
          <w:tcPr>
            <w:tcW w:w="723" w:type="dxa"/>
          </w:tcPr>
          <w:p w14:paraId="25E5B1EF" w14:textId="77777777" w:rsidR="00625064" w:rsidRPr="00020A32" w:rsidRDefault="00625064">
            <w:pPr>
              <w:pStyle w:val="TableParagraph"/>
              <w:spacing w:before="1"/>
              <w:rPr>
                <w:sz w:val="24"/>
              </w:rPr>
            </w:pPr>
          </w:p>
          <w:p w14:paraId="77E7D5DE" w14:textId="77777777" w:rsidR="00625064" w:rsidRPr="00020A32" w:rsidRDefault="00A36D39">
            <w:pPr>
              <w:pStyle w:val="TableParagraph"/>
              <w:spacing w:line="257" w:lineRule="exact"/>
              <w:ind w:right="144"/>
              <w:jc w:val="right"/>
              <w:rPr>
                <w:sz w:val="24"/>
              </w:rPr>
            </w:pPr>
            <w:r w:rsidRPr="00020A32">
              <w:rPr>
                <w:sz w:val="24"/>
              </w:rPr>
              <w:t>0,14</w:t>
            </w:r>
          </w:p>
        </w:tc>
        <w:tc>
          <w:tcPr>
            <w:tcW w:w="641" w:type="dxa"/>
          </w:tcPr>
          <w:p w14:paraId="1404A0C2" w14:textId="77777777" w:rsidR="00625064" w:rsidRPr="00020A32" w:rsidRDefault="00625064">
            <w:pPr>
              <w:pStyle w:val="TableParagraph"/>
              <w:spacing w:before="1"/>
              <w:rPr>
                <w:sz w:val="24"/>
              </w:rPr>
            </w:pPr>
          </w:p>
          <w:p w14:paraId="1097F6BD" w14:textId="77777777" w:rsidR="00625064" w:rsidRPr="00020A32" w:rsidRDefault="00A36D39">
            <w:pPr>
              <w:pStyle w:val="TableParagraph"/>
              <w:spacing w:line="257" w:lineRule="exact"/>
              <w:ind w:left="107"/>
              <w:rPr>
                <w:sz w:val="24"/>
              </w:rPr>
            </w:pPr>
            <w:r w:rsidRPr="00020A32">
              <w:rPr>
                <w:sz w:val="24"/>
              </w:rPr>
              <w:t>0,04</w:t>
            </w:r>
          </w:p>
        </w:tc>
        <w:tc>
          <w:tcPr>
            <w:tcW w:w="637" w:type="dxa"/>
          </w:tcPr>
          <w:p w14:paraId="30E17658" w14:textId="77777777" w:rsidR="00625064" w:rsidRPr="00020A32" w:rsidRDefault="00625064">
            <w:pPr>
              <w:pStyle w:val="TableParagraph"/>
              <w:spacing w:before="1"/>
              <w:rPr>
                <w:sz w:val="24"/>
              </w:rPr>
            </w:pPr>
          </w:p>
          <w:p w14:paraId="5485E4F6" w14:textId="77777777" w:rsidR="00625064" w:rsidRPr="00020A32" w:rsidRDefault="00A36D39">
            <w:pPr>
              <w:pStyle w:val="TableParagraph"/>
              <w:spacing w:line="257" w:lineRule="exact"/>
              <w:ind w:left="104"/>
              <w:rPr>
                <w:sz w:val="24"/>
              </w:rPr>
            </w:pPr>
            <w:r w:rsidRPr="00020A32">
              <w:rPr>
                <w:sz w:val="24"/>
              </w:rPr>
              <w:t>0,01</w:t>
            </w:r>
          </w:p>
        </w:tc>
        <w:tc>
          <w:tcPr>
            <w:tcW w:w="826" w:type="dxa"/>
          </w:tcPr>
          <w:p w14:paraId="2FAD86C9" w14:textId="77777777" w:rsidR="00625064" w:rsidRPr="00020A32" w:rsidRDefault="00625064">
            <w:pPr>
              <w:pStyle w:val="TableParagraph"/>
              <w:spacing w:before="1"/>
              <w:rPr>
                <w:sz w:val="24"/>
              </w:rPr>
            </w:pPr>
          </w:p>
          <w:p w14:paraId="2F18A98F" w14:textId="77777777" w:rsidR="00625064" w:rsidRPr="00020A32" w:rsidRDefault="00A36D39">
            <w:pPr>
              <w:pStyle w:val="TableParagraph"/>
              <w:spacing w:line="257" w:lineRule="exact"/>
              <w:ind w:left="197"/>
              <w:rPr>
                <w:sz w:val="24"/>
              </w:rPr>
            </w:pPr>
            <w:r w:rsidRPr="00020A32">
              <w:rPr>
                <w:sz w:val="24"/>
              </w:rPr>
              <w:t>0,19</w:t>
            </w:r>
          </w:p>
        </w:tc>
      </w:tr>
      <w:tr w:rsidR="00020A32" w:rsidRPr="00020A32" w14:paraId="34631ACD" w14:textId="77777777">
        <w:trPr>
          <w:trHeight w:val="551"/>
        </w:trPr>
        <w:tc>
          <w:tcPr>
            <w:tcW w:w="562" w:type="dxa"/>
            <w:vMerge/>
            <w:tcBorders>
              <w:top w:val="nil"/>
            </w:tcBorders>
          </w:tcPr>
          <w:p w14:paraId="4F6ADFAC" w14:textId="77777777" w:rsidR="00625064" w:rsidRPr="00020A32" w:rsidRDefault="00625064">
            <w:pPr>
              <w:rPr>
                <w:sz w:val="2"/>
                <w:szCs w:val="2"/>
              </w:rPr>
            </w:pPr>
          </w:p>
        </w:tc>
        <w:tc>
          <w:tcPr>
            <w:tcW w:w="5289" w:type="dxa"/>
            <w:gridSpan w:val="2"/>
          </w:tcPr>
          <w:p w14:paraId="5213A532" w14:textId="77777777" w:rsidR="00625064" w:rsidRPr="00020A32" w:rsidRDefault="00A36D39">
            <w:pPr>
              <w:pStyle w:val="TableParagraph"/>
              <w:spacing w:before="2" w:line="276" w:lineRule="exact"/>
              <w:ind w:left="104" w:right="795"/>
              <w:rPr>
                <w:sz w:val="24"/>
              </w:rPr>
            </w:pPr>
            <w:r w:rsidRPr="00020A32">
              <w:rPr>
                <w:sz w:val="24"/>
              </w:rPr>
              <w:t>Среднесуточное (за год) водоотведение на одного жителя округлённо- всего</w:t>
            </w:r>
          </w:p>
        </w:tc>
        <w:tc>
          <w:tcPr>
            <w:tcW w:w="1295" w:type="dxa"/>
          </w:tcPr>
          <w:p w14:paraId="56B55597" w14:textId="77777777" w:rsidR="00625064" w:rsidRPr="00020A32" w:rsidRDefault="00625064">
            <w:pPr>
              <w:pStyle w:val="TableParagraph"/>
              <w:spacing w:before="10"/>
              <w:rPr>
                <w:sz w:val="23"/>
              </w:rPr>
            </w:pPr>
          </w:p>
          <w:p w14:paraId="05A16750" w14:textId="77777777" w:rsidR="00625064" w:rsidRPr="00020A32" w:rsidRDefault="00A36D39">
            <w:pPr>
              <w:pStyle w:val="TableParagraph"/>
              <w:spacing w:line="257" w:lineRule="exact"/>
              <w:ind w:left="91" w:right="89"/>
              <w:jc w:val="center"/>
              <w:rPr>
                <w:sz w:val="24"/>
              </w:rPr>
            </w:pPr>
            <w:r w:rsidRPr="00020A32">
              <w:rPr>
                <w:sz w:val="24"/>
              </w:rPr>
              <w:t>л/сут/чел</w:t>
            </w:r>
          </w:p>
        </w:tc>
        <w:tc>
          <w:tcPr>
            <w:tcW w:w="723" w:type="dxa"/>
          </w:tcPr>
          <w:p w14:paraId="1C05194B" w14:textId="77777777" w:rsidR="00625064" w:rsidRPr="00020A32" w:rsidRDefault="00625064">
            <w:pPr>
              <w:pStyle w:val="TableParagraph"/>
              <w:spacing w:before="10"/>
              <w:rPr>
                <w:sz w:val="23"/>
              </w:rPr>
            </w:pPr>
          </w:p>
          <w:p w14:paraId="0AA812B0" w14:textId="77777777" w:rsidR="00625064" w:rsidRPr="00020A32" w:rsidRDefault="00A36D39">
            <w:pPr>
              <w:pStyle w:val="TableParagraph"/>
              <w:spacing w:line="257" w:lineRule="exact"/>
              <w:ind w:right="173"/>
              <w:jc w:val="right"/>
              <w:rPr>
                <w:sz w:val="24"/>
              </w:rPr>
            </w:pPr>
            <w:r w:rsidRPr="00020A32">
              <w:rPr>
                <w:sz w:val="24"/>
              </w:rPr>
              <w:t>230</w:t>
            </w:r>
          </w:p>
        </w:tc>
        <w:tc>
          <w:tcPr>
            <w:tcW w:w="641" w:type="dxa"/>
          </w:tcPr>
          <w:p w14:paraId="6CE1A581" w14:textId="77777777" w:rsidR="00625064" w:rsidRPr="00020A32" w:rsidRDefault="00625064">
            <w:pPr>
              <w:pStyle w:val="TableParagraph"/>
              <w:spacing w:before="10"/>
              <w:rPr>
                <w:sz w:val="23"/>
              </w:rPr>
            </w:pPr>
          </w:p>
          <w:p w14:paraId="27972F37" w14:textId="77777777" w:rsidR="00625064" w:rsidRPr="00020A32" w:rsidRDefault="00A36D39">
            <w:pPr>
              <w:pStyle w:val="TableParagraph"/>
              <w:spacing w:line="257" w:lineRule="exact"/>
              <w:ind w:left="136"/>
              <w:rPr>
                <w:sz w:val="24"/>
              </w:rPr>
            </w:pPr>
            <w:r w:rsidRPr="00020A32">
              <w:rPr>
                <w:sz w:val="24"/>
              </w:rPr>
              <w:t>230</w:t>
            </w:r>
          </w:p>
        </w:tc>
        <w:tc>
          <w:tcPr>
            <w:tcW w:w="637" w:type="dxa"/>
          </w:tcPr>
          <w:p w14:paraId="6DFB1370" w14:textId="77777777" w:rsidR="00625064" w:rsidRPr="00020A32" w:rsidRDefault="00625064">
            <w:pPr>
              <w:pStyle w:val="TableParagraph"/>
              <w:spacing w:before="10"/>
              <w:rPr>
                <w:sz w:val="23"/>
              </w:rPr>
            </w:pPr>
          </w:p>
          <w:p w14:paraId="5425B44F" w14:textId="77777777" w:rsidR="00625064" w:rsidRPr="00020A32" w:rsidRDefault="00A36D39">
            <w:pPr>
              <w:pStyle w:val="TableParagraph"/>
              <w:spacing w:line="257" w:lineRule="exact"/>
              <w:ind w:left="133"/>
              <w:rPr>
                <w:sz w:val="24"/>
              </w:rPr>
            </w:pPr>
            <w:r w:rsidRPr="00020A32">
              <w:rPr>
                <w:sz w:val="24"/>
              </w:rPr>
              <w:t>230</w:t>
            </w:r>
          </w:p>
        </w:tc>
        <w:tc>
          <w:tcPr>
            <w:tcW w:w="826" w:type="dxa"/>
          </w:tcPr>
          <w:p w14:paraId="45832805" w14:textId="77777777" w:rsidR="00625064" w:rsidRPr="00020A32" w:rsidRDefault="00625064">
            <w:pPr>
              <w:pStyle w:val="TableParagraph"/>
              <w:spacing w:before="10"/>
              <w:rPr>
                <w:sz w:val="23"/>
              </w:rPr>
            </w:pPr>
          </w:p>
          <w:p w14:paraId="53A3222E" w14:textId="77777777" w:rsidR="00625064" w:rsidRPr="00020A32" w:rsidRDefault="00A36D39">
            <w:pPr>
              <w:pStyle w:val="TableParagraph"/>
              <w:spacing w:line="257" w:lineRule="exact"/>
              <w:ind w:left="229"/>
              <w:rPr>
                <w:sz w:val="24"/>
              </w:rPr>
            </w:pPr>
            <w:r w:rsidRPr="00020A32">
              <w:rPr>
                <w:sz w:val="24"/>
              </w:rPr>
              <w:t>230</w:t>
            </w:r>
          </w:p>
        </w:tc>
      </w:tr>
    </w:tbl>
    <w:p w14:paraId="5907E703" w14:textId="77777777" w:rsidR="00625064" w:rsidRPr="00020A32" w:rsidRDefault="00625064">
      <w:pPr>
        <w:spacing w:line="257" w:lineRule="exact"/>
        <w:rPr>
          <w:sz w:val="24"/>
        </w:rPr>
        <w:sectPr w:rsidR="00625064" w:rsidRPr="00020A32">
          <w:pgSz w:w="11910" w:h="16840"/>
          <w:pgMar w:top="1080" w:right="20" w:bottom="660" w:left="1200" w:header="230" w:footer="475" w:gutter="0"/>
          <w:cols w:space="720"/>
        </w:sectPr>
      </w:pPr>
    </w:p>
    <w:p w14:paraId="1F36554E" w14:textId="77777777" w:rsidR="00625064" w:rsidRPr="00020A32" w:rsidRDefault="00625064">
      <w:pPr>
        <w:pStyle w:val="a3"/>
        <w:spacing w:before="8"/>
        <w:ind w:left="0"/>
        <w:rPr>
          <w:sz w:val="25"/>
        </w:r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3075"/>
        <w:gridCol w:w="2216"/>
        <w:gridCol w:w="1295"/>
        <w:gridCol w:w="723"/>
        <w:gridCol w:w="641"/>
        <w:gridCol w:w="637"/>
        <w:gridCol w:w="826"/>
      </w:tblGrid>
      <w:tr w:rsidR="00020A32" w:rsidRPr="00020A32" w14:paraId="3B6B28B4" w14:textId="77777777">
        <w:trPr>
          <w:trHeight w:val="1200"/>
        </w:trPr>
        <w:tc>
          <w:tcPr>
            <w:tcW w:w="559" w:type="dxa"/>
          </w:tcPr>
          <w:p w14:paraId="02734471" w14:textId="77777777" w:rsidR="00625064" w:rsidRPr="00020A32" w:rsidRDefault="00625064">
            <w:pPr>
              <w:pStyle w:val="TableParagraph"/>
              <w:spacing w:before="1"/>
              <w:rPr>
                <w:sz w:val="28"/>
              </w:rPr>
            </w:pPr>
          </w:p>
          <w:p w14:paraId="1B1551E2" w14:textId="77777777" w:rsidR="00625064" w:rsidRPr="00020A32" w:rsidRDefault="00A36D39">
            <w:pPr>
              <w:pStyle w:val="TableParagraph"/>
              <w:ind w:left="105" w:right="80" w:firstLine="50"/>
              <w:rPr>
                <w:b/>
                <w:sz w:val="24"/>
              </w:rPr>
            </w:pPr>
            <w:r w:rsidRPr="00020A32">
              <w:rPr>
                <w:b/>
                <w:sz w:val="24"/>
              </w:rPr>
              <w:t>№ п/п</w:t>
            </w:r>
          </w:p>
        </w:tc>
        <w:tc>
          <w:tcPr>
            <w:tcW w:w="3075" w:type="dxa"/>
          </w:tcPr>
          <w:p w14:paraId="1BF312BD" w14:textId="77777777" w:rsidR="00625064" w:rsidRPr="00020A32" w:rsidRDefault="00A36D39">
            <w:pPr>
              <w:pStyle w:val="TableParagraph"/>
              <w:spacing w:before="184"/>
              <w:ind w:left="227" w:right="217"/>
              <w:jc w:val="center"/>
              <w:rPr>
                <w:b/>
                <w:sz w:val="24"/>
              </w:rPr>
            </w:pPr>
            <w:r w:rsidRPr="00020A32">
              <w:rPr>
                <w:b/>
                <w:sz w:val="24"/>
              </w:rPr>
              <w:t>Благоустройство жилой застройки, удельные</w:t>
            </w:r>
          </w:p>
          <w:p w14:paraId="572299A7" w14:textId="77777777" w:rsidR="00625064" w:rsidRPr="00020A32" w:rsidRDefault="00A36D39">
            <w:pPr>
              <w:pStyle w:val="TableParagraph"/>
              <w:ind w:left="227" w:right="214"/>
              <w:jc w:val="center"/>
              <w:rPr>
                <w:b/>
                <w:sz w:val="24"/>
              </w:rPr>
            </w:pPr>
            <w:r w:rsidRPr="00020A32">
              <w:rPr>
                <w:b/>
                <w:sz w:val="24"/>
              </w:rPr>
              <w:t>нормы водоотведения</w:t>
            </w:r>
          </w:p>
        </w:tc>
        <w:tc>
          <w:tcPr>
            <w:tcW w:w="2216" w:type="dxa"/>
          </w:tcPr>
          <w:p w14:paraId="656D6FF6" w14:textId="77777777" w:rsidR="00625064" w:rsidRPr="00020A32" w:rsidRDefault="00625064">
            <w:pPr>
              <w:pStyle w:val="TableParagraph"/>
              <w:rPr>
                <w:sz w:val="26"/>
              </w:rPr>
            </w:pPr>
          </w:p>
          <w:p w14:paraId="326D1778" w14:textId="77777777" w:rsidR="00625064" w:rsidRPr="00020A32" w:rsidRDefault="00A36D39">
            <w:pPr>
              <w:pStyle w:val="TableParagraph"/>
              <w:spacing w:before="161"/>
              <w:ind w:left="467"/>
              <w:rPr>
                <w:b/>
                <w:sz w:val="24"/>
              </w:rPr>
            </w:pPr>
            <w:r w:rsidRPr="00020A32">
              <w:rPr>
                <w:b/>
                <w:sz w:val="24"/>
              </w:rPr>
              <w:t>Показатели</w:t>
            </w:r>
          </w:p>
        </w:tc>
        <w:tc>
          <w:tcPr>
            <w:tcW w:w="1295" w:type="dxa"/>
          </w:tcPr>
          <w:p w14:paraId="1E2A2E0A" w14:textId="77777777" w:rsidR="00625064" w:rsidRPr="00020A32" w:rsidRDefault="00625064">
            <w:pPr>
              <w:pStyle w:val="TableParagraph"/>
              <w:rPr>
                <w:sz w:val="26"/>
              </w:rPr>
            </w:pPr>
          </w:p>
          <w:p w14:paraId="5334E822" w14:textId="77777777" w:rsidR="00625064" w:rsidRPr="00020A32" w:rsidRDefault="00A36D39">
            <w:pPr>
              <w:pStyle w:val="TableParagraph"/>
              <w:spacing w:before="161"/>
              <w:ind w:left="215"/>
              <w:rPr>
                <w:b/>
                <w:sz w:val="24"/>
              </w:rPr>
            </w:pPr>
            <w:r w:rsidRPr="00020A32">
              <w:rPr>
                <w:b/>
                <w:sz w:val="24"/>
              </w:rPr>
              <w:t>Ед. изм.</w:t>
            </w:r>
          </w:p>
        </w:tc>
        <w:tc>
          <w:tcPr>
            <w:tcW w:w="723" w:type="dxa"/>
            <w:textDirection w:val="btLr"/>
          </w:tcPr>
          <w:p w14:paraId="2FBA4A87" w14:textId="77777777" w:rsidR="00625064" w:rsidRPr="00020A32" w:rsidRDefault="00625064">
            <w:pPr>
              <w:pStyle w:val="TableParagraph"/>
              <w:spacing w:before="6"/>
              <w:rPr>
                <w:sz w:val="23"/>
              </w:rPr>
            </w:pPr>
          </w:p>
          <w:p w14:paraId="18C9DF48" w14:textId="77777777" w:rsidR="00625064" w:rsidRPr="00020A32" w:rsidRDefault="00A36D39">
            <w:pPr>
              <w:pStyle w:val="TableParagraph"/>
              <w:spacing w:before="1"/>
              <w:ind w:left="206"/>
              <w:rPr>
                <w:b/>
                <w:sz w:val="24"/>
              </w:rPr>
            </w:pPr>
            <w:r w:rsidRPr="00020A32">
              <w:rPr>
                <w:b/>
                <w:sz w:val="24"/>
              </w:rPr>
              <w:t>Куреть</w:t>
            </w:r>
          </w:p>
        </w:tc>
        <w:tc>
          <w:tcPr>
            <w:tcW w:w="641" w:type="dxa"/>
            <w:textDirection w:val="btLr"/>
          </w:tcPr>
          <w:p w14:paraId="13879684" w14:textId="77777777" w:rsidR="00625064" w:rsidRPr="00020A32" w:rsidRDefault="00A36D39">
            <w:pPr>
              <w:pStyle w:val="TableParagraph"/>
              <w:spacing w:before="232"/>
              <w:ind w:left="198"/>
              <w:rPr>
                <w:b/>
                <w:sz w:val="24"/>
              </w:rPr>
            </w:pPr>
            <w:r w:rsidRPr="00020A32">
              <w:rPr>
                <w:b/>
                <w:sz w:val="24"/>
              </w:rPr>
              <w:t>Алагуй</w:t>
            </w:r>
          </w:p>
        </w:tc>
        <w:tc>
          <w:tcPr>
            <w:tcW w:w="637" w:type="dxa"/>
            <w:textDirection w:val="btLr"/>
          </w:tcPr>
          <w:p w14:paraId="53A5F2C2" w14:textId="77777777" w:rsidR="00625064" w:rsidRPr="00020A32" w:rsidRDefault="00A36D39">
            <w:pPr>
              <w:pStyle w:val="TableParagraph"/>
              <w:spacing w:before="82" w:line="280" w:lineRule="atLeast"/>
              <w:ind w:left="268" w:right="249" w:firstLine="2"/>
              <w:rPr>
                <w:b/>
                <w:sz w:val="24"/>
              </w:rPr>
            </w:pPr>
            <w:r w:rsidRPr="00020A32">
              <w:rPr>
                <w:b/>
                <w:sz w:val="24"/>
              </w:rPr>
              <w:t>Косая Степь</w:t>
            </w:r>
          </w:p>
        </w:tc>
        <w:tc>
          <w:tcPr>
            <w:tcW w:w="826" w:type="dxa"/>
            <w:textDirection w:val="btLr"/>
          </w:tcPr>
          <w:p w14:paraId="205EEE25" w14:textId="77777777" w:rsidR="00625064" w:rsidRPr="00020A32" w:rsidRDefault="00625064">
            <w:pPr>
              <w:pStyle w:val="TableParagraph"/>
              <w:rPr>
                <w:sz w:val="28"/>
              </w:rPr>
            </w:pPr>
          </w:p>
          <w:p w14:paraId="74E2C9F8" w14:textId="77777777" w:rsidR="00625064" w:rsidRPr="00020A32" w:rsidRDefault="00A36D39">
            <w:pPr>
              <w:pStyle w:val="TableParagraph"/>
              <w:spacing w:before="1"/>
              <w:ind w:left="162"/>
              <w:rPr>
                <w:b/>
                <w:sz w:val="24"/>
              </w:rPr>
            </w:pPr>
            <w:r w:rsidRPr="00020A32">
              <w:rPr>
                <w:b/>
                <w:sz w:val="24"/>
              </w:rPr>
              <w:t>ИТОГО</w:t>
            </w:r>
          </w:p>
        </w:tc>
      </w:tr>
      <w:tr w:rsidR="00020A32" w:rsidRPr="00020A32" w14:paraId="5389294E" w14:textId="77777777">
        <w:trPr>
          <w:trHeight w:val="551"/>
        </w:trPr>
        <w:tc>
          <w:tcPr>
            <w:tcW w:w="559" w:type="dxa"/>
          </w:tcPr>
          <w:p w14:paraId="190553BD" w14:textId="77777777" w:rsidR="00625064" w:rsidRPr="00020A32" w:rsidRDefault="00625064">
            <w:pPr>
              <w:pStyle w:val="TableParagraph"/>
              <w:rPr>
                <w:sz w:val="24"/>
              </w:rPr>
            </w:pPr>
          </w:p>
        </w:tc>
        <w:tc>
          <w:tcPr>
            <w:tcW w:w="5291" w:type="dxa"/>
            <w:gridSpan w:val="2"/>
          </w:tcPr>
          <w:p w14:paraId="7C6A4509" w14:textId="77777777" w:rsidR="00625064" w:rsidRPr="00020A32" w:rsidRDefault="00A36D39">
            <w:pPr>
              <w:pStyle w:val="TableParagraph"/>
              <w:spacing w:before="2" w:line="276" w:lineRule="exact"/>
              <w:ind w:left="107" w:right="1493"/>
              <w:rPr>
                <w:sz w:val="24"/>
              </w:rPr>
            </w:pPr>
            <w:r w:rsidRPr="00020A32">
              <w:rPr>
                <w:sz w:val="24"/>
              </w:rPr>
              <w:t>в том числе, от населения(без учета промышленности)</w:t>
            </w:r>
          </w:p>
        </w:tc>
        <w:tc>
          <w:tcPr>
            <w:tcW w:w="1295" w:type="dxa"/>
          </w:tcPr>
          <w:p w14:paraId="13E76022" w14:textId="77777777" w:rsidR="00625064" w:rsidRPr="00020A32" w:rsidRDefault="00625064">
            <w:pPr>
              <w:pStyle w:val="TableParagraph"/>
              <w:rPr>
                <w:sz w:val="24"/>
              </w:rPr>
            </w:pPr>
          </w:p>
        </w:tc>
        <w:tc>
          <w:tcPr>
            <w:tcW w:w="723" w:type="dxa"/>
          </w:tcPr>
          <w:p w14:paraId="2E5FC78D" w14:textId="77777777" w:rsidR="00625064" w:rsidRPr="00020A32" w:rsidRDefault="00625064">
            <w:pPr>
              <w:pStyle w:val="TableParagraph"/>
              <w:rPr>
                <w:sz w:val="24"/>
              </w:rPr>
            </w:pPr>
          </w:p>
        </w:tc>
        <w:tc>
          <w:tcPr>
            <w:tcW w:w="641" w:type="dxa"/>
          </w:tcPr>
          <w:p w14:paraId="2B7745D7" w14:textId="77777777" w:rsidR="00625064" w:rsidRPr="00020A32" w:rsidRDefault="00625064">
            <w:pPr>
              <w:pStyle w:val="TableParagraph"/>
              <w:rPr>
                <w:sz w:val="24"/>
              </w:rPr>
            </w:pPr>
          </w:p>
        </w:tc>
        <w:tc>
          <w:tcPr>
            <w:tcW w:w="637" w:type="dxa"/>
          </w:tcPr>
          <w:p w14:paraId="19BF05E0" w14:textId="77777777" w:rsidR="00625064" w:rsidRPr="00020A32" w:rsidRDefault="00625064">
            <w:pPr>
              <w:pStyle w:val="TableParagraph"/>
              <w:rPr>
                <w:sz w:val="24"/>
              </w:rPr>
            </w:pPr>
          </w:p>
        </w:tc>
        <w:tc>
          <w:tcPr>
            <w:tcW w:w="826" w:type="dxa"/>
          </w:tcPr>
          <w:p w14:paraId="505121C3" w14:textId="77777777" w:rsidR="00625064" w:rsidRPr="00020A32" w:rsidRDefault="00625064">
            <w:pPr>
              <w:pStyle w:val="TableParagraph"/>
              <w:rPr>
                <w:sz w:val="24"/>
              </w:rPr>
            </w:pPr>
          </w:p>
        </w:tc>
      </w:tr>
    </w:tbl>
    <w:p w14:paraId="50026BA7" w14:textId="77777777" w:rsidR="00625064" w:rsidRPr="00020A32" w:rsidRDefault="00A36D39">
      <w:pPr>
        <w:pStyle w:val="1"/>
        <w:numPr>
          <w:ilvl w:val="1"/>
          <w:numId w:val="17"/>
        </w:numPr>
        <w:tabs>
          <w:tab w:val="left" w:pos="1534"/>
        </w:tabs>
        <w:spacing w:before="2"/>
      </w:pPr>
      <w:r w:rsidRPr="00020A32">
        <w:t>Инженерная подготовка</w:t>
      </w:r>
      <w:r w:rsidRPr="00020A32">
        <w:rPr>
          <w:spacing w:val="-2"/>
        </w:rPr>
        <w:t xml:space="preserve"> </w:t>
      </w:r>
      <w:r w:rsidRPr="00020A32">
        <w:t>территории</w:t>
      </w:r>
    </w:p>
    <w:p w14:paraId="07E8C91A" w14:textId="77777777" w:rsidR="00625064" w:rsidRPr="00020A32" w:rsidRDefault="00625064">
      <w:pPr>
        <w:pStyle w:val="a3"/>
        <w:spacing w:before="9"/>
        <w:ind w:left="0"/>
        <w:rPr>
          <w:b/>
          <w:i/>
          <w:sz w:val="23"/>
        </w:rPr>
      </w:pPr>
    </w:p>
    <w:p w14:paraId="08779F59" w14:textId="77777777" w:rsidR="00625064" w:rsidRPr="00020A32" w:rsidRDefault="00A36D39">
      <w:pPr>
        <w:pStyle w:val="2"/>
      </w:pPr>
      <w:r w:rsidRPr="00020A32">
        <w:t>Существующее положение</w:t>
      </w:r>
    </w:p>
    <w:p w14:paraId="7028D5F2" w14:textId="77777777" w:rsidR="00625064" w:rsidRPr="00020A32" w:rsidRDefault="00A36D39">
      <w:pPr>
        <w:pStyle w:val="a3"/>
        <w:ind w:left="1080" w:right="585"/>
      </w:pPr>
      <w:r w:rsidRPr="00020A32">
        <w:t>Инженерных сетей на территории Куретского муниципального образования нет. Территория Ольхонского района имеет ряд неблагоприятных факторов по инженерно-</w:t>
      </w:r>
    </w:p>
    <w:p w14:paraId="69A4A317" w14:textId="77777777" w:rsidR="00625064" w:rsidRPr="00020A32" w:rsidRDefault="00A36D39">
      <w:pPr>
        <w:pStyle w:val="a3"/>
      </w:pPr>
      <w:r w:rsidRPr="00020A32">
        <w:t>строительным условиям:</w:t>
      </w:r>
    </w:p>
    <w:p w14:paraId="6C11A50F" w14:textId="77777777" w:rsidR="00625064" w:rsidRPr="00020A32" w:rsidRDefault="00A36D39">
      <w:pPr>
        <w:pStyle w:val="a4"/>
        <w:numPr>
          <w:ilvl w:val="0"/>
          <w:numId w:val="14"/>
        </w:numPr>
        <w:tabs>
          <w:tab w:val="left" w:pos="1220"/>
        </w:tabs>
        <w:spacing w:before="1"/>
        <w:ind w:hanging="139"/>
        <w:rPr>
          <w:sz w:val="24"/>
        </w:rPr>
      </w:pPr>
      <w:r w:rsidRPr="00020A32">
        <w:rPr>
          <w:sz w:val="24"/>
        </w:rPr>
        <w:t>наличие заболоченных</w:t>
      </w:r>
      <w:r w:rsidRPr="00020A32">
        <w:rPr>
          <w:spacing w:val="-2"/>
          <w:sz w:val="24"/>
        </w:rPr>
        <w:t xml:space="preserve"> </w:t>
      </w:r>
      <w:r w:rsidRPr="00020A32">
        <w:rPr>
          <w:sz w:val="24"/>
        </w:rPr>
        <w:t>территорий;</w:t>
      </w:r>
    </w:p>
    <w:p w14:paraId="7BF62C61" w14:textId="77777777" w:rsidR="00625064" w:rsidRPr="00020A32" w:rsidRDefault="00A36D39">
      <w:pPr>
        <w:pStyle w:val="a4"/>
        <w:numPr>
          <w:ilvl w:val="0"/>
          <w:numId w:val="14"/>
        </w:numPr>
        <w:tabs>
          <w:tab w:val="left" w:pos="1220"/>
        </w:tabs>
        <w:ind w:hanging="139"/>
        <w:rPr>
          <w:sz w:val="24"/>
        </w:rPr>
      </w:pPr>
      <w:r w:rsidRPr="00020A32">
        <w:rPr>
          <w:sz w:val="24"/>
        </w:rPr>
        <w:t>сложный рельеф с крутизной склонов</w:t>
      </w:r>
      <w:r w:rsidRPr="00020A32">
        <w:rPr>
          <w:spacing w:val="-1"/>
          <w:sz w:val="24"/>
        </w:rPr>
        <w:t xml:space="preserve"> </w:t>
      </w:r>
      <w:r w:rsidRPr="00020A32">
        <w:rPr>
          <w:sz w:val="24"/>
        </w:rPr>
        <w:t>10-30%;</w:t>
      </w:r>
    </w:p>
    <w:p w14:paraId="2E116FDD" w14:textId="77777777" w:rsidR="00625064" w:rsidRPr="00020A32" w:rsidRDefault="00A36D39">
      <w:pPr>
        <w:pStyle w:val="a4"/>
        <w:numPr>
          <w:ilvl w:val="0"/>
          <w:numId w:val="14"/>
        </w:numPr>
        <w:tabs>
          <w:tab w:val="left" w:pos="1220"/>
        </w:tabs>
        <w:ind w:hanging="139"/>
        <w:rPr>
          <w:sz w:val="24"/>
        </w:rPr>
      </w:pPr>
      <w:r w:rsidRPr="00020A32">
        <w:rPr>
          <w:sz w:val="24"/>
        </w:rPr>
        <w:t>ручьи и речки, вызывающие подтопление прилегающих</w:t>
      </w:r>
      <w:r w:rsidRPr="00020A32">
        <w:rPr>
          <w:spacing w:val="-3"/>
          <w:sz w:val="24"/>
        </w:rPr>
        <w:t xml:space="preserve"> </w:t>
      </w:r>
      <w:r w:rsidRPr="00020A32">
        <w:rPr>
          <w:sz w:val="24"/>
        </w:rPr>
        <w:t>территорий;</w:t>
      </w:r>
    </w:p>
    <w:p w14:paraId="6DFD370A" w14:textId="77777777" w:rsidR="00625064" w:rsidRPr="00020A32" w:rsidRDefault="00A36D39">
      <w:pPr>
        <w:pStyle w:val="a4"/>
        <w:numPr>
          <w:ilvl w:val="0"/>
          <w:numId w:val="14"/>
        </w:numPr>
        <w:tabs>
          <w:tab w:val="left" w:pos="1220"/>
        </w:tabs>
        <w:ind w:hanging="139"/>
        <w:rPr>
          <w:sz w:val="24"/>
        </w:rPr>
      </w:pPr>
      <w:r w:rsidRPr="00020A32">
        <w:rPr>
          <w:sz w:val="24"/>
        </w:rPr>
        <w:t>эрозия береговых</w:t>
      </w:r>
      <w:r w:rsidRPr="00020A32">
        <w:rPr>
          <w:spacing w:val="-1"/>
          <w:sz w:val="24"/>
        </w:rPr>
        <w:t xml:space="preserve"> </w:t>
      </w:r>
      <w:r w:rsidRPr="00020A32">
        <w:rPr>
          <w:sz w:val="24"/>
        </w:rPr>
        <w:t>склонов.</w:t>
      </w:r>
    </w:p>
    <w:p w14:paraId="26357EF5" w14:textId="77777777" w:rsidR="00625064" w:rsidRPr="00020A32" w:rsidRDefault="00A36D39">
      <w:pPr>
        <w:pStyle w:val="a3"/>
        <w:ind w:right="539" w:firstLine="719"/>
        <w:jc w:val="both"/>
      </w:pPr>
      <w:r w:rsidRPr="00020A32">
        <w:t>По территории Куретского муниципального образования протекают р.  Бугульдейка и р. Анга, имеющие заболоченные поймы. Перепад рельефа составляет от 650 м (в долинах рек) до 1100 м. Проектом предусматривается проведение мероприятий по снижению уровня грунтовых вод. В с. Косая Степь существуют открытые дренажные каналы, которые необходимо расчистить. Русло р. Бугульдейка необходимо зарегулировать с проведением дноуглубительных работ, устройством трапецеидального профиля и укреплением береговых склонов посевом трав. В д. Алагуй вдоль р. Байса и р. Бугульдейка предусматривается строительство открытых дренажных каналов для осушения прилегающих заболоченных территорий. В д. Куреть также предусматривается дренирование заболоченных территорий в пойме р. Анга устройством открытых дренажных</w:t>
      </w:r>
      <w:r w:rsidRPr="00020A32">
        <w:rPr>
          <w:spacing w:val="-3"/>
        </w:rPr>
        <w:t xml:space="preserve"> </w:t>
      </w:r>
      <w:r w:rsidRPr="00020A32">
        <w:t>канав.</w:t>
      </w:r>
    </w:p>
    <w:p w14:paraId="6D544E73" w14:textId="77777777" w:rsidR="00625064" w:rsidRPr="00020A32" w:rsidRDefault="00625064">
      <w:pPr>
        <w:pStyle w:val="a3"/>
        <w:spacing w:before="10"/>
        <w:ind w:left="0"/>
        <w:rPr>
          <w:sz w:val="23"/>
        </w:rPr>
      </w:pPr>
    </w:p>
    <w:p w14:paraId="56527CA0" w14:textId="77777777" w:rsidR="00625064" w:rsidRPr="00020A32" w:rsidRDefault="00A36D39">
      <w:pPr>
        <w:pStyle w:val="2"/>
      </w:pPr>
      <w:r w:rsidRPr="00020A32">
        <w:t>Проектные предложения</w:t>
      </w:r>
    </w:p>
    <w:p w14:paraId="3583E0DD" w14:textId="77777777" w:rsidR="00625064" w:rsidRPr="00020A32" w:rsidRDefault="00A36D39">
      <w:pPr>
        <w:pStyle w:val="a3"/>
        <w:ind w:right="543" w:firstLine="719"/>
        <w:jc w:val="both"/>
      </w:pPr>
      <w:r w:rsidRPr="00020A32">
        <w:t>В соответствии с природными условиями и архитектурно-планировочным решением на рассматриваемой территории намечаются следующие мероприятия по инженерной подготовке территории:</w:t>
      </w:r>
    </w:p>
    <w:p w14:paraId="1F5656DA" w14:textId="77777777" w:rsidR="00625064" w:rsidRPr="00020A32" w:rsidRDefault="00A36D39">
      <w:pPr>
        <w:pStyle w:val="2"/>
        <w:numPr>
          <w:ilvl w:val="0"/>
          <w:numId w:val="13"/>
        </w:numPr>
        <w:tabs>
          <w:tab w:val="left" w:pos="1262"/>
        </w:tabs>
      </w:pPr>
      <w:r w:rsidRPr="00020A32">
        <w:t>Строительство водонапорной башни в с. Косая Степь и д.</w:t>
      </w:r>
      <w:r w:rsidRPr="00020A32">
        <w:rPr>
          <w:spacing w:val="-4"/>
        </w:rPr>
        <w:t xml:space="preserve"> </w:t>
      </w:r>
      <w:r w:rsidRPr="00020A32">
        <w:t>Куреть</w:t>
      </w:r>
    </w:p>
    <w:p w14:paraId="4E4EB77F" w14:textId="77777777" w:rsidR="00625064" w:rsidRPr="00020A32" w:rsidRDefault="00A36D39">
      <w:pPr>
        <w:pStyle w:val="a4"/>
        <w:numPr>
          <w:ilvl w:val="0"/>
          <w:numId w:val="13"/>
        </w:numPr>
        <w:tabs>
          <w:tab w:val="left" w:pos="1309"/>
        </w:tabs>
        <w:ind w:left="1308" w:hanging="240"/>
        <w:rPr>
          <w:b/>
          <w:sz w:val="24"/>
        </w:rPr>
      </w:pPr>
      <w:r w:rsidRPr="00020A32">
        <w:rPr>
          <w:b/>
          <w:sz w:val="24"/>
        </w:rPr>
        <w:t>Организация поверхностного</w:t>
      </w:r>
      <w:r w:rsidRPr="00020A32">
        <w:rPr>
          <w:b/>
          <w:spacing w:val="-4"/>
          <w:sz w:val="24"/>
        </w:rPr>
        <w:t xml:space="preserve"> </w:t>
      </w:r>
      <w:r w:rsidRPr="00020A32">
        <w:rPr>
          <w:b/>
          <w:sz w:val="24"/>
        </w:rPr>
        <w:t>стока</w:t>
      </w:r>
    </w:p>
    <w:p w14:paraId="3CE255DC" w14:textId="77777777" w:rsidR="00625064" w:rsidRPr="00020A32" w:rsidRDefault="00A36D39">
      <w:pPr>
        <w:pStyle w:val="a3"/>
        <w:ind w:right="541" w:firstLine="707"/>
        <w:jc w:val="both"/>
      </w:pPr>
      <w:r w:rsidRPr="00020A32">
        <w:t>Организация поверхностного стока на территории Куретского муниципального образования имеет большое значение, так как является не только фактором благоустройства рассматриваемой территории, но и способствует уменьшению инфильтрации осадков в грунт, что приводит к понижению уровня грунтовых вод.</w:t>
      </w:r>
    </w:p>
    <w:p w14:paraId="5204A0C7" w14:textId="77777777" w:rsidR="00625064" w:rsidRPr="00020A32" w:rsidRDefault="00A36D39">
      <w:pPr>
        <w:pStyle w:val="a3"/>
        <w:ind w:right="541" w:firstLine="707"/>
        <w:jc w:val="both"/>
      </w:pPr>
      <w:r w:rsidRPr="00020A32">
        <w:t>В настоящее время дождевая канализация на территории Куретского муниципального образования представлена отдельными канавами, которые загрязнены, заилены и не обеспечивают отвод поверхностного стока; в схеме не учитываются.</w:t>
      </w:r>
    </w:p>
    <w:p w14:paraId="1698D38E" w14:textId="77777777" w:rsidR="00625064" w:rsidRPr="00020A32" w:rsidRDefault="00A36D39">
      <w:pPr>
        <w:pStyle w:val="a3"/>
        <w:spacing w:before="1"/>
        <w:ind w:right="544" w:firstLine="707"/>
        <w:jc w:val="both"/>
      </w:pPr>
      <w:r w:rsidRPr="00020A32">
        <w:t>Генеральным планом предусматривается развитие водосточной сети с учётом рельефа местности и перспективы развития территории Куретского муниципального образования.</w:t>
      </w:r>
    </w:p>
    <w:p w14:paraId="7FF89937" w14:textId="77777777" w:rsidR="00625064" w:rsidRPr="00020A32" w:rsidRDefault="00A36D39">
      <w:pPr>
        <w:pStyle w:val="a3"/>
        <w:ind w:right="540" w:firstLine="707"/>
        <w:jc w:val="both"/>
      </w:pPr>
      <w:r w:rsidRPr="00020A32">
        <w:t>Водоотвод с рассматриваемой территории намечается осуществить открытыми водостоками.</w:t>
      </w:r>
    </w:p>
    <w:p w14:paraId="7F1AE0BE" w14:textId="77777777" w:rsidR="00625064" w:rsidRPr="00020A32" w:rsidRDefault="00A36D39">
      <w:pPr>
        <w:pStyle w:val="a3"/>
        <w:ind w:right="541" w:firstLine="707"/>
        <w:jc w:val="both"/>
      </w:pPr>
      <w:r w:rsidRPr="00020A32">
        <w:t>Канавы принимаются трапецеидального сечения с шириной по дну 0,5 м, глубиной 0,6- 1,0 м; заложение одернованных откосов – 1:2. На участках территории с уклоном более 0,03 во избежание размыва проектируется устройство бетонных лотков прямоугольного сечения шириной 0,4–0,6 м и глубиной до 1,0 м. Водоотвод намечается самотёком.</w:t>
      </w:r>
    </w:p>
    <w:p w14:paraId="452CCC57" w14:textId="77777777" w:rsidR="00625064" w:rsidRPr="00020A32" w:rsidRDefault="00A36D39">
      <w:pPr>
        <w:pStyle w:val="a3"/>
        <w:ind w:right="539" w:firstLine="707"/>
        <w:jc w:val="both"/>
      </w:pPr>
      <w:r w:rsidRPr="00020A32">
        <w:t>По требованиям, предъявляемым в настоящее время к использованию и охране поверхностных вод, все стоки перед сбросом в открытые водоёмы должны подвергаться</w:t>
      </w:r>
    </w:p>
    <w:p w14:paraId="62A7EE0F" w14:textId="77777777" w:rsidR="00625064" w:rsidRPr="00020A32" w:rsidRDefault="00625064">
      <w:pPr>
        <w:jc w:val="both"/>
        <w:sectPr w:rsidR="00625064" w:rsidRPr="00020A32">
          <w:pgSz w:w="11910" w:h="16840"/>
          <w:pgMar w:top="1080" w:right="20" w:bottom="660" w:left="1200" w:header="230" w:footer="475" w:gutter="0"/>
          <w:cols w:space="720"/>
        </w:sectPr>
      </w:pPr>
    </w:p>
    <w:p w14:paraId="5F64A817" w14:textId="77777777" w:rsidR="00625064" w:rsidRPr="00020A32" w:rsidRDefault="00625064">
      <w:pPr>
        <w:pStyle w:val="a3"/>
        <w:spacing w:before="9"/>
        <w:ind w:left="0"/>
        <w:rPr>
          <w:sz w:val="17"/>
        </w:rPr>
      </w:pPr>
    </w:p>
    <w:p w14:paraId="339150C0" w14:textId="77777777" w:rsidR="00625064" w:rsidRPr="00020A32" w:rsidRDefault="00A36D39">
      <w:pPr>
        <w:pStyle w:val="a3"/>
        <w:spacing w:before="90"/>
      </w:pPr>
      <w:r w:rsidRPr="00020A32">
        <w:t>очистке на устьевых очистных сооружениях, размещённых на устьевых участках главных коллекторов.</w:t>
      </w:r>
    </w:p>
    <w:p w14:paraId="68D399C8" w14:textId="77777777" w:rsidR="00625064" w:rsidRPr="00020A32" w:rsidRDefault="00A36D39">
      <w:pPr>
        <w:pStyle w:val="2"/>
        <w:numPr>
          <w:ilvl w:val="0"/>
          <w:numId w:val="13"/>
        </w:numPr>
        <w:tabs>
          <w:tab w:val="left" w:pos="1250"/>
        </w:tabs>
        <w:spacing w:before="1"/>
        <w:ind w:left="1249"/>
      </w:pPr>
      <w:r w:rsidRPr="00020A32">
        <w:t>Благоустройство русла реки Бугульдейки и реки</w:t>
      </w:r>
      <w:r w:rsidRPr="00020A32">
        <w:rPr>
          <w:spacing w:val="-5"/>
        </w:rPr>
        <w:t xml:space="preserve"> </w:t>
      </w:r>
      <w:r w:rsidRPr="00020A32">
        <w:t>Анга</w:t>
      </w:r>
    </w:p>
    <w:p w14:paraId="18BF8B2A" w14:textId="77777777" w:rsidR="00625064" w:rsidRPr="00020A32" w:rsidRDefault="00A36D39">
      <w:pPr>
        <w:pStyle w:val="a3"/>
        <w:ind w:firstLine="707"/>
      </w:pPr>
      <w:r w:rsidRPr="00020A32">
        <w:t>В русла реки Бугульдейки сбрасываются без очистки дождевые, а иногда и несанкционированные хозбытовые стоки, что ухудшает санитарное состояние водотока.</w:t>
      </w:r>
    </w:p>
    <w:p w14:paraId="074A8741" w14:textId="77777777" w:rsidR="00625064" w:rsidRPr="00020A32" w:rsidRDefault="00A36D39">
      <w:pPr>
        <w:pStyle w:val="a3"/>
        <w:ind w:right="585" w:firstLine="707"/>
      </w:pPr>
      <w:r w:rsidRPr="00020A32">
        <w:t>В связи с этим предусматривается комплекс мероприятий по улучшению состояния русла реки Бугульдейки:</w:t>
      </w:r>
    </w:p>
    <w:p w14:paraId="5133768B" w14:textId="77777777" w:rsidR="00625064" w:rsidRPr="00020A32" w:rsidRDefault="00A36D39">
      <w:pPr>
        <w:pStyle w:val="a4"/>
        <w:numPr>
          <w:ilvl w:val="1"/>
          <w:numId w:val="16"/>
        </w:numPr>
        <w:tabs>
          <w:tab w:val="left" w:pos="1493"/>
          <w:tab w:val="left" w:pos="1494"/>
        </w:tabs>
        <w:spacing w:line="293" w:lineRule="exact"/>
        <w:ind w:firstLine="708"/>
        <w:rPr>
          <w:sz w:val="24"/>
        </w:rPr>
      </w:pPr>
      <w:r w:rsidRPr="00020A32">
        <w:rPr>
          <w:sz w:val="24"/>
        </w:rPr>
        <w:t>очищение русла и поймы р. Бугульдейки от скопившегося</w:t>
      </w:r>
      <w:r w:rsidRPr="00020A32">
        <w:rPr>
          <w:spacing w:val="-6"/>
          <w:sz w:val="24"/>
        </w:rPr>
        <w:t xml:space="preserve"> </w:t>
      </w:r>
      <w:r w:rsidRPr="00020A32">
        <w:rPr>
          <w:sz w:val="24"/>
        </w:rPr>
        <w:t>мусора;</w:t>
      </w:r>
    </w:p>
    <w:p w14:paraId="3E579999" w14:textId="77777777" w:rsidR="00625064" w:rsidRPr="00020A32" w:rsidRDefault="00A36D39">
      <w:pPr>
        <w:pStyle w:val="a4"/>
        <w:numPr>
          <w:ilvl w:val="1"/>
          <w:numId w:val="16"/>
        </w:numPr>
        <w:tabs>
          <w:tab w:val="left" w:pos="1493"/>
          <w:tab w:val="left" w:pos="1494"/>
        </w:tabs>
        <w:ind w:right="541" w:firstLine="708"/>
        <w:rPr>
          <w:sz w:val="24"/>
        </w:rPr>
      </w:pPr>
      <w:r w:rsidRPr="00020A32">
        <w:rPr>
          <w:sz w:val="24"/>
        </w:rPr>
        <w:t>регулирование русел (расчистка от ила, мусора и растительности, на отдельных участках</w:t>
      </w:r>
      <w:r w:rsidRPr="00020A32">
        <w:rPr>
          <w:spacing w:val="-1"/>
          <w:sz w:val="24"/>
        </w:rPr>
        <w:t xml:space="preserve"> </w:t>
      </w:r>
      <w:r w:rsidRPr="00020A32">
        <w:rPr>
          <w:sz w:val="24"/>
        </w:rPr>
        <w:t>углубление);</w:t>
      </w:r>
    </w:p>
    <w:p w14:paraId="41AC5A06" w14:textId="77777777" w:rsidR="00625064" w:rsidRPr="00020A32" w:rsidRDefault="00A36D39">
      <w:pPr>
        <w:pStyle w:val="a4"/>
        <w:numPr>
          <w:ilvl w:val="1"/>
          <w:numId w:val="16"/>
        </w:numPr>
        <w:tabs>
          <w:tab w:val="left" w:pos="1493"/>
          <w:tab w:val="left" w:pos="1494"/>
        </w:tabs>
        <w:spacing w:line="292" w:lineRule="exact"/>
        <w:ind w:left="1493"/>
        <w:rPr>
          <w:sz w:val="24"/>
        </w:rPr>
      </w:pPr>
      <w:r w:rsidRPr="00020A32">
        <w:rPr>
          <w:sz w:val="24"/>
        </w:rPr>
        <w:t>благоустройство и залужение прибрежно-защитных полос.</w:t>
      </w:r>
    </w:p>
    <w:p w14:paraId="0C06710C" w14:textId="77777777" w:rsidR="00625064" w:rsidRPr="00020A32" w:rsidRDefault="00A36D39">
      <w:pPr>
        <w:pStyle w:val="2"/>
        <w:numPr>
          <w:ilvl w:val="0"/>
          <w:numId w:val="13"/>
        </w:numPr>
        <w:tabs>
          <w:tab w:val="left" w:pos="1309"/>
        </w:tabs>
        <w:spacing w:line="276" w:lineRule="exact"/>
        <w:ind w:left="1308" w:hanging="240"/>
      </w:pPr>
      <w:r w:rsidRPr="00020A32">
        <w:t>Защита территории от затопления и</w:t>
      </w:r>
      <w:r w:rsidRPr="00020A32">
        <w:rPr>
          <w:spacing w:val="-3"/>
        </w:rPr>
        <w:t xml:space="preserve"> </w:t>
      </w:r>
      <w:r w:rsidRPr="00020A32">
        <w:t>подтопления</w:t>
      </w:r>
    </w:p>
    <w:p w14:paraId="6E2B9D2B" w14:textId="77777777" w:rsidR="00625064" w:rsidRPr="00020A32" w:rsidRDefault="00A36D39">
      <w:pPr>
        <w:pStyle w:val="a3"/>
        <w:tabs>
          <w:tab w:val="left" w:pos="1430"/>
          <w:tab w:val="left" w:pos="2705"/>
          <w:tab w:val="left" w:pos="3507"/>
          <w:tab w:val="left" w:pos="5125"/>
          <w:tab w:val="left" w:pos="6507"/>
          <w:tab w:val="left" w:pos="7883"/>
          <w:tab w:val="left" w:pos="9085"/>
        </w:tabs>
        <w:ind w:right="542" w:firstLine="707"/>
      </w:pPr>
      <w:r w:rsidRPr="00020A32">
        <w:t>В</w:t>
      </w:r>
      <w:r w:rsidRPr="00020A32">
        <w:tab/>
        <w:t>настоящее</w:t>
      </w:r>
      <w:r w:rsidRPr="00020A32">
        <w:tab/>
        <w:t>время</w:t>
      </w:r>
      <w:r w:rsidRPr="00020A32">
        <w:tab/>
        <w:t>значительные</w:t>
      </w:r>
      <w:r w:rsidRPr="00020A32">
        <w:tab/>
        <w:t>территории</w:t>
      </w:r>
      <w:r w:rsidRPr="00020A32">
        <w:tab/>
        <w:t>Куретского</w:t>
      </w:r>
      <w:r w:rsidRPr="00020A32">
        <w:tab/>
        <w:t>сельского</w:t>
      </w:r>
      <w:r w:rsidRPr="00020A32">
        <w:tab/>
      </w:r>
      <w:r w:rsidRPr="00020A32">
        <w:rPr>
          <w:spacing w:val="-3"/>
        </w:rPr>
        <w:t xml:space="preserve">поселения </w:t>
      </w:r>
      <w:r w:rsidRPr="00020A32">
        <w:t>подвергаются затоплению весенним паводком р. Бугульдейки и р.</w:t>
      </w:r>
      <w:r w:rsidRPr="00020A32">
        <w:rPr>
          <w:spacing w:val="-10"/>
        </w:rPr>
        <w:t xml:space="preserve"> </w:t>
      </w:r>
      <w:r w:rsidRPr="00020A32">
        <w:t>Анга.</w:t>
      </w:r>
    </w:p>
    <w:p w14:paraId="1A396339" w14:textId="77777777" w:rsidR="00625064" w:rsidRPr="00020A32" w:rsidRDefault="00A36D39">
      <w:pPr>
        <w:pStyle w:val="a3"/>
        <w:spacing w:line="268" w:lineRule="exact"/>
        <w:ind w:left="1068"/>
      </w:pPr>
      <w:r w:rsidRPr="00020A32">
        <w:t>Река Анга затопляет 2 дома в д. Куреть, река Бугульдейка 2 дома в с. Косая Степь.</w:t>
      </w:r>
    </w:p>
    <w:p w14:paraId="26A04B10" w14:textId="77777777" w:rsidR="00625064" w:rsidRPr="00020A32" w:rsidRDefault="00A36D39">
      <w:pPr>
        <w:pStyle w:val="a3"/>
        <w:ind w:right="585" w:firstLine="707"/>
      </w:pPr>
      <w:r w:rsidRPr="00020A32">
        <w:t>Паводком затапливается порядка 250 м</w:t>
      </w:r>
      <w:r w:rsidRPr="00020A32">
        <w:rPr>
          <w:position w:val="9"/>
          <w:sz w:val="16"/>
        </w:rPr>
        <w:t xml:space="preserve">2 </w:t>
      </w:r>
      <w:r w:rsidRPr="00020A32">
        <w:t>территории Куретского сельского поселения (из паспорта территории д. Куреть и с. Косая Степь).</w:t>
      </w:r>
    </w:p>
    <w:p w14:paraId="6E6C77FB" w14:textId="77777777" w:rsidR="00625064" w:rsidRPr="00020A32" w:rsidRDefault="00A36D39">
      <w:pPr>
        <w:pStyle w:val="a3"/>
        <w:tabs>
          <w:tab w:val="left" w:pos="1773"/>
          <w:tab w:val="left" w:pos="2866"/>
          <w:tab w:val="left" w:pos="4358"/>
          <w:tab w:val="left" w:pos="4893"/>
          <w:tab w:val="left" w:pos="6521"/>
          <w:tab w:val="left" w:pos="7059"/>
          <w:tab w:val="left" w:pos="8227"/>
          <w:tab w:val="left" w:pos="9462"/>
        </w:tabs>
        <w:ind w:right="541" w:firstLine="707"/>
      </w:pPr>
      <w:r w:rsidRPr="00020A32">
        <w:t>Для</w:t>
      </w:r>
      <w:r w:rsidRPr="00020A32">
        <w:tab/>
        <w:t>защиты</w:t>
      </w:r>
      <w:r w:rsidRPr="00020A32">
        <w:tab/>
        <w:t>территории</w:t>
      </w:r>
      <w:r w:rsidRPr="00020A32">
        <w:tab/>
        <w:t>от</w:t>
      </w:r>
      <w:r w:rsidRPr="00020A32">
        <w:tab/>
        <w:t>подтопления</w:t>
      </w:r>
      <w:r w:rsidRPr="00020A32">
        <w:tab/>
        <w:t>со</w:t>
      </w:r>
      <w:r w:rsidRPr="00020A32">
        <w:tab/>
        <w:t>стороны</w:t>
      </w:r>
      <w:r w:rsidRPr="00020A32">
        <w:tab/>
        <w:t>низового</w:t>
      </w:r>
      <w:r w:rsidRPr="00020A32">
        <w:tab/>
      </w:r>
      <w:r w:rsidRPr="00020A32">
        <w:rPr>
          <w:spacing w:val="-3"/>
        </w:rPr>
        <w:t xml:space="preserve">откоса </w:t>
      </w:r>
      <w:r w:rsidRPr="00020A32">
        <w:t>предусматривается устройство канавы, выполняющей функцию</w:t>
      </w:r>
      <w:r w:rsidRPr="00020A32">
        <w:rPr>
          <w:spacing w:val="-3"/>
        </w:rPr>
        <w:t xml:space="preserve"> </w:t>
      </w:r>
      <w:r w:rsidRPr="00020A32">
        <w:t>дренажа.</w:t>
      </w:r>
    </w:p>
    <w:p w14:paraId="0DA378CE" w14:textId="77777777" w:rsidR="00625064" w:rsidRPr="00020A32" w:rsidRDefault="00625064">
      <w:pPr>
        <w:pStyle w:val="a3"/>
        <w:spacing w:before="9"/>
        <w:ind w:left="0"/>
        <w:rPr>
          <w:sz w:val="17"/>
        </w:rPr>
      </w:pPr>
    </w:p>
    <w:p w14:paraId="535E2AAF" w14:textId="77777777" w:rsidR="00625064" w:rsidRPr="00020A32" w:rsidRDefault="00A36D39">
      <w:pPr>
        <w:pStyle w:val="2"/>
        <w:spacing w:before="90"/>
        <w:ind w:left="710" w:right="886" w:firstLine="755"/>
      </w:pPr>
      <w:r w:rsidRPr="00020A32">
        <w:t>8. ЗЕМЕЛЬНЫЕ УЧАСТКИ, ПРЕДНАЗНАЧЕННЫЕ ДЛЯ РАЗМЕЩЕНИЯ КАПИТАЛЬНОГО СТРОИТЕЛЬСТВА ФЕДЕРАЛЬНОГО, РЕГИОНАЛЬНОГО И</w:t>
      </w:r>
    </w:p>
    <w:p w14:paraId="5E987016" w14:textId="77777777" w:rsidR="00625064" w:rsidRPr="00020A32" w:rsidRDefault="00A36D39">
      <w:pPr>
        <w:spacing w:before="1"/>
        <w:ind w:left="1063"/>
        <w:rPr>
          <w:b/>
          <w:sz w:val="24"/>
        </w:rPr>
      </w:pPr>
      <w:r w:rsidRPr="00020A32">
        <w:rPr>
          <w:b/>
          <w:sz w:val="24"/>
        </w:rPr>
        <w:t>МЕСТНОГО (РАЙОННОГО) ЗНАЧЕНИЯ, ИЛИ УЧАСТКИ НА КОТОРЫХ</w:t>
      </w:r>
    </w:p>
    <w:p w14:paraId="1910E724" w14:textId="77777777" w:rsidR="00625064" w:rsidRPr="00020A32" w:rsidRDefault="00A36D39">
      <w:pPr>
        <w:ind w:right="182"/>
        <w:jc w:val="center"/>
        <w:rPr>
          <w:b/>
          <w:sz w:val="24"/>
        </w:rPr>
      </w:pPr>
      <w:r w:rsidRPr="00020A32">
        <w:rPr>
          <w:b/>
          <w:sz w:val="24"/>
        </w:rPr>
        <w:t>РАЗМЕЩЕНЫ ОБЪЕКТЫ КАПИТАЛЬНОГО СТРОИЕЛЬСТВА ФЕДЕРАЛЬНОГО, РЕГИОНАЛЬНОГО ИЛИ МЕСТНОГО (РАЙОННОГО) ЗНАЧЕНИЯ</w:t>
      </w:r>
    </w:p>
    <w:p w14:paraId="3880202D" w14:textId="77777777" w:rsidR="00625064" w:rsidRPr="00020A32" w:rsidRDefault="00625064">
      <w:pPr>
        <w:pStyle w:val="a3"/>
        <w:ind w:left="0"/>
        <w:rPr>
          <w:b/>
        </w:rPr>
      </w:pPr>
    </w:p>
    <w:p w14:paraId="265F3EDB" w14:textId="77777777" w:rsidR="00625064" w:rsidRPr="00020A32" w:rsidRDefault="00A36D39">
      <w:pPr>
        <w:pStyle w:val="a3"/>
        <w:ind w:firstLine="719"/>
      </w:pPr>
      <w:r w:rsidRPr="00020A32">
        <w:rPr>
          <w:b/>
        </w:rPr>
        <w:t xml:space="preserve">- </w:t>
      </w:r>
      <w:r w:rsidRPr="00020A32">
        <w:t>МКОУ Куретская средняя общеобразовательная школа вместимостью 140 человек, численность учащихся 62 человека;</w:t>
      </w:r>
    </w:p>
    <w:p w14:paraId="2EFB2F9A" w14:textId="77777777" w:rsidR="00625064" w:rsidRPr="00020A32" w:rsidRDefault="00A36D39">
      <w:pPr>
        <w:pStyle w:val="a4"/>
        <w:numPr>
          <w:ilvl w:val="0"/>
          <w:numId w:val="12"/>
        </w:numPr>
        <w:tabs>
          <w:tab w:val="left" w:pos="1275"/>
          <w:tab w:val="left" w:pos="5006"/>
        </w:tabs>
        <w:ind w:right="546" w:firstLine="720"/>
        <w:rPr>
          <w:sz w:val="24"/>
        </w:rPr>
      </w:pPr>
      <w:r w:rsidRPr="00020A32">
        <w:rPr>
          <w:sz w:val="24"/>
        </w:rPr>
        <w:t>МКДОУ  Детский</w:t>
      </w:r>
      <w:r w:rsidRPr="00020A32">
        <w:rPr>
          <w:spacing w:val="46"/>
          <w:sz w:val="24"/>
        </w:rPr>
        <w:t xml:space="preserve"> </w:t>
      </w:r>
      <w:r w:rsidRPr="00020A32">
        <w:rPr>
          <w:sz w:val="24"/>
        </w:rPr>
        <w:t>сад</w:t>
      </w:r>
      <w:r w:rsidRPr="00020A32">
        <w:rPr>
          <w:spacing w:val="53"/>
          <w:sz w:val="24"/>
        </w:rPr>
        <w:t xml:space="preserve"> </w:t>
      </w:r>
      <w:r w:rsidRPr="00020A32">
        <w:rPr>
          <w:sz w:val="24"/>
        </w:rPr>
        <w:t>«Василек»</w:t>
      </w:r>
      <w:r w:rsidRPr="00020A32">
        <w:rPr>
          <w:sz w:val="24"/>
        </w:rPr>
        <w:tab/>
        <w:t>вместимостью 35 человек, количество детей 21 человек;</w:t>
      </w:r>
    </w:p>
    <w:p w14:paraId="755DEAD4" w14:textId="77777777" w:rsidR="00625064" w:rsidRPr="00020A32" w:rsidRDefault="00A36D39">
      <w:pPr>
        <w:pStyle w:val="a4"/>
        <w:numPr>
          <w:ilvl w:val="0"/>
          <w:numId w:val="12"/>
        </w:numPr>
        <w:tabs>
          <w:tab w:val="left" w:pos="1220"/>
        </w:tabs>
        <w:ind w:left="1219" w:hanging="139"/>
        <w:rPr>
          <w:sz w:val="24"/>
        </w:rPr>
      </w:pPr>
      <w:r w:rsidRPr="00020A32">
        <w:rPr>
          <w:sz w:val="24"/>
        </w:rPr>
        <w:t>Куретский ФАП, площадь – 64 кв м, численность работающих – 3</w:t>
      </w:r>
      <w:r w:rsidRPr="00020A32">
        <w:rPr>
          <w:spacing w:val="-7"/>
          <w:sz w:val="24"/>
        </w:rPr>
        <w:t xml:space="preserve"> </w:t>
      </w:r>
      <w:r w:rsidRPr="00020A32">
        <w:rPr>
          <w:sz w:val="24"/>
        </w:rPr>
        <w:t>человека;</w:t>
      </w:r>
    </w:p>
    <w:p w14:paraId="2F06B696" w14:textId="77777777" w:rsidR="00625064" w:rsidRPr="00020A32" w:rsidRDefault="00A36D39">
      <w:pPr>
        <w:pStyle w:val="a4"/>
        <w:numPr>
          <w:ilvl w:val="0"/>
          <w:numId w:val="12"/>
        </w:numPr>
        <w:tabs>
          <w:tab w:val="left" w:pos="1220"/>
        </w:tabs>
        <w:ind w:right="539" w:firstLine="720"/>
        <w:rPr>
          <w:sz w:val="24"/>
        </w:rPr>
      </w:pPr>
      <w:r w:rsidRPr="00020A32">
        <w:rPr>
          <w:sz w:val="24"/>
        </w:rPr>
        <w:t>МКУК Куретская сельская библиотека, площадь 78,5 кв м, численность работающих – 2</w:t>
      </w:r>
      <w:r w:rsidRPr="00020A32">
        <w:rPr>
          <w:spacing w:val="-1"/>
          <w:sz w:val="24"/>
        </w:rPr>
        <w:t xml:space="preserve"> </w:t>
      </w:r>
      <w:r w:rsidRPr="00020A32">
        <w:rPr>
          <w:sz w:val="24"/>
        </w:rPr>
        <w:t>человека;</w:t>
      </w:r>
    </w:p>
    <w:p w14:paraId="2F975DCD" w14:textId="77777777" w:rsidR="00625064" w:rsidRPr="00020A32" w:rsidRDefault="00A36D39">
      <w:pPr>
        <w:pStyle w:val="a4"/>
        <w:numPr>
          <w:ilvl w:val="0"/>
          <w:numId w:val="12"/>
        </w:numPr>
        <w:tabs>
          <w:tab w:val="left" w:pos="1227"/>
        </w:tabs>
        <w:spacing w:before="1"/>
        <w:ind w:right="542" w:firstLine="720"/>
        <w:rPr>
          <w:sz w:val="24"/>
        </w:rPr>
      </w:pPr>
      <w:r w:rsidRPr="00020A32">
        <w:rPr>
          <w:sz w:val="24"/>
        </w:rPr>
        <w:t>МКУК Куретский сДК, площадь помещения - 215,0 кв м, численность работающих – 4</w:t>
      </w:r>
      <w:r w:rsidRPr="00020A32">
        <w:rPr>
          <w:spacing w:val="-1"/>
          <w:sz w:val="24"/>
        </w:rPr>
        <w:t xml:space="preserve"> </w:t>
      </w:r>
      <w:r w:rsidRPr="00020A32">
        <w:rPr>
          <w:sz w:val="24"/>
        </w:rPr>
        <w:t>человека;</w:t>
      </w:r>
    </w:p>
    <w:p w14:paraId="5CF65BFC" w14:textId="77777777" w:rsidR="00625064" w:rsidRPr="00020A32" w:rsidRDefault="00A36D39">
      <w:pPr>
        <w:pStyle w:val="a4"/>
        <w:numPr>
          <w:ilvl w:val="0"/>
          <w:numId w:val="12"/>
        </w:numPr>
        <w:tabs>
          <w:tab w:val="left" w:pos="1220"/>
        </w:tabs>
        <w:ind w:left="1219" w:hanging="139"/>
        <w:rPr>
          <w:sz w:val="24"/>
        </w:rPr>
      </w:pPr>
      <w:r w:rsidRPr="00020A32">
        <w:rPr>
          <w:sz w:val="24"/>
        </w:rPr>
        <w:t>4</w:t>
      </w:r>
      <w:r w:rsidRPr="00020A32">
        <w:rPr>
          <w:spacing w:val="-1"/>
          <w:sz w:val="24"/>
        </w:rPr>
        <w:t xml:space="preserve"> </w:t>
      </w:r>
      <w:r w:rsidRPr="00020A32">
        <w:rPr>
          <w:sz w:val="24"/>
        </w:rPr>
        <w:t>магазина;</w:t>
      </w:r>
    </w:p>
    <w:p w14:paraId="7233BC91" w14:textId="77777777" w:rsidR="00625064" w:rsidRPr="00020A32" w:rsidRDefault="00A36D39">
      <w:pPr>
        <w:pStyle w:val="a4"/>
        <w:numPr>
          <w:ilvl w:val="0"/>
          <w:numId w:val="12"/>
        </w:numPr>
        <w:tabs>
          <w:tab w:val="left" w:pos="1328"/>
        </w:tabs>
        <w:ind w:right="539" w:firstLine="720"/>
        <w:rPr>
          <w:sz w:val="24"/>
        </w:rPr>
      </w:pPr>
      <w:r w:rsidRPr="00020A32">
        <w:rPr>
          <w:sz w:val="24"/>
        </w:rPr>
        <w:t>МКОУ Алагуевская основная общеобразовательная школа вместимостью – 70 человек, численность учащихся – 24</w:t>
      </w:r>
      <w:r w:rsidRPr="00020A32">
        <w:rPr>
          <w:spacing w:val="1"/>
          <w:sz w:val="24"/>
        </w:rPr>
        <w:t xml:space="preserve"> </w:t>
      </w:r>
      <w:r w:rsidRPr="00020A32">
        <w:rPr>
          <w:sz w:val="24"/>
        </w:rPr>
        <w:t>человека;</w:t>
      </w:r>
    </w:p>
    <w:p w14:paraId="45D607B4" w14:textId="77777777" w:rsidR="00625064" w:rsidRPr="00020A32" w:rsidRDefault="00A36D39">
      <w:pPr>
        <w:pStyle w:val="a4"/>
        <w:numPr>
          <w:ilvl w:val="0"/>
          <w:numId w:val="12"/>
        </w:numPr>
        <w:tabs>
          <w:tab w:val="left" w:pos="1220"/>
        </w:tabs>
        <w:ind w:left="1219" w:hanging="139"/>
        <w:rPr>
          <w:sz w:val="24"/>
        </w:rPr>
      </w:pPr>
      <w:r w:rsidRPr="00020A32">
        <w:rPr>
          <w:sz w:val="24"/>
        </w:rPr>
        <w:t>Алагуевский ФАП, площадь 64 кв м, численность работающих – 3</w:t>
      </w:r>
      <w:r w:rsidRPr="00020A32">
        <w:rPr>
          <w:spacing w:val="-4"/>
          <w:sz w:val="24"/>
        </w:rPr>
        <w:t xml:space="preserve"> </w:t>
      </w:r>
      <w:r w:rsidRPr="00020A32">
        <w:rPr>
          <w:sz w:val="24"/>
        </w:rPr>
        <w:t>человека;</w:t>
      </w:r>
    </w:p>
    <w:p w14:paraId="3EF25623" w14:textId="77777777" w:rsidR="00625064" w:rsidRPr="00020A32" w:rsidRDefault="00A36D39">
      <w:pPr>
        <w:pStyle w:val="a4"/>
        <w:numPr>
          <w:ilvl w:val="0"/>
          <w:numId w:val="12"/>
        </w:numPr>
        <w:tabs>
          <w:tab w:val="left" w:pos="1321"/>
        </w:tabs>
        <w:ind w:right="542" w:firstLine="720"/>
        <w:rPr>
          <w:sz w:val="24"/>
        </w:rPr>
      </w:pPr>
      <w:r w:rsidRPr="00020A32">
        <w:rPr>
          <w:sz w:val="24"/>
        </w:rPr>
        <w:t>Филиал Алагуевская сельская библиотека (площадь – 43,8 кв м, численность работающих два</w:t>
      </w:r>
      <w:r w:rsidRPr="00020A32">
        <w:rPr>
          <w:spacing w:val="-3"/>
          <w:sz w:val="24"/>
        </w:rPr>
        <w:t xml:space="preserve"> </w:t>
      </w:r>
      <w:r w:rsidRPr="00020A32">
        <w:rPr>
          <w:sz w:val="24"/>
        </w:rPr>
        <w:t>человека;</w:t>
      </w:r>
    </w:p>
    <w:p w14:paraId="71DF5D12" w14:textId="77777777" w:rsidR="00625064" w:rsidRPr="00020A32" w:rsidRDefault="00A36D39">
      <w:pPr>
        <w:pStyle w:val="a4"/>
        <w:numPr>
          <w:ilvl w:val="0"/>
          <w:numId w:val="12"/>
        </w:numPr>
        <w:tabs>
          <w:tab w:val="left" w:pos="1292"/>
        </w:tabs>
        <w:ind w:right="539" w:firstLine="720"/>
        <w:rPr>
          <w:sz w:val="24"/>
        </w:rPr>
      </w:pPr>
      <w:r w:rsidRPr="00020A32">
        <w:rPr>
          <w:sz w:val="24"/>
        </w:rPr>
        <w:t>Филиал Алагуевский сДК, площадь – 216,9 кв м, численность работающих – 3 человека;</w:t>
      </w:r>
    </w:p>
    <w:p w14:paraId="21026C02" w14:textId="77777777" w:rsidR="00625064" w:rsidRPr="00020A32" w:rsidRDefault="00A36D39">
      <w:pPr>
        <w:pStyle w:val="a4"/>
        <w:numPr>
          <w:ilvl w:val="0"/>
          <w:numId w:val="12"/>
        </w:numPr>
        <w:tabs>
          <w:tab w:val="left" w:pos="1225"/>
        </w:tabs>
        <w:ind w:right="545" w:firstLine="720"/>
        <w:rPr>
          <w:sz w:val="24"/>
        </w:rPr>
      </w:pPr>
      <w:r w:rsidRPr="00020A32">
        <w:rPr>
          <w:sz w:val="24"/>
        </w:rPr>
        <w:t>Филиал Косо-Степский сельский клуб, площадь помещения – 100,1 кв м, численность работающих - 2</w:t>
      </w:r>
      <w:r w:rsidRPr="00020A32">
        <w:rPr>
          <w:spacing w:val="-2"/>
          <w:sz w:val="24"/>
        </w:rPr>
        <w:t xml:space="preserve"> </w:t>
      </w:r>
      <w:r w:rsidRPr="00020A32">
        <w:rPr>
          <w:sz w:val="24"/>
        </w:rPr>
        <w:t>человека</w:t>
      </w:r>
    </w:p>
    <w:p w14:paraId="74F654ED" w14:textId="77777777" w:rsidR="00625064" w:rsidRPr="00020A32" w:rsidRDefault="00A36D39">
      <w:pPr>
        <w:pStyle w:val="a4"/>
        <w:numPr>
          <w:ilvl w:val="0"/>
          <w:numId w:val="12"/>
        </w:numPr>
        <w:tabs>
          <w:tab w:val="left" w:pos="1220"/>
        </w:tabs>
        <w:ind w:left="1080" w:right="5507" w:firstLine="0"/>
        <w:rPr>
          <w:sz w:val="24"/>
        </w:rPr>
      </w:pPr>
      <w:r w:rsidRPr="00020A32">
        <w:rPr>
          <w:sz w:val="24"/>
        </w:rPr>
        <w:t>Кафе «Незабудка», площадь 70,8 кв м; Производственные</w:t>
      </w:r>
      <w:r w:rsidRPr="00020A32">
        <w:rPr>
          <w:spacing w:val="-3"/>
          <w:sz w:val="24"/>
        </w:rPr>
        <w:t xml:space="preserve"> </w:t>
      </w:r>
      <w:r w:rsidRPr="00020A32">
        <w:rPr>
          <w:sz w:val="24"/>
        </w:rPr>
        <w:t>комплексы:</w:t>
      </w:r>
    </w:p>
    <w:p w14:paraId="2924FDE3" w14:textId="77777777" w:rsidR="00625064" w:rsidRPr="00020A32" w:rsidRDefault="00A36D39">
      <w:pPr>
        <w:pStyle w:val="a4"/>
        <w:numPr>
          <w:ilvl w:val="0"/>
          <w:numId w:val="12"/>
        </w:numPr>
        <w:tabs>
          <w:tab w:val="left" w:pos="1220"/>
        </w:tabs>
        <w:ind w:left="1219" w:hanging="139"/>
        <w:rPr>
          <w:sz w:val="24"/>
        </w:rPr>
      </w:pPr>
      <w:r w:rsidRPr="00020A32">
        <w:rPr>
          <w:sz w:val="24"/>
        </w:rPr>
        <w:t>Пилорама ИП «В.Г. Скачков», объем производства 6 тыс. куб</w:t>
      </w:r>
      <w:r w:rsidRPr="00020A32">
        <w:rPr>
          <w:spacing w:val="-6"/>
          <w:sz w:val="24"/>
        </w:rPr>
        <w:t xml:space="preserve"> </w:t>
      </w:r>
      <w:r w:rsidRPr="00020A32">
        <w:rPr>
          <w:sz w:val="24"/>
        </w:rPr>
        <w:t>м;</w:t>
      </w:r>
    </w:p>
    <w:p w14:paraId="0B2CB5A0" w14:textId="77777777" w:rsidR="00625064" w:rsidRPr="00020A32" w:rsidRDefault="00A36D39">
      <w:pPr>
        <w:pStyle w:val="a4"/>
        <w:numPr>
          <w:ilvl w:val="0"/>
          <w:numId w:val="12"/>
        </w:numPr>
        <w:tabs>
          <w:tab w:val="left" w:pos="1220"/>
        </w:tabs>
        <w:ind w:left="1219" w:hanging="139"/>
        <w:rPr>
          <w:sz w:val="24"/>
        </w:rPr>
      </w:pPr>
      <w:r w:rsidRPr="00020A32">
        <w:rPr>
          <w:sz w:val="24"/>
        </w:rPr>
        <w:t>Пилорама ИП «А.В. Оглоблин», объем производства готовой продукции 4 тыс. куб</w:t>
      </w:r>
      <w:r w:rsidRPr="00020A32">
        <w:rPr>
          <w:spacing w:val="-19"/>
          <w:sz w:val="24"/>
        </w:rPr>
        <w:t xml:space="preserve"> </w:t>
      </w:r>
      <w:r w:rsidRPr="00020A32">
        <w:rPr>
          <w:sz w:val="24"/>
        </w:rPr>
        <w:t>м;</w:t>
      </w:r>
    </w:p>
    <w:p w14:paraId="4D406B87" w14:textId="77777777" w:rsidR="00625064" w:rsidRPr="00020A32" w:rsidRDefault="00A36D39">
      <w:pPr>
        <w:pStyle w:val="a4"/>
        <w:numPr>
          <w:ilvl w:val="0"/>
          <w:numId w:val="12"/>
        </w:numPr>
        <w:tabs>
          <w:tab w:val="left" w:pos="1280"/>
        </w:tabs>
        <w:spacing w:before="1"/>
        <w:ind w:left="1279" w:hanging="199"/>
        <w:rPr>
          <w:sz w:val="24"/>
        </w:rPr>
      </w:pPr>
      <w:r w:rsidRPr="00020A32">
        <w:rPr>
          <w:sz w:val="24"/>
        </w:rPr>
        <w:t>Пилорама ООО</w:t>
      </w:r>
      <w:r w:rsidRPr="00020A32">
        <w:rPr>
          <w:spacing w:val="-3"/>
          <w:sz w:val="24"/>
        </w:rPr>
        <w:t xml:space="preserve"> </w:t>
      </w:r>
      <w:r w:rsidRPr="00020A32">
        <w:rPr>
          <w:sz w:val="24"/>
        </w:rPr>
        <w:t>«Партия».</w:t>
      </w:r>
    </w:p>
    <w:p w14:paraId="3B6A00EC" w14:textId="77777777" w:rsidR="00625064" w:rsidRPr="00020A32" w:rsidRDefault="00A36D39">
      <w:pPr>
        <w:pStyle w:val="a4"/>
        <w:numPr>
          <w:ilvl w:val="0"/>
          <w:numId w:val="11"/>
        </w:numPr>
        <w:tabs>
          <w:tab w:val="left" w:pos="1429"/>
        </w:tabs>
        <w:ind w:right="541" w:firstLine="708"/>
        <w:rPr>
          <w:sz w:val="24"/>
        </w:rPr>
      </w:pPr>
      <w:r w:rsidRPr="00020A32">
        <w:rPr>
          <w:sz w:val="24"/>
        </w:rPr>
        <w:t>Объектов Федерального значения, расположенных на территории Куретского муниципального образования,</w:t>
      </w:r>
      <w:r w:rsidRPr="00020A32">
        <w:rPr>
          <w:spacing w:val="-2"/>
          <w:sz w:val="24"/>
        </w:rPr>
        <w:t xml:space="preserve"> </w:t>
      </w:r>
      <w:r w:rsidRPr="00020A32">
        <w:rPr>
          <w:sz w:val="24"/>
        </w:rPr>
        <w:t>нет.</w:t>
      </w:r>
    </w:p>
    <w:p w14:paraId="6CB22045" w14:textId="77777777" w:rsidR="00625064" w:rsidRPr="00020A32" w:rsidRDefault="00A36D39">
      <w:pPr>
        <w:pStyle w:val="a4"/>
        <w:numPr>
          <w:ilvl w:val="0"/>
          <w:numId w:val="11"/>
        </w:numPr>
        <w:tabs>
          <w:tab w:val="left" w:pos="1426"/>
        </w:tabs>
        <w:ind w:right="540" w:firstLine="708"/>
        <w:rPr>
          <w:sz w:val="24"/>
        </w:rPr>
      </w:pPr>
      <w:r w:rsidRPr="00020A32">
        <w:rPr>
          <w:sz w:val="24"/>
        </w:rPr>
        <w:t xml:space="preserve">Объекты регионального значения на территории Куретского муниципального </w:t>
      </w:r>
      <w:r w:rsidRPr="00020A32">
        <w:rPr>
          <w:sz w:val="24"/>
        </w:rPr>
        <w:lastRenderedPageBreak/>
        <w:t>образования:</w:t>
      </w:r>
    </w:p>
    <w:p w14:paraId="088CDC4C" w14:textId="77777777" w:rsidR="00625064" w:rsidRPr="00020A32" w:rsidRDefault="00A36D39">
      <w:pPr>
        <w:pStyle w:val="a4"/>
        <w:numPr>
          <w:ilvl w:val="1"/>
          <w:numId w:val="16"/>
        </w:numPr>
        <w:tabs>
          <w:tab w:val="left" w:pos="1493"/>
          <w:tab w:val="left" w:pos="1494"/>
        </w:tabs>
        <w:spacing w:line="293" w:lineRule="exact"/>
        <w:ind w:left="1493"/>
        <w:rPr>
          <w:sz w:val="24"/>
        </w:rPr>
      </w:pPr>
      <w:r w:rsidRPr="00020A32">
        <w:rPr>
          <w:sz w:val="24"/>
        </w:rPr>
        <w:t>Автодорога Баяндай –</w:t>
      </w:r>
      <w:r w:rsidRPr="00020A32">
        <w:rPr>
          <w:spacing w:val="1"/>
          <w:sz w:val="24"/>
        </w:rPr>
        <w:t xml:space="preserve"> </w:t>
      </w:r>
      <w:r w:rsidRPr="00020A32">
        <w:rPr>
          <w:sz w:val="24"/>
        </w:rPr>
        <w:t>Еланцы;</w:t>
      </w:r>
    </w:p>
    <w:p w14:paraId="1EEC125F" w14:textId="77777777" w:rsidR="00625064" w:rsidRPr="00020A32" w:rsidRDefault="00A36D39">
      <w:pPr>
        <w:pStyle w:val="a4"/>
        <w:numPr>
          <w:ilvl w:val="0"/>
          <w:numId w:val="11"/>
        </w:numPr>
        <w:tabs>
          <w:tab w:val="left" w:pos="1493"/>
          <w:tab w:val="left" w:pos="1494"/>
        </w:tabs>
        <w:ind w:left="1452" w:right="540" w:hanging="372"/>
        <w:rPr>
          <w:sz w:val="24"/>
        </w:rPr>
      </w:pPr>
      <w:r w:rsidRPr="00020A32">
        <w:tab/>
      </w:r>
      <w:r w:rsidRPr="00020A32">
        <w:rPr>
          <w:sz w:val="24"/>
        </w:rPr>
        <w:t>Объекты муниципальной собственности (районного уровня), расположенные на территории Куретского муниципального</w:t>
      </w:r>
      <w:r w:rsidRPr="00020A32">
        <w:rPr>
          <w:spacing w:val="-2"/>
          <w:sz w:val="24"/>
        </w:rPr>
        <w:t xml:space="preserve"> </w:t>
      </w:r>
      <w:r w:rsidRPr="00020A32">
        <w:rPr>
          <w:sz w:val="24"/>
        </w:rPr>
        <w:t>образования:</w:t>
      </w:r>
    </w:p>
    <w:p w14:paraId="61899A48" w14:textId="77777777" w:rsidR="00625064" w:rsidRPr="00020A32" w:rsidRDefault="00A36D39">
      <w:pPr>
        <w:pStyle w:val="a4"/>
        <w:numPr>
          <w:ilvl w:val="1"/>
          <w:numId w:val="16"/>
        </w:numPr>
        <w:tabs>
          <w:tab w:val="left" w:pos="1493"/>
          <w:tab w:val="left" w:pos="1494"/>
        </w:tabs>
        <w:spacing w:line="293" w:lineRule="exact"/>
        <w:ind w:left="1493"/>
        <w:rPr>
          <w:sz w:val="24"/>
        </w:rPr>
      </w:pPr>
      <w:r w:rsidRPr="00020A32">
        <w:rPr>
          <w:sz w:val="24"/>
        </w:rPr>
        <w:t>здание МКДОУ Детского сада</w:t>
      </w:r>
      <w:r w:rsidRPr="00020A32">
        <w:rPr>
          <w:spacing w:val="-3"/>
          <w:sz w:val="24"/>
        </w:rPr>
        <w:t xml:space="preserve"> </w:t>
      </w:r>
      <w:r w:rsidRPr="00020A32">
        <w:rPr>
          <w:sz w:val="24"/>
        </w:rPr>
        <w:t>«Василек»;</w:t>
      </w:r>
    </w:p>
    <w:p w14:paraId="76F098D7" w14:textId="77777777" w:rsidR="00625064" w:rsidRPr="00020A32" w:rsidRDefault="00A36D39">
      <w:pPr>
        <w:pStyle w:val="a4"/>
        <w:numPr>
          <w:ilvl w:val="1"/>
          <w:numId w:val="16"/>
        </w:numPr>
        <w:tabs>
          <w:tab w:val="left" w:pos="1493"/>
          <w:tab w:val="left" w:pos="1494"/>
        </w:tabs>
        <w:spacing w:line="293" w:lineRule="exact"/>
        <w:ind w:left="1493"/>
        <w:rPr>
          <w:sz w:val="24"/>
        </w:rPr>
      </w:pPr>
      <w:r w:rsidRPr="00020A32">
        <w:rPr>
          <w:sz w:val="24"/>
        </w:rPr>
        <w:t>здание МКОУ Куретской средней общеобразовательной</w:t>
      </w:r>
      <w:r w:rsidRPr="00020A32">
        <w:rPr>
          <w:spacing w:val="-1"/>
          <w:sz w:val="24"/>
        </w:rPr>
        <w:t xml:space="preserve"> </w:t>
      </w:r>
      <w:r w:rsidRPr="00020A32">
        <w:rPr>
          <w:sz w:val="24"/>
        </w:rPr>
        <w:t>школы;</w:t>
      </w:r>
    </w:p>
    <w:p w14:paraId="07246466" w14:textId="77777777" w:rsidR="00625064" w:rsidRPr="00020A32" w:rsidRDefault="00A36D39">
      <w:pPr>
        <w:pStyle w:val="a4"/>
        <w:numPr>
          <w:ilvl w:val="1"/>
          <w:numId w:val="16"/>
        </w:numPr>
        <w:tabs>
          <w:tab w:val="left" w:pos="1493"/>
          <w:tab w:val="left" w:pos="1494"/>
        </w:tabs>
        <w:spacing w:line="293" w:lineRule="exact"/>
        <w:ind w:left="1493"/>
        <w:rPr>
          <w:sz w:val="24"/>
        </w:rPr>
      </w:pPr>
      <w:r w:rsidRPr="00020A32">
        <w:rPr>
          <w:sz w:val="24"/>
        </w:rPr>
        <w:t>здание МКОУ Алагуевской основней общеобразовательной</w:t>
      </w:r>
      <w:r w:rsidRPr="00020A32">
        <w:rPr>
          <w:spacing w:val="-3"/>
          <w:sz w:val="24"/>
        </w:rPr>
        <w:t xml:space="preserve"> </w:t>
      </w:r>
      <w:r w:rsidRPr="00020A32">
        <w:rPr>
          <w:sz w:val="24"/>
        </w:rPr>
        <w:t>школы.</w:t>
      </w:r>
    </w:p>
    <w:p w14:paraId="1A2C4CF0" w14:textId="77777777" w:rsidR="00625064" w:rsidRPr="00020A32" w:rsidRDefault="00A36D39">
      <w:pPr>
        <w:pStyle w:val="a4"/>
        <w:numPr>
          <w:ilvl w:val="0"/>
          <w:numId w:val="11"/>
        </w:numPr>
        <w:tabs>
          <w:tab w:val="left" w:pos="1493"/>
          <w:tab w:val="left" w:pos="1494"/>
        </w:tabs>
        <w:ind w:left="1452" w:right="543" w:hanging="372"/>
        <w:rPr>
          <w:sz w:val="24"/>
        </w:rPr>
      </w:pPr>
      <w:r w:rsidRPr="00020A32">
        <w:tab/>
      </w:r>
      <w:r w:rsidRPr="00020A32">
        <w:rPr>
          <w:sz w:val="24"/>
        </w:rPr>
        <w:t>Объекты муниципальной собственности (местного уровня), расположенные на территории Куретскогоо муниципального</w:t>
      </w:r>
      <w:r w:rsidRPr="00020A32">
        <w:rPr>
          <w:spacing w:val="1"/>
          <w:sz w:val="24"/>
        </w:rPr>
        <w:t xml:space="preserve"> </w:t>
      </w:r>
      <w:r w:rsidRPr="00020A32">
        <w:rPr>
          <w:sz w:val="24"/>
        </w:rPr>
        <w:t>образования:</w:t>
      </w:r>
    </w:p>
    <w:p w14:paraId="30904949" w14:textId="77777777" w:rsidR="00625064" w:rsidRPr="00020A32" w:rsidRDefault="00A36D39">
      <w:pPr>
        <w:pStyle w:val="a4"/>
        <w:numPr>
          <w:ilvl w:val="1"/>
          <w:numId w:val="16"/>
        </w:numPr>
        <w:tabs>
          <w:tab w:val="left" w:pos="1493"/>
          <w:tab w:val="left" w:pos="1494"/>
        </w:tabs>
        <w:spacing w:line="293" w:lineRule="exact"/>
        <w:ind w:left="1493"/>
        <w:rPr>
          <w:sz w:val="24"/>
        </w:rPr>
      </w:pPr>
      <w:r w:rsidRPr="00020A32">
        <w:rPr>
          <w:sz w:val="24"/>
        </w:rPr>
        <w:t>здание</w:t>
      </w:r>
      <w:r w:rsidRPr="00020A32">
        <w:rPr>
          <w:spacing w:val="-2"/>
          <w:sz w:val="24"/>
        </w:rPr>
        <w:t xml:space="preserve"> </w:t>
      </w:r>
      <w:r w:rsidRPr="00020A32">
        <w:rPr>
          <w:sz w:val="24"/>
        </w:rPr>
        <w:t>администрации;</w:t>
      </w:r>
    </w:p>
    <w:p w14:paraId="2A5854E8" w14:textId="77777777" w:rsidR="00625064" w:rsidRPr="00020A32" w:rsidRDefault="00A36D39">
      <w:pPr>
        <w:pStyle w:val="a4"/>
        <w:numPr>
          <w:ilvl w:val="1"/>
          <w:numId w:val="16"/>
        </w:numPr>
        <w:tabs>
          <w:tab w:val="left" w:pos="1493"/>
          <w:tab w:val="left" w:pos="1494"/>
        </w:tabs>
        <w:spacing w:line="293" w:lineRule="exact"/>
        <w:ind w:left="1493"/>
        <w:rPr>
          <w:sz w:val="24"/>
        </w:rPr>
      </w:pPr>
      <w:r w:rsidRPr="00020A32">
        <w:rPr>
          <w:sz w:val="24"/>
        </w:rPr>
        <w:t>здание МКУК Куретского</w:t>
      </w:r>
      <w:r w:rsidRPr="00020A32">
        <w:rPr>
          <w:spacing w:val="-1"/>
          <w:sz w:val="24"/>
        </w:rPr>
        <w:t xml:space="preserve"> </w:t>
      </w:r>
      <w:r w:rsidRPr="00020A32">
        <w:rPr>
          <w:sz w:val="24"/>
        </w:rPr>
        <w:t>сДК;</w:t>
      </w:r>
    </w:p>
    <w:p w14:paraId="19BE0487" w14:textId="77777777" w:rsidR="00625064" w:rsidRPr="00020A32" w:rsidRDefault="00A36D39">
      <w:pPr>
        <w:pStyle w:val="a4"/>
        <w:numPr>
          <w:ilvl w:val="1"/>
          <w:numId w:val="16"/>
        </w:numPr>
        <w:tabs>
          <w:tab w:val="left" w:pos="1493"/>
          <w:tab w:val="left" w:pos="1494"/>
        </w:tabs>
        <w:spacing w:line="293" w:lineRule="exact"/>
        <w:ind w:left="1493"/>
        <w:rPr>
          <w:sz w:val="24"/>
        </w:rPr>
      </w:pPr>
      <w:r w:rsidRPr="00020A32">
        <w:rPr>
          <w:sz w:val="24"/>
        </w:rPr>
        <w:t>здание филиала Алагуевского</w:t>
      </w:r>
      <w:r w:rsidRPr="00020A32">
        <w:rPr>
          <w:spacing w:val="-3"/>
          <w:sz w:val="24"/>
        </w:rPr>
        <w:t xml:space="preserve"> </w:t>
      </w:r>
      <w:r w:rsidRPr="00020A32">
        <w:rPr>
          <w:sz w:val="24"/>
        </w:rPr>
        <w:t>сДК</w:t>
      </w:r>
    </w:p>
    <w:p w14:paraId="29C06405" w14:textId="77777777" w:rsidR="00625064" w:rsidRPr="00020A32" w:rsidRDefault="00A36D39">
      <w:pPr>
        <w:pStyle w:val="a4"/>
        <w:numPr>
          <w:ilvl w:val="1"/>
          <w:numId w:val="16"/>
        </w:numPr>
        <w:tabs>
          <w:tab w:val="left" w:pos="1493"/>
          <w:tab w:val="left" w:pos="1494"/>
        </w:tabs>
        <w:spacing w:line="293" w:lineRule="exact"/>
        <w:ind w:left="1493"/>
        <w:rPr>
          <w:sz w:val="24"/>
        </w:rPr>
      </w:pPr>
      <w:r w:rsidRPr="00020A32">
        <w:rPr>
          <w:sz w:val="24"/>
        </w:rPr>
        <w:t>здание МКУК Куретской сельской</w:t>
      </w:r>
      <w:r w:rsidRPr="00020A32">
        <w:rPr>
          <w:spacing w:val="-2"/>
          <w:sz w:val="24"/>
        </w:rPr>
        <w:t xml:space="preserve"> </w:t>
      </w:r>
      <w:r w:rsidRPr="00020A32">
        <w:rPr>
          <w:sz w:val="24"/>
        </w:rPr>
        <w:t>библиотеки;</w:t>
      </w:r>
    </w:p>
    <w:p w14:paraId="54C9D767" w14:textId="77777777" w:rsidR="00625064" w:rsidRPr="00020A32" w:rsidRDefault="00A36D39">
      <w:pPr>
        <w:pStyle w:val="a4"/>
        <w:numPr>
          <w:ilvl w:val="1"/>
          <w:numId w:val="16"/>
        </w:numPr>
        <w:tabs>
          <w:tab w:val="left" w:pos="1493"/>
          <w:tab w:val="left" w:pos="1494"/>
        </w:tabs>
        <w:spacing w:line="293" w:lineRule="exact"/>
        <w:ind w:left="1493"/>
        <w:rPr>
          <w:sz w:val="24"/>
        </w:rPr>
      </w:pPr>
      <w:r w:rsidRPr="00020A32">
        <w:rPr>
          <w:sz w:val="24"/>
        </w:rPr>
        <w:t>здание филиала Алагуевской сельской</w:t>
      </w:r>
      <w:r w:rsidRPr="00020A32">
        <w:rPr>
          <w:spacing w:val="-3"/>
          <w:sz w:val="24"/>
        </w:rPr>
        <w:t xml:space="preserve"> </w:t>
      </w:r>
      <w:r w:rsidRPr="00020A32">
        <w:rPr>
          <w:sz w:val="24"/>
        </w:rPr>
        <w:t>библиотеки;</w:t>
      </w:r>
    </w:p>
    <w:p w14:paraId="5E595E1D" w14:textId="77777777" w:rsidR="00625064" w:rsidRPr="00020A32" w:rsidRDefault="00A36D39">
      <w:pPr>
        <w:pStyle w:val="a4"/>
        <w:numPr>
          <w:ilvl w:val="1"/>
          <w:numId w:val="16"/>
        </w:numPr>
        <w:tabs>
          <w:tab w:val="left" w:pos="1493"/>
          <w:tab w:val="left" w:pos="1494"/>
        </w:tabs>
        <w:spacing w:line="293" w:lineRule="exact"/>
        <w:ind w:left="1493"/>
        <w:rPr>
          <w:sz w:val="24"/>
        </w:rPr>
      </w:pPr>
      <w:r w:rsidRPr="00020A32">
        <w:rPr>
          <w:sz w:val="24"/>
        </w:rPr>
        <w:t>кладбища;</w:t>
      </w:r>
    </w:p>
    <w:p w14:paraId="257C5441" w14:textId="77777777" w:rsidR="00625064" w:rsidRPr="00020A32" w:rsidRDefault="00A36D39">
      <w:pPr>
        <w:pStyle w:val="a4"/>
        <w:numPr>
          <w:ilvl w:val="1"/>
          <w:numId w:val="16"/>
        </w:numPr>
        <w:tabs>
          <w:tab w:val="left" w:pos="1493"/>
          <w:tab w:val="left" w:pos="1494"/>
        </w:tabs>
        <w:spacing w:line="293" w:lineRule="exact"/>
        <w:ind w:left="1493"/>
        <w:rPr>
          <w:sz w:val="24"/>
        </w:rPr>
      </w:pPr>
      <w:r w:rsidRPr="00020A32">
        <w:rPr>
          <w:sz w:val="24"/>
        </w:rPr>
        <w:t>автомобильные дороги общего пользования,</w:t>
      </w:r>
      <w:r w:rsidRPr="00020A32">
        <w:rPr>
          <w:spacing w:val="-9"/>
          <w:sz w:val="24"/>
        </w:rPr>
        <w:t xml:space="preserve"> </w:t>
      </w:r>
      <w:r w:rsidRPr="00020A32">
        <w:rPr>
          <w:sz w:val="24"/>
        </w:rPr>
        <w:t>проезды;</w:t>
      </w:r>
    </w:p>
    <w:p w14:paraId="2DB913A9" w14:textId="77777777" w:rsidR="00625064" w:rsidRPr="00020A32" w:rsidRDefault="00A36D39">
      <w:pPr>
        <w:pStyle w:val="a4"/>
        <w:numPr>
          <w:ilvl w:val="1"/>
          <w:numId w:val="16"/>
        </w:numPr>
        <w:tabs>
          <w:tab w:val="left" w:pos="1493"/>
          <w:tab w:val="left" w:pos="1494"/>
        </w:tabs>
        <w:spacing w:line="293" w:lineRule="exact"/>
        <w:ind w:left="1493"/>
        <w:rPr>
          <w:sz w:val="24"/>
        </w:rPr>
      </w:pPr>
      <w:r w:rsidRPr="00020A32">
        <w:rPr>
          <w:sz w:val="24"/>
        </w:rPr>
        <w:t>здание Куретского</w:t>
      </w:r>
      <w:r w:rsidRPr="00020A32">
        <w:rPr>
          <w:spacing w:val="-2"/>
          <w:sz w:val="24"/>
        </w:rPr>
        <w:t xml:space="preserve"> </w:t>
      </w:r>
      <w:r w:rsidRPr="00020A32">
        <w:rPr>
          <w:sz w:val="24"/>
        </w:rPr>
        <w:t>ФАП;</w:t>
      </w:r>
    </w:p>
    <w:p w14:paraId="11D8CFC8" w14:textId="77777777" w:rsidR="00625064" w:rsidRPr="00020A32" w:rsidRDefault="00A36D39">
      <w:pPr>
        <w:pStyle w:val="a4"/>
        <w:numPr>
          <w:ilvl w:val="1"/>
          <w:numId w:val="16"/>
        </w:numPr>
        <w:tabs>
          <w:tab w:val="left" w:pos="1553"/>
          <w:tab w:val="left" w:pos="1554"/>
        </w:tabs>
        <w:spacing w:before="100"/>
        <w:ind w:left="1553" w:hanging="485"/>
        <w:rPr>
          <w:sz w:val="24"/>
        </w:rPr>
      </w:pPr>
      <w:r w:rsidRPr="00020A32">
        <w:rPr>
          <w:sz w:val="24"/>
        </w:rPr>
        <w:t>пекарня.</w:t>
      </w:r>
    </w:p>
    <w:p w14:paraId="45A7E606" w14:textId="77777777" w:rsidR="00625064" w:rsidRPr="00020A32" w:rsidRDefault="00625064">
      <w:pPr>
        <w:pStyle w:val="a3"/>
        <w:spacing w:before="10"/>
        <w:ind w:left="0"/>
        <w:rPr>
          <w:sz w:val="23"/>
        </w:rPr>
      </w:pPr>
    </w:p>
    <w:p w14:paraId="55306120" w14:textId="77777777" w:rsidR="00625064" w:rsidRPr="00020A32" w:rsidRDefault="00A36D39">
      <w:pPr>
        <w:pStyle w:val="a3"/>
        <w:tabs>
          <w:tab w:val="left" w:pos="2466"/>
          <w:tab w:val="left" w:pos="3710"/>
          <w:tab w:val="left" w:pos="4160"/>
          <w:tab w:val="left" w:pos="5554"/>
          <w:tab w:val="left" w:pos="6939"/>
          <w:tab w:val="left" w:pos="8869"/>
        </w:tabs>
        <w:spacing w:before="1"/>
        <w:ind w:right="543" w:firstLine="707"/>
      </w:pPr>
      <w:r w:rsidRPr="00020A32">
        <w:t>Настоящим</w:t>
      </w:r>
      <w:r w:rsidRPr="00020A32">
        <w:tab/>
        <w:t>проектом,</w:t>
      </w:r>
      <w:r w:rsidRPr="00020A32">
        <w:tab/>
        <w:t>на</w:t>
      </w:r>
      <w:r w:rsidRPr="00020A32">
        <w:tab/>
        <w:t>территории</w:t>
      </w:r>
      <w:r w:rsidRPr="00020A32">
        <w:tab/>
        <w:t>Куретского</w:t>
      </w:r>
      <w:r w:rsidRPr="00020A32">
        <w:tab/>
        <w:t>муниципального</w:t>
      </w:r>
      <w:r w:rsidRPr="00020A32">
        <w:tab/>
      </w:r>
      <w:r w:rsidRPr="00020A32">
        <w:rPr>
          <w:spacing w:val="-3"/>
        </w:rPr>
        <w:t xml:space="preserve">образования </w:t>
      </w:r>
      <w:r w:rsidRPr="00020A32">
        <w:t>выделяются участки строительства для размещения следующих</w:t>
      </w:r>
      <w:r w:rsidRPr="00020A32">
        <w:rPr>
          <w:spacing w:val="-1"/>
        </w:rPr>
        <w:t xml:space="preserve"> </w:t>
      </w:r>
      <w:r w:rsidRPr="00020A32">
        <w:t>объектов:</w:t>
      </w:r>
    </w:p>
    <w:p w14:paraId="3C0AE683" w14:textId="77777777" w:rsidR="00625064" w:rsidRPr="00020A32" w:rsidRDefault="00A36D39">
      <w:pPr>
        <w:pStyle w:val="a4"/>
        <w:numPr>
          <w:ilvl w:val="0"/>
          <w:numId w:val="11"/>
        </w:numPr>
        <w:tabs>
          <w:tab w:val="left" w:pos="1309"/>
        </w:tabs>
        <w:ind w:left="1308" w:hanging="240"/>
        <w:rPr>
          <w:sz w:val="24"/>
        </w:rPr>
      </w:pPr>
      <w:r w:rsidRPr="00020A32">
        <w:rPr>
          <w:sz w:val="24"/>
        </w:rPr>
        <w:t>Объекты местного значения (уровня</w:t>
      </w:r>
      <w:r w:rsidRPr="00020A32">
        <w:rPr>
          <w:spacing w:val="-1"/>
          <w:sz w:val="24"/>
        </w:rPr>
        <w:t xml:space="preserve"> </w:t>
      </w:r>
      <w:r w:rsidRPr="00020A32">
        <w:rPr>
          <w:sz w:val="24"/>
        </w:rPr>
        <w:t>поселения):</w:t>
      </w:r>
    </w:p>
    <w:p w14:paraId="0939F9EC" w14:textId="77777777" w:rsidR="00625064" w:rsidRPr="00020A32" w:rsidRDefault="00A36D39">
      <w:pPr>
        <w:pStyle w:val="a4"/>
        <w:numPr>
          <w:ilvl w:val="0"/>
          <w:numId w:val="12"/>
        </w:numPr>
        <w:tabs>
          <w:tab w:val="left" w:pos="1208"/>
        </w:tabs>
        <w:ind w:left="1207" w:hanging="139"/>
        <w:rPr>
          <w:sz w:val="24"/>
        </w:rPr>
      </w:pPr>
      <w:r w:rsidRPr="00020A32">
        <w:rPr>
          <w:sz w:val="24"/>
        </w:rPr>
        <w:t>детская площадка;</w:t>
      </w:r>
    </w:p>
    <w:p w14:paraId="10358D68" w14:textId="77777777" w:rsidR="00625064" w:rsidRPr="00020A32" w:rsidRDefault="00A36D39">
      <w:pPr>
        <w:pStyle w:val="a4"/>
        <w:numPr>
          <w:ilvl w:val="0"/>
          <w:numId w:val="12"/>
        </w:numPr>
        <w:tabs>
          <w:tab w:val="left" w:pos="1208"/>
        </w:tabs>
        <w:ind w:left="1207" w:hanging="139"/>
        <w:rPr>
          <w:sz w:val="24"/>
        </w:rPr>
      </w:pPr>
      <w:r w:rsidRPr="00020A32">
        <w:rPr>
          <w:sz w:val="24"/>
        </w:rPr>
        <w:t>пилорама;</w:t>
      </w:r>
    </w:p>
    <w:p w14:paraId="717E8ADF" w14:textId="77777777" w:rsidR="00625064" w:rsidRPr="00020A32" w:rsidRDefault="00A36D39">
      <w:pPr>
        <w:pStyle w:val="a4"/>
        <w:numPr>
          <w:ilvl w:val="0"/>
          <w:numId w:val="12"/>
        </w:numPr>
        <w:tabs>
          <w:tab w:val="left" w:pos="1208"/>
        </w:tabs>
        <w:ind w:left="1207" w:hanging="139"/>
        <w:rPr>
          <w:sz w:val="24"/>
        </w:rPr>
      </w:pPr>
      <w:r w:rsidRPr="00020A32">
        <w:rPr>
          <w:sz w:val="24"/>
        </w:rPr>
        <w:t>кафе;</w:t>
      </w:r>
    </w:p>
    <w:p w14:paraId="1EA280C7" w14:textId="77777777" w:rsidR="00625064" w:rsidRPr="00020A32" w:rsidRDefault="00A36D39">
      <w:pPr>
        <w:pStyle w:val="a4"/>
        <w:numPr>
          <w:ilvl w:val="0"/>
          <w:numId w:val="12"/>
        </w:numPr>
        <w:tabs>
          <w:tab w:val="left" w:pos="1208"/>
        </w:tabs>
        <w:ind w:left="1207" w:hanging="139"/>
        <w:rPr>
          <w:sz w:val="24"/>
        </w:rPr>
      </w:pPr>
      <w:r w:rsidRPr="00020A32">
        <w:rPr>
          <w:sz w:val="24"/>
        </w:rPr>
        <w:t>церковь;</w:t>
      </w:r>
    </w:p>
    <w:p w14:paraId="5B331E32" w14:textId="77777777" w:rsidR="00625064" w:rsidRPr="00020A32" w:rsidRDefault="00A36D39">
      <w:pPr>
        <w:pStyle w:val="a4"/>
        <w:numPr>
          <w:ilvl w:val="0"/>
          <w:numId w:val="12"/>
        </w:numPr>
        <w:tabs>
          <w:tab w:val="left" w:pos="1208"/>
        </w:tabs>
        <w:ind w:left="1207" w:hanging="139"/>
        <w:rPr>
          <w:sz w:val="24"/>
        </w:rPr>
      </w:pPr>
      <w:r w:rsidRPr="00020A32">
        <w:rPr>
          <w:sz w:val="24"/>
        </w:rPr>
        <w:t>АЗС;</w:t>
      </w:r>
    </w:p>
    <w:p w14:paraId="531A3E14" w14:textId="77777777" w:rsidR="00625064" w:rsidRPr="00020A32" w:rsidRDefault="00A36D39">
      <w:pPr>
        <w:pStyle w:val="a4"/>
        <w:numPr>
          <w:ilvl w:val="0"/>
          <w:numId w:val="12"/>
        </w:numPr>
        <w:tabs>
          <w:tab w:val="left" w:pos="1208"/>
        </w:tabs>
        <w:ind w:left="1207" w:hanging="139"/>
        <w:rPr>
          <w:sz w:val="24"/>
        </w:rPr>
      </w:pPr>
      <w:r w:rsidRPr="00020A32">
        <w:rPr>
          <w:sz w:val="24"/>
        </w:rPr>
        <w:t>водонапорная</w:t>
      </w:r>
      <w:r w:rsidRPr="00020A32">
        <w:rPr>
          <w:spacing w:val="-1"/>
          <w:sz w:val="24"/>
        </w:rPr>
        <w:t xml:space="preserve"> </w:t>
      </w:r>
      <w:r w:rsidRPr="00020A32">
        <w:rPr>
          <w:sz w:val="24"/>
        </w:rPr>
        <w:t>башня;</w:t>
      </w:r>
    </w:p>
    <w:p w14:paraId="30CC5DE8" w14:textId="77777777" w:rsidR="00625064" w:rsidRPr="00020A32" w:rsidRDefault="00A36D39">
      <w:pPr>
        <w:pStyle w:val="a4"/>
        <w:numPr>
          <w:ilvl w:val="0"/>
          <w:numId w:val="12"/>
        </w:numPr>
        <w:tabs>
          <w:tab w:val="left" w:pos="1208"/>
        </w:tabs>
        <w:ind w:left="1207" w:hanging="139"/>
        <w:rPr>
          <w:sz w:val="24"/>
        </w:rPr>
      </w:pPr>
      <w:r w:rsidRPr="00020A32">
        <w:rPr>
          <w:sz w:val="24"/>
        </w:rPr>
        <w:t>хоккейный</w:t>
      </w:r>
      <w:r w:rsidRPr="00020A32">
        <w:rPr>
          <w:spacing w:val="-2"/>
          <w:sz w:val="24"/>
        </w:rPr>
        <w:t xml:space="preserve"> </w:t>
      </w:r>
      <w:r w:rsidRPr="00020A32">
        <w:rPr>
          <w:sz w:val="24"/>
        </w:rPr>
        <w:t>корт;</w:t>
      </w:r>
    </w:p>
    <w:p w14:paraId="2B3B628D" w14:textId="77777777" w:rsidR="00625064" w:rsidRPr="00020A32" w:rsidRDefault="00A36D39">
      <w:pPr>
        <w:pStyle w:val="a4"/>
        <w:numPr>
          <w:ilvl w:val="0"/>
          <w:numId w:val="12"/>
        </w:numPr>
        <w:tabs>
          <w:tab w:val="left" w:pos="1208"/>
        </w:tabs>
        <w:ind w:left="1207" w:hanging="139"/>
        <w:rPr>
          <w:sz w:val="24"/>
        </w:rPr>
      </w:pPr>
      <w:r w:rsidRPr="00020A32">
        <w:rPr>
          <w:sz w:val="24"/>
        </w:rPr>
        <w:t>спортивная</w:t>
      </w:r>
      <w:r w:rsidRPr="00020A32">
        <w:rPr>
          <w:spacing w:val="-1"/>
          <w:sz w:val="24"/>
        </w:rPr>
        <w:t xml:space="preserve"> </w:t>
      </w:r>
      <w:r w:rsidRPr="00020A32">
        <w:rPr>
          <w:sz w:val="24"/>
        </w:rPr>
        <w:t>площадка;</w:t>
      </w:r>
    </w:p>
    <w:p w14:paraId="204089D3" w14:textId="77777777" w:rsidR="00625064" w:rsidRPr="00020A32" w:rsidRDefault="00A36D39">
      <w:pPr>
        <w:pStyle w:val="a4"/>
        <w:numPr>
          <w:ilvl w:val="0"/>
          <w:numId w:val="12"/>
        </w:numPr>
        <w:tabs>
          <w:tab w:val="left" w:pos="1208"/>
        </w:tabs>
        <w:ind w:left="1207" w:hanging="139"/>
        <w:rPr>
          <w:sz w:val="24"/>
        </w:rPr>
      </w:pPr>
      <w:r w:rsidRPr="00020A32">
        <w:rPr>
          <w:sz w:val="24"/>
        </w:rPr>
        <w:t>предприятия</w:t>
      </w:r>
      <w:r w:rsidRPr="00020A32">
        <w:rPr>
          <w:spacing w:val="-1"/>
          <w:sz w:val="24"/>
        </w:rPr>
        <w:t xml:space="preserve"> </w:t>
      </w:r>
      <w:r w:rsidRPr="00020A32">
        <w:rPr>
          <w:sz w:val="24"/>
        </w:rPr>
        <w:t>торговли.</w:t>
      </w:r>
    </w:p>
    <w:p w14:paraId="66F42BE2" w14:textId="77777777" w:rsidR="00625064" w:rsidRPr="00020A32" w:rsidRDefault="00A36D39">
      <w:pPr>
        <w:spacing w:before="1"/>
        <w:ind w:left="360" w:right="539" w:firstLine="719"/>
        <w:jc w:val="both"/>
        <w:rPr>
          <w:i/>
          <w:sz w:val="24"/>
        </w:rPr>
      </w:pPr>
      <w:r w:rsidRPr="00020A32">
        <w:rPr>
          <w:sz w:val="24"/>
        </w:rPr>
        <w:t xml:space="preserve">Территории существующих и предложенных к строительству объектов капитального строительства показаны на чертеже: </w:t>
      </w:r>
      <w:r w:rsidRPr="00020A32">
        <w:rPr>
          <w:i/>
          <w:sz w:val="24"/>
        </w:rPr>
        <w:t>«Карта расположения объектов местного значения поселения» и «Карта планируемого размещения объектов местного значения поселения».</w:t>
      </w:r>
    </w:p>
    <w:p w14:paraId="195DA680" w14:textId="77777777" w:rsidR="00625064" w:rsidRPr="00020A32" w:rsidRDefault="00625064">
      <w:pPr>
        <w:pStyle w:val="a3"/>
        <w:spacing w:before="9"/>
        <w:ind w:left="0"/>
        <w:rPr>
          <w:i/>
          <w:sz w:val="17"/>
        </w:rPr>
      </w:pPr>
    </w:p>
    <w:p w14:paraId="38C93F69" w14:textId="77777777" w:rsidR="00625064" w:rsidRPr="00020A32" w:rsidRDefault="00A36D39">
      <w:pPr>
        <w:pStyle w:val="2"/>
        <w:spacing w:before="90"/>
        <w:ind w:left="3483"/>
      </w:pPr>
      <w:r w:rsidRPr="00020A32">
        <w:t>9. ОХРАНА ОКРУЖАЮЩЕЙ СРЕДЫ</w:t>
      </w:r>
    </w:p>
    <w:p w14:paraId="1B9280DB" w14:textId="77777777" w:rsidR="00625064" w:rsidRPr="00020A32" w:rsidRDefault="00625064">
      <w:pPr>
        <w:pStyle w:val="a3"/>
        <w:spacing w:before="4"/>
        <w:ind w:left="0"/>
        <w:rPr>
          <w:b/>
        </w:rPr>
      </w:pPr>
    </w:p>
    <w:p w14:paraId="5E65FFA3" w14:textId="77777777" w:rsidR="00625064" w:rsidRPr="00020A32" w:rsidRDefault="00A36D39">
      <w:pPr>
        <w:pStyle w:val="a4"/>
        <w:numPr>
          <w:ilvl w:val="1"/>
          <w:numId w:val="10"/>
        </w:numPr>
        <w:tabs>
          <w:tab w:val="left" w:pos="1534"/>
        </w:tabs>
        <w:ind w:right="1063" w:firstLine="720"/>
        <w:rPr>
          <w:b/>
          <w:i/>
          <w:sz w:val="26"/>
        </w:rPr>
      </w:pPr>
      <w:r w:rsidRPr="00020A32">
        <w:rPr>
          <w:b/>
          <w:i/>
          <w:spacing w:val="-3"/>
          <w:sz w:val="26"/>
        </w:rPr>
        <w:t xml:space="preserve">Полномочия </w:t>
      </w:r>
      <w:r w:rsidRPr="00020A32">
        <w:rPr>
          <w:b/>
          <w:i/>
          <w:sz w:val="26"/>
        </w:rPr>
        <w:t>и ответственность органов местного самоуправления</w:t>
      </w:r>
      <w:r w:rsidRPr="00020A32">
        <w:rPr>
          <w:b/>
          <w:i/>
          <w:spacing w:val="-30"/>
          <w:sz w:val="26"/>
        </w:rPr>
        <w:t xml:space="preserve"> </w:t>
      </w:r>
      <w:r w:rsidRPr="00020A32">
        <w:rPr>
          <w:b/>
          <w:i/>
          <w:sz w:val="26"/>
        </w:rPr>
        <w:t>в сфере охраны окружающей</w:t>
      </w:r>
      <w:r w:rsidRPr="00020A32">
        <w:rPr>
          <w:b/>
          <w:i/>
          <w:spacing w:val="-5"/>
          <w:sz w:val="26"/>
        </w:rPr>
        <w:t xml:space="preserve"> </w:t>
      </w:r>
      <w:r w:rsidRPr="00020A32">
        <w:rPr>
          <w:b/>
          <w:i/>
          <w:sz w:val="26"/>
        </w:rPr>
        <w:t>среды</w:t>
      </w:r>
    </w:p>
    <w:p w14:paraId="0A0D0542" w14:textId="77777777" w:rsidR="00625064" w:rsidRPr="00020A32" w:rsidRDefault="00A36D39">
      <w:pPr>
        <w:pStyle w:val="a3"/>
        <w:ind w:right="539" w:firstLine="707"/>
        <w:jc w:val="both"/>
      </w:pPr>
      <w:r w:rsidRPr="00020A32">
        <w:t>Согласно закону РФ «Об охране окружающей среды» (2002 г.), органы местного самоуправления ответственны за экологическое состояние всей подведомственной территории и обязаны оказывать содействие гражданам в реализации их прав в области охраны окружающей среды. Муниципальные власти вправе использовать данные экологического мониторинга для разработки прогнозов социально-экономического развития и целевых программ в области охраны окружающей среды.</w:t>
      </w:r>
    </w:p>
    <w:p w14:paraId="308F5DD0" w14:textId="77777777" w:rsidR="00625064" w:rsidRPr="00020A32" w:rsidRDefault="00A36D39">
      <w:pPr>
        <w:pStyle w:val="a3"/>
        <w:ind w:right="541" w:firstLine="707"/>
        <w:jc w:val="both"/>
      </w:pPr>
      <w:r w:rsidRPr="00020A32">
        <w:t>В соответствии с ФЗ № 131 (ст.16), к вопросам местного значения сельского поселения относятся, в частности, и вопросы охраны окружающей среды:</w:t>
      </w:r>
    </w:p>
    <w:p w14:paraId="070ECE2E" w14:textId="77777777" w:rsidR="00625064" w:rsidRPr="00020A32" w:rsidRDefault="00A36D39">
      <w:pPr>
        <w:pStyle w:val="a4"/>
        <w:numPr>
          <w:ilvl w:val="0"/>
          <w:numId w:val="9"/>
        </w:numPr>
        <w:tabs>
          <w:tab w:val="left" w:pos="1081"/>
        </w:tabs>
        <w:ind w:right="542" w:hanging="362"/>
        <w:jc w:val="both"/>
        <w:rPr>
          <w:sz w:val="24"/>
        </w:rPr>
      </w:pPr>
      <w:r w:rsidRPr="00020A32">
        <w:rPr>
          <w:sz w:val="24"/>
        </w:rPr>
        <w:t>организация мероприятий по охране окружающей среды в границах сельского поселения;</w:t>
      </w:r>
    </w:p>
    <w:p w14:paraId="5E08777A" w14:textId="77777777" w:rsidR="00625064" w:rsidRPr="00020A32" w:rsidRDefault="00A36D39">
      <w:pPr>
        <w:pStyle w:val="a4"/>
        <w:numPr>
          <w:ilvl w:val="0"/>
          <w:numId w:val="9"/>
        </w:numPr>
        <w:tabs>
          <w:tab w:val="left" w:pos="1081"/>
        </w:tabs>
        <w:ind w:right="539" w:hanging="362"/>
        <w:jc w:val="both"/>
        <w:rPr>
          <w:sz w:val="24"/>
        </w:rPr>
      </w:pPr>
      <w:r w:rsidRPr="00020A32">
        <w:rPr>
          <w:sz w:val="24"/>
        </w:rPr>
        <w:t xml:space="preserve">организация и осуществление </w:t>
      </w:r>
      <w:r w:rsidRPr="00020A32">
        <w:rPr>
          <w:spacing w:val="-3"/>
          <w:sz w:val="24"/>
        </w:rPr>
        <w:t xml:space="preserve">экологического </w:t>
      </w:r>
      <w:r w:rsidRPr="00020A32">
        <w:rPr>
          <w:sz w:val="24"/>
        </w:rPr>
        <w:t xml:space="preserve">контроля объектов производственного и социального назначения на территории поселения, за исключением объектов, экологический контроль </w:t>
      </w:r>
      <w:r w:rsidRPr="00020A32">
        <w:rPr>
          <w:spacing w:val="-3"/>
          <w:sz w:val="24"/>
        </w:rPr>
        <w:t xml:space="preserve">которых </w:t>
      </w:r>
      <w:r w:rsidRPr="00020A32">
        <w:rPr>
          <w:sz w:val="24"/>
        </w:rPr>
        <w:t>осуществляют федеральные органы государственной власти;</w:t>
      </w:r>
    </w:p>
    <w:p w14:paraId="05DC6914" w14:textId="77777777" w:rsidR="00625064" w:rsidRPr="00020A32" w:rsidRDefault="00A36D39">
      <w:pPr>
        <w:pStyle w:val="a4"/>
        <w:numPr>
          <w:ilvl w:val="0"/>
          <w:numId w:val="9"/>
        </w:numPr>
        <w:tabs>
          <w:tab w:val="left" w:pos="1081"/>
        </w:tabs>
        <w:ind w:right="539" w:hanging="362"/>
        <w:jc w:val="both"/>
        <w:rPr>
          <w:sz w:val="24"/>
        </w:rPr>
      </w:pPr>
      <w:r w:rsidRPr="00020A32">
        <w:rPr>
          <w:sz w:val="24"/>
        </w:rPr>
        <w:lastRenderedPageBreak/>
        <w:t xml:space="preserve">организация сбора, вывоза, утилизации и переработки бытовых и промышленных </w:t>
      </w:r>
      <w:r w:rsidRPr="00020A32">
        <w:rPr>
          <w:spacing w:val="-3"/>
          <w:sz w:val="24"/>
        </w:rPr>
        <w:t>отходов.</w:t>
      </w:r>
    </w:p>
    <w:p w14:paraId="73B7CB00" w14:textId="77777777" w:rsidR="00625064" w:rsidRPr="00020A32" w:rsidRDefault="00A36D39">
      <w:pPr>
        <w:pStyle w:val="a3"/>
        <w:ind w:right="539" w:firstLine="707"/>
        <w:jc w:val="both"/>
      </w:pPr>
      <w:r w:rsidRPr="00020A32">
        <w:t>Действия администрации сельского поселения должны быть направлены в первую очередь на предупреждение загрязнений окружающей среды путём последовательного и планомерного внедрения современных технологий, способствующих снижению негативного воздействия хозяйственной деятельности на окружающую среду.</w:t>
      </w:r>
    </w:p>
    <w:p w14:paraId="6CF3BBAE" w14:textId="77777777" w:rsidR="00625064" w:rsidRPr="00020A32" w:rsidRDefault="00625064">
      <w:pPr>
        <w:pStyle w:val="a3"/>
        <w:spacing w:before="9"/>
        <w:ind w:left="0"/>
        <w:rPr>
          <w:sz w:val="23"/>
        </w:rPr>
      </w:pPr>
    </w:p>
    <w:p w14:paraId="5D73E5A4" w14:textId="77777777" w:rsidR="00625064" w:rsidRPr="00020A32" w:rsidRDefault="00A36D39">
      <w:pPr>
        <w:pStyle w:val="1"/>
        <w:numPr>
          <w:ilvl w:val="1"/>
          <w:numId w:val="10"/>
        </w:numPr>
        <w:tabs>
          <w:tab w:val="left" w:pos="1522"/>
        </w:tabs>
        <w:ind w:left="1522"/>
      </w:pPr>
      <w:r w:rsidRPr="00020A32">
        <w:t>Состояние и мероприятия по охране окружающей</w:t>
      </w:r>
      <w:r w:rsidRPr="00020A32">
        <w:rPr>
          <w:spacing w:val="-7"/>
        </w:rPr>
        <w:t xml:space="preserve"> </w:t>
      </w:r>
      <w:r w:rsidRPr="00020A32">
        <w:t>среды</w:t>
      </w:r>
    </w:p>
    <w:p w14:paraId="423D9FEA" w14:textId="77777777" w:rsidR="00625064" w:rsidRPr="00020A32" w:rsidRDefault="00625064">
      <w:pPr>
        <w:pStyle w:val="a3"/>
        <w:spacing w:before="9"/>
        <w:ind w:left="0"/>
        <w:rPr>
          <w:b/>
          <w:i/>
          <w:sz w:val="23"/>
        </w:rPr>
      </w:pPr>
    </w:p>
    <w:p w14:paraId="512CBDF5" w14:textId="77777777" w:rsidR="00625064" w:rsidRPr="00020A32" w:rsidRDefault="00A36D39">
      <w:pPr>
        <w:pStyle w:val="2"/>
        <w:numPr>
          <w:ilvl w:val="2"/>
          <w:numId w:val="10"/>
        </w:numPr>
        <w:tabs>
          <w:tab w:val="left" w:pos="1669"/>
        </w:tabs>
      </w:pPr>
      <w:r w:rsidRPr="00020A32">
        <w:t>Состояние воздушного</w:t>
      </w:r>
      <w:r w:rsidRPr="00020A32">
        <w:rPr>
          <w:spacing w:val="-2"/>
        </w:rPr>
        <w:t xml:space="preserve"> </w:t>
      </w:r>
      <w:r w:rsidRPr="00020A32">
        <w:t>бассейна</w:t>
      </w:r>
    </w:p>
    <w:p w14:paraId="3C8033B3" w14:textId="77777777" w:rsidR="00625064" w:rsidRPr="00020A32" w:rsidRDefault="00625064">
      <w:pPr>
        <w:pStyle w:val="a3"/>
        <w:ind w:left="0"/>
        <w:rPr>
          <w:b/>
        </w:rPr>
      </w:pPr>
    </w:p>
    <w:p w14:paraId="1D4C2FBF" w14:textId="77777777" w:rsidR="00625064" w:rsidRPr="00020A32" w:rsidRDefault="00A36D39">
      <w:pPr>
        <w:pStyle w:val="a3"/>
        <w:ind w:right="540" w:firstLine="719"/>
        <w:jc w:val="both"/>
      </w:pPr>
      <w:r w:rsidRPr="00020A32">
        <w:t>Стационарных постов наблюдения за уровнем загрязнения атмосферы на территории Куретского сельского поселения нет. Данных об объёмах выбросов загрязняющих веществ в атмосферный воздух не имеется.</w:t>
      </w:r>
    </w:p>
    <w:p w14:paraId="0ED08470" w14:textId="77777777" w:rsidR="00625064" w:rsidRPr="00020A32" w:rsidRDefault="00A36D39">
      <w:pPr>
        <w:pStyle w:val="a3"/>
        <w:ind w:right="541" w:firstLine="719"/>
        <w:jc w:val="both"/>
      </w:pPr>
      <w:r w:rsidRPr="00020A32">
        <w:t>Источниками загрязнения атмосферного воздуха Куретского сельского поселения являются котельная, пилорамы.</w:t>
      </w:r>
    </w:p>
    <w:p w14:paraId="70756C30" w14:textId="77777777" w:rsidR="00625064" w:rsidRPr="00020A32" w:rsidRDefault="00A36D39">
      <w:pPr>
        <w:pStyle w:val="a3"/>
        <w:ind w:right="540" w:firstLine="719"/>
        <w:jc w:val="both"/>
      </w:pPr>
      <w:r w:rsidRPr="00020A32">
        <w:t>Основными загрязнителями воздушного бассейна Куретского сельского поселения являются дымовые газы, образующиеся в результате сжигания топлива в котельных, а также населением в домовых печах. При сжигании топлива в атмосферу выбрасываются бензапирен, оксид серы, сажа, оксид углерода. Бензапирен является одним из сильнейших загрязнителей атмосферы (относится к 1 классу опасности), обладает высокими канцерогенными  свойствами.</w:t>
      </w:r>
    </w:p>
    <w:p w14:paraId="63C473C8" w14:textId="77777777" w:rsidR="00625064" w:rsidRPr="00020A32" w:rsidRDefault="00A36D39">
      <w:pPr>
        <w:pStyle w:val="a3"/>
        <w:spacing w:before="1"/>
        <w:ind w:right="540" w:firstLine="719"/>
        <w:jc w:val="both"/>
      </w:pPr>
      <w:r w:rsidRPr="00020A32">
        <w:t>Источником загрязнения атмосферного воздуха поселения является лесопильное предприятие. Кроме того, что объект является загрязнителем атмосферного воздуха, он также являются источником вибрации, шумового загрязнения.</w:t>
      </w:r>
    </w:p>
    <w:p w14:paraId="2520310B" w14:textId="0F7E9CFA" w:rsidR="00625064" w:rsidRPr="00020A32" w:rsidRDefault="00A36D39" w:rsidP="00095122">
      <w:pPr>
        <w:pStyle w:val="a3"/>
        <w:ind w:right="541" w:firstLine="719"/>
        <w:jc w:val="both"/>
      </w:pPr>
      <w:r w:rsidRPr="00020A32">
        <w:t>Cтепень загрязненности атмосферного воздуха в различные сезоны зависит от приземных инверсий. Зимой преимущественно преобладает антициклональный тип погоды со слабыми ветрами, c инверсиями и, как следствие, туманами. Такие процессы препятствуют перемешиванию воздуха и способствуют накоплению загрязняющих веществ в приземном слое атмосферы. Таким образом, холодный тяжёлый воздух, смешиваясь с дымовыми газами печного отопления, чаще всего в утренние и вечерние часы, скапливается в понижениях рельефа, что приводит к увеличению концентрации загрязняющих веществ в приземном слое</w:t>
      </w:r>
      <w:r w:rsidR="00095122">
        <w:t xml:space="preserve"> </w:t>
      </w:r>
      <w:r w:rsidRPr="00020A32">
        <w:t>воздуха и формированию участков с высоким уровнем загрязнения воздуха.</w:t>
      </w:r>
    </w:p>
    <w:p w14:paraId="5F0647D0" w14:textId="77777777" w:rsidR="00625064" w:rsidRPr="00020A32" w:rsidRDefault="00625064">
      <w:pPr>
        <w:pStyle w:val="a3"/>
        <w:spacing w:before="1"/>
        <w:ind w:left="0"/>
      </w:pPr>
    </w:p>
    <w:p w14:paraId="0EFDE815" w14:textId="77777777" w:rsidR="00625064" w:rsidRPr="00020A32" w:rsidRDefault="00A36D39">
      <w:pPr>
        <w:pStyle w:val="2"/>
        <w:numPr>
          <w:ilvl w:val="2"/>
          <w:numId w:val="10"/>
        </w:numPr>
        <w:tabs>
          <w:tab w:val="left" w:pos="1681"/>
        </w:tabs>
        <w:ind w:left="1680"/>
      </w:pPr>
      <w:r w:rsidRPr="00020A32">
        <w:t>Комплексное использование водных</w:t>
      </w:r>
      <w:r w:rsidRPr="00020A32">
        <w:rPr>
          <w:spacing w:val="-6"/>
        </w:rPr>
        <w:t xml:space="preserve"> </w:t>
      </w:r>
      <w:r w:rsidRPr="00020A32">
        <w:t>ресурсов</w:t>
      </w:r>
    </w:p>
    <w:p w14:paraId="3DBD2839" w14:textId="77777777" w:rsidR="00625064" w:rsidRPr="00020A32" w:rsidRDefault="00625064">
      <w:pPr>
        <w:pStyle w:val="a3"/>
        <w:ind w:left="0"/>
        <w:rPr>
          <w:b/>
        </w:rPr>
      </w:pPr>
    </w:p>
    <w:p w14:paraId="1CBCEE32" w14:textId="77777777" w:rsidR="00625064" w:rsidRPr="00020A32" w:rsidRDefault="00A36D39">
      <w:pPr>
        <w:pStyle w:val="a3"/>
        <w:ind w:right="543" w:firstLine="719"/>
        <w:jc w:val="both"/>
      </w:pPr>
      <w:r w:rsidRPr="00020A32">
        <w:t>Водные ресурсы Куретского сельского поселения представлены поверхностными водами рек и подземными водами.</w:t>
      </w:r>
    </w:p>
    <w:p w14:paraId="170AC5B0" w14:textId="77777777" w:rsidR="00625064" w:rsidRPr="00020A32" w:rsidRDefault="00A36D39">
      <w:pPr>
        <w:pStyle w:val="a3"/>
        <w:ind w:right="539" w:firstLine="719"/>
        <w:jc w:val="both"/>
      </w:pPr>
      <w:r w:rsidRPr="00020A32">
        <w:t>Подробно характеристика источников водоснабжения приводится в специальных разделах «Гидрологическая характеристика. Обеспеченность поверхностными водами» и Гидрогеология. Ресурсы подземных вод».</w:t>
      </w:r>
    </w:p>
    <w:p w14:paraId="134EBC65" w14:textId="77777777" w:rsidR="00625064" w:rsidRPr="00020A32" w:rsidRDefault="00A36D39">
      <w:pPr>
        <w:pStyle w:val="a3"/>
        <w:ind w:right="538" w:firstLine="719"/>
        <w:jc w:val="both"/>
      </w:pPr>
      <w:r w:rsidRPr="00020A32">
        <w:t>Основным видом использования водных ресурсов является водоснабжение. Основным видом водопользования – водоотведение и рекреация.</w:t>
      </w:r>
    </w:p>
    <w:p w14:paraId="4E9E1ECB" w14:textId="77777777" w:rsidR="00625064" w:rsidRPr="00020A32" w:rsidRDefault="00A36D39">
      <w:pPr>
        <w:pStyle w:val="a3"/>
        <w:ind w:right="542" w:firstLine="719"/>
        <w:jc w:val="both"/>
      </w:pPr>
      <w:r w:rsidRPr="00020A32">
        <w:t>В настоящее время, централизованное водоснабжения на территории сельского поселения отсутствует. Для водоснабжения используются частные колодцы.</w:t>
      </w:r>
    </w:p>
    <w:p w14:paraId="2310431D" w14:textId="77777777" w:rsidR="00625064" w:rsidRPr="00020A32" w:rsidRDefault="00A36D39">
      <w:pPr>
        <w:pStyle w:val="a3"/>
        <w:spacing w:before="1"/>
        <w:ind w:right="541" w:firstLine="719"/>
        <w:jc w:val="both"/>
      </w:pPr>
      <w:r w:rsidRPr="00020A32">
        <w:t>Подробно вопрос водоснабжения сельского поселения приводится в специальном разделе «Водоснабжение».</w:t>
      </w:r>
    </w:p>
    <w:p w14:paraId="41EB828E" w14:textId="77777777" w:rsidR="00625064" w:rsidRPr="00020A32" w:rsidRDefault="00A36D39">
      <w:pPr>
        <w:pStyle w:val="a3"/>
        <w:ind w:right="541" w:firstLine="719"/>
        <w:jc w:val="both"/>
      </w:pPr>
      <w:r w:rsidRPr="00020A32">
        <w:t>В настоящее время централизованной системы водоотведения в сельском поселении нет. Стоки отводятся в выгребные ямы, септики</w:t>
      </w:r>
    </w:p>
    <w:p w14:paraId="02FC6552" w14:textId="77777777" w:rsidR="00625064" w:rsidRPr="00020A32" w:rsidRDefault="00A36D39">
      <w:pPr>
        <w:pStyle w:val="a3"/>
        <w:ind w:left="1080"/>
      </w:pPr>
      <w:r w:rsidRPr="00020A32">
        <w:t>Подробно вопрос водоотведения приводится в специальном разделе «Водоотведение».</w:t>
      </w:r>
    </w:p>
    <w:p w14:paraId="27C7A533" w14:textId="77777777" w:rsidR="00625064" w:rsidRPr="00020A32" w:rsidRDefault="00625064">
      <w:pPr>
        <w:pStyle w:val="a3"/>
        <w:ind w:left="0"/>
      </w:pPr>
    </w:p>
    <w:p w14:paraId="31196807" w14:textId="77777777" w:rsidR="00625064" w:rsidRPr="00020A32" w:rsidRDefault="00A36D39">
      <w:pPr>
        <w:pStyle w:val="2"/>
        <w:numPr>
          <w:ilvl w:val="2"/>
          <w:numId w:val="10"/>
        </w:numPr>
        <w:tabs>
          <w:tab w:val="left" w:pos="1681"/>
        </w:tabs>
        <w:ind w:left="1680"/>
      </w:pPr>
      <w:r w:rsidRPr="00020A32">
        <w:t>Загрязнение окружающей среды отходами производства и</w:t>
      </w:r>
      <w:r w:rsidRPr="00020A32">
        <w:rPr>
          <w:spacing w:val="-2"/>
        </w:rPr>
        <w:t xml:space="preserve"> </w:t>
      </w:r>
      <w:r w:rsidRPr="00020A32">
        <w:t>потребления</w:t>
      </w:r>
    </w:p>
    <w:p w14:paraId="36B89E80" w14:textId="77777777" w:rsidR="00625064" w:rsidRPr="00020A32" w:rsidRDefault="00625064">
      <w:pPr>
        <w:pStyle w:val="a3"/>
        <w:ind w:left="0"/>
        <w:rPr>
          <w:b/>
        </w:rPr>
      </w:pPr>
    </w:p>
    <w:p w14:paraId="586220FF" w14:textId="77777777" w:rsidR="00625064" w:rsidRPr="00020A32" w:rsidRDefault="00A36D39">
      <w:pPr>
        <w:pStyle w:val="a3"/>
        <w:ind w:right="542" w:firstLine="719"/>
        <w:jc w:val="both"/>
      </w:pPr>
      <w:r w:rsidRPr="00020A32">
        <w:t xml:space="preserve">В соответствии с Федеральным законом № 131- ФЗ к полномочиям сельских поселений относится участие в организации деятельности по накоплению (в том числе раздельному </w:t>
      </w:r>
      <w:r w:rsidRPr="00020A32">
        <w:lastRenderedPageBreak/>
        <w:t>накоплению) и транспортированию твердых коммунальных отходов.</w:t>
      </w:r>
    </w:p>
    <w:p w14:paraId="4798C887" w14:textId="67FFBBFC" w:rsidR="00625064" w:rsidRPr="00020A32" w:rsidRDefault="00A36D39">
      <w:pPr>
        <w:pStyle w:val="a3"/>
        <w:ind w:right="540" w:firstLine="719"/>
        <w:jc w:val="both"/>
      </w:pPr>
      <w:r w:rsidRPr="00020A32">
        <w:t>На территории Куретского сельского поселения твёрдые коммунальные отходы (далее – ТКО) образуются в основном в жилищном секторе. По морфологическому составу ТКО подразделяется на компоненты: бумагу, картон, пищевые отходы, дерево, черные и цветные металлы, текстиль, стекло, кожу, резину, полимерные материалы и прочие.</w:t>
      </w:r>
    </w:p>
    <w:p w14:paraId="4B51C07A" w14:textId="77777777" w:rsidR="00625064" w:rsidRPr="00020A32" w:rsidRDefault="00A36D39">
      <w:pPr>
        <w:pStyle w:val="a3"/>
        <w:spacing w:before="1"/>
        <w:ind w:right="541" w:firstLine="719"/>
        <w:jc w:val="both"/>
      </w:pPr>
      <w:r w:rsidRPr="00020A32">
        <w:t xml:space="preserve">Данных об объёмах образования </w:t>
      </w:r>
      <w:r w:rsidRPr="00020A32">
        <w:rPr>
          <w:strike/>
        </w:rPr>
        <w:t xml:space="preserve">бытовых </w:t>
      </w:r>
      <w:r w:rsidRPr="00020A32">
        <w:t>коммунальных отходов на территории Куретского сельского поселения не имеется.</w:t>
      </w:r>
    </w:p>
    <w:p w14:paraId="1A51F592" w14:textId="77777777" w:rsidR="00625064" w:rsidRPr="00020A32" w:rsidRDefault="00A36D39">
      <w:pPr>
        <w:pStyle w:val="a3"/>
        <w:ind w:right="541" w:firstLine="719"/>
        <w:jc w:val="both"/>
      </w:pPr>
      <w:r w:rsidRPr="00020A32">
        <w:t>Складирование отходов, образованных на территории поселения, осуществляется на несанкционированном полигоне, расположенном в д. Куреть.</w:t>
      </w:r>
    </w:p>
    <w:p w14:paraId="55468F12" w14:textId="77777777" w:rsidR="00625064" w:rsidRPr="00020A32" w:rsidRDefault="00A36D39">
      <w:pPr>
        <w:pStyle w:val="a3"/>
        <w:ind w:right="538" w:firstLine="719"/>
        <w:jc w:val="both"/>
      </w:pPr>
      <w:r w:rsidRPr="00020A32">
        <w:t>Свалка не соответствует требованиям природоохранного законодательства  (отсутствует санитарно-защитная зона, система отвода и очистки дождевых вод и фильтрата свалки, водоупорные экраны, нет контроля поступающих на свалку отходов). Сортировка и уничтожение отходов, отсутствует система селективного сбора, переработки мусора и отходов.</w:t>
      </w:r>
    </w:p>
    <w:p w14:paraId="0EEB85C0" w14:textId="77777777" w:rsidR="00625064" w:rsidRPr="00020A32" w:rsidRDefault="00A36D39">
      <w:pPr>
        <w:pStyle w:val="a3"/>
        <w:ind w:right="541" w:firstLine="719"/>
        <w:jc w:val="both"/>
      </w:pPr>
      <w:r w:rsidRPr="00020A32">
        <w:t>Свалка ТКО представляет серьезную опасность, так как существенно влияет на все компоненты окружающей среды и является мощным загрязнителем атмосферного воздуха, почв, и соответственно создаёт возможность для загрязнения подземных и поверхностных  вод.</w:t>
      </w:r>
    </w:p>
    <w:p w14:paraId="7C76D2EA" w14:textId="76CE6B85" w:rsidR="00625064" w:rsidRPr="00020A32" w:rsidRDefault="00A36D39">
      <w:pPr>
        <w:pStyle w:val="a3"/>
        <w:ind w:firstLine="719"/>
      </w:pPr>
      <w:r w:rsidRPr="00020A32">
        <w:t>Таким образом, в Куретском сельском поселении существует ряд проблем в области обращения с коммунальными отходами:</w:t>
      </w:r>
    </w:p>
    <w:p w14:paraId="758655BD" w14:textId="0758DACC" w:rsidR="00625064" w:rsidRPr="00020A32" w:rsidRDefault="00A36D39">
      <w:pPr>
        <w:pStyle w:val="a4"/>
        <w:numPr>
          <w:ilvl w:val="1"/>
          <w:numId w:val="9"/>
        </w:numPr>
        <w:tabs>
          <w:tab w:val="left" w:pos="1493"/>
          <w:tab w:val="left" w:pos="1494"/>
        </w:tabs>
        <w:spacing w:line="293" w:lineRule="exact"/>
        <w:ind w:firstLine="720"/>
        <w:rPr>
          <w:sz w:val="24"/>
        </w:rPr>
      </w:pPr>
      <w:r w:rsidRPr="00020A32">
        <w:rPr>
          <w:sz w:val="24"/>
        </w:rPr>
        <w:t>несовершенство сбора и вывоза коммунальных отходов в</w:t>
      </w:r>
      <w:r w:rsidRPr="00020A32">
        <w:rPr>
          <w:spacing w:val="-4"/>
          <w:sz w:val="24"/>
        </w:rPr>
        <w:t xml:space="preserve"> </w:t>
      </w:r>
      <w:r w:rsidRPr="00020A32">
        <w:rPr>
          <w:sz w:val="24"/>
        </w:rPr>
        <w:t>поселении;</w:t>
      </w:r>
    </w:p>
    <w:p w14:paraId="3D9421E1" w14:textId="77777777" w:rsidR="00625064" w:rsidRPr="00020A32" w:rsidRDefault="00A36D39">
      <w:pPr>
        <w:pStyle w:val="a4"/>
        <w:numPr>
          <w:ilvl w:val="1"/>
          <w:numId w:val="9"/>
        </w:numPr>
        <w:tabs>
          <w:tab w:val="left" w:pos="1493"/>
          <w:tab w:val="left" w:pos="1494"/>
        </w:tabs>
        <w:ind w:right="546" w:firstLine="720"/>
        <w:rPr>
          <w:sz w:val="24"/>
        </w:rPr>
      </w:pPr>
      <w:r w:rsidRPr="00020A32">
        <w:rPr>
          <w:sz w:val="24"/>
        </w:rPr>
        <w:t xml:space="preserve">отсутствие организации надлежащей утилизации в частном секторе </w:t>
      </w:r>
      <w:r w:rsidRPr="00020A32">
        <w:rPr>
          <w:strike/>
          <w:sz w:val="24"/>
        </w:rPr>
        <w:t>бытовых</w:t>
      </w:r>
      <w:r w:rsidRPr="00020A32">
        <w:rPr>
          <w:sz w:val="24"/>
        </w:rPr>
        <w:t xml:space="preserve"> коммунальных</w:t>
      </w:r>
      <w:r w:rsidRPr="00020A32">
        <w:rPr>
          <w:spacing w:val="-1"/>
          <w:sz w:val="24"/>
        </w:rPr>
        <w:t xml:space="preserve"> </w:t>
      </w:r>
      <w:r w:rsidRPr="00020A32">
        <w:rPr>
          <w:sz w:val="24"/>
        </w:rPr>
        <w:t>отходов;</w:t>
      </w:r>
    </w:p>
    <w:p w14:paraId="76E49611" w14:textId="77777777" w:rsidR="00625064" w:rsidRPr="00020A32" w:rsidRDefault="00A36D39">
      <w:pPr>
        <w:pStyle w:val="a4"/>
        <w:numPr>
          <w:ilvl w:val="1"/>
          <w:numId w:val="9"/>
        </w:numPr>
        <w:tabs>
          <w:tab w:val="left" w:pos="1493"/>
          <w:tab w:val="left" w:pos="1494"/>
        </w:tabs>
        <w:spacing w:line="293" w:lineRule="exact"/>
        <w:ind w:left="1493"/>
        <w:rPr>
          <w:sz w:val="24"/>
        </w:rPr>
      </w:pPr>
      <w:r w:rsidRPr="00020A32">
        <w:rPr>
          <w:sz w:val="24"/>
        </w:rPr>
        <w:t>не соответствие существующей свалки санитарно-гигиеническим</w:t>
      </w:r>
      <w:r w:rsidRPr="00020A32">
        <w:rPr>
          <w:spacing w:val="-8"/>
          <w:sz w:val="24"/>
        </w:rPr>
        <w:t xml:space="preserve"> </w:t>
      </w:r>
      <w:r w:rsidRPr="00020A32">
        <w:rPr>
          <w:sz w:val="24"/>
        </w:rPr>
        <w:t>требованиям.</w:t>
      </w:r>
    </w:p>
    <w:p w14:paraId="75D8B881" w14:textId="77777777" w:rsidR="00625064" w:rsidRPr="00020A32" w:rsidRDefault="00A36D39">
      <w:pPr>
        <w:pStyle w:val="a3"/>
        <w:spacing w:before="90"/>
        <w:ind w:right="540" w:firstLine="719"/>
        <w:jc w:val="both"/>
      </w:pPr>
      <w:r w:rsidRPr="00020A32">
        <w:t>В качестве основных направлений экологической и хозяйственной деятельности в сфере обращения с отходами потребления предложены мероприятия, ориентируемые на снижение количества образующихся отходов, на их максимальное использование и экологическое хранение неутилизируемой</w:t>
      </w:r>
      <w:r w:rsidRPr="00020A32">
        <w:rPr>
          <w:spacing w:val="-3"/>
        </w:rPr>
        <w:t xml:space="preserve"> </w:t>
      </w:r>
      <w:r w:rsidRPr="00020A32">
        <w:t>части.</w:t>
      </w:r>
    </w:p>
    <w:p w14:paraId="162B3636" w14:textId="77777777" w:rsidR="00625064" w:rsidRPr="00020A32" w:rsidRDefault="00625064">
      <w:pPr>
        <w:pStyle w:val="a3"/>
        <w:spacing w:before="4"/>
        <w:ind w:left="0"/>
      </w:pPr>
    </w:p>
    <w:p w14:paraId="12CB6726" w14:textId="77777777" w:rsidR="00625064" w:rsidRPr="00020A32" w:rsidRDefault="00A36D39">
      <w:pPr>
        <w:pStyle w:val="1"/>
        <w:numPr>
          <w:ilvl w:val="1"/>
          <w:numId w:val="8"/>
        </w:numPr>
        <w:tabs>
          <w:tab w:val="left" w:pos="1534"/>
        </w:tabs>
      </w:pPr>
      <w:r w:rsidRPr="00020A32">
        <w:t>Природоохранные</w:t>
      </w:r>
      <w:r w:rsidRPr="00020A32">
        <w:rPr>
          <w:spacing w:val="-1"/>
        </w:rPr>
        <w:t xml:space="preserve"> </w:t>
      </w:r>
      <w:r w:rsidRPr="00020A32">
        <w:t>мероприятия</w:t>
      </w:r>
    </w:p>
    <w:p w14:paraId="2040D2C1" w14:textId="77777777" w:rsidR="00625064" w:rsidRPr="00020A32" w:rsidRDefault="00625064">
      <w:pPr>
        <w:pStyle w:val="a3"/>
        <w:spacing w:before="9"/>
        <w:ind w:left="0"/>
        <w:rPr>
          <w:b/>
          <w:i/>
          <w:sz w:val="23"/>
        </w:rPr>
      </w:pPr>
    </w:p>
    <w:p w14:paraId="71E2078F" w14:textId="77777777" w:rsidR="00625064" w:rsidRPr="00020A32" w:rsidRDefault="00A36D39">
      <w:pPr>
        <w:pStyle w:val="2"/>
        <w:numPr>
          <w:ilvl w:val="2"/>
          <w:numId w:val="8"/>
        </w:numPr>
        <w:tabs>
          <w:tab w:val="left" w:pos="1681"/>
        </w:tabs>
        <w:spacing w:before="1"/>
        <w:jc w:val="left"/>
      </w:pPr>
      <w:r w:rsidRPr="00020A32">
        <w:t>Охрана воздушного</w:t>
      </w:r>
      <w:r w:rsidRPr="00020A32">
        <w:rPr>
          <w:spacing w:val="-1"/>
        </w:rPr>
        <w:t xml:space="preserve"> </w:t>
      </w:r>
      <w:r w:rsidRPr="00020A32">
        <w:t>бассейна</w:t>
      </w:r>
    </w:p>
    <w:p w14:paraId="0748E3CD" w14:textId="77777777" w:rsidR="00625064" w:rsidRPr="00020A32" w:rsidRDefault="00625064">
      <w:pPr>
        <w:pStyle w:val="a3"/>
        <w:spacing w:before="8"/>
        <w:ind w:left="0"/>
        <w:rPr>
          <w:b/>
          <w:sz w:val="23"/>
        </w:rPr>
      </w:pPr>
    </w:p>
    <w:p w14:paraId="1257E3DA" w14:textId="77777777" w:rsidR="00625064" w:rsidRPr="00020A32" w:rsidRDefault="00A36D39">
      <w:pPr>
        <w:pStyle w:val="a3"/>
        <w:spacing w:before="1"/>
        <w:ind w:right="541" w:firstLine="707"/>
        <w:jc w:val="both"/>
      </w:pPr>
      <w:r w:rsidRPr="00020A32">
        <w:t>Комплекс воздухоохранных мероприятий предназначен обеспечить благоприятные экологические условия проживания населения в результате реализации решений Генерального плана Куретского сельского поселения.</w:t>
      </w:r>
    </w:p>
    <w:p w14:paraId="50CCD466" w14:textId="77777777" w:rsidR="00625064" w:rsidRPr="00020A32" w:rsidRDefault="00A36D39">
      <w:pPr>
        <w:ind w:left="360" w:right="540" w:firstLine="719"/>
        <w:jc w:val="both"/>
        <w:rPr>
          <w:i/>
          <w:sz w:val="24"/>
        </w:rPr>
      </w:pPr>
      <w:r w:rsidRPr="00020A32">
        <w:rPr>
          <w:sz w:val="24"/>
        </w:rPr>
        <w:t xml:space="preserve">Мероприятия, предложенные настоящим проектом, составлены </w:t>
      </w:r>
      <w:r w:rsidRPr="00020A32">
        <w:rPr>
          <w:i/>
          <w:sz w:val="24"/>
        </w:rPr>
        <w:t>с учётом Схемы территориального планирования Иркутской области, Схемы территориального планирования Ольхонского района, долгосрочной целевой программы «Защита окружающей среды в Иркутской области на 2011-2015</w:t>
      </w:r>
      <w:r w:rsidRPr="00020A32">
        <w:rPr>
          <w:i/>
          <w:spacing w:val="-2"/>
          <w:sz w:val="24"/>
        </w:rPr>
        <w:t xml:space="preserve"> </w:t>
      </w:r>
      <w:r w:rsidRPr="00020A32">
        <w:rPr>
          <w:i/>
          <w:sz w:val="24"/>
        </w:rPr>
        <w:t>годы».</w:t>
      </w:r>
    </w:p>
    <w:p w14:paraId="5CFD1B5A" w14:textId="77777777" w:rsidR="00625064" w:rsidRPr="00020A32" w:rsidRDefault="00A36D39">
      <w:pPr>
        <w:pStyle w:val="a3"/>
        <w:ind w:right="542" w:firstLine="707"/>
        <w:jc w:val="both"/>
      </w:pPr>
      <w:r w:rsidRPr="00020A32">
        <w:t>Генеральным планом предлагаются планировочные и организационно-технические мероприятия, направленные на улучшение состояния воздушного бассейна:</w:t>
      </w:r>
    </w:p>
    <w:p w14:paraId="750F44C7" w14:textId="77777777" w:rsidR="00625064" w:rsidRPr="00020A32" w:rsidRDefault="00A36D39">
      <w:pPr>
        <w:ind w:left="1080"/>
        <w:rPr>
          <w:i/>
          <w:sz w:val="24"/>
        </w:rPr>
      </w:pPr>
      <w:r w:rsidRPr="00020A32">
        <w:rPr>
          <w:i/>
          <w:sz w:val="24"/>
        </w:rPr>
        <w:t>Планировочные:</w:t>
      </w:r>
    </w:p>
    <w:p w14:paraId="65CE7483" w14:textId="77777777" w:rsidR="00625064" w:rsidRPr="00020A32" w:rsidRDefault="00A36D39">
      <w:pPr>
        <w:pStyle w:val="a3"/>
        <w:ind w:right="541" w:firstLine="719"/>
        <w:jc w:val="both"/>
      </w:pPr>
      <w:r w:rsidRPr="00020A32">
        <w:t>Обеспечение выполнения нормируемых санитарно-защитных зон при размещении производств, в соответствии с СанПиН 2.2.1/2.1.1.1200-03 «Санитарно-защитные зоны и санитарная классификация предприятий, сооружений и иных объектов». Ниже приведена таблица №37, в которой представлены ориентировочные санитарно-защитные зоны от производственных, сельскохозяйственных предприятий и коммунально-складских объектов.</w:t>
      </w:r>
    </w:p>
    <w:p w14:paraId="3C58A6EC" w14:textId="77777777" w:rsidR="00625064" w:rsidRPr="00020A32" w:rsidRDefault="00625064">
      <w:pPr>
        <w:pStyle w:val="a3"/>
        <w:spacing w:before="1"/>
        <w:ind w:left="0"/>
      </w:pPr>
    </w:p>
    <w:p w14:paraId="300883B4" w14:textId="77777777" w:rsidR="00625064" w:rsidRPr="00020A32" w:rsidRDefault="00A36D39">
      <w:pPr>
        <w:pStyle w:val="a3"/>
        <w:ind w:left="0" w:right="542"/>
        <w:jc w:val="right"/>
      </w:pPr>
      <w:r w:rsidRPr="00020A32">
        <w:t>Таблица № 37</w:t>
      </w:r>
    </w:p>
    <w:p w14:paraId="51B14D4E" w14:textId="77777777" w:rsidR="00625064" w:rsidRPr="00020A32" w:rsidRDefault="00625064">
      <w:pPr>
        <w:pStyle w:val="a3"/>
        <w:ind w:left="0"/>
        <w:rPr>
          <w:sz w:val="20"/>
        </w:rPr>
      </w:pPr>
    </w:p>
    <w:p w14:paraId="19EF9D07" w14:textId="77777777" w:rsidR="00625064" w:rsidRPr="00020A32" w:rsidRDefault="00625064">
      <w:pPr>
        <w:pStyle w:val="a3"/>
        <w:spacing w:before="7"/>
        <w:ind w:left="0"/>
        <w:rPr>
          <w:sz w:val="11"/>
        </w:rPr>
      </w:pPr>
    </w:p>
    <w:tbl>
      <w:tblPr>
        <w:tblStyle w:val="TableNormal"/>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9"/>
        <w:gridCol w:w="2881"/>
        <w:gridCol w:w="2160"/>
      </w:tblGrid>
      <w:tr w:rsidR="00020A32" w:rsidRPr="00020A32" w14:paraId="6BD39C62" w14:textId="77777777">
        <w:trPr>
          <w:trHeight w:val="827"/>
        </w:trPr>
        <w:tc>
          <w:tcPr>
            <w:tcW w:w="3349" w:type="dxa"/>
          </w:tcPr>
          <w:p w14:paraId="1867DA68" w14:textId="77777777" w:rsidR="00625064" w:rsidRPr="00020A32" w:rsidRDefault="00625064">
            <w:pPr>
              <w:pStyle w:val="TableParagraph"/>
              <w:spacing w:before="10"/>
              <w:rPr>
                <w:sz w:val="23"/>
              </w:rPr>
            </w:pPr>
          </w:p>
          <w:p w14:paraId="6332787C" w14:textId="77777777" w:rsidR="00625064" w:rsidRPr="00020A32" w:rsidRDefault="00A36D39">
            <w:pPr>
              <w:pStyle w:val="TableParagraph"/>
              <w:ind w:left="108" w:right="99"/>
              <w:jc w:val="center"/>
              <w:rPr>
                <w:b/>
                <w:sz w:val="24"/>
              </w:rPr>
            </w:pPr>
            <w:r w:rsidRPr="00020A32">
              <w:rPr>
                <w:b/>
                <w:sz w:val="24"/>
              </w:rPr>
              <w:t>Наименование предприятия</w:t>
            </w:r>
          </w:p>
        </w:tc>
        <w:tc>
          <w:tcPr>
            <w:tcW w:w="2881" w:type="dxa"/>
          </w:tcPr>
          <w:p w14:paraId="22450970" w14:textId="77777777" w:rsidR="00625064" w:rsidRPr="00020A32" w:rsidRDefault="00A36D39">
            <w:pPr>
              <w:pStyle w:val="TableParagraph"/>
              <w:spacing w:before="2" w:line="276" w:lineRule="exact"/>
              <w:ind w:left="299" w:right="291" w:firstLine="2"/>
              <w:jc w:val="center"/>
              <w:rPr>
                <w:b/>
                <w:sz w:val="24"/>
              </w:rPr>
            </w:pPr>
            <w:r w:rsidRPr="00020A32">
              <w:rPr>
                <w:b/>
                <w:sz w:val="24"/>
              </w:rPr>
              <w:t>Ориентировочная санитарно-защитная зона, м</w:t>
            </w:r>
          </w:p>
        </w:tc>
        <w:tc>
          <w:tcPr>
            <w:tcW w:w="2160" w:type="dxa"/>
          </w:tcPr>
          <w:p w14:paraId="4D87BFBD" w14:textId="77777777" w:rsidR="00625064" w:rsidRPr="00020A32" w:rsidRDefault="00A36D39">
            <w:pPr>
              <w:pStyle w:val="TableParagraph"/>
              <w:spacing w:line="275" w:lineRule="exact"/>
              <w:ind w:left="129" w:right="125"/>
              <w:jc w:val="center"/>
              <w:rPr>
                <w:b/>
                <w:sz w:val="24"/>
              </w:rPr>
            </w:pPr>
            <w:r w:rsidRPr="00020A32">
              <w:rPr>
                <w:b/>
                <w:sz w:val="24"/>
              </w:rPr>
              <w:t>Местоположение</w:t>
            </w:r>
          </w:p>
        </w:tc>
      </w:tr>
      <w:tr w:rsidR="00020A32" w:rsidRPr="00020A32" w14:paraId="57B0DDB7" w14:textId="77777777">
        <w:trPr>
          <w:trHeight w:val="312"/>
        </w:trPr>
        <w:tc>
          <w:tcPr>
            <w:tcW w:w="8390" w:type="dxa"/>
            <w:gridSpan w:val="3"/>
          </w:tcPr>
          <w:p w14:paraId="30235CEE" w14:textId="77777777" w:rsidR="00625064" w:rsidRPr="00020A32" w:rsidRDefault="00A36D39">
            <w:pPr>
              <w:pStyle w:val="TableParagraph"/>
              <w:spacing w:before="15"/>
              <w:ind w:left="3363" w:right="3354"/>
              <w:jc w:val="center"/>
              <w:rPr>
                <w:i/>
                <w:sz w:val="24"/>
              </w:rPr>
            </w:pPr>
            <w:r w:rsidRPr="00020A32">
              <w:rPr>
                <w:i/>
                <w:sz w:val="24"/>
              </w:rPr>
              <w:t>Существующие</w:t>
            </w:r>
          </w:p>
        </w:tc>
      </w:tr>
      <w:tr w:rsidR="00020A32" w:rsidRPr="00020A32" w14:paraId="773FE975" w14:textId="77777777">
        <w:trPr>
          <w:trHeight w:val="827"/>
        </w:trPr>
        <w:tc>
          <w:tcPr>
            <w:tcW w:w="3349" w:type="dxa"/>
          </w:tcPr>
          <w:p w14:paraId="3736ABB8" w14:textId="77777777" w:rsidR="00625064" w:rsidRPr="00020A32" w:rsidRDefault="00625064">
            <w:pPr>
              <w:pStyle w:val="TableParagraph"/>
              <w:spacing w:before="10"/>
              <w:rPr>
                <w:sz w:val="23"/>
              </w:rPr>
            </w:pPr>
          </w:p>
          <w:p w14:paraId="47667D72" w14:textId="77777777" w:rsidR="00625064" w:rsidRPr="00020A32" w:rsidRDefault="00A36D39">
            <w:pPr>
              <w:pStyle w:val="TableParagraph"/>
              <w:ind w:left="108" w:right="99"/>
              <w:jc w:val="center"/>
              <w:rPr>
                <w:sz w:val="24"/>
              </w:rPr>
            </w:pPr>
            <w:r w:rsidRPr="00020A32">
              <w:rPr>
                <w:sz w:val="24"/>
              </w:rPr>
              <w:t>ВЛЭ-110 кВ</w:t>
            </w:r>
          </w:p>
        </w:tc>
        <w:tc>
          <w:tcPr>
            <w:tcW w:w="2881" w:type="dxa"/>
          </w:tcPr>
          <w:p w14:paraId="41E762D1" w14:textId="77777777" w:rsidR="00625064" w:rsidRPr="00020A32" w:rsidRDefault="00625064">
            <w:pPr>
              <w:pStyle w:val="TableParagraph"/>
              <w:spacing w:before="10"/>
              <w:rPr>
                <w:sz w:val="23"/>
              </w:rPr>
            </w:pPr>
          </w:p>
          <w:p w14:paraId="64C6D50C" w14:textId="77777777" w:rsidR="00625064" w:rsidRPr="00020A32" w:rsidRDefault="00A36D39">
            <w:pPr>
              <w:pStyle w:val="TableParagraph"/>
              <w:ind w:left="1239" w:right="1231"/>
              <w:jc w:val="center"/>
              <w:rPr>
                <w:sz w:val="24"/>
              </w:rPr>
            </w:pPr>
            <w:r w:rsidRPr="00020A32">
              <w:rPr>
                <w:sz w:val="24"/>
              </w:rPr>
              <w:t>20</w:t>
            </w:r>
          </w:p>
        </w:tc>
        <w:tc>
          <w:tcPr>
            <w:tcW w:w="2160" w:type="dxa"/>
          </w:tcPr>
          <w:p w14:paraId="3AE8277E" w14:textId="77777777" w:rsidR="00625064" w:rsidRPr="00020A32" w:rsidRDefault="00A36D39">
            <w:pPr>
              <w:pStyle w:val="TableParagraph"/>
              <w:spacing w:before="2" w:line="276" w:lineRule="exact"/>
              <w:ind w:left="129" w:right="119"/>
              <w:jc w:val="center"/>
              <w:rPr>
                <w:sz w:val="24"/>
              </w:rPr>
            </w:pPr>
            <w:r w:rsidRPr="00020A32">
              <w:rPr>
                <w:sz w:val="24"/>
              </w:rPr>
              <w:t>Куретское сельское поселение</w:t>
            </w:r>
          </w:p>
        </w:tc>
      </w:tr>
      <w:tr w:rsidR="00020A32" w:rsidRPr="00020A32" w14:paraId="759E52AC" w14:textId="77777777">
        <w:trPr>
          <w:trHeight w:val="825"/>
        </w:trPr>
        <w:tc>
          <w:tcPr>
            <w:tcW w:w="3349" w:type="dxa"/>
          </w:tcPr>
          <w:p w14:paraId="69EC21CA" w14:textId="77777777" w:rsidR="00625064" w:rsidRPr="00020A32" w:rsidRDefault="00625064">
            <w:pPr>
              <w:pStyle w:val="TableParagraph"/>
              <w:spacing w:before="8"/>
              <w:rPr>
                <w:sz w:val="23"/>
              </w:rPr>
            </w:pPr>
          </w:p>
          <w:p w14:paraId="22D93EFE" w14:textId="77777777" w:rsidR="00625064" w:rsidRPr="00020A32" w:rsidRDefault="00A36D39">
            <w:pPr>
              <w:pStyle w:val="TableParagraph"/>
              <w:ind w:left="107" w:right="99"/>
              <w:jc w:val="center"/>
              <w:rPr>
                <w:sz w:val="24"/>
              </w:rPr>
            </w:pPr>
            <w:r w:rsidRPr="00020A32">
              <w:rPr>
                <w:sz w:val="24"/>
              </w:rPr>
              <w:t>ВЛЭ-35 кВ</w:t>
            </w:r>
          </w:p>
        </w:tc>
        <w:tc>
          <w:tcPr>
            <w:tcW w:w="2881" w:type="dxa"/>
          </w:tcPr>
          <w:p w14:paraId="03524C60" w14:textId="77777777" w:rsidR="00625064" w:rsidRPr="00020A32" w:rsidRDefault="00625064">
            <w:pPr>
              <w:pStyle w:val="TableParagraph"/>
              <w:spacing w:before="8"/>
              <w:rPr>
                <w:sz w:val="23"/>
              </w:rPr>
            </w:pPr>
          </w:p>
          <w:p w14:paraId="0748B7E6" w14:textId="77777777" w:rsidR="00625064" w:rsidRPr="00020A32" w:rsidRDefault="00A36D39">
            <w:pPr>
              <w:pStyle w:val="TableParagraph"/>
              <w:ind w:left="1239" w:right="1231"/>
              <w:jc w:val="center"/>
              <w:rPr>
                <w:sz w:val="24"/>
              </w:rPr>
            </w:pPr>
            <w:r w:rsidRPr="00020A32">
              <w:rPr>
                <w:sz w:val="24"/>
              </w:rPr>
              <w:t>15</w:t>
            </w:r>
          </w:p>
        </w:tc>
        <w:tc>
          <w:tcPr>
            <w:tcW w:w="2160" w:type="dxa"/>
          </w:tcPr>
          <w:p w14:paraId="0BC3AECE" w14:textId="77777777" w:rsidR="00625064" w:rsidRPr="00020A32" w:rsidRDefault="00A36D39">
            <w:pPr>
              <w:pStyle w:val="TableParagraph"/>
              <w:ind w:left="632" w:right="520" w:hanging="84"/>
              <w:rPr>
                <w:sz w:val="24"/>
              </w:rPr>
            </w:pPr>
            <w:r w:rsidRPr="00020A32">
              <w:rPr>
                <w:sz w:val="24"/>
              </w:rPr>
              <w:t>Куретское сельское</w:t>
            </w:r>
          </w:p>
          <w:p w14:paraId="6D15BA70" w14:textId="77777777" w:rsidR="00625064" w:rsidRPr="00020A32" w:rsidRDefault="00A36D39">
            <w:pPr>
              <w:pStyle w:val="TableParagraph"/>
              <w:spacing w:line="257" w:lineRule="exact"/>
              <w:ind w:left="553"/>
              <w:rPr>
                <w:sz w:val="24"/>
              </w:rPr>
            </w:pPr>
            <w:r w:rsidRPr="00020A32">
              <w:rPr>
                <w:sz w:val="24"/>
              </w:rPr>
              <w:t>поселение</w:t>
            </w:r>
          </w:p>
        </w:tc>
      </w:tr>
      <w:tr w:rsidR="00020A32" w:rsidRPr="00020A32" w14:paraId="13BDF8EE" w14:textId="77777777">
        <w:trPr>
          <w:trHeight w:val="314"/>
        </w:trPr>
        <w:tc>
          <w:tcPr>
            <w:tcW w:w="3349" w:type="dxa"/>
          </w:tcPr>
          <w:p w14:paraId="55D690B0" w14:textId="77777777" w:rsidR="00625064" w:rsidRPr="00020A32" w:rsidRDefault="00A36D39">
            <w:pPr>
              <w:pStyle w:val="TableParagraph"/>
              <w:spacing w:before="18"/>
              <w:ind w:left="107" w:right="99"/>
              <w:jc w:val="center"/>
              <w:rPr>
                <w:sz w:val="24"/>
              </w:rPr>
            </w:pPr>
            <w:r w:rsidRPr="00020A32">
              <w:rPr>
                <w:sz w:val="24"/>
              </w:rPr>
              <w:t>Пекарня</w:t>
            </w:r>
          </w:p>
        </w:tc>
        <w:tc>
          <w:tcPr>
            <w:tcW w:w="2881" w:type="dxa"/>
          </w:tcPr>
          <w:p w14:paraId="237981B0" w14:textId="77777777" w:rsidR="00625064" w:rsidRPr="00020A32" w:rsidRDefault="00A36D39">
            <w:pPr>
              <w:pStyle w:val="TableParagraph"/>
              <w:spacing w:before="18"/>
              <w:ind w:left="1239" w:right="1231"/>
              <w:jc w:val="center"/>
              <w:rPr>
                <w:sz w:val="24"/>
              </w:rPr>
            </w:pPr>
            <w:r w:rsidRPr="00020A32">
              <w:rPr>
                <w:sz w:val="24"/>
              </w:rPr>
              <w:t>50</w:t>
            </w:r>
          </w:p>
        </w:tc>
        <w:tc>
          <w:tcPr>
            <w:tcW w:w="2160" w:type="dxa"/>
          </w:tcPr>
          <w:p w14:paraId="0770F6F0" w14:textId="77777777" w:rsidR="00625064" w:rsidRPr="00020A32" w:rsidRDefault="00A36D39">
            <w:pPr>
              <w:pStyle w:val="TableParagraph"/>
              <w:spacing w:before="18"/>
              <w:ind w:left="129" w:right="121"/>
              <w:jc w:val="center"/>
              <w:rPr>
                <w:sz w:val="24"/>
              </w:rPr>
            </w:pPr>
            <w:r w:rsidRPr="00020A32">
              <w:rPr>
                <w:sz w:val="24"/>
              </w:rPr>
              <w:t>д. Куреть</w:t>
            </w:r>
          </w:p>
        </w:tc>
      </w:tr>
      <w:tr w:rsidR="00020A32" w:rsidRPr="00020A32" w14:paraId="4A9939CC" w14:textId="77777777">
        <w:trPr>
          <w:trHeight w:val="830"/>
        </w:trPr>
        <w:tc>
          <w:tcPr>
            <w:tcW w:w="3349" w:type="dxa"/>
          </w:tcPr>
          <w:p w14:paraId="7A038E96" w14:textId="77777777" w:rsidR="00625064" w:rsidRPr="00020A32" w:rsidRDefault="00A36D39">
            <w:pPr>
              <w:pStyle w:val="TableParagraph"/>
              <w:spacing w:before="138"/>
              <w:ind w:left="429" w:right="401" w:firstLine="64"/>
              <w:rPr>
                <w:sz w:val="24"/>
              </w:rPr>
            </w:pPr>
            <w:r w:rsidRPr="00020A32">
              <w:rPr>
                <w:sz w:val="24"/>
              </w:rPr>
              <w:t>Автомобильная дорога регионального значения</w:t>
            </w:r>
          </w:p>
        </w:tc>
        <w:tc>
          <w:tcPr>
            <w:tcW w:w="2881" w:type="dxa"/>
          </w:tcPr>
          <w:p w14:paraId="7581FF4F" w14:textId="77777777" w:rsidR="00625064" w:rsidRPr="00020A32" w:rsidRDefault="00625064">
            <w:pPr>
              <w:pStyle w:val="TableParagraph"/>
              <w:spacing w:before="1"/>
              <w:rPr>
                <w:sz w:val="24"/>
              </w:rPr>
            </w:pPr>
          </w:p>
          <w:p w14:paraId="172C6C6B" w14:textId="77777777" w:rsidR="00625064" w:rsidRPr="00020A32" w:rsidRDefault="00A36D39">
            <w:pPr>
              <w:pStyle w:val="TableParagraph"/>
              <w:ind w:left="1239" w:right="1231"/>
              <w:jc w:val="center"/>
              <w:rPr>
                <w:sz w:val="24"/>
              </w:rPr>
            </w:pPr>
            <w:r w:rsidRPr="00020A32">
              <w:rPr>
                <w:sz w:val="24"/>
              </w:rPr>
              <w:t>100</w:t>
            </w:r>
          </w:p>
        </w:tc>
        <w:tc>
          <w:tcPr>
            <w:tcW w:w="2160" w:type="dxa"/>
          </w:tcPr>
          <w:p w14:paraId="1E47FBF2" w14:textId="77777777" w:rsidR="00625064" w:rsidRPr="00020A32" w:rsidRDefault="00A36D39">
            <w:pPr>
              <w:pStyle w:val="TableParagraph"/>
              <w:spacing w:before="1" w:line="270" w:lineRule="atLeast"/>
              <w:ind w:left="129" w:right="119"/>
              <w:jc w:val="center"/>
              <w:rPr>
                <w:sz w:val="24"/>
              </w:rPr>
            </w:pPr>
            <w:r w:rsidRPr="00020A32">
              <w:rPr>
                <w:sz w:val="24"/>
              </w:rPr>
              <w:t>Куретское сельское поселение</w:t>
            </w:r>
          </w:p>
        </w:tc>
      </w:tr>
      <w:tr w:rsidR="00020A32" w:rsidRPr="00020A32" w14:paraId="2344A713" w14:textId="77777777">
        <w:trPr>
          <w:trHeight w:val="342"/>
        </w:trPr>
        <w:tc>
          <w:tcPr>
            <w:tcW w:w="8390" w:type="dxa"/>
            <w:gridSpan w:val="3"/>
          </w:tcPr>
          <w:p w14:paraId="734B1A80" w14:textId="77777777" w:rsidR="00625064" w:rsidRPr="00020A32" w:rsidRDefault="00A36D39">
            <w:pPr>
              <w:pStyle w:val="TableParagraph"/>
              <w:spacing w:before="32"/>
              <w:ind w:left="3363" w:right="3354"/>
              <w:jc w:val="center"/>
              <w:rPr>
                <w:i/>
                <w:sz w:val="24"/>
              </w:rPr>
            </w:pPr>
            <w:r w:rsidRPr="00020A32">
              <w:rPr>
                <w:i/>
                <w:sz w:val="24"/>
              </w:rPr>
              <w:t>Проектные</w:t>
            </w:r>
          </w:p>
        </w:tc>
      </w:tr>
      <w:tr w:rsidR="00020A32" w:rsidRPr="00020A32" w14:paraId="0BEB7005" w14:textId="77777777">
        <w:trPr>
          <w:trHeight w:val="345"/>
        </w:trPr>
        <w:tc>
          <w:tcPr>
            <w:tcW w:w="3349" w:type="dxa"/>
          </w:tcPr>
          <w:p w14:paraId="1BCA4013" w14:textId="77777777" w:rsidR="00625064" w:rsidRPr="00020A32" w:rsidRDefault="00A36D39">
            <w:pPr>
              <w:pStyle w:val="TableParagraph"/>
              <w:spacing w:before="32"/>
              <w:ind w:left="104" w:right="99"/>
              <w:jc w:val="center"/>
              <w:rPr>
                <w:sz w:val="24"/>
              </w:rPr>
            </w:pPr>
            <w:r w:rsidRPr="00020A32">
              <w:rPr>
                <w:sz w:val="24"/>
              </w:rPr>
              <w:t>Пилорама</w:t>
            </w:r>
          </w:p>
        </w:tc>
        <w:tc>
          <w:tcPr>
            <w:tcW w:w="2881" w:type="dxa"/>
          </w:tcPr>
          <w:p w14:paraId="3908C6E9" w14:textId="77777777" w:rsidR="00625064" w:rsidRPr="00020A32" w:rsidRDefault="00A36D39">
            <w:pPr>
              <w:pStyle w:val="TableParagraph"/>
              <w:spacing w:before="32"/>
              <w:ind w:left="1239" w:right="1231"/>
              <w:jc w:val="center"/>
              <w:rPr>
                <w:sz w:val="24"/>
              </w:rPr>
            </w:pPr>
            <w:r w:rsidRPr="00020A32">
              <w:rPr>
                <w:sz w:val="24"/>
              </w:rPr>
              <w:t>100</w:t>
            </w:r>
          </w:p>
        </w:tc>
        <w:tc>
          <w:tcPr>
            <w:tcW w:w="2160" w:type="dxa"/>
          </w:tcPr>
          <w:p w14:paraId="20C3A05A" w14:textId="77777777" w:rsidR="00625064" w:rsidRPr="00020A32" w:rsidRDefault="00A36D39">
            <w:pPr>
              <w:pStyle w:val="TableParagraph"/>
              <w:spacing w:before="32"/>
              <w:ind w:left="129" w:right="122"/>
              <w:jc w:val="center"/>
              <w:rPr>
                <w:sz w:val="24"/>
              </w:rPr>
            </w:pPr>
            <w:r w:rsidRPr="00020A32">
              <w:rPr>
                <w:sz w:val="24"/>
              </w:rPr>
              <w:t>д. Алагуй</w:t>
            </w:r>
          </w:p>
        </w:tc>
      </w:tr>
      <w:tr w:rsidR="00020A32" w:rsidRPr="00020A32" w14:paraId="45380271" w14:textId="77777777">
        <w:trPr>
          <w:trHeight w:val="342"/>
        </w:trPr>
        <w:tc>
          <w:tcPr>
            <w:tcW w:w="3349" w:type="dxa"/>
          </w:tcPr>
          <w:p w14:paraId="623522B1" w14:textId="77777777" w:rsidR="00625064" w:rsidRPr="00020A32" w:rsidRDefault="00A36D39">
            <w:pPr>
              <w:pStyle w:val="TableParagraph"/>
              <w:spacing w:before="32"/>
              <w:ind w:left="108" w:right="98"/>
              <w:jc w:val="center"/>
              <w:rPr>
                <w:sz w:val="24"/>
              </w:rPr>
            </w:pPr>
            <w:r w:rsidRPr="00020A32">
              <w:rPr>
                <w:sz w:val="24"/>
              </w:rPr>
              <w:t>Автозаправочная станция</w:t>
            </w:r>
          </w:p>
        </w:tc>
        <w:tc>
          <w:tcPr>
            <w:tcW w:w="2881" w:type="dxa"/>
          </w:tcPr>
          <w:p w14:paraId="2B80C6F4" w14:textId="77777777" w:rsidR="00625064" w:rsidRPr="00020A32" w:rsidRDefault="00A36D39">
            <w:pPr>
              <w:pStyle w:val="TableParagraph"/>
              <w:spacing w:before="32"/>
              <w:ind w:left="1239" w:right="1231"/>
              <w:jc w:val="center"/>
              <w:rPr>
                <w:sz w:val="24"/>
              </w:rPr>
            </w:pPr>
            <w:r w:rsidRPr="00020A32">
              <w:rPr>
                <w:sz w:val="24"/>
              </w:rPr>
              <w:t>100</w:t>
            </w:r>
          </w:p>
        </w:tc>
        <w:tc>
          <w:tcPr>
            <w:tcW w:w="2160" w:type="dxa"/>
          </w:tcPr>
          <w:p w14:paraId="065D52A4" w14:textId="77777777" w:rsidR="00625064" w:rsidRPr="00020A32" w:rsidRDefault="00A36D39">
            <w:pPr>
              <w:pStyle w:val="TableParagraph"/>
              <w:spacing w:before="32"/>
              <w:ind w:left="129" w:right="125"/>
              <w:jc w:val="center"/>
              <w:rPr>
                <w:sz w:val="24"/>
              </w:rPr>
            </w:pPr>
            <w:r w:rsidRPr="00020A32">
              <w:rPr>
                <w:sz w:val="24"/>
              </w:rPr>
              <w:t>с. Косая Степь</w:t>
            </w:r>
          </w:p>
        </w:tc>
      </w:tr>
      <w:tr w:rsidR="00020A32" w:rsidRPr="00020A32" w14:paraId="1E32D02D" w14:textId="77777777">
        <w:trPr>
          <w:trHeight w:val="345"/>
        </w:trPr>
        <w:tc>
          <w:tcPr>
            <w:tcW w:w="3349" w:type="dxa"/>
          </w:tcPr>
          <w:p w14:paraId="10C290FB" w14:textId="77777777" w:rsidR="00625064" w:rsidRPr="00020A32" w:rsidRDefault="00A36D39">
            <w:pPr>
              <w:pStyle w:val="TableParagraph"/>
              <w:spacing w:before="32"/>
              <w:ind w:left="108" w:right="98"/>
              <w:jc w:val="center"/>
              <w:rPr>
                <w:sz w:val="24"/>
              </w:rPr>
            </w:pPr>
            <w:r w:rsidRPr="00020A32">
              <w:rPr>
                <w:sz w:val="24"/>
              </w:rPr>
              <w:t>Автозаправочная станция</w:t>
            </w:r>
          </w:p>
        </w:tc>
        <w:tc>
          <w:tcPr>
            <w:tcW w:w="2881" w:type="dxa"/>
          </w:tcPr>
          <w:p w14:paraId="13409E31" w14:textId="77777777" w:rsidR="00625064" w:rsidRPr="00020A32" w:rsidRDefault="00A36D39">
            <w:pPr>
              <w:pStyle w:val="TableParagraph"/>
              <w:spacing w:before="32"/>
              <w:ind w:left="1239" w:right="1231"/>
              <w:jc w:val="center"/>
              <w:rPr>
                <w:sz w:val="24"/>
              </w:rPr>
            </w:pPr>
            <w:r w:rsidRPr="00020A32">
              <w:rPr>
                <w:sz w:val="24"/>
              </w:rPr>
              <w:t>100</w:t>
            </w:r>
          </w:p>
        </w:tc>
        <w:tc>
          <w:tcPr>
            <w:tcW w:w="2160" w:type="dxa"/>
          </w:tcPr>
          <w:p w14:paraId="31016956" w14:textId="77777777" w:rsidR="00625064" w:rsidRPr="00020A32" w:rsidRDefault="00A36D39">
            <w:pPr>
              <w:pStyle w:val="TableParagraph"/>
              <w:spacing w:before="32"/>
              <w:ind w:left="129" w:right="122"/>
              <w:jc w:val="center"/>
              <w:rPr>
                <w:sz w:val="24"/>
              </w:rPr>
            </w:pPr>
            <w:r w:rsidRPr="00020A32">
              <w:rPr>
                <w:sz w:val="24"/>
              </w:rPr>
              <w:t>д. куреть</w:t>
            </w:r>
          </w:p>
        </w:tc>
      </w:tr>
      <w:tr w:rsidR="00020A32" w:rsidRPr="00020A32" w14:paraId="3F9FB47E" w14:textId="77777777">
        <w:trPr>
          <w:trHeight w:val="551"/>
        </w:trPr>
        <w:tc>
          <w:tcPr>
            <w:tcW w:w="8390" w:type="dxa"/>
            <w:gridSpan w:val="3"/>
          </w:tcPr>
          <w:p w14:paraId="1E691036" w14:textId="77777777" w:rsidR="00625064" w:rsidRPr="00020A32" w:rsidRDefault="00A36D39">
            <w:pPr>
              <w:pStyle w:val="TableParagraph"/>
              <w:spacing w:before="2" w:line="276" w:lineRule="exact"/>
              <w:ind w:left="2422" w:right="89" w:hanging="2307"/>
              <w:rPr>
                <w:i/>
                <w:sz w:val="24"/>
              </w:rPr>
            </w:pPr>
            <w:r w:rsidRPr="00020A32">
              <w:rPr>
                <w:i/>
                <w:sz w:val="24"/>
              </w:rPr>
              <w:t>Коммунально-складские объекты, объекты транспортной инфраструктуры и объекты специального назначения</w:t>
            </w:r>
          </w:p>
        </w:tc>
      </w:tr>
      <w:tr w:rsidR="00020A32" w:rsidRPr="00020A32" w14:paraId="3F05C762" w14:textId="77777777">
        <w:trPr>
          <w:trHeight w:val="340"/>
        </w:trPr>
        <w:tc>
          <w:tcPr>
            <w:tcW w:w="3349" w:type="dxa"/>
          </w:tcPr>
          <w:p w14:paraId="6CDC2D8C" w14:textId="77777777" w:rsidR="00625064" w:rsidRPr="00020A32" w:rsidRDefault="00A36D39">
            <w:pPr>
              <w:pStyle w:val="TableParagraph"/>
              <w:spacing w:before="30"/>
              <w:ind w:left="108" w:right="99"/>
              <w:jc w:val="center"/>
              <w:rPr>
                <w:sz w:val="24"/>
              </w:rPr>
            </w:pPr>
            <w:r w:rsidRPr="00020A32">
              <w:rPr>
                <w:sz w:val="24"/>
              </w:rPr>
              <w:t>Свалка</w:t>
            </w:r>
            <w:r w:rsidRPr="00020A32">
              <w:rPr>
                <w:spacing w:val="58"/>
                <w:sz w:val="24"/>
              </w:rPr>
              <w:t xml:space="preserve"> </w:t>
            </w:r>
            <w:r w:rsidRPr="00020A32">
              <w:rPr>
                <w:sz w:val="24"/>
              </w:rPr>
              <w:t>ТКО</w:t>
            </w:r>
          </w:p>
        </w:tc>
        <w:tc>
          <w:tcPr>
            <w:tcW w:w="2881" w:type="dxa"/>
          </w:tcPr>
          <w:p w14:paraId="55CC43A7" w14:textId="77777777" w:rsidR="00625064" w:rsidRPr="00020A32" w:rsidRDefault="00A36D39">
            <w:pPr>
              <w:pStyle w:val="TableParagraph"/>
              <w:spacing w:before="30"/>
              <w:ind w:left="1239" w:right="1231"/>
              <w:jc w:val="center"/>
              <w:rPr>
                <w:sz w:val="24"/>
              </w:rPr>
            </w:pPr>
            <w:r w:rsidRPr="00020A32">
              <w:rPr>
                <w:sz w:val="24"/>
              </w:rPr>
              <w:t>100</w:t>
            </w:r>
          </w:p>
        </w:tc>
        <w:tc>
          <w:tcPr>
            <w:tcW w:w="2160" w:type="dxa"/>
          </w:tcPr>
          <w:p w14:paraId="184C37CF" w14:textId="77777777" w:rsidR="00625064" w:rsidRPr="00020A32" w:rsidRDefault="00A36D39">
            <w:pPr>
              <w:pStyle w:val="TableParagraph"/>
              <w:spacing w:before="30"/>
              <w:ind w:left="129" w:right="122"/>
              <w:jc w:val="center"/>
              <w:rPr>
                <w:sz w:val="24"/>
              </w:rPr>
            </w:pPr>
            <w:r w:rsidRPr="00020A32">
              <w:rPr>
                <w:sz w:val="24"/>
              </w:rPr>
              <w:t>д. Куреть</w:t>
            </w:r>
          </w:p>
        </w:tc>
      </w:tr>
      <w:tr w:rsidR="00020A32" w:rsidRPr="00020A32" w14:paraId="3F056427" w14:textId="77777777">
        <w:trPr>
          <w:trHeight w:val="551"/>
        </w:trPr>
        <w:tc>
          <w:tcPr>
            <w:tcW w:w="3349" w:type="dxa"/>
          </w:tcPr>
          <w:p w14:paraId="7074F45F" w14:textId="77777777" w:rsidR="00625064" w:rsidRPr="00020A32" w:rsidRDefault="00A36D39">
            <w:pPr>
              <w:pStyle w:val="TableParagraph"/>
              <w:spacing w:before="135"/>
              <w:ind w:left="662"/>
              <w:rPr>
                <w:sz w:val="24"/>
              </w:rPr>
            </w:pPr>
            <w:r w:rsidRPr="00020A32">
              <w:rPr>
                <w:sz w:val="24"/>
              </w:rPr>
              <w:t>Сельские кладбища</w:t>
            </w:r>
          </w:p>
        </w:tc>
        <w:tc>
          <w:tcPr>
            <w:tcW w:w="2881" w:type="dxa"/>
          </w:tcPr>
          <w:p w14:paraId="51CFD10E" w14:textId="77777777" w:rsidR="00625064" w:rsidRPr="00020A32" w:rsidRDefault="00A36D39">
            <w:pPr>
              <w:pStyle w:val="TableParagraph"/>
              <w:spacing w:before="135"/>
              <w:ind w:left="1239" w:right="1231"/>
              <w:jc w:val="center"/>
              <w:rPr>
                <w:sz w:val="24"/>
              </w:rPr>
            </w:pPr>
            <w:r w:rsidRPr="00020A32">
              <w:rPr>
                <w:sz w:val="24"/>
              </w:rPr>
              <w:t>50</w:t>
            </w:r>
          </w:p>
        </w:tc>
        <w:tc>
          <w:tcPr>
            <w:tcW w:w="2160" w:type="dxa"/>
          </w:tcPr>
          <w:p w14:paraId="2C93D955" w14:textId="77777777" w:rsidR="00625064" w:rsidRPr="00020A32" w:rsidRDefault="00A36D39">
            <w:pPr>
              <w:pStyle w:val="TableParagraph"/>
              <w:spacing w:before="2" w:line="276" w:lineRule="exact"/>
              <w:ind w:left="248" w:right="67" w:hanging="99"/>
              <w:rPr>
                <w:sz w:val="24"/>
              </w:rPr>
            </w:pPr>
            <w:r w:rsidRPr="00020A32">
              <w:rPr>
                <w:sz w:val="24"/>
              </w:rPr>
              <w:t>д. Куреть, с. Косая Степь, д. Алагуй</w:t>
            </w:r>
          </w:p>
        </w:tc>
      </w:tr>
    </w:tbl>
    <w:p w14:paraId="4CDFF094" w14:textId="77777777" w:rsidR="00625064" w:rsidRPr="00020A32" w:rsidRDefault="00625064">
      <w:pPr>
        <w:pStyle w:val="a3"/>
        <w:spacing w:before="6"/>
        <w:ind w:left="0"/>
        <w:rPr>
          <w:sz w:val="7"/>
        </w:rPr>
      </w:pPr>
    </w:p>
    <w:p w14:paraId="461D3163" w14:textId="77777777" w:rsidR="00625064" w:rsidRPr="00020A32" w:rsidRDefault="00A36D39">
      <w:pPr>
        <w:spacing w:before="90"/>
        <w:ind w:left="1080"/>
        <w:rPr>
          <w:i/>
          <w:sz w:val="24"/>
        </w:rPr>
      </w:pPr>
      <w:r w:rsidRPr="00020A32">
        <w:rPr>
          <w:i/>
          <w:sz w:val="24"/>
        </w:rPr>
        <w:t>Организационно-технические мероприятия:</w:t>
      </w:r>
    </w:p>
    <w:p w14:paraId="68FC71B6" w14:textId="77777777" w:rsidR="00625064" w:rsidRPr="00020A32" w:rsidRDefault="00A36D39">
      <w:pPr>
        <w:pStyle w:val="a4"/>
        <w:numPr>
          <w:ilvl w:val="0"/>
          <w:numId w:val="7"/>
        </w:numPr>
        <w:tabs>
          <w:tab w:val="left" w:pos="1441"/>
        </w:tabs>
        <w:ind w:right="541" w:firstLine="720"/>
        <w:jc w:val="both"/>
        <w:rPr>
          <w:sz w:val="24"/>
        </w:rPr>
      </w:pPr>
      <w:r w:rsidRPr="00020A32">
        <w:rPr>
          <w:sz w:val="24"/>
        </w:rPr>
        <w:t>Для обеспечения экологической безопасности на АЗС должны предусматриваться ограждающие конструкции с локальными очистными сооружениями, системы закольцовки паров</w:t>
      </w:r>
      <w:r w:rsidRPr="00020A32">
        <w:rPr>
          <w:spacing w:val="-1"/>
          <w:sz w:val="24"/>
        </w:rPr>
        <w:t xml:space="preserve"> </w:t>
      </w:r>
      <w:r w:rsidRPr="00020A32">
        <w:rPr>
          <w:sz w:val="24"/>
        </w:rPr>
        <w:t>бензина.</w:t>
      </w:r>
    </w:p>
    <w:p w14:paraId="37A34FA6" w14:textId="77777777" w:rsidR="00625064" w:rsidRPr="00020A32" w:rsidRDefault="00A36D39">
      <w:pPr>
        <w:pStyle w:val="a4"/>
        <w:numPr>
          <w:ilvl w:val="0"/>
          <w:numId w:val="7"/>
        </w:numPr>
        <w:tabs>
          <w:tab w:val="left" w:pos="1441"/>
        </w:tabs>
        <w:ind w:right="545" w:firstLine="720"/>
        <w:jc w:val="both"/>
        <w:rPr>
          <w:sz w:val="24"/>
        </w:rPr>
      </w:pPr>
      <w:r w:rsidRPr="00020A32">
        <w:rPr>
          <w:sz w:val="24"/>
        </w:rPr>
        <w:t>Благоустройство дорог в населённых пунктах Куретского сельского поселения, сеть местных автодорог общего пользования должна иметь твердое</w:t>
      </w:r>
      <w:r w:rsidRPr="00020A32">
        <w:rPr>
          <w:spacing w:val="-9"/>
          <w:sz w:val="24"/>
        </w:rPr>
        <w:t xml:space="preserve"> </w:t>
      </w:r>
      <w:r w:rsidRPr="00020A32">
        <w:rPr>
          <w:sz w:val="24"/>
        </w:rPr>
        <w:t>покрытие.</w:t>
      </w:r>
    </w:p>
    <w:p w14:paraId="0F3368CD" w14:textId="77777777" w:rsidR="00625064" w:rsidRPr="00020A32" w:rsidRDefault="00A36D39">
      <w:pPr>
        <w:pStyle w:val="a4"/>
        <w:numPr>
          <w:ilvl w:val="0"/>
          <w:numId w:val="7"/>
        </w:numPr>
        <w:tabs>
          <w:tab w:val="left" w:pos="1441"/>
        </w:tabs>
        <w:ind w:right="539" w:firstLine="720"/>
        <w:jc w:val="both"/>
        <w:rPr>
          <w:sz w:val="24"/>
        </w:rPr>
      </w:pPr>
      <w:r w:rsidRPr="00020A32">
        <w:rPr>
          <w:sz w:val="24"/>
        </w:rPr>
        <w:t>Проектом предлагается на первую очередь перевод объектов теплоснабжения с твёрдого топлива на электричество, что сократит выбросы в атмосферу загрязняющих веществ.</w:t>
      </w:r>
    </w:p>
    <w:p w14:paraId="42483D9D" w14:textId="77777777" w:rsidR="00625064" w:rsidRPr="00020A32" w:rsidRDefault="00625064">
      <w:pPr>
        <w:pStyle w:val="a3"/>
        <w:spacing w:before="1"/>
        <w:ind w:left="0"/>
      </w:pPr>
    </w:p>
    <w:p w14:paraId="68709244" w14:textId="77777777" w:rsidR="00625064" w:rsidRPr="00020A32" w:rsidRDefault="00A36D39">
      <w:pPr>
        <w:pStyle w:val="2"/>
        <w:numPr>
          <w:ilvl w:val="2"/>
          <w:numId w:val="8"/>
        </w:numPr>
        <w:tabs>
          <w:tab w:val="left" w:pos="1681"/>
        </w:tabs>
        <w:jc w:val="left"/>
      </w:pPr>
      <w:r w:rsidRPr="00020A32">
        <w:t>Охрана водных</w:t>
      </w:r>
      <w:r w:rsidRPr="00020A32">
        <w:rPr>
          <w:spacing w:val="-4"/>
        </w:rPr>
        <w:t xml:space="preserve"> </w:t>
      </w:r>
      <w:r w:rsidRPr="00020A32">
        <w:t>ресурсов</w:t>
      </w:r>
    </w:p>
    <w:p w14:paraId="41A81990" w14:textId="77777777" w:rsidR="00625064" w:rsidRPr="00020A32" w:rsidRDefault="00625064">
      <w:pPr>
        <w:pStyle w:val="a3"/>
        <w:ind w:left="0"/>
        <w:rPr>
          <w:b/>
        </w:rPr>
      </w:pPr>
    </w:p>
    <w:p w14:paraId="68E98180" w14:textId="77777777" w:rsidR="00625064" w:rsidRPr="00020A32" w:rsidRDefault="00A36D39">
      <w:pPr>
        <w:pStyle w:val="a3"/>
        <w:spacing w:line="276" w:lineRule="exact"/>
        <w:ind w:left="1080"/>
      </w:pPr>
      <w:r w:rsidRPr="00020A32">
        <w:t>Комплекс основных мероприятий по охране водных ресурсов включает:</w:t>
      </w:r>
    </w:p>
    <w:p w14:paraId="611A03AF" w14:textId="77777777" w:rsidR="00625064" w:rsidRPr="00020A32" w:rsidRDefault="00A36D39">
      <w:pPr>
        <w:pStyle w:val="a4"/>
        <w:numPr>
          <w:ilvl w:val="1"/>
          <w:numId w:val="9"/>
        </w:numPr>
        <w:tabs>
          <w:tab w:val="left" w:pos="1493"/>
          <w:tab w:val="left" w:pos="1494"/>
        </w:tabs>
        <w:spacing w:line="293" w:lineRule="exact"/>
        <w:ind w:left="1493"/>
        <w:rPr>
          <w:sz w:val="24"/>
        </w:rPr>
      </w:pPr>
      <w:r w:rsidRPr="00020A32">
        <w:rPr>
          <w:sz w:val="24"/>
        </w:rPr>
        <w:t>обеспечение населения качественной водой в необходимых</w:t>
      </w:r>
      <w:r w:rsidRPr="00020A32">
        <w:rPr>
          <w:spacing w:val="-6"/>
          <w:sz w:val="24"/>
        </w:rPr>
        <w:t xml:space="preserve"> </w:t>
      </w:r>
      <w:r w:rsidRPr="00020A32">
        <w:rPr>
          <w:sz w:val="24"/>
        </w:rPr>
        <w:t>количествах,</w:t>
      </w:r>
    </w:p>
    <w:p w14:paraId="3E0C37E7" w14:textId="77777777" w:rsidR="00625064" w:rsidRPr="00020A32" w:rsidRDefault="00A36D39">
      <w:pPr>
        <w:pStyle w:val="a4"/>
        <w:numPr>
          <w:ilvl w:val="1"/>
          <w:numId w:val="9"/>
        </w:numPr>
        <w:tabs>
          <w:tab w:val="left" w:pos="1493"/>
          <w:tab w:val="left" w:pos="1494"/>
        </w:tabs>
        <w:spacing w:line="293" w:lineRule="exact"/>
        <w:ind w:left="1493"/>
        <w:rPr>
          <w:sz w:val="24"/>
        </w:rPr>
      </w:pPr>
      <w:r w:rsidRPr="00020A32">
        <w:rPr>
          <w:sz w:val="24"/>
        </w:rPr>
        <w:t>рациональное использование водных</w:t>
      </w:r>
      <w:r w:rsidRPr="00020A32">
        <w:rPr>
          <w:spacing w:val="-2"/>
          <w:sz w:val="24"/>
        </w:rPr>
        <w:t xml:space="preserve"> </w:t>
      </w:r>
      <w:r w:rsidRPr="00020A32">
        <w:rPr>
          <w:sz w:val="24"/>
        </w:rPr>
        <w:t>ресурсов,</w:t>
      </w:r>
    </w:p>
    <w:p w14:paraId="75C95EE6" w14:textId="77777777" w:rsidR="00625064" w:rsidRPr="00020A32" w:rsidRDefault="00A36D39">
      <w:pPr>
        <w:pStyle w:val="a4"/>
        <w:numPr>
          <w:ilvl w:val="1"/>
          <w:numId w:val="9"/>
        </w:numPr>
        <w:tabs>
          <w:tab w:val="left" w:pos="1493"/>
          <w:tab w:val="left" w:pos="1494"/>
        </w:tabs>
        <w:spacing w:line="293" w:lineRule="exact"/>
        <w:ind w:left="1493"/>
        <w:rPr>
          <w:sz w:val="24"/>
        </w:rPr>
      </w:pPr>
      <w:r w:rsidRPr="00020A32">
        <w:rPr>
          <w:sz w:val="24"/>
        </w:rPr>
        <w:t>предотвращение загрязнения</w:t>
      </w:r>
      <w:r w:rsidRPr="00020A32">
        <w:rPr>
          <w:spacing w:val="-1"/>
          <w:sz w:val="24"/>
        </w:rPr>
        <w:t xml:space="preserve"> </w:t>
      </w:r>
      <w:r w:rsidRPr="00020A32">
        <w:rPr>
          <w:sz w:val="24"/>
        </w:rPr>
        <w:t>водоёмов,</w:t>
      </w:r>
    </w:p>
    <w:p w14:paraId="494A906B" w14:textId="77777777" w:rsidR="00625064" w:rsidRPr="00020A32" w:rsidRDefault="00A36D39">
      <w:pPr>
        <w:pStyle w:val="a4"/>
        <w:numPr>
          <w:ilvl w:val="1"/>
          <w:numId w:val="9"/>
        </w:numPr>
        <w:tabs>
          <w:tab w:val="left" w:pos="1494"/>
        </w:tabs>
        <w:ind w:right="541" w:firstLine="720"/>
        <w:jc w:val="both"/>
        <w:rPr>
          <w:sz w:val="24"/>
        </w:rPr>
      </w:pPr>
      <w:r w:rsidRPr="00020A32">
        <w:rPr>
          <w:sz w:val="24"/>
        </w:rPr>
        <w:t>соблюдение специальных режимов на территориях санитарной охраны водоисточников и водоохранных зонах</w:t>
      </w:r>
      <w:r w:rsidRPr="00020A32">
        <w:rPr>
          <w:spacing w:val="-4"/>
          <w:sz w:val="24"/>
        </w:rPr>
        <w:t xml:space="preserve"> </w:t>
      </w:r>
      <w:r w:rsidRPr="00020A32">
        <w:rPr>
          <w:sz w:val="24"/>
        </w:rPr>
        <w:t>водоёмов,</w:t>
      </w:r>
    </w:p>
    <w:p w14:paraId="4C93443E" w14:textId="77777777" w:rsidR="00625064" w:rsidRPr="00020A32" w:rsidRDefault="00A36D39">
      <w:pPr>
        <w:pStyle w:val="a4"/>
        <w:numPr>
          <w:ilvl w:val="1"/>
          <w:numId w:val="9"/>
        </w:numPr>
        <w:tabs>
          <w:tab w:val="left" w:pos="1493"/>
          <w:tab w:val="left" w:pos="1494"/>
        </w:tabs>
        <w:ind w:left="1080" w:right="541" w:firstLine="0"/>
        <w:rPr>
          <w:sz w:val="24"/>
        </w:rPr>
      </w:pPr>
      <w:r w:rsidRPr="00020A32">
        <w:rPr>
          <w:sz w:val="24"/>
        </w:rPr>
        <w:t>действенный контроль над использованием водных ресурсов и их качеством Источником</w:t>
      </w:r>
      <w:r w:rsidRPr="00020A32">
        <w:rPr>
          <w:spacing w:val="35"/>
          <w:sz w:val="24"/>
        </w:rPr>
        <w:t xml:space="preserve"> </w:t>
      </w:r>
      <w:r w:rsidRPr="00020A32">
        <w:rPr>
          <w:sz w:val="24"/>
        </w:rPr>
        <w:t>водоснабжения</w:t>
      </w:r>
      <w:r w:rsidRPr="00020A32">
        <w:rPr>
          <w:spacing w:val="36"/>
          <w:sz w:val="24"/>
        </w:rPr>
        <w:t xml:space="preserve"> </w:t>
      </w:r>
      <w:r w:rsidRPr="00020A32">
        <w:rPr>
          <w:sz w:val="24"/>
        </w:rPr>
        <w:t>населённых</w:t>
      </w:r>
      <w:r w:rsidRPr="00020A32">
        <w:rPr>
          <w:spacing w:val="37"/>
          <w:sz w:val="24"/>
        </w:rPr>
        <w:t xml:space="preserve"> </w:t>
      </w:r>
      <w:r w:rsidRPr="00020A32">
        <w:rPr>
          <w:sz w:val="24"/>
        </w:rPr>
        <w:t>пунктов</w:t>
      </w:r>
      <w:r w:rsidRPr="00020A32">
        <w:rPr>
          <w:spacing w:val="36"/>
          <w:sz w:val="24"/>
        </w:rPr>
        <w:t xml:space="preserve"> </w:t>
      </w:r>
      <w:r w:rsidRPr="00020A32">
        <w:rPr>
          <w:sz w:val="24"/>
        </w:rPr>
        <w:t>Куретского</w:t>
      </w:r>
      <w:r w:rsidRPr="00020A32">
        <w:rPr>
          <w:spacing w:val="37"/>
          <w:sz w:val="24"/>
        </w:rPr>
        <w:t xml:space="preserve"> </w:t>
      </w:r>
      <w:r w:rsidRPr="00020A32">
        <w:rPr>
          <w:sz w:val="24"/>
        </w:rPr>
        <w:t>сельского</w:t>
      </w:r>
      <w:r w:rsidRPr="00020A32">
        <w:rPr>
          <w:spacing w:val="36"/>
          <w:sz w:val="24"/>
        </w:rPr>
        <w:t xml:space="preserve"> </w:t>
      </w:r>
      <w:r w:rsidRPr="00020A32">
        <w:rPr>
          <w:sz w:val="24"/>
        </w:rPr>
        <w:t>поселения</w:t>
      </w:r>
      <w:r w:rsidRPr="00020A32">
        <w:rPr>
          <w:spacing w:val="35"/>
          <w:sz w:val="24"/>
        </w:rPr>
        <w:t xml:space="preserve"> </w:t>
      </w:r>
      <w:r w:rsidRPr="00020A32">
        <w:rPr>
          <w:sz w:val="24"/>
        </w:rPr>
        <w:t>на</w:t>
      </w:r>
    </w:p>
    <w:p w14:paraId="48ADE387" w14:textId="77777777" w:rsidR="00625064" w:rsidRPr="00020A32" w:rsidRDefault="00A36D39">
      <w:pPr>
        <w:pStyle w:val="a3"/>
        <w:tabs>
          <w:tab w:val="left" w:pos="1842"/>
          <w:tab w:val="left" w:pos="2924"/>
          <w:tab w:val="left" w:pos="4866"/>
          <w:tab w:val="left" w:pos="5450"/>
          <w:tab w:val="left" w:pos="6926"/>
          <w:tab w:val="left" w:pos="7751"/>
        </w:tabs>
        <w:ind w:right="585"/>
      </w:pPr>
      <w:r w:rsidRPr="00020A32">
        <w:t>перспективу</w:t>
      </w:r>
      <w:r w:rsidRPr="00020A32">
        <w:tab/>
        <w:t>приняты</w:t>
      </w:r>
      <w:r w:rsidRPr="00020A32">
        <w:tab/>
        <w:t xml:space="preserve">подземные  </w:t>
      </w:r>
      <w:r w:rsidRPr="00020A32">
        <w:rPr>
          <w:spacing w:val="16"/>
        </w:rPr>
        <w:t xml:space="preserve"> </w:t>
      </w:r>
      <w:r w:rsidRPr="00020A32">
        <w:t>вод.</w:t>
      </w:r>
      <w:r w:rsidRPr="00020A32">
        <w:tab/>
        <w:t>Как</w:t>
      </w:r>
      <w:r w:rsidRPr="00020A32">
        <w:tab/>
        <w:t>указывалось</w:t>
      </w:r>
      <w:r w:rsidRPr="00020A32">
        <w:tab/>
        <w:t>выше,</w:t>
      </w:r>
      <w:r w:rsidRPr="00020A32">
        <w:tab/>
        <w:t xml:space="preserve">утвержденные </w:t>
      </w:r>
      <w:r w:rsidRPr="00020A32">
        <w:rPr>
          <w:spacing w:val="-3"/>
        </w:rPr>
        <w:t xml:space="preserve">запасы </w:t>
      </w:r>
      <w:r w:rsidRPr="00020A32">
        <w:t>подземных вод в районе сельского поселения</w:t>
      </w:r>
      <w:r w:rsidRPr="00020A32">
        <w:rPr>
          <w:spacing w:val="-3"/>
        </w:rPr>
        <w:t xml:space="preserve"> </w:t>
      </w:r>
      <w:r w:rsidRPr="00020A32">
        <w:t>отсутствуют.</w:t>
      </w:r>
    </w:p>
    <w:p w14:paraId="51FE8630" w14:textId="77777777" w:rsidR="00625064" w:rsidRPr="00020A32" w:rsidRDefault="00A36D39">
      <w:pPr>
        <w:pStyle w:val="a3"/>
        <w:ind w:right="539" w:firstLine="719"/>
        <w:jc w:val="both"/>
      </w:pPr>
      <w:r w:rsidRPr="00020A32">
        <w:t>В первую очередь необходимо в соответствии с действующим законодательством РФ и нормативными документами МПР России осуществить проведение разведочных работ с утверждением необходимых объёмов подземных вод для полного удовлетворения потребностей сельского поселения.</w:t>
      </w:r>
    </w:p>
    <w:p w14:paraId="2C6EB89B" w14:textId="77777777" w:rsidR="00625064" w:rsidRPr="00020A32" w:rsidRDefault="00A36D39">
      <w:pPr>
        <w:pStyle w:val="a3"/>
        <w:ind w:right="540" w:firstLine="719"/>
        <w:jc w:val="both"/>
      </w:pPr>
      <w:r w:rsidRPr="00020A32">
        <w:t>Для учёта потребляемой воды и рационального её использования необходимо оборудовать все скважины водомерными устройствами и вести ежедневный учёт отбираемой воды с перспективой установления поквартирных счётчиков.</w:t>
      </w:r>
    </w:p>
    <w:p w14:paraId="2EACCBA1" w14:textId="77777777" w:rsidR="00625064" w:rsidRPr="00020A32" w:rsidRDefault="00A36D39">
      <w:pPr>
        <w:pStyle w:val="a3"/>
        <w:ind w:right="539" w:firstLine="719"/>
        <w:jc w:val="both"/>
      </w:pPr>
      <w:r w:rsidRPr="00020A32">
        <w:t>Другим немаловажным мероприятием является строительство водопроводной сети.  Для обеспечения охраны подземных источников от истощения оборудовать скважины пьезометрами для замера уровней</w:t>
      </w:r>
      <w:r w:rsidRPr="00020A32">
        <w:rPr>
          <w:spacing w:val="-2"/>
        </w:rPr>
        <w:t xml:space="preserve"> </w:t>
      </w:r>
      <w:r w:rsidRPr="00020A32">
        <w:t>воды.</w:t>
      </w:r>
    </w:p>
    <w:p w14:paraId="360CB79B" w14:textId="77777777" w:rsidR="00625064" w:rsidRPr="00020A32" w:rsidRDefault="00A36D39">
      <w:pPr>
        <w:pStyle w:val="a3"/>
        <w:ind w:right="539" w:firstLine="719"/>
        <w:jc w:val="both"/>
      </w:pPr>
      <w:r w:rsidRPr="00020A32">
        <w:t xml:space="preserve">Для обеспечения необходимого качества воды контроль необходимо выполнять в </w:t>
      </w:r>
      <w:r w:rsidRPr="00020A32">
        <w:lastRenderedPageBreak/>
        <w:t>соответствии с требованиями СаНПиН 2.1.4.1074-01 Питьевая вода».</w:t>
      </w:r>
    </w:p>
    <w:p w14:paraId="20EC802A" w14:textId="77777777" w:rsidR="00625064" w:rsidRPr="00020A32" w:rsidRDefault="00A36D39">
      <w:pPr>
        <w:pStyle w:val="a3"/>
        <w:spacing w:before="3" w:line="237" w:lineRule="auto"/>
        <w:ind w:right="540" w:firstLine="719"/>
        <w:jc w:val="both"/>
      </w:pPr>
      <w:r w:rsidRPr="00020A32">
        <w:t>Для охраны от загрязнения источников водоснабжения необходимо оборудование зон санитарной охраны (ЗСО) как строгого режима, так и рассчитать и утвердить 2 и 3 пояса ЗСО.</w:t>
      </w:r>
    </w:p>
    <w:p w14:paraId="2BFD9058" w14:textId="77777777" w:rsidR="00625064" w:rsidRPr="00020A32" w:rsidRDefault="00A36D39">
      <w:pPr>
        <w:pStyle w:val="a3"/>
        <w:spacing w:before="1"/>
        <w:ind w:right="539" w:firstLine="719"/>
        <w:jc w:val="both"/>
      </w:pPr>
      <w:r w:rsidRPr="00020A32">
        <w:t>Основным мероприятием по канализованию поселения является организация водоотведения на локальные очистные сооружения (например, подземной фильтрации).</w:t>
      </w:r>
    </w:p>
    <w:p w14:paraId="39974594" w14:textId="77777777" w:rsidR="00625064" w:rsidRPr="00020A32" w:rsidRDefault="00625064">
      <w:pPr>
        <w:pStyle w:val="a3"/>
        <w:ind w:left="0"/>
      </w:pPr>
    </w:p>
    <w:p w14:paraId="7B550EC9" w14:textId="77777777" w:rsidR="00625064" w:rsidRPr="00020A32" w:rsidRDefault="00A36D39">
      <w:pPr>
        <w:pStyle w:val="2"/>
      </w:pPr>
      <w:r w:rsidRPr="00020A32">
        <w:t>Организация водоохранных зон</w:t>
      </w:r>
    </w:p>
    <w:p w14:paraId="092534ED" w14:textId="77777777" w:rsidR="00625064" w:rsidRPr="00020A32" w:rsidRDefault="00A36D39">
      <w:pPr>
        <w:pStyle w:val="a3"/>
        <w:ind w:right="543" w:firstLine="707"/>
        <w:jc w:val="both"/>
      </w:pPr>
      <w:r w:rsidRPr="00020A32">
        <w:t>Водоохранные зоны для рек территории сельского поселения определены в соответствии с «Водным кодексом РФ».</w:t>
      </w:r>
    </w:p>
    <w:p w14:paraId="736C1DF8" w14:textId="77777777" w:rsidR="00625064" w:rsidRPr="00020A32" w:rsidRDefault="00A36D39">
      <w:pPr>
        <w:pStyle w:val="a3"/>
        <w:ind w:left="1080"/>
      </w:pPr>
      <w:r w:rsidRPr="00020A32">
        <w:t>Прибрежные защитные полосы 20-50 м в зависимости от</w:t>
      </w:r>
      <w:r w:rsidRPr="00020A32">
        <w:rPr>
          <w:spacing w:val="-15"/>
        </w:rPr>
        <w:t xml:space="preserve"> </w:t>
      </w:r>
      <w:r w:rsidRPr="00020A32">
        <w:t>уклонов.</w:t>
      </w:r>
    </w:p>
    <w:p w14:paraId="15C6A3F0" w14:textId="77777777" w:rsidR="00625064" w:rsidRPr="00020A32" w:rsidRDefault="00A36D39">
      <w:pPr>
        <w:pStyle w:val="a3"/>
        <w:ind w:right="539" w:firstLine="719"/>
        <w:jc w:val="both"/>
      </w:pPr>
      <w:r w:rsidRPr="00020A32">
        <w:t>Для мелких водотоков длиной до 10 км, имеющих постоянный сток водоохранная зона составляет 50 м. Более крупных водотоков на территории поселения</w:t>
      </w:r>
      <w:r w:rsidRPr="00020A32">
        <w:rPr>
          <w:spacing w:val="-3"/>
        </w:rPr>
        <w:t xml:space="preserve"> </w:t>
      </w:r>
      <w:r w:rsidRPr="00020A32">
        <w:t>нет.</w:t>
      </w:r>
    </w:p>
    <w:p w14:paraId="0F36B64E" w14:textId="77777777" w:rsidR="00625064" w:rsidRPr="00020A32" w:rsidRDefault="00A36D39">
      <w:pPr>
        <w:pStyle w:val="a3"/>
        <w:spacing w:before="90"/>
        <w:ind w:right="541" w:firstLine="719"/>
        <w:jc w:val="both"/>
      </w:pPr>
      <w:r w:rsidRPr="00020A32">
        <w:t>Органам местного самоуправления необходимо при выделении земельных участков для размещения хозяйственных объектов руководствоваться установленными размерами водоохранных зон водных объектов и их прибрежных защитных полос и обеспечить режим использования территорий водоохранных зон и прибрежных защитных полос в соответствии с требованиями водного законодательства.</w:t>
      </w:r>
    </w:p>
    <w:p w14:paraId="40FC7902" w14:textId="77777777" w:rsidR="00625064" w:rsidRPr="00020A32" w:rsidRDefault="00A36D39">
      <w:pPr>
        <w:pStyle w:val="a3"/>
        <w:spacing w:before="1" w:line="276" w:lineRule="exact"/>
        <w:ind w:left="1080"/>
      </w:pPr>
      <w:r w:rsidRPr="00020A32">
        <w:t>В водоохраной зоне запрещается:</w:t>
      </w:r>
    </w:p>
    <w:p w14:paraId="30BB196E" w14:textId="77777777" w:rsidR="00625064" w:rsidRPr="00020A32" w:rsidRDefault="00A36D39">
      <w:pPr>
        <w:pStyle w:val="a4"/>
        <w:numPr>
          <w:ilvl w:val="1"/>
          <w:numId w:val="9"/>
        </w:numPr>
        <w:tabs>
          <w:tab w:val="left" w:pos="1495"/>
          <w:tab w:val="left" w:pos="1496"/>
        </w:tabs>
        <w:spacing w:line="293" w:lineRule="exact"/>
        <w:ind w:left="1495" w:hanging="415"/>
        <w:rPr>
          <w:sz w:val="24"/>
        </w:rPr>
      </w:pPr>
      <w:r w:rsidRPr="00020A32">
        <w:rPr>
          <w:sz w:val="24"/>
        </w:rPr>
        <w:t>использование сточных вод для удобрения</w:t>
      </w:r>
      <w:r w:rsidRPr="00020A32">
        <w:rPr>
          <w:spacing w:val="-2"/>
          <w:sz w:val="24"/>
        </w:rPr>
        <w:t xml:space="preserve"> </w:t>
      </w:r>
      <w:r w:rsidRPr="00020A32">
        <w:rPr>
          <w:sz w:val="24"/>
        </w:rPr>
        <w:t>почв,</w:t>
      </w:r>
    </w:p>
    <w:p w14:paraId="14CB6F13" w14:textId="77777777" w:rsidR="00625064" w:rsidRPr="00020A32" w:rsidRDefault="00A36D39">
      <w:pPr>
        <w:pStyle w:val="a4"/>
        <w:numPr>
          <w:ilvl w:val="1"/>
          <w:numId w:val="9"/>
        </w:numPr>
        <w:tabs>
          <w:tab w:val="left" w:pos="1496"/>
        </w:tabs>
        <w:ind w:right="540" w:firstLine="720"/>
        <w:jc w:val="both"/>
        <w:rPr>
          <w:sz w:val="24"/>
        </w:rPr>
      </w:pPr>
      <w:r w:rsidRPr="00020A32">
        <w:rPr>
          <w:sz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w:t>
      </w:r>
      <w:r w:rsidRPr="00020A32">
        <w:rPr>
          <w:spacing w:val="-1"/>
          <w:sz w:val="24"/>
        </w:rPr>
        <w:t xml:space="preserve"> </w:t>
      </w:r>
      <w:r w:rsidRPr="00020A32">
        <w:rPr>
          <w:sz w:val="24"/>
        </w:rPr>
        <w:t>веществ,</w:t>
      </w:r>
    </w:p>
    <w:p w14:paraId="5B70E4C6" w14:textId="77777777" w:rsidR="00625064" w:rsidRPr="00020A32" w:rsidRDefault="00A36D39">
      <w:pPr>
        <w:pStyle w:val="a4"/>
        <w:numPr>
          <w:ilvl w:val="1"/>
          <w:numId w:val="9"/>
        </w:numPr>
        <w:tabs>
          <w:tab w:val="left" w:pos="1495"/>
          <w:tab w:val="left" w:pos="1496"/>
        </w:tabs>
        <w:spacing w:line="292" w:lineRule="exact"/>
        <w:ind w:left="1495" w:hanging="415"/>
        <w:rPr>
          <w:sz w:val="24"/>
        </w:rPr>
      </w:pPr>
      <w:r w:rsidRPr="00020A32">
        <w:rPr>
          <w:sz w:val="24"/>
        </w:rPr>
        <w:t>осуществление авиационных мер по борьбе с вредителями и болезнями</w:t>
      </w:r>
      <w:r w:rsidRPr="00020A32">
        <w:rPr>
          <w:spacing w:val="-9"/>
          <w:sz w:val="24"/>
        </w:rPr>
        <w:t xml:space="preserve"> </w:t>
      </w:r>
      <w:r w:rsidRPr="00020A32">
        <w:rPr>
          <w:sz w:val="24"/>
        </w:rPr>
        <w:t>растений,</w:t>
      </w:r>
    </w:p>
    <w:p w14:paraId="1505549A" w14:textId="77777777" w:rsidR="00625064" w:rsidRPr="00020A32" w:rsidRDefault="00A36D39">
      <w:pPr>
        <w:pStyle w:val="a4"/>
        <w:numPr>
          <w:ilvl w:val="1"/>
          <w:numId w:val="9"/>
        </w:numPr>
        <w:tabs>
          <w:tab w:val="left" w:pos="1496"/>
        </w:tabs>
        <w:ind w:right="540" w:firstLine="720"/>
        <w:jc w:val="both"/>
        <w:rPr>
          <w:sz w:val="24"/>
        </w:rPr>
      </w:pPr>
      <w:r w:rsidRPr="00020A32">
        <w:rPr>
          <w:sz w:val="24"/>
        </w:rPr>
        <w:t>движение и стоянка транспортных средств (кроме специальных), за исключением их движения по дорогам и стоянки на дорогах и в специально оборудованных местах, имеющих твёрдое</w:t>
      </w:r>
      <w:r w:rsidRPr="00020A32">
        <w:rPr>
          <w:spacing w:val="-2"/>
          <w:sz w:val="24"/>
        </w:rPr>
        <w:t xml:space="preserve"> </w:t>
      </w:r>
      <w:r w:rsidRPr="00020A32">
        <w:rPr>
          <w:sz w:val="24"/>
        </w:rPr>
        <w:t>покрытие.</w:t>
      </w:r>
    </w:p>
    <w:p w14:paraId="088B552A" w14:textId="77777777" w:rsidR="00625064" w:rsidRPr="00020A32" w:rsidRDefault="00A36D39">
      <w:pPr>
        <w:pStyle w:val="a3"/>
        <w:spacing w:before="1" w:line="276" w:lineRule="exact"/>
        <w:ind w:left="1080"/>
      </w:pPr>
      <w:r w:rsidRPr="00020A32">
        <w:t>В границах прибрежной защитной полосы запрещается:</w:t>
      </w:r>
    </w:p>
    <w:p w14:paraId="644EEF18" w14:textId="77777777" w:rsidR="00625064" w:rsidRPr="00020A32" w:rsidRDefault="00A36D39">
      <w:pPr>
        <w:pStyle w:val="a4"/>
        <w:numPr>
          <w:ilvl w:val="1"/>
          <w:numId w:val="9"/>
        </w:numPr>
        <w:tabs>
          <w:tab w:val="left" w:pos="1495"/>
          <w:tab w:val="left" w:pos="1496"/>
        </w:tabs>
        <w:spacing w:line="293" w:lineRule="exact"/>
        <w:ind w:left="1495" w:hanging="415"/>
        <w:rPr>
          <w:sz w:val="24"/>
        </w:rPr>
      </w:pPr>
      <w:r w:rsidRPr="00020A32">
        <w:rPr>
          <w:sz w:val="24"/>
        </w:rPr>
        <w:t>распашка</w:t>
      </w:r>
      <w:r w:rsidRPr="00020A32">
        <w:rPr>
          <w:spacing w:val="-2"/>
          <w:sz w:val="24"/>
        </w:rPr>
        <w:t xml:space="preserve"> </w:t>
      </w:r>
      <w:r w:rsidRPr="00020A32">
        <w:rPr>
          <w:sz w:val="24"/>
        </w:rPr>
        <w:t>земель,</w:t>
      </w:r>
    </w:p>
    <w:p w14:paraId="43374675" w14:textId="77777777" w:rsidR="00625064" w:rsidRPr="00020A32" w:rsidRDefault="00A36D39">
      <w:pPr>
        <w:pStyle w:val="a4"/>
        <w:numPr>
          <w:ilvl w:val="1"/>
          <w:numId w:val="9"/>
        </w:numPr>
        <w:tabs>
          <w:tab w:val="left" w:pos="1495"/>
          <w:tab w:val="left" w:pos="1496"/>
        </w:tabs>
        <w:spacing w:line="293" w:lineRule="exact"/>
        <w:ind w:left="1495" w:hanging="415"/>
        <w:rPr>
          <w:sz w:val="24"/>
        </w:rPr>
      </w:pPr>
      <w:r w:rsidRPr="00020A32">
        <w:rPr>
          <w:sz w:val="24"/>
        </w:rPr>
        <w:t>размещение отвалов размываемых</w:t>
      </w:r>
      <w:r w:rsidRPr="00020A32">
        <w:rPr>
          <w:spacing w:val="-3"/>
          <w:sz w:val="24"/>
        </w:rPr>
        <w:t xml:space="preserve"> </w:t>
      </w:r>
      <w:r w:rsidRPr="00020A32">
        <w:rPr>
          <w:sz w:val="24"/>
        </w:rPr>
        <w:t>грунтов,</w:t>
      </w:r>
    </w:p>
    <w:p w14:paraId="3A96CF12" w14:textId="77777777" w:rsidR="00625064" w:rsidRPr="00020A32" w:rsidRDefault="00A36D39">
      <w:pPr>
        <w:pStyle w:val="a4"/>
        <w:numPr>
          <w:ilvl w:val="1"/>
          <w:numId w:val="9"/>
        </w:numPr>
        <w:tabs>
          <w:tab w:val="left" w:pos="1495"/>
          <w:tab w:val="left" w:pos="1496"/>
        </w:tabs>
        <w:spacing w:line="293" w:lineRule="exact"/>
        <w:ind w:left="1495" w:hanging="415"/>
        <w:rPr>
          <w:sz w:val="24"/>
        </w:rPr>
      </w:pPr>
      <w:r w:rsidRPr="00020A32">
        <w:rPr>
          <w:sz w:val="24"/>
        </w:rPr>
        <w:t>выпас сельскохозяйственных животных и организация для них летних</w:t>
      </w:r>
      <w:r w:rsidRPr="00020A32">
        <w:rPr>
          <w:spacing w:val="-14"/>
          <w:sz w:val="24"/>
        </w:rPr>
        <w:t xml:space="preserve"> </w:t>
      </w:r>
      <w:r w:rsidRPr="00020A32">
        <w:rPr>
          <w:sz w:val="24"/>
        </w:rPr>
        <w:t>лагерей.</w:t>
      </w:r>
    </w:p>
    <w:p w14:paraId="4692B3D7" w14:textId="77777777" w:rsidR="00625064" w:rsidRPr="00020A32" w:rsidRDefault="00A36D39">
      <w:pPr>
        <w:pStyle w:val="a3"/>
        <w:ind w:right="538" w:firstLine="719"/>
        <w:jc w:val="both"/>
      </w:pPr>
      <w:r w:rsidRPr="00020A32">
        <w:t>Для каждого водного объекта разрабатывается проектно-сметная документация ВЗ и ПЗП, в соответствии с которой осуществляется вынос проекта в натуру, изготавливаются и устанавливаются водоохранные и предупреждающие знаки, доводится до землепользователей режим пользования водным объектом и водоохраной зоной.</w:t>
      </w:r>
    </w:p>
    <w:p w14:paraId="050A11D5" w14:textId="77777777" w:rsidR="00625064" w:rsidRPr="00020A32" w:rsidRDefault="00A36D39">
      <w:pPr>
        <w:pStyle w:val="a3"/>
        <w:ind w:right="541" w:firstLine="719"/>
        <w:jc w:val="both"/>
      </w:pPr>
      <w:r w:rsidRPr="00020A32">
        <w:t>Обустройство водоохранных зон и прибрежных полос предусматривает оборудование прибрежной территории, защиту водного объекта от воздействия объектов-загрязнителей, обвалование объектов-загрязнителей и вынос их из водоохраной зоны, проведение лесопосадок и залужение пашни, упорядочивание или полное запрещение сельскохозяйственного использования, другие мероприятия на территории водоохранных зон и прибрежных защитных полос.</w:t>
      </w:r>
    </w:p>
    <w:p w14:paraId="6E5AB9DF" w14:textId="77777777" w:rsidR="00625064" w:rsidRPr="00020A32" w:rsidRDefault="00625064">
      <w:pPr>
        <w:pStyle w:val="a3"/>
        <w:ind w:left="0"/>
      </w:pPr>
    </w:p>
    <w:p w14:paraId="29998145" w14:textId="77777777" w:rsidR="00625064" w:rsidRPr="00020A32" w:rsidRDefault="00A36D39">
      <w:pPr>
        <w:pStyle w:val="2"/>
        <w:numPr>
          <w:ilvl w:val="2"/>
          <w:numId w:val="8"/>
        </w:numPr>
        <w:tabs>
          <w:tab w:val="left" w:pos="1681"/>
        </w:tabs>
        <w:jc w:val="left"/>
      </w:pPr>
      <w:r w:rsidRPr="00020A32">
        <w:t>Организация санитарной</w:t>
      </w:r>
      <w:r w:rsidRPr="00020A32">
        <w:rPr>
          <w:spacing w:val="-2"/>
        </w:rPr>
        <w:t xml:space="preserve"> </w:t>
      </w:r>
      <w:r w:rsidRPr="00020A32">
        <w:t>очистки</w:t>
      </w:r>
    </w:p>
    <w:p w14:paraId="01010538" w14:textId="77777777" w:rsidR="00625064" w:rsidRPr="00020A32" w:rsidRDefault="00625064">
      <w:pPr>
        <w:pStyle w:val="a3"/>
        <w:ind w:left="0"/>
        <w:rPr>
          <w:b/>
        </w:rPr>
      </w:pPr>
    </w:p>
    <w:p w14:paraId="571CC4B7" w14:textId="51849D7A" w:rsidR="00625064" w:rsidRPr="00020A32" w:rsidRDefault="00A36D39" w:rsidP="00910DD3">
      <w:pPr>
        <w:pStyle w:val="a3"/>
        <w:ind w:right="544" w:firstLine="719"/>
        <w:jc w:val="both"/>
      </w:pPr>
      <w:r w:rsidRPr="00020A32">
        <w:t xml:space="preserve">Мероприятия, предложенные настоящим проектом, составлены с учётом Схемы территориального планирования Иркутской области, </w:t>
      </w:r>
      <w:r w:rsidR="00910DD3" w:rsidRPr="00020A32">
        <w:t>государственной</w:t>
      </w:r>
      <w:r w:rsidRPr="00020A32">
        <w:t xml:space="preserve"> программы</w:t>
      </w:r>
      <w:r w:rsidR="00910DD3" w:rsidRPr="00020A32">
        <w:t xml:space="preserve"> Иркутской области </w:t>
      </w:r>
      <w:r w:rsidRPr="00020A32">
        <w:t>«</w:t>
      </w:r>
      <w:r w:rsidR="00910DD3" w:rsidRPr="00020A32">
        <w:t>Охрана окружающей среды</w:t>
      </w:r>
      <w:r w:rsidRPr="00020A32">
        <w:t>»,</w:t>
      </w:r>
      <w:r w:rsidR="00910DD3" w:rsidRPr="00020A32">
        <w:t xml:space="preserve"> утвержденной постановлением Правительства Иркутской области от 29.10.2018 № 776-пп,</w:t>
      </w:r>
      <w:r w:rsidRPr="00020A32">
        <w:t xml:space="preserve"> Схемы территориального планирования Ольхонского района. В области обращения с отходами программные мероприятия направлены на ликвидацию накопленного ущерба в результате хозяйственной деятельности прошлых лет, восстановление загрязненных, захламленных территорий, эффективного управление </w:t>
      </w:r>
      <w:r w:rsidRPr="00020A32">
        <w:rPr>
          <w:strike/>
        </w:rPr>
        <w:t>бытовыми</w:t>
      </w:r>
      <w:r w:rsidRPr="00020A32">
        <w:t xml:space="preserve"> коммунальными отходами.</w:t>
      </w:r>
    </w:p>
    <w:p w14:paraId="05B3751E" w14:textId="77777777" w:rsidR="00625064" w:rsidRPr="00020A32" w:rsidRDefault="00A36D39">
      <w:pPr>
        <w:pStyle w:val="a3"/>
        <w:spacing w:before="1"/>
        <w:ind w:right="542" w:firstLine="719"/>
        <w:jc w:val="both"/>
      </w:pPr>
      <w:r w:rsidRPr="00020A32">
        <w:t xml:space="preserve">К первоочередным мероприятиям в области обращения с твердыми </w:t>
      </w:r>
      <w:r w:rsidRPr="00020A32">
        <w:rPr>
          <w:strike/>
        </w:rPr>
        <w:t>бытовыми</w:t>
      </w:r>
      <w:r w:rsidRPr="00020A32">
        <w:t xml:space="preserve"> коммунальными отходами относится переход от их захоронения к вовлечению в хозяйственный </w:t>
      </w:r>
      <w:r w:rsidRPr="00020A32">
        <w:lastRenderedPageBreak/>
        <w:t xml:space="preserve">оборот в качестве вторичных минеральных ресурсов. Основными задачами в сфере обращения с твёрдыми </w:t>
      </w:r>
      <w:r w:rsidRPr="00020A32">
        <w:rPr>
          <w:strike/>
        </w:rPr>
        <w:t>бытовыми</w:t>
      </w:r>
      <w:r w:rsidRPr="00020A32">
        <w:t xml:space="preserve"> коммунальными отходами являются:</w:t>
      </w:r>
    </w:p>
    <w:p w14:paraId="50A0A669" w14:textId="77777777" w:rsidR="00625064" w:rsidRPr="00020A32" w:rsidRDefault="00A36D39">
      <w:pPr>
        <w:pStyle w:val="a4"/>
        <w:numPr>
          <w:ilvl w:val="1"/>
          <w:numId w:val="9"/>
        </w:numPr>
        <w:tabs>
          <w:tab w:val="left" w:pos="1493"/>
          <w:tab w:val="left" w:pos="1494"/>
        </w:tabs>
        <w:spacing w:line="293" w:lineRule="exact"/>
        <w:ind w:left="1493"/>
        <w:rPr>
          <w:sz w:val="24"/>
        </w:rPr>
      </w:pPr>
      <w:r w:rsidRPr="00020A32">
        <w:rPr>
          <w:sz w:val="24"/>
        </w:rPr>
        <w:t>этапная система транспортировки отходов;</w:t>
      </w:r>
    </w:p>
    <w:p w14:paraId="3E1CF1EC" w14:textId="77777777" w:rsidR="00625064" w:rsidRPr="00020A32" w:rsidRDefault="00A36D39">
      <w:pPr>
        <w:pStyle w:val="a4"/>
        <w:numPr>
          <w:ilvl w:val="1"/>
          <w:numId w:val="9"/>
        </w:numPr>
        <w:tabs>
          <w:tab w:val="left" w:pos="1493"/>
          <w:tab w:val="left" w:pos="1494"/>
        </w:tabs>
        <w:spacing w:line="293" w:lineRule="exact"/>
        <w:ind w:left="1493"/>
        <w:rPr>
          <w:sz w:val="24"/>
        </w:rPr>
      </w:pPr>
      <w:r w:rsidRPr="00020A32">
        <w:rPr>
          <w:sz w:val="24"/>
        </w:rPr>
        <w:t>максимально возможная утилизация, вторичное</w:t>
      </w:r>
      <w:r w:rsidRPr="00020A32">
        <w:rPr>
          <w:spacing w:val="-3"/>
          <w:sz w:val="24"/>
        </w:rPr>
        <w:t xml:space="preserve"> </w:t>
      </w:r>
      <w:r w:rsidRPr="00020A32">
        <w:rPr>
          <w:sz w:val="24"/>
        </w:rPr>
        <w:t>использование;</w:t>
      </w:r>
    </w:p>
    <w:p w14:paraId="7779B429" w14:textId="77777777" w:rsidR="00625064" w:rsidRPr="00020A32" w:rsidRDefault="00A36D39">
      <w:pPr>
        <w:pStyle w:val="a4"/>
        <w:numPr>
          <w:ilvl w:val="1"/>
          <w:numId w:val="9"/>
        </w:numPr>
        <w:tabs>
          <w:tab w:val="left" w:pos="1493"/>
          <w:tab w:val="left" w:pos="1494"/>
        </w:tabs>
        <w:spacing w:line="293" w:lineRule="exact"/>
        <w:ind w:left="1493"/>
        <w:rPr>
          <w:sz w:val="24"/>
        </w:rPr>
      </w:pPr>
      <w:r w:rsidRPr="00020A32">
        <w:rPr>
          <w:sz w:val="24"/>
        </w:rPr>
        <w:t>развитие рынка вторичного сырья и ее</w:t>
      </w:r>
      <w:r w:rsidRPr="00020A32">
        <w:rPr>
          <w:spacing w:val="-3"/>
          <w:sz w:val="24"/>
        </w:rPr>
        <w:t xml:space="preserve"> </w:t>
      </w:r>
      <w:r w:rsidRPr="00020A32">
        <w:rPr>
          <w:sz w:val="24"/>
        </w:rPr>
        <w:t>продукции;</w:t>
      </w:r>
    </w:p>
    <w:p w14:paraId="13018966" w14:textId="77777777" w:rsidR="00625064" w:rsidRPr="00020A32" w:rsidRDefault="00A36D39">
      <w:pPr>
        <w:pStyle w:val="a4"/>
        <w:numPr>
          <w:ilvl w:val="1"/>
          <w:numId w:val="9"/>
        </w:numPr>
        <w:tabs>
          <w:tab w:val="left" w:pos="1493"/>
          <w:tab w:val="left" w:pos="1494"/>
        </w:tabs>
        <w:spacing w:line="293" w:lineRule="exact"/>
        <w:ind w:left="1493"/>
        <w:rPr>
          <w:sz w:val="24"/>
        </w:rPr>
      </w:pPr>
      <w:r w:rsidRPr="00020A32">
        <w:rPr>
          <w:sz w:val="24"/>
        </w:rPr>
        <w:t>экологически безопасная переработка и складирование оставшейся части</w:t>
      </w:r>
      <w:r w:rsidRPr="00020A32">
        <w:rPr>
          <w:spacing w:val="-8"/>
          <w:sz w:val="24"/>
        </w:rPr>
        <w:t xml:space="preserve"> </w:t>
      </w:r>
      <w:r w:rsidRPr="00020A32">
        <w:rPr>
          <w:sz w:val="24"/>
        </w:rPr>
        <w:t>отходов;</w:t>
      </w:r>
    </w:p>
    <w:p w14:paraId="3D00D550" w14:textId="77777777" w:rsidR="00625064" w:rsidRPr="00020A32" w:rsidRDefault="00A36D39">
      <w:pPr>
        <w:pStyle w:val="a4"/>
        <w:numPr>
          <w:ilvl w:val="1"/>
          <w:numId w:val="9"/>
        </w:numPr>
        <w:tabs>
          <w:tab w:val="left" w:pos="1493"/>
          <w:tab w:val="left" w:pos="1494"/>
        </w:tabs>
        <w:spacing w:before="1" w:line="294" w:lineRule="exact"/>
        <w:ind w:left="1493"/>
        <w:rPr>
          <w:sz w:val="24"/>
        </w:rPr>
      </w:pPr>
      <w:r w:rsidRPr="00020A32">
        <w:rPr>
          <w:sz w:val="24"/>
        </w:rPr>
        <w:t>уменьшение территорий отчуждаемых под захоронение</w:t>
      </w:r>
      <w:r w:rsidRPr="00020A32">
        <w:rPr>
          <w:spacing w:val="-3"/>
          <w:sz w:val="24"/>
        </w:rPr>
        <w:t xml:space="preserve"> </w:t>
      </w:r>
      <w:r w:rsidRPr="00020A32">
        <w:rPr>
          <w:sz w:val="24"/>
        </w:rPr>
        <w:t>отходов.</w:t>
      </w:r>
    </w:p>
    <w:p w14:paraId="64042DEF" w14:textId="77777777" w:rsidR="00625064" w:rsidRPr="00020A32" w:rsidRDefault="00A36D39">
      <w:pPr>
        <w:pStyle w:val="a3"/>
        <w:ind w:right="541" w:firstLine="719"/>
        <w:jc w:val="both"/>
      </w:pPr>
      <w:r w:rsidRPr="00020A32">
        <w:t>Для решения вышеперечисленных задач необходимо внедрение селективного сбора отходов, превращение утильной части во вторичное промышленное сырьё, захоронение неутилизируемой части отходов производить в уплотнённом виде.</w:t>
      </w:r>
    </w:p>
    <w:p w14:paraId="46AE2025" w14:textId="77777777" w:rsidR="00625064" w:rsidRPr="00020A32" w:rsidRDefault="00625064">
      <w:pPr>
        <w:pStyle w:val="a3"/>
        <w:spacing w:before="10"/>
        <w:ind w:left="0"/>
        <w:rPr>
          <w:sz w:val="21"/>
        </w:rPr>
      </w:pPr>
    </w:p>
    <w:p w14:paraId="2113FF37" w14:textId="77777777" w:rsidR="00625064" w:rsidRPr="00020A32" w:rsidRDefault="00A36D39">
      <w:pPr>
        <w:pStyle w:val="2"/>
        <w:spacing w:before="90"/>
      </w:pPr>
      <w:r w:rsidRPr="00020A32">
        <w:t>Генеральным планом предлагается проведение следующих мероприятий:</w:t>
      </w:r>
    </w:p>
    <w:p w14:paraId="1732974E" w14:textId="389D0695" w:rsidR="00625064" w:rsidRPr="00020A32" w:rsidRDefault="00A36D39">
      <w:pPr>
        <w:pStyle w:val="a3"/>
        <w:ind w:right="540" w:firstLine="719"/>
        <w:jc w:val="both"/>
      </w:pPr>
      <w:r w:rsidRPr="00020A32">
        <w:rPr>
          <w:b/>
        </w:rPr>
        <w:t xml:space="preserve">- </w:t>
      </w:r>
      <w:r w:rsidRPr="00020A32">
        <w:t>Организация в жилых кварталах контейнерных площадок для сбора ТКО от населения в д. Куреть, с. Косая Степь. Для организации площадок установлены требования СанПиН 2.1.7.1322-03 «Гигиенические требования к размещению и обезвреживанию отходов производства и потребления».</w:t>
      </w:r>
    </w:p>
    <w:p w14:paraId="0AE35944" w14:textId="77777777" w:rsidR="00625064" w:rsidRPr="00020A32" w:rsidRDefault="00A36D39">
      <w:pPr>
        <w:pStyle w:val="a4"/>
        <w:numPr>
          <w:ilvl w:val="0"/>
          <w:numId w:val="30"/>
        </w:numPr>
        <w:tabs>
          <w:tab w:val="left" w:pos="750"/>
        </w:tabs>
        <w:ind w:right="541" w:firstLine="60"/>
        <w:jc w:val="both"/>
        <w:rPr>
          <w:sz w:val="24"/>
        </w:rPr>
      </w:pPr>
      <w:r w:rsidRPr="00020A32">
        <w:rPr>
          <w:sz w:val="24"/>
        </w:rPr>
        <w:t>Организация мест (площадок) накопления твердых коммунальных отходов возле населенных пунктов, в соответствии с Федеральным законом от 24 июня 1998 года №</w:t>
      </w:r>
      <w:r w:rsidRPr="00020A32">
        <w:rPr>
          <w:spacing w:val="56"/>
          <w:sz w:val="24"/>
        </w:rPr>
        <w:t xml:space="preserve"> </w:t>
      </w:r>
      <w:r w:rsidRPr="00020A32">
        <w:rPr>
          <w:sz w:val="24"/>
        </w:rPr>
        <w:t>89-ФЗ</w:t>
      </w:r>
    </w:p>
    <w:p w14:paraId="4EE43595" w14:textId="77777777" w:rsidR="00625064" w:rsidRPr="00020A32" w:rsidRDefault="00A36D39">
      <w:pPr>
        <w:pStyle w:val="a3"/>
      </w:pPr>
      <w:r w:rsidRPr="00020A32">
        <w:t>«Об отходах производства и потребления».</w:t>
      </w:r>
    </w:p>
    <w:p w14:paraId="23E87198" w14:textId="77777777" w:rsidR="00625064" w:rsidRPr="00020A32" w:rsidRDefault="00A36D39">
      <w:pPr>
        <w:pStyle w:val="a3"/>
        <w:ind w:right="539" w:firstLine="566"/>
        <w:jc w:val="both"/>
      </w:pPr>
      <w:r w:rsidRPr="00020A32">
        <w:t>– Организация селективного сбора отходов, выделение утильной части из общей массы образованных отходов. Сортировка отходов возможна на местах их образования т.е. населением, для этого необходима установка специальных маркированных контейнеров для пластика, стекла и проч.</w:t>
      </w:r>
    </w:p>
    <w:p w14:paraId="275A8D3E" w14:textId="77777777" w:rsidR="00625064" w:rsidRPr="00020A32" w:rsidRDefault="00A36D39">
      <w:pPr>
        <w:pStyle w:val="a4"/>
        <w:numPr>
          <w:ilvl w:val="0"/>
          <w:numId w:val="30"/>
        </w:numPr>
        <w:tabs>
          <w:tab w:val="left" w:pos="642"/>
        </w:tabs>
        <w:spacing w:before="1"/>
        <w:ind w:right="543" w:firstLine="0"/>
        <w:jc w:val="both"/>
        <w:rPr>
          <w:sz w:val="24"/>
        </w:rPr>
      </w:pPr>
      <w:r w:rsidRPr="00020A32">
        <w:rPr>
          <w:sz w:val="24"/>
        </w:rPr>
        <w:t>Обеспечение отдельного сбора токсичных отходов (батареек, люминесцентных ламп, аккумуляторов и т.д.) с их последующим вывозом на перерабатывающие</w:t>
      </w:r>
      <w:r w:rsidRPr="00020A32">
        <w:rPr>
          <w:spacing w:val="-10"/>
          <w:sz w:val="24"/>
        </w:rPr>
        <w:t xml:space="preserve"> </w:t>
      </w:r>
      <w:r w:rsidRPr="00020A32">
        <w:rPr>
          <w:sz w:val="24"/>
        </w:rPr>
        <w:t>предприятия.</w:t>
      </w:r>
    </w:p>
    <w:p w14:paraId="57E93FC4" w14:textId="77777777" w:rsidR="00625064" w:rsidRPr="00020A32" w:rsidRDefault="00A36D39">
      <w:pPr>
        <w:pStyle w:val="a4"/>
        <w:numPr>
          <w:ilvl w:val="0"/>
          <w:numId w:val="30"/>
        </w:numPr>
        <w:tabs>
          <w:tab w:val="left" w:pos="563"/>
        </w:tabs>
        <w:ind w:right="540" w:firstLine="0"/>
        <w:jc w:val="both"/>
        <w:rPr>
          <w:sz w:val="24"/>
        </w:rPr>
      </w:pPr>
      <w:r w:rsidRPr="00020A32">
        <w:rPr>
          <w:sz w:val="24"/>
        </w:rPr>
        <w:t>Проектом предусматривается на первую очередь закрытие и рекультивация существующей свалки ТКО, ввиду её несоответствия санитарно-гигиеническим</w:t>
      </w:r>
      <w:r w:rsidRPr="00020A32">
        <w:rPr>
          <w:spacing w:val="-6"/>
          <w:sz w:val="24"/>
        </w:rPr>
        <w:t xml:space="preserve"> </w:t>
      </w:r>
      <w:r w:rsidRPr="00020A32">
        <w:rPr>
          <w:sz w:val="24"/>
        </w:rPr>
        <w:t>требованиям.</w:t>
      </w:r>
    </w:p>
    <w:p w14:paraId="2A401D8B" w14:textId="77777777" w:rsidR="00625064" w:rsidRPr="00020A32" w:rsidRDefault="00A36D39">
      <w:pPr>
        <w:pStyle w:val="a4"/>
        <w:numPr>
          <w:ilvl w:val="0"/>
          <w:numId w:val="30"/>
        </w:numPr>
        <w:tabs>
          <w:tab w:val="left" w:pos="644"/>
        </w:tabs>
        <w:ind w:right="541" w:firstLine="0"/>
        <w:jc w:val="both"/>
        <w:rPr>
          <w:sz w:val="24"/>
        </w:rPr>
      </w:pPr>
      <w:r w:rsidRPr="00020A32">
        <w:rPr>
          <w:sz w:val="24"/>
        </w:rPr>
        <w:t>С целью снижения затрат на вывоз твёрдых бытовых отходов, вовлечения ценных компонент ТКО во вторичный оборот источников сырья, в д. Куреть рекомендуется организация пункта приёма вторичного сырья: макулатуры, чёрного и цветного металла (бутылок из-под напитков), стеклобоя, и проч. В перспективе возможна организация приёма пластмасс и</w:t>
      </w:r>
      <w:r w:rsidRPr="00020A32">
        <w:rPr>
          <w:spacing w:val="-2"/>
          <w:sz w:val="24"/>
        </w:rPr>
        <w:t xml:space="preserve"> </w:t>
      </w:r>
      <w:r w:rsidRPr="00020A32">
        <w:rPr>
          <w:sz w:val="24"/>
        </w:rPr>
        <w:t>полиэтилена.</w:t>
      </w:r>
    </w:p>
    <w:p w14:paraId="78BA2114" w14:textId="77777777" w:rsidR="00625064" w:rsidRPr="00020A32" w:rsidRDefault="00A36D39">
      <w:pPr>
        <w:pStyle w:val="a4"/>
        <w:numPr>
          <w:ilvl w:val="0"/>
          <w:numId w:val="30"/>
        </w:numPr>
        <w:tabs>
          <w:tab w:val="left" w:pos="654"/>
        </w:tabs>
        <w:ind w:right="540" w:firstLine="0"/>
        <w:jc w:val="right"/>
        <w:rPr>
          <w:sz w:val="24"/>
        </w:rPr>
      </w:pPr>
      <w:r w:rsidRPr="00020A32">
        <w:rPr>
          <w:sz w:val="24"/>
        </w:rPr>
        <w:t>Воспитание «экологической культуры» у населения, начиная с</w:t>
      </w:r>
      <w:r w:rsidRPr="00020A32">
        <w:rPr>
          <w:spacing w:val="52"/>
          <w:sz w:val="24"/>
        </w:rPr>
        <w:t xml:space="preserve"> </w:t>
      </w:r>
      <w:r w:rsidRPr="00020A32">
        <w:rPr>
          <w:sz w:val="24"/>
        </w:rPr>
        <w:t>учащихся</w:t>
      </w:r>
      <w:r w:rsidRPr="00020A32">
        <w:rPr>
          <w:spacing w:val="52"/>
          <w:sz w:val="24"/>
        </w:rPr>
        <w:t xml:space="preserve"> </w:t>
      </w:r>
      <w:r w:rsidRPr="00020A32">
        <w:rPr>
          <w:sz w:val="24"/>
        </w:rPr>
        <w:t>младшего</w:t>
      </w:r>
      <w:r w:rsidRPr="00020A32">
        <w:rPr>
          <w:spacing w:val="-1"/>
          <w:sz w:val="24"/>
        </w:rPr>
        <w:t xml:space="preserve"> </w:t>
      </w:r>
      <w:r w:rsidRPr="00020A32">
        <w:rPr>
          <w:sz w:val="24"/>
        </w:rPr>
        <w:t>школьного возраста, что в будущем может повлиять на улучшение экологической</w:t>
      </w:r>
      <w:r w:rsidRPr="00020A32">
        <w:rPr>
          <w:spacing w:val="-18"/>
          <w:sz w:val="24"/>
        </w:rPr>
        <w:t xml:space="preserve"> </w:t>
      </w:r>
      <w:r w:rsidRPr="00020A32">
        <w:rPr>
          <w:sz w:val="24"/>
        </w:rPr>
        <w:t>обстановки.</w:t>
      </w:r>
    </w:p>
    <w:p w14:paraId="1793F654" w14:textId="77777777" w:rsidR="00625064" w:rsidRPr="00020A32" w:rsidRDefault="00A36D39">
      <w:pPr>
        <w:pStyle w:val="a3"/>
        <w:ind w:right="543" w:firstLine="719"/>
        <w:jc w:val="both"/>
      </w:pPr>
      <w:r w:rsidRPr="00020A32">
        <w:t>Объекты строительства, предложенные настоящим проектом, являются объектами местного значения.</w:t>
      </w:r>
    </w:p>
    <w:p w14:paraId="4967233B" w14:textId="4D2C3767" w:rsidR="00095122" w:rsidRDefault="00A36D39" w:rsidP="00095122">
      <w:pPr>
        <w:pStyle w:val="a3"/>
        <w:spacing w:before="3" w:line="237" w:lineRule="auto"/>
        <w:ind w:right="538" w:firstLine="719"/>
        <w:jc w:val="both"/>
      </w:pPr>
      <w:r w:rsidRPr="00020A32">
        <w:t>Приказом министерства жилищной политике, энергетики и транспорта Иркутской области от 08.12.2016 № 168-мпр определены нормативы накопления твёрдых коммунальных отходов на территории муниципальных образований Иркутской области, утвержденные, которые составляют 540 кг или 2.16 м</w:t>
      </w:r>
      <w:r w:rsidRPr="00020A32">
        <w:rPr>
          <w:position w:val="9"/>
          <w:sz w:val="16"/>
        </w:rPr>
        <w:t xml:space="preserve">3 </w:t>
      </w:r>
      <w:r w:rsidRPr="00020A32">
        <w:t>на 1 жителя в год. По рекомендации Академии коммунального хозяйства им. Памфилова увеличение массы отходов в год в среднем составляет 3-5 %. В Генеральном плане принято ежегодное увеличение отходов 3 % в год. Таким образом, нормы накопления отходов на одного человека на расчётный срок составят 2,2 м</w:t>
      </w:r>
      <w:r w:rsidRPr="00020A32">
        <w:rPr>
          <w:position w:val="9"/>
          <w:sz w:val="16"/>
        </w:rPr>
        <w:t>3</w:t>
      </w:r>
      <w:r w:rsidRPr="00020A32">
        <w:t>/чел в год. В расчётах образования бытовых отходов принято изъятие утильной части – 40 %, уплотнение отходов – в 4</w:t>
      </w:r>
      <w:r w:rsidRPr="00020A32">
        <w:rPr>
          <w:spacing w:val="-13"/>
        </w:rPr>
        <w:t xml:space="preserve"> </w:t>
      </w:r>
      <w:r w:rsidRPr="00020A32">
        <w:t>раза.</w:t>
      </w:r>
    </w:p>
    <w:p w14:paraId="34564F7F" w14:textId="77777777" w:rsidR="00095122" w:rsidRPr="00020A32" w:rsidRDefault="00095122" w:rsidP="00095122">
      <w:pPr>
        <w:pStyle w:val="a3"/>
        <w:spacing w:before="3" w:line="237" w:lineRule="auto"/>
        <w:ind w:right="538" w:firstLine="719"/>
        <w:jc w:val="both"/>
        <w:rPr>
          <w:sz w:val="22"/>
        </w:rPr>
      </w:pPr>
    </w:p>
    <w:p w14:paraId="598108AF" w14:textId="0AC89C98" w:rsidR="00625064" w:rsidRPr="00020A32" w:rsidRDefault="00A36D39" w:rsidP="00095122">
      <w:pPr>
        <w:pStyle w:val="2"/>
        <w:spacing w:before="1"/>
        <w:ind w:left="389" w:right="574"/>
        <w:jc w:val="center"/>
        <w:rPr>
          <w:b w:val="0"/>
          <w:sz w:val="16"/>
        </w:rPr>
      </w:pPr>
      <w:r w:rsidRPr="00020A32">
        <w:t>Ориентировочные расчеты образования ТКО на территории Куретского сельского поселения</w:t>
      </w:r>
    </w:p>
    <w:p w14:paraId="46371903" w14:textId="77777777" w:rsidR="00625064" w:rsidRPr="00020A32" w:rsidRDefault="00A36D39">
      <w:pPr>
        <w:pStyle w:val="a3"/>
        <w:spacing w:before="90"/>
        <w:ind w:left="0" w:right="542"/>
        <w:jc w:val="right"/>
      </w:pPr>
      <w:r w:rsidRPr="00020A32">
        <w:t>Таблица № 38</w:t>
      </w:r>
    </w:p>
    <w:tbl>
      <w:tblPr>
        <w:tblStyle w:val="TableNormal"/>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2"/>
        <w:gridCol w:w="1498"/>
        <w:gridCol w:w="1486"/>
        <w:gridCol w:w="1238"/>
        <w:gridCol w:w="1174"/>
        <w:gridCol w:w="1137"/>
        <w:gridCol w:w="1524"/>
      </w:tblGrid>
      <w:tr w:rsidR="00020A32" w:rsidRPr="00020A32" w14:paraId="24A0825C" w14:textId="77777777">
        <w:trPr>
          <w:trHeight w:val="1518"/>
        </w:trPr>
        <w:tc>
          <w:tcPr>
            <w:tcW w:w="1742" w:type="dxa"/>
          </w:tcPr>
          <w:p w14:paraId="5D63C060" w14:textId="77777777" w:rsidR="00625064" w:rsidRPr="00020A32" w:rsidRDefault="00625064">
            <w:pPr>
              <w:pStyle w:val="TableParagraph"/>
              <w:rPr>
                <w:sz w:val="24"/>
              </w:rPr>
            </w:pPr>
          </w:p>
          <w:p w14:paraId="56D7FCDD" w14:textId="77777777" w:rsidR="00625064" w:rsidRPr="00020A32" w:rsidRDefault="00625064">
            <w:pPr>
              <w:pStyle w:val="TableParagraph"/>
              <w:spacing w:before="10"/>
              <w:rPr>
                <w:sz w:val="19"/>
              </w:rPr>
            </w:pPr>
          </w:p>
          <w:p w14:paraId="370C89E5" w14:textId="77777777" w:rsidR="00625064" w:rsidRPr="00020A32" w:rsidRDefault="00A36D39">
            <w:pPr>
              <w:pStyle w:val="TableParagraph"/>
              <w:ind w:left="357" w:right="106" w:hanging="224"/>
              <w:rPr>
                <w:b/>
              </w:rPr>
            </w:pPr>
            <w:r w:rsidRPr="00020A32">
              <w:rPr>
                <w:b/>
              </w:rPr>
              <w:t>Наименование поселения</w:t>
            </w:r>
          </w:p>
        </w:tc>
        <w:tc>
          <w:tcPr>
            <w:tcW w:w="1498" w:type="dxa"/>
          </w:tcPr>
          <w:p w14:paraId="7712E756" w14:textId="77777777" w:rsidR="00625064" w:rsidRPr="00020A32" w:rsidRDefault="00625064">
            <w:pPr>
              <w:pStyle w:val="TableParagraph"/>
              <w:spacing w:before="8"/>
              <w:rPr>
                <w:sz w:val="21"/>
              </w:rPr>
            </w:pPr>
          </w:p>
          <w:p w14:paraId="2B41C395" w14:textId="77777777" w:rsidR="00625064" w:rsidRPr="00020A32" w:rsidRDefault="00A36D39">
            <w:pPr>
              <w:pStyle w:val="TableParagraph"/>
              <w:spacing w:before="1"/>
              <w:ind w:left="148" w:right="137" w:firstLine="3"/>
              <w:jc w:val="center"/>
              <w:rPr>
                <w:b/>
              </w:rPr>
            </w:pPr>
            <w:r w:rsidRPr="00020A32">
              <w:rPr>
                <w:b/>
              </w:rPr>
              <w:t>Численност ь населения на 2030 год, чел</w:t>
            </w:r>
          </w:p>
        </w:tc>
        <w:tc>
          <w:tcPr>
            <w:tcW w:w="1486" w:type="dxa"/>
          </w:tcPr>
          <w:p w14:paraId="14F8EFFE" w14:textId="77777777" w:rsidR="00625064" w:rsidRPr="00020A32" w:rsidRDefault="00A36D39">
            <w:pPr>
              <w:pStyle w:val="TableParagraph"/>
              <w:spacing w:before="125"/>
              <w:ind w:left="127" w:right="113" w:hanging="2"/>
              <w:jc w:val="center"/>
              <w:rPr>
                <w:b/>
              </w:rPr>
            </w:pPr>
            <w:r w:rsidRPr="00020A32">
              <w:rPr>
                <w:b/>
              </w:rPr>
              <w:t>Проектный норматив образование ТКО,</w:t>
            </w:r>
          </w:p>
          <w:p w14:paraId="2D1B93FA" w14:textId="77777777" w:rsidR="00625064" w:rsidRPr="00020A32" w:rsidRDefault="00A36D39">
            <w:pPr>
              <w:pStyle w:val="TableParagraph"/>
              <w:spacing w:line="251" w:lineRule="exact"/>
              <w:ind w:left="93" w:right="83"/>
              <w:jc w:val="center"/>
              <w:rPr>
                <w:b/>
              </w:rPr>
            </w:pPr>
            <w:r w:rsidRPr="00020A32">
              <w:rPr>
                <w:b/>
              </w:rPr>
              <w:t>м</w:t>
            </w:r>
            <w:r w:rsidRPr="00020A32">
              <w:rPr>
                <w:b/>
                <w:position w:val="8"/>
                <w:sz w:val="14"/>
              </w:rPr>
              <w:t>3</w:t>
            </w:r>
            <w:r w:rsidRPr="00020A32">
              <w:rPr>
                <w:b/>
              </w:rPr>
              <w:t>/чел. В год</w:t>
            </w:r>
          </w:p>
        </w:tc>
        <w:tc>
          <w:tcPr>
            <w:tcW w:w="1238" w:type="dxa"/>
          </w:tcPr>
          <w:p w14:paraId="1608BA36" w14:textId="77777777" w:rsidR="00625064" w:rsidRPr="00020A32" w:rsidRDefault="00625064">
            <w:pPr>
              <w:pStyle w:val="TableParagraph"/>
              <w:spacing w:before="8"/>
              <w:rPr>
                <w:sz w:val="21"/>
              </w:rPr>
            </w:pPr>
          </w:p>
          <w:p w14:paraId="67DC5BAB" w14:textId="77777777" w:rsidR="00625064" w:rsidRPr="00020A32" w:rsidRDefault="00A36D39">
            <w:pPr>
              <w:pStyle w:val="TableParagraph"/>
              <w:spacing w:before="1"/>
              <w:ind w:left="141" w:right="109"/>
              <w:jc w:val="center"/>
              <w:rPr>
                <w:b/>
              </w:rPr>
            </w:pPr>
            <w:r w:rsidRPr="00020A32">
              <w:rPr>
                <w:b/>
              </w:rPr>
              <w:t>Проектно е</w:t>
            </w:r>
          </w:p>
          <w:p w14:paraId="0BB595DA" w14:textId="77777777" w:rsidR="00625064" w:rsidRPr="00020A32" w:rsidRDefault="00A36D39">
            <w:pPr>
              <w:pStyle w:val="TableParagraph"/>
              <w:spacing w:before="4" w:line="235" w:lineRule="auto"/>
              <w:ind w:left="197" w:right="164" w:hanging="3"/>
              <w:jc w:val="center"/>
              <w:rPr>
                <w:b/>
                <w:sz w:val="14"/>
              </w:rPr>
            </w:pPr>
            <w:r w:rsidRPr="00020A32">
              <w:rPr>
                <w:b/>
              </w:rPr>
              <w:t>кол-во ТКО, м</w:t>
            </w:r>
            <w:r w:rsidRPr="00020A32">
              <w:rPr>
                <w:b/>
                <w:position w:val="8"/>
                <w:sz w:val="14"/>
              </w:rPr>
              <w:t>3</w:t>
            </w:r>
          </w:p>
        </w:tc>
        <w:tc>
          <w:tcPr>
            <w:tcW w:w="1174" w:type="dxa"/>
          </w:tcPr>
          <w:p w14:paraId="504280CB" w14:textId="77777777" w:rsidR="00625064" w:rsidRPr="00020A32" w:rsidRDefault="00A36D39">
            <w:pPr>
              <w:pStyle w:val="TableParagraph"/>
              <w:spacing w:before="125" w:line="252" w:lineRule="exact"/>
              <w:ind w:left="173"/>
              <w:rPr>
                <w:b/>
              </w:rPr>
            </w:pPr>
            <w:r w:rsidRPr="00020A32">
              <w:rPr>
                <w:b/>
              </w:rPr>
              <w:t>О ТКОр</w:t>
            </w:r>
          </w:p>
          <w:p w14:paraId="2253D938" w14:textId="77777777" w:rsidR="00625064" w:rsidRPr="00020A32" w:rsidRDefault="00A36D39">
            <w:pPr>
              <w:pStyle w:val="TableParagraph"/>
              <w:spacing w:before="2" w:line="237" w:lineRule="auto"/>
              <w:ind w:left="111" w:right="100"/>
              <w:jc w:val="center"/>
              <w:rPr>
                <w:b/>
                <w:sz w:val="14"/>
              </w:rPr>
            </w:pPr>
            <w:r w:rsidRPr="00020A32">
              <w:rPr>
                <w:b/>
              </w:rPr>
              <w:t>утильной части ТКО (40%), м</w:t>
            </w:r>
            <w:r w:rsidRPr="00020A32">
              <w:rPr>
                <w:b/>
                <w:position w:val="8"/>
                <w:sz w:val="14"/>
              </w:rPr>
              <w:t>3</w:t>
            </w:r>
          </w:p>
        </w:tc>
        <w:tc>
          <w:tcPr>
            <w:tcW w:w="1137" w:type="dxa"/>
          </w:tcPr>
          <w:p w14:paraId="05C0FB49" w14:textId="77777777" w:rsidR="00625064" w:rsidRPr="00020A32" w:rsidRDefault="00A36D39">
            <w:pPr>
              <w:pStyle w:val="TableParagraph"/>
              <w:spacing w:before="125"/>
              <w:ind w:left="128" w:right="113"/>
              <w:jc w:val="center"/>
              <w:rPr>
                <w:b/>
              </w:rPr>
            </w:pPr>
            <w:r w:rsidRPr="00020A32">
              <w:rPr>
                <w:b/>
              </w:rPr>
              <w:t>Кол-во отходов на</w:t>
            </w:r>
          </w:p>
          <w:p w14:paraId="5774CD00" w14:textId="77777777" w:rsidR="00625064" w:rsidRPr="00020A32" w:rsidRDefault="00A36D39">
            <w:pPr>
              <w:pStyle w:val="TableParagraph"/>
              <w:spacing w:before="4" w:line="235" w:lineRule="auto"/>
              <w:ind w:left="132" w:right="113"/>
              <w:jc w:val="center"/>
              <w:rPr>
                <w:b/>
                <w:sz w:val="14"/>
              </w:rPr>
            </w:pPr>
            <w:r w:rsidRPr="00020A32">
              <w:rPr>
                <w:b/>
              </w:rPr>
              <w:t>захороне ние, м</w:t>
            </w:r>
            <w:r w:rsidRPr="00020A32">
              <w:rPr>
                <w:b/>
                <w:position w:val="8"/>
                <w:sz w:val="14"/>
              </w:rPr>
              <w:t>3</w:t>
            </w:r>
          </w:p>
        </w:tc>
        <w:tc>
          <w:tcPr>
            <w:tcW w:w="1524" w:type="dxa"/>
          </w:tcPr>
          <w:p w14:paraId="36E95CA8" w14:textId="77777777" w:rsidR="00625064" w:rsidRPr="00020A32" w:rsidRDefault="00A36D39">
            <w:pPr>
              <w:pStyle w:val="TableParagraph"/>
              <w:ind w:left="147" w:right="120" w:firstLine="120"/>
              <w:rPr>
                <w:b/>
              </w:rPr>
            </w:pPr>
            <w:r w:rsidRPr="00020A32">
              <w:rPr>
                <w:b/>
              </w:rPr>
              <w:t>Кол-во на захоронение</w:t>
            </w:r>
          </w:p>
          <w:p w14:paraId="319462D6" w14:textId="77777777" w:rsidR="00625064" w:rsidRPr="00020A32" w:rsidRDefault="00A36D39">
            <w:pPr>
              <w:pStyle w:val="TableParagraph"/>
              <w:spacing w:before="1" w:line="237" w:lineRule="auto"/>
              <w:ind w:left="179" w:right="148" w:firstLine="523"/>
              <w:rPr>
                <w:b/>
                <w:sz w:val="14"/>
              </w:rPr>
            </w:pPr>
            <w:r w:rsidRPr="00020A32">
              <w:rPr>
                <w:b/>
              </w:rPr>
              <w:t>в уплотнённо м виде, м</w:t>
            </w:r>
            <w:r w:rsidRPr="00020A32">
              <w:rPr>
                <w:b/>
                <w:position w:val="8"/>
                <w:sz w:val="14"/>
              </w:rPr>
              <w:t>3</w:t>
            </w:r>
          </w:p>
        </w:tc>
      </w:tr>
    </w:tbl>
    <w:p w14:paraId="3CB5DC5D" w14:textId="77777777" w:rsidR="00625064" w:rsidRPr="00020A32" w:rsidRDefault="00625064">
      <w:pPr>
        <w:spacing w:line="237" w:lineRule="auto"/>
        <w:rPr>
          <w:sz w:val="14"/>
        </w:rPr>
        <w:sectPr w:rsidR="00625064" w:rsidRPr="00020A32">
          <w:pgSz w:w="11910" w:h="16840"/>
          <w:pgMar w:top="1080" w:right="20" w:bottom="660" w:left="1200" w:header="230" w:footer="475" w:gutter="0"/>
          <w:cols w:space="720"/>
        </w:sectPr>
      </w:pPr>
    </w:p>
    <w:p w14:paraId="27D3A691" w14:textId="77777777" w:rsidR="00625064" w:rsidRPr="00020A32" w:rsidRDefault="00625064">
      <w:pPr>
        <w:pStyle w:val="a3"/>
        <w:spacing w:before="8"/>
        <w:ind w:left="0"/>
        <w:rPr>
          <w:sz w:val="25"/>
        </w:rPr>
      </w:pPr>
    </w:p>
    <w:tbl>
      <w:tblPr>
        <w:tblStyle w:val="TableNormal"/>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2"/>
        <w:gridCol w:w="1498"/>
        <w:gridCol w:w="1486"/>
        <w:gridCol w:w="1238"/>
        <w:gridCol w:w="1174"/>
        <w:gridCol w:w="1137"/>
        <w:gridCol w:w="1524"/>
      </w:tblGrid>
      <w:tr w:rsidR="00020A32" w:rsidRPr="00020A32" w14:paraId="66FF3DBE" w14:textId="77777777">
        <w:trPr>
          <w:trHeight w:val="552"/>
        </w:trPr>
        <w:tc>
          <w:tcPr>
            <w:tcW w:w="1742" w:type="dxa"/>
          </w:tcPr>
          <w:p w14:paraId="7DA9C6CA" w14:textId="77777777" w:rsidR="00625064" w:rsidRPr="00020A32" w:rsidRDefault="00A36D39">
            <w:pPr>
              <w:pStyle w:val="TableParagraph"/>
              <w:spacing w:before="147"/>
              <w:ind w:left="139"/>
              <w:rPr>
                <w:b/>
              </w:rPr>
            </w:pPr>
            <w:r w:rsidRPr="00020A32">
              <w:rPr>
                <w:b/>
              </w:rPr>
              <w:t>Куретское МО</w:t>
            </w:r>
          </w:p>
        </w:tc>
        <w:tc>
          <w:tcPr>
            <w:tcW w:w="1498" w:type="dxa"/>
          </w:tcPr>
          <w:p w14:paraId="753C2379" w14:textId="77777777" w:rsidR="00625064" w:rsidRPr="00020A32" w:rsidRDefault="00A36D39">
            <w:pPr>
              <w:pStyle w:val="TableParagraph"/>
              <w:spacing w:before="147"/>
              <w:ind w:left="511" w:right="496"/>
              <w:jc w:val="center"/>
              <w:rPr>
                <w:b/>
              </w:rPr>
            </w:pPr>
            <w:r w:rsidRPr="00020A32">
              <w:rPr>
                <w:b/>
              </w:rPr>
              <w:t>1027</w:t>
            </w:r>
          </w:p>
        </w:tc>
        <w:tc>
          <w:tcPr>
            <w:tcW w:w="1486" w:type="dxa"/>
          </w:tcPr>
          <w:p w14:paraId="1F29CEF9" w14:textId="77777777" w:rsidR="00625064" w:rsidRPr="00020A32" w:rsidRDefault="00A36D39">
            <w:pPr>
              <w:pStyle w:val="TableParagraph"/>
              <w:spacing w:before="147"/>
              <w:ind w:right="583"/>
              <w:jc w:val="right"/>
              <w:rPr>
                <w:b/>
              </w:rPr>
            </w:pPr>
            <w:r w:rsidRPr="00020A32">
              <w:rPr>
                <w:b/>
              </w:rPr>
              <w:t>2,2</w:t>
            </w:r>
          </w:p>
        </w:tc>
        <w:tc>
          <w:tcPr>
            <w:tcW w:w="1238" w:type="dxa"/>
          </w:tcPr>
          <w:p w14:paraId="21F5DD3B" w14:textId="77777777" w:rsidR="00625064" w:rsidRPr="00020A32" w:rsidRDefault="00625064">
            <w:pPr>
              <w:pStyle w:val="TableParagraph"/>
              <w:spacing w:before="11"/>
              <w:rPr>
                <w:sz w:val="25"/>
              </w:rPr>
            </w:pPr>
          </w:p>
          <w:p w14:paraId="7034F1CE" w14:textId="77777777" w:rsidR="00625064" w:rsidRPr="00020A32" w:rsidRDefault="00A36D39">
            <w:pPr>
              <w:pStyle w:val="TableParagraph"/>
              <w:spacing w:line="233" w:lineRule="exact"/>
              <w:ind w:left="417"/>
              <w:rPr>
                <w:b/>
              </w:rPr>
            </w:pPr>
            <w:r w:rsidRPr="00020A32">
              <w:rPr>
                <w:b/>
              </w:rPr>
              <w:t>2259</w:t>
            </w:r>
          </w:p>
        </w:tc>
        <w:tc>
          <w:tcPr>
            <w:tcW w:w="1174" w:type="dxa"/>
          </w:tcPr>
          <w:p w14:paraId="3A2D4FB7" w14:textId="77777777" w:rsidR="00625064" w:rsidRPr="00020A32" w:rsidRDefault="00625064">
            <w:pPr>
              <w:pStyle w:val="TableParagraph"/>
              <w:spacing w:before="11"/>
              <w:rPr>
                <w:sz w:val="25"/>
              </w:rPr>
            </w:pPr>
          </w:p>
          <w:p w14:paraId="7757FE43" w14:textId="77777777" w:rsidR="00625064" w:rsidRPr="00020A32" w:rsidRDefault="00A36D39">
            <w:pPr>
              <w:pStyle w:val="TableParagraph"/>
              <w:spacing w:line="233" w:lineRule="exact"/>
              <w:ind w:left="111" w:right="64"/>
              <w:jc w:val="center"/>
              <w:rPr>
                <w:b/>
              </w:rPr>
            </w:pPr>
            <w:r w:rsidRPr="00020A32">
              <w:rPr>
                <w:b/>
              </w:rPr>
              <w:t>904</w:t>
            </w:r>
          </w:p>
        </w:tc>
        <w:tc>
          <w:tcPr>
            <w:tcW w:w="1137" w:type="dxa"/>
          </w:tcPr>
          <w:p w14:paraId="05C247EE" w14:textId="77777777" w:rsidR="00625064" w:rsidRPr="00020A32" w:rsidRDefault="00625064">
            <w:pPr>
              <w:pStyle w:val="TableParagraph"/>
              <w:spacing w:before="11"/>
              <w:rPr>
                <w:sz w:val="25"/>
              </w:rPr>
            </w:pPr>
          </w:p>
          <w:p w14:paraId="094E250B" w14:textId="77777777" w:rsidR="00625064" w:rsidRPr="00020A32" w:rsidRDefault="00A36D39">
            <w:pPr>
              <w:pStyle w:val="TableParagraph"/>
              <w:spacing w:line="233" w:lineRule="exact"/>
              <w:ind w:left="132" w:right="77"/>
              <w:jc w:val="center"/>
              <w:rPr>
                <w:b/>
              </w:rPr>
            </w:pPr>
            <w:r w:rsidRPr="00020A32">
              <w:rPr>
                <w:b/>
              </w:rPr>
              <w:t>1356</w:t>
            </w:r>
          </w:p>
        </w:tc>
        <w:tc>
          <w:tcPr>
            <w:tcW w:w="1524" w:type="dxa"/>
          </w:tcPr>
          <w:p w14:paraId="15EFD796" w14:textId="77777777" w:rsidR="00625064" w:rsidRPr="00020A32" w:rsidRDefault="00625064">
            <w:pPr>
              <w:pStyle w:val="TableParagraph"/>
              <w:spacing w:before="11"/>
              <w:rPr>
                <w:sz w:val="25"/>
              </w:rPr>
            </w:pPr>
          </w:p>
          <w:p w14:paraId="2D2E5F00" w14:textId="77777777" w:rsidR="00625064" w:rsidRPr="00020A32" w:rsidRDefault="00A36D39">
            <w:pPr>
              <w:pStyle w:val="TableParagraph"/>
              <w:spacing w:line="233" w:lineRule="exact"/>
              <w:ind w:left="596" w:right="547"/>
              <w:jc w:val="center"/>
              <w:rPr>
                <w:b/>
              </w:rPr>
            </w:pPr>
            <w:r w:rsidRPr="00020A32">
              <w:rPr>
                <w:b/>
              </w:rPr>
              <w:t>339</w:t>
            </w:r>
          </w:p>
        </w:tc>
      </w:tr>
      <w:tr w:rsidR="00020A32" w:rsidRPr="00020A32" w14:paraId="02C0E0EA" w14:textId="77777777">
        <w:trPr>
          <w:trHeight w:val="412"/>
        </w:trPr>
        <w:tc>
          <w:tcPr>
            <w:tcW w:w="1742" w:type="dxa"/>
          </w:tcPr>
          <w:p w14:paraId="68F08B72" w14:textId="77777777" w:rsidR="00625064" w:rsidRPr="00020A32" w:rsidRDefault="00A36D39">
            <w:pPr>
              <w:pStyle w:val="TableParagraph"/>
              <w:spacing w:before="80"/>
              <w:ind w:left="107"/>
            </w:pPr>
            <w:r w:rsidRPr="00020A32">
              <w:t>д. Куреть</w:t>
            </w:r>
          </w:p>
        </w:tc>
        <w:tc>
          <w:tcPr>
            <w:tcW w:w="1498" w:type="dxa"/>
          </w:tcPr>
          <w:p w14:paraId="6F22840E" w14:textId="77777777" w:rsidR="00625064" w:rsidRPr="00020A32" w:rsidRDefault="00A36D39">
            <w:pPr>
              <w:pStyle w:val="TableParagraph"/>
              <w:spacing w:before="80"/>
              <w:ind w:left="507" w:right="496"/>
              <w:jc w:val="center"/>
            </w:pPr>
            <w:r w:rsidRPr="00020A32">
              <w:t>608</w:t>
            </w:r>
          </w:p>
        </w:tc>
        <w:tc>
          <w:tcPr>
            <w:tcW w:w="1486" w:type="dxa"/>
          </w:tcPr>
          <w:p w14:paraId="1A30FFA7" w14:textId="77777777" w:rsidR="00625064" w:rsidRPr="00020A32" w:rsidRDefault="00A36D39">
            <w:pPr>
              <w:pStyle w:val="TableParagraph"/>
              <w:spacing w:before="80"/>
              <w:ind w:right="583"/>
              <w:jc w:val="right"/>
            </w:pPr>
            <w:r w:rsidRPr="00020A32">
              <w:t>2,2</w:t>
            </w:r>
          </w:p>
        </w:tc>
        <w:tc>
          <w:tcPr>
            <w:tcW w:w="1238" w:type="dxa"/>
          </w:tcPr>
          <w:p w14:paraId="64CC792A" w14:textId="77777777" w:rsidR="00625064" w:rsidRPr="00020A32" w:rsidRDefault="00A36D39">
            <w:pPr>
              <w:pStyle w:val="TableParagraph"/>
              <w:spacing w:before="159" w:line="233" w:lineRule="exact"/>
              <w:ind w:left="417"/>
            </w:pPr>
            <w:r w:rsidRPr="00020A32">
              <w:t>1338</w:t>
            </w:r>
          </w:p>
        </w:tc>
        <w:tc>
          <w:tcPr>
            <w:tcW w:w="1174" w:type="dxa"/>
          </w:tcPr>
          <w:p w14:paraId="135135C0" w14:textId="77777777" w:rsidR="00625064" w:rsidRPr="00020A32" w:rsidRDefault="00A36D39">
            <w:pPr>
              <w:pStyle w:val="TableParagraph"/>
              <w:spacing w:before="159" w:line="233" w:lineRule="exact"/>
              <w:ind w:left="111" w:right="64"/>
              <w:jc w:val="center"/>
            </w:pPr>
            <w:r w:rsidRPr="00020A32">
              <w:t>535</w:t>
            </w:r>
          </w:p>
        </w:tc>
        <w:tc>
          <w:tcPr>
            <w:tcW w:w="1137" w:type="dxa"/>
          </w:tcPr>
          <w:p w14:paraId="2D87B309" w14:textId="77777777" w:rsidR="00625064" w:rsidRPr="00020A32" w:rsidRDefault="00A36D39">
            <w:pPr>
              <w:pStyle w:val="TableParagraph"/>
              <w:spacing w:before="159" w:line="233" w:lineRule="exact"/>
              <w:ind w:left="132" w:right="82"/>
              <w:jc w:val="center"/>
            </w:pPr>
            <w:r w:rsidRPr="00020A32">
              <w:t>803</w:t>
            </w:r>
          </w:p>
        </w:tc>
        <w:tc>
          <w:tcPr>
            <w:tcW w:w="1524" w:type="dxa"/>
          </w:tcPr>
          <w:p w14:paraId="49EC2128" w14:textId="77777777" w:rsidR="00625064" w:rsidRPr="00020A32" w:rsidRDefault="00A36D39">
            <w:pPr>
              <w:pStyle w:val="TableParagraph"/>
              <w:spacing w:before="159" w:line="233" w:lineRule="exact"/>
              <w:ind w:left="596" w:right="547"/>
              <w:jc w:val="center"/>
            </w:pPr>
            <w:r w:rsidRPr="00020A32">
              <w:t>201</w:t>
            </w:r>
          </w:p>
        </w:tc>
      </w:tr>
      <w:tr w:rsidR="00020A32" w:rsidRPr="00020A32" w14:paraId="06EA560F" w14:textId="77777777">
        <w:trPr>
          <w:trHeight w:val="354"/>
        </w:trPr>
        <w:tc>
          <w:tcPr>
            <w:tcW w:w="1742" w:type="dxa"/>
          </w:tcPr>
          <w:p w14:paraId="3C811B45" w14:textId="77777777" w:rsidR="00625064" w:rsidRPr="00020A32" w:rsidRDefault="00A36D39">
            <w:pPr>
              <w:pStyle w:val="TableParagraph"/>
              <w:spacing w:before="51"/>
              <w:ind w:left="107"/>
            </w:pPr>
            <w:r w:rsidRPr="00020A32">
              <w:t>д. Алагуй</w:t>
            </w:r>
          </w:p>
        </w:tc>
        <w:tc>
          <w:tcPr>
            <w:tcW w:w="1498" w:type="dxa"/>
          </w:tcPr>
          <w:p w14:paraId="3FFFEAA1" w14:textId="77777777" w:rsidR="00625064" w:rsidRPr="00020A32" w:rsidRDefault="00A36D39">
            <w:pPr>
              <w:pStyle w:val="TableParagraph"/>
              <w:spacing w:before="51"/>
              <w:ind w:left="507" w:right="496"/>
              <w:jc w:val="center"/>
            </w:pPr>
            <w:r w:rsidRPr="00020A32">
              <w:t>302</w:t>
            </w:r>
          </w:p>
        </w:tc>
        <w:tc>
          <w:tcPr>
            <w:tcW w:w="1486" w:type="dxa"/>
          </w:tcPr>
          <w:p w14:paraId="57D8F4AF" w14:textId="77777777" w:rsidR="00625064" w:rsidRPr="00020A32" w:rsidRDefault="00A36D39">
            <w:pPr>
              <w:pStyle w:val="TableParagraph"/>
              <w:spacing w:before="51"/>
              <w:ind w:right="583"/>
              <w:jc w:val="right"/>
            </w:pPr>
            <w:r w:rsidRPr="00020A32">
              <w:t>2,2</w:t>
            </w:r>
          </w:p>
        </w:tc>
        <w:tc>
          <w:tcPr>
            <w:tcW w:w="1238" w:type="dxa"/>
          </w:tcPr>
          <w:p w14:paraId="392FC161" w14:textId="77777777" w:rsidR="00625064" w:rsidRPr="00020A32" w:rsidRDefault="00A36D39">
            <w:pPr>
              <w:pStyle w:val="TableParagraph"/>
              <w:spacing w:before="101" w:line="233" w:lineRule="exact"/>
              <w:ind w:left="470"/>
            </w:pPr>
            <w:r w:rsidRPr="00020A32">
              <w:t>664</w:t>
            </w:r>
          </w:p>
        </w:tc>
        <w:tc>
          <w:tcPr>
            <w:tcW w:w="1174" w:type="dxa"/>
          </w:tcPr>
          <w:p w14:paraId="781A7DFA" w14:textId="77777777" w:rsidR="00625064" w:rsidRPr="00020A32" w:rsidRDefault="00A36D39">
            <w:pPr>
              <w:pStyle w:val="TableParagraph"/>
              <w:spacing w:before="101" w:line="233" w:lineRule="exact"/>
              <w:ind w:left="111" w:right="64"/>
              <w:jc w:val="center"/>
            </w:pPr>
            <w:r w:rsidRPr="00020A32">
              <w:t>266</w:t>
            </w:r>
          </w:p>
        </w:tc>
        <w:tc>
          <w:tcPr>
            <w:tcW w:w="1137" w:type="dxa"/>
          </w:tcPr>
          <w:p w14:paraId="2B5FD48F" w14:textId="77777777" w:rsidR="00625064" w:rsidRPr="00020A32" w:rsidRDefault="00A36D39">
            <w:pPr>
              <w:pStyle w:val="TableParagraph"/>
              <w:spacing w:before="101" w:line="233" w:lineRule="exact"/>
              <w:ind w:left="132" w:right="82"/>
              <w:jc w:val="center"/>
            </w:pPr>
            <w:r w:rsidRPr="00020A32">
              <w:t>399</w:t>
            </w:r>
          </w:p>
        </w:tc>
        <w:tc>
          <w:tcPr>
            <w:tcW w:w="1524" w:type="dxa"/>
          </w:tcPr>
          <w:p w14:paraId="166A4BCB" w14:textId="77777777" w:rsidR="00625064" w:rsidRPr="00020A32" w:rsidRDefault="00A36D39">
            <w:pPr>
              <w:pStyle w:val="TableParagraph"/>
              <w:spacing w:before="101" w:line="233" w:lineRule="exact"/>
              <w:ind w:left="596" w:right="547"/>
              <w:jc w:val="center"/>
            </w:pPr>
            <w:r w:rsidRPr="00020A32">
              <w:t>100</w:t>
            </w:r>
          </w:p>
        </w:tc>
      </w:tr>
      <w:tr w:rsidR="00020A32" w:rsidRPr="00020A32" w14:paraId="4512509B" w14:textId="77777777">
        <w:trPr>
          <w:trHeight w:val="335"/>
        </w:trPr>
        <w:tc>
          <w:tcPr>
            <w:tcW w:w="1742" w:type="dxa"/>
          </w:tcPr>
          <w:p w14:paraId="66F43079" w14:textId="77777777" w:rsidR="00625064" w:rsidRPr="00020A32" w:rsidRDefault="00A36D39">
            <w:pPr>
              <w:pStyle w:val="TableParagraph"/>
              <w:spacing w:before="39"/>
              <w:ind w:left="107"/>
            </w:pPr>
            <w:r w:rsidRPr="00020A32">
              <w:t>с. Косая Степь</w:t>
            </w:r>
          </w:p>
        </w:tc>
        <w:tc>
          <w:tcPr>
            <w:tcW w:w="1498" w:type="dxa"/>
          </w:tcPr>
          <w:p w14:paraId="40F4868C" w14:textId="77777777" w:rsidR="00625064" w:rsidRPr="00020A32" w:rsidRDefault="00A36D39">
            <w:pPr>
              <w:pStyle w:val="TableParagraph"/>
              <w:spacing w:before="39"/>
              <w:ind w:left="507" w:right="496"/>
              <w:jc w:val="center"/>
            </w:pPr>
            <w:r w:rsidRPr="00020A32">
              <w:t>107</w:t>
            </w:r>
          </w:p>
        </w:tc>
        <w:tc>
          <w:tcPr>
            <w:tcW w:w="1486" w:type="dxa"/>
          </w:tcPr>
          <w:p w14:paraId="7FDA749C" w14:textId="77777777" w:rsidR="00625064" w:rsidRPr="00020A32" w:rsidRDefault="00A36D39">
            <w:pPr>
              <w:pStyle w:val="TableParagraph"/>
              <w:spacing w:before="39"/>
              <w:ind w:right="583"/>
              <w:jc w:val="right"/>
            </w:pPr>
            <w:r w:rsidRPr="00020A32">
              <w:t>2,2</w:t>
            </w:r>
          </w:p>
        </w:tc>
        <w:tc>
          <w:tcPr>
            <w:tcW w:w="1238" w:type="dxa"/>
          </w:tcPr>
          <w:p w14:paraId="7AB87702" w14:textId="77777777" w:rsidR="00625064" w:rsidRPr="00020A32" w:rsidRDefault="00A36D39">
            <w:pPr>
              <w:pStyle w:val="TableParagraph"/>
              <w:spacing w:before="80" w:line="236" w:lineRule="exact"/>
              <w:ind w:left="470"/>
            </w:pPr>
            <w:r w:rsidRPr="00020A32">
              <w:t>235</w:t>
            </w:r>
          </w:p>
        </w:tc>
        <w:tc>
          <w:tcPr>
            <w:tcW w:w="1174" w:type="dxa"/>
          </w:tcPr>
          <w:p w14:paraId="11BA8F20" w14:textId="77777777" w:rsidR="00625064" w:rsidRPr="00020A32" w:rsidRDefault="00A36D39">
            <w:pPr>
              <w:pStyle w:val="TableParagraph"/>
              <w:spacing w:before="80" w:line="236" w:lineRule="exact"/>
              <w:ind w:left="111" w:right="64"/>
              <w:jc w:val="center"/>
            </w:pPr>
            <w:r w:rsidRPr="00020A32">
              <w:t>94</w:t>
            </w:r>
          </w:p>
        </w:tc>
        <w:tc>
          <w:tcPr>
            <w:tcW w:w="1137" w:type="dxa"/>
          </w:tcPr>
          <w:p w14:paraId="3D117ACB" w14:textId="77777777" w:rsidR="00625064" w:rsidRPr="00020A32" w:rsidRDefault="00A36D39">
            <w:pPr>
              <w:pStyle w:val="TableParagraph"/>
              <w:spacing w:before="80" w:line="236" w:lineRule="exact"/>
              <w:ind w:left="132" w:right="82"/>
              <w:jc w:val="center"/>
            </w:pPr>
            <w:r w:rsidRPr="00020A32">
              <w:t>141</w:t>
            </w:r>
          </w:p>
        </w:tc>
        <w:tc>
          <w:tcPr>
            <w:tcW w:w="1524" w:type="dxa"/>
          </w:tcPr>
          <w:p w14:paraId="62A0921D" w14:textId="77777777" w:rsidR="00625064" w:rsidRPr="00020A32" w:rsidRDefault="00A36D39">
            <w:pPr>
              <w:pStyle w:val="TableParagraph"/>
              <w:spacing w:before="80" w:line="236" w:lineRule="exact"/>
              <w:ind w:left="596" w:right="547"/>
              <w:jc w:val="center"/>
            </w:pPr>
            <w:r w:rsidRPr="00020A32">
              <w:t>35</w:t>
            </w:r>
          </w:p>
        </w:tc>
      </w:tr>
      <w:tr w:rsidR="00020A32" w:rsidRPr="00020A32" w14:paraId="10D0FA16" w14:textId="77777777">
        <w:trPr>
          <w:trHeight w:val="335"/>
        </w:trPr>
        <w:tc>
          <w:tcPr>
            <w:tcW w:w="1742" w:type="dxa"/>
          </w:tcPr>
          <w:p w14:paraId="6AAB1DA0" w14:textId="77777777" w:rsidR="00625064" w:rsidRPr="00020A32" w:rsidRDefault="00A36D39">
            <w:pPr>
              <w:pStyle w:val="TableParagraph"/>
              <w:spacing w:before="39"/>
              <w:ind w:left="107"/>
            </w:pPr>
            <w:r w:rsidRPr="00020A32">
              <w:t>д. Баганта</w:t>
            </w:r>
          </w:p>
        </w:tc>
        <w:tc>
          <w:tcPr>
            <w:tcW w:w="1498" w:type="dxa"/>
          </w:tcPr>
          <w:p w14:paraId="419C82BA" w14:textId="77777777" w:rsidR="00625064" w:rsidRPr="00020A32" w:rsidRDefault="00A36D39">
            <w:pPr>
              <w:pStyle w:val="TableParagraph"/>
              <w:spacing w:before="39"/>
              <w:ind w:left="507" w:right="496"/>
              <w:jc w:val="center"/>
            </w:pPr>
            <w:r w:rsidRPr="00020A32">
              <w:t>10</w:t>
            </w:r>
          </w:p>
        </w:tc>
        <w:tc>
          <w:tcPr>
            <w:tcW w:w="1486" w:type="dxa"/>
          </w:tcPr>
          <w:p w14:paraId="2C500039" w14:textId="77777777" w:rsidR="00625064" w:rsidRPr="00020A32" w:rsidRDefault="00A36D39">
            <w:pPr>
              <w:pStyle w:val="TableParagraph"/>
              <w:spacing w:before="39"/>
              <w:ind w:right="583"/>
              <w:jc w:val="right"/>
            </w:pPr>
            <w:r w:rsidRPr="00020A32">
              <w:t>2,2</w:t>
            </w:r>
          </w:p>
        </w:tc>
        <w:tc>
          <w:tcPr>
            <w:tcW w:w="1238" w:type="dxa"/>
          </w:tcPr>
          <w:p w14:paraId="14255EB4" w14:textId="77777777" w:rsidR="00625064" w:rsidRPr="00020A32" w:rsidRDefault="00A36D39">
            <w:pPr>
              <w:pStyle w:val="TableParagraph"/>
              <w:spacing w:before="80" w:line="236" w:lineRule="exact"/>
              <w:ind w:left="141" w:right="97"/>
              <w:jc w:val="center"/>
            </w:pPr>
            <w:r w:rsidRPr="00020A32">
              <w:t>22</w:t>
            </w:r>
          </w:p>
        </w:tc>
        <w:tc>
          <w:tcPr>
            <w:tcW w:w="1174" w:type="dxa"/>
          </w:tcPr>
          <w:p w14:paraId="78AEEA9E" w14:textId="77777777" w:rsidR="00625064" w:rsidRPr="00020A32" w:rsidRDefault="00A36D39">
            <w:pPr>
              <w:pStyle w:val="TableParagraph"/>
              <w:spacing w:before="80" w:line="236" w:lineRule="exact"/>
              <w:ind w:left="47"/>
              <w:jc w:val="center"/>
            </w:pPr>
            <w:r w:rsidRPr="00020A32">
              <w:t>9</w:t>
            </w:r>
          </w:p>
        </w:tc>
        <w:tc>
          <w:tcPr>
            <w:tcW w:w="1137" w:type="dxa"/>
          </w:tcPr>
          <w:p w14:paraId="696B9752" w14:textId="77777777" w:rsidR="00625064" w:rsidRPr="00020A32" w:rsidRDefault="00A36D39">
            <w:pPr>
              <w:pStyle w:val="TableParagraph"/>
              <w:spacing w:before="80" w:line="236" w:lineRule="exact"/>
              <w:ind w:left="132" w:right="82"/>
              <w:jc w:val="center"/>
            </w:pPr>
            <w:r w:rsidRPr="00020A32">
              <w:t>13</w:t>
            </w:r>
          </w:p>
        </w:tc>
        <w:tc>
          <w:tcPr>
            <w:tcW w:w="1524" w:type="dxa"/>
          </w:tcPr>
          <w:p w14:paraId="5F992298" w14:textId="77777777" w:rsidR="00625064" w:rsidRPr="00020A32" w:rsidRDefault="00A36D39">
            <w:pPr>
              <w:pStyle w:val="TableParagraph"/>
              <w:spacing w:before="80" w:line="236" w:lineRule="exact"/>
              <w:ind w:left="49"/>
              <w:jc w:val="center"/>
            </w:pPr>
            <w:r w:rsidRPr="00020A32">
              <w:t>3</w:t>
            </w:r>
          </w:p>
        </w:tc>
      </w:tr>
    </w:tbl>
    <w:p w14:paraId="3C16E1CE" w14:textId="77777777" w:rsidR="00625064" w:rsidRPr="00020A32" w:rsidRDefault="00625064">
      <w:pPr>
        <w:pStyle w:val="a3"/>
        <w:spacing w:before="1"/>
        <w:ind w:left="0"/>
        <w:rPr>
          <w:sz w:val="16"/>
        </w:rPr>
      </w:pPr>
    </w:p>
    <w:p w14:paraId="4C56FAA7" w14:textId="69EECAD3" w:rsidR="00C51988" w:rsidRPr="00020A32" w:rsidRDefault="00C51988" w:rsidP="00C51988">
      <w:pPr>
        <w:pStyle w:val="a3"/>
        <w:spacing w:line="230" w:lineRule="auto"/>
        <w:ind w:right="541" w:firstLine="719"/>
        <w:jc w:val="both"/>
      </w:pPr>
      <w:r w:rsidRPr="00020A32">
        <w:t xml:space="preserve">Согласно данным территориальной схемы по обращению с отходами, в том числе с твердыми коммунальными отходами, на территории Иркутской области, утвержденной приказом министерства природных ресурсов и экологии Иркутской области от 29 декабря 2017 года № 43-мпр вывоз ТКО с территории Ольхонскоrо района предусмотрен на полигон бытовых отходов ООО «Дабаю, Ольхонский р-н м. Имел-Кутул, № в ГРОРО 38-00125-3-00664-l 708 l 5, мощность полигона -24,0 тыс. м. куб. в год, введен в эксплуатацию в 2011 г., заполнение 11,03 %. </w:t>
      </w:r>
    </w:p>
    <w:p w14:paraId="46CD2395" w14:textId="3FDAC04B" w:rsidR="00C51988" w:rsidRPr="00020A32" w:rsidRDefault="00C51988" w:rsidP="00C51988">
      <w:pPr>
        <w:pStyle w:val="a3"/>
        <w:spacing w:line="230" w:lineRule="auto"/>
        <w:ind w:right="541" w:firstLine="719"/>
        <w:jc w:val="both"/>
      </w:pPr>
      <w:r w:rsidRPr="00020A32">
        <w:rPr>
          <w:rFonts w:hint="eastAsia"/>
        </w:rPr>
        <w:t>Несанкционированная</w:t>
      </w:r>
      <w:r w:rsidRPr="00020A32">
        <w:t xml:space="preserve"> свалка в д. Куреть подлежит ликвидации и вывозу ТКО на полигон ООО «Дабан».</w:t>
      </w:r>
    </w:p>
    <w:p w14:paraId="64E2C841" w14:textId="46DAE8B7" w:rsidR="00625064" w:rsidRPr="00020A32" w:rsidRDefault="00A36D39">
      <w:pPr>
        <w:pStyle w:val="a3"/>
        <w:spacing w:line="230" w:lineRule="auto"/>
        <w:ind w:right="541" w:firstLine="719"/>
        <w:jc w:val="both"/>
      </w:pPr>
      <w:r w:rsidRPr="00020A32">
        <w:t>На расчетный срок в Куретском МО ожидается образование порядка 2259 м</w:t>
      </w:r>
      <w:r w:rsidRPr="00020A32">
        <w:rPr>
          <w:position w:val="9"/>
          <w:sz w:val="16"/>
        </w:rPr>
        <w:t xml:space="preserve">3 </w:t>
      </w:r>
      <w:r w:rsidRPr="00020A32">
        <w:t>твёрдых бытовых отходов в год. Количество неутилизируемых отходов на расчетный срок, с учетом изъятия 40% утильной фракции составит 1356 м</w:t>
      </w:r>
      <w:r w:rsidRPr="00020A32">
        <w:rPr>
          <w:position w:val="9"/>
          <w:sz w:val="16"/>
        </w:rPr>
        <w:t>3</w:t>
      </w:r>
      <w:r w:rsidRPr="00020A32">
        <w:t>. При уплотнении отходов в 4 раза объём захораниваемых отходов может быть снижен до 339 м</w:t>
      </w:r>
      <w:r w:rsidRPr="00020A32">
        <w:rPr>
          <w:position w:val="9"/>
          <w:sz w:val="16"/>
        </w:rPr>
        <w:t>3</w:t>
      </w:r>
      <w:r w:rsidRPr="00020A32">
        <w:t>. Утильная часть отходов составит 904 м</w:t>
      </w:r>
      <w:r w:rsidRPr="00020A32">
        <w:rPr>
          <w:position w:val="9"/>
          <w:sz w:val="16"/>
        </w:rPr>
        <w:t>3</w:t>
      </w:r>
      <w:r w:rsidRPr="00020A32">
        <w:t>.</w:t>
      </w:r>
    </w:p>
    <w:p w14:paraId="6B295F25" w14:textId="77777777" w:rsidR="00625064" w:rsidRPr="00020A32" w:rsidRDefault="00A36D39">
      <w:pPr>
        <w:pStyle w:val="a3"/>
        <w:ind w:right="539" w:firstLine="539"/>
        <w:jc w:val="both"/>
      </w:pPr>
      <w:r w:rsidRPr="00020A32">
        <w:t>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Кроме того, места (площадки) накопления ТКО должны соответствовать правилам благоустройства муниципального образования.</w:t>
      </w:r>
    </w:p>
    <w:p w14:paraId="2D34001C" w14:textId="77777777" w:rsidR="00625064" w:rsidRPr="00020A32" w:rsidRDefault="00A36D39">
      <w:pPr>
        <w:pStyle w:val="a3"/>
        <w:ind w:right="544" w:firstLine="539"/>
        <w:jc w:val="both"/>
      </w:pPr>
      <w:r w:rsidRPr="00020A32">
        <w:t>Места (площадки) для накопления ТКО предназначены для складирования ТКО на срок не более 11 месяцев</w:t>
      </w:r>
    </w:p>
    <w:p w14:paraId="3EF4FAC7" w14:textId="77777777" w:rsidR="00625064" w:rsidRPr="00020A32" w:rsidRDefault="00A36D39">
      <w:pPr>
        <w:pStyle w:val="a3"/>
        <w:ind w:right="545" w:firstLine="539"/>
        <w:jc w:val="both"/>
      </w:pPr>
      <w:r w:rsidRPr="00020A32">
        <w:t>Временное хранение твердых отходов 4-го и 5-го классов опасности в зависимости от их свойств допускается осуществлять без тары (навалом, насыпью, в виде гряд, отвалов и т.д.)</w:t>
      </w:r>
    </w:p>
    <w:p w14:paraId="57457E81" w14:textId="77777777" w:rsidR="00625064" w:rsidRPr="00020A32" w:rsidRDefault="00A36D39">
      <w:pPr>
        <w:pStyle w:val="a3"/>
        <w:ind w:right="542" w:firstLine="539"/>
        <w:jc w:val="both"/>
      </w:pPr>
      <w:r w:rsidRPr="00020A32">
        <w:t>При временном хранении отходов на открытых площадках без тары (навалом, насыпью) или негерметичной таре должны соблюдаться следующие условия:</w:t>
      </w:r>
    </w:p>
    <w:p w14:paraId="20130F61" w14:textId="77777777" w:rsidR="00625064" w:rsidRPr="00020A32" w:rsidRDefault="00A36D39">
      <w:pPr>
        <w:pStyle w:val="a4"/>
        <w:numPr>
          <w:ilvl w:val="0"/>
          <w:numId w:val="6"/>
        </w:numPr>
        <w:tabs>
          <w:tab w:val="left" w:pos="1110"/>
        </w:tabs>
        <w:ind w:right="542" w:firstLine="540"/>
        <w:jc w:val="both"/>
        <w:rPr>
          <w:sz w:val="24"/>
        </w:rPr>
      </w:pPr>
      <w:r w:rsidRPr="00020A32">
        <w:rPr>
          <w:sz w:val="24"/>
        </w:rPr>
        <w:t>открытые площадки должны располагаться с подветренной стороны по отношению к жилой застройки;</w:t>
      </w:r>
    </w:p>
    <w:p w14:paraId="1641C106" w14:textId="77777777" w:rsidR="00625064" w:rsidRPr="00020A32" w:rsidRDefault="00A36D39">
      <w:pPr>
        <w:pStyle w:val="a4"/>
        <w:numPr>
          <w:ilvl w:val="0"/>
          <w:numId w:val="6"/>
        </w:numPr>
        <w:tabs>
          <w:tab w:val="left" w:pos="1146"/>
        </w:tabs>
        <w:ind w:right="541" w:firstLine="540"/>
        <w:jc w:val="both"/>
        <w:rPr>
          <w:sz w:val="24"/>
        </w:rPr>
      </w:pPr>
      <w:r w:rsidRPr="00020A32">
        <w:rPr>
          <w:sz w:val="24"/>
        </w:rPr>
        <w:t>поверхность хранящихся насыпью отходов или открытых приемников-накопителей должна быть защищена от воздействия атмосферных осадков и ветров (укрытие брезентом, оборудование навесом и</w:t>
      </w:r>
      <w:r w:rsidRPr="00020A32">
        <w:rPr>
          <w:spacing w:val="-1"/>
          <w:sz w:val="24"/>
        </w:rPr>
        <w:t xml:space="preserve"> </w:t>
      </w:r>
      <w:r w:rsidRPr="00020A32">
        <w:rPr>
          <w:sz w:val="24"/>
        </w:rPr>
        <w:t>т.д.);</w:t>
      </w:r>
    </w:p>
    <w:p w14:paraId="7396D346" w14:textId="77777777" w:rsidR="00625064" w:rsidRPr="00020A32" w:rsidRDefault="00A36D39">
      <w:pPr>
        <w:pStyle w:val="a4"/>
        <w:numPr>
          <w:ilvl w:val="0"/>
          <w:numId w:val="6"/>
        </w:numPr>
        <w:tabs>
          <w:tab w:val="left" w:pos="1105"/>
        </w:tabs>
        <w:ind w:right="541" w:firstLine="540"/>
        <w:jc w:val="both"/>
        <w:rPr>
          <w:sz w:val="24"/>
        </w:rPr>
      </w:pPr>
      <w:r w:rsidRPr="00020A32">
        <w:rPr>
          <w:sz w:val="24"/>
        </w:rPr>
        <w:t>поверхность площадки должна иметь искусственное водонепроницаемое и химически стойкое покрытие(асфальт, керамзитобетон и</w:t>
      </w:r>
      <w:r w:rsidRPr="00020A32">
        <w:rPr>
          <w:spacing w:val="1"/>
          <w:sz w:val="24"/>
        </w:rPr>
        <w:t xml:space="preserve"> </w:t>
      </w:r>
      <w:r w:rsidRPr="00020A32">
        <w:rPr>
          <w:sz w:val="24"/>
        </w:rPr>
        <w:t>т.д.);</w:t>
      </w:r>
    </w:p>
    <w:p w14:paraId="7C342B4C" w14:textId="77777777" w:rsidR="00625064" w:rsidRPr="00020A32" w:rsidRDefault="00A36D39">
      <w:pPr>
        <w:pStyle w:val="a4"/>
        <w:numPr>
          <w:ilvl w:val="0"/>
          <w:numId w:val="6"/>
        </w:numPr>
        <w:tabs>
          <w:tab w:val="left" w:pos="1131"/>
        </w:tabs>
        <w:ind w:right="542" w:firstLine="540"/>
        <w:jc w:val="both"/>
        <w:rPr>
          <w:sz w:val="24"/>
        </w:rPr>
      </w:pPr>
      <w:r w:rsidRPr="00020A32">
        <w:rPr>
          <w:sz w:val="24"/>
        </w:rPr>
        <w:t>по периметру площадки должна быть предусмотрена обваловка, ограждение с трех сторон и обособленная сеть ливнестоков с автономными очистными сооружениями в соответствии с техническими</w:t>
      </w:r>
      <w:r w:rsidRPr="00020A32">
        <w:rPr>
          <w:spacing w:val="-2"/>
          <w:sz w:val="24"/>
        </w:rPr>
        <w:t xml:space="preserve"> </w:t>
      </w:r>
      <w:r w:rsidRPr="00020A32">
        <w:rPr>
          <w:sz w:val="24"/>
        </w:rPr>
        <w:t>условиями.</w:t>
      </w:r>
    </w:p>
    <w:p w14:paraId="786E0103" w14:textId="77777777" w:rsidR="00625064" w:rsidRPr="00020A32" w:rsidRDefault="00A36D39">
      <w:pPr>
        <w:pStyle w:val="a3"/>
        <w:ind w:right="541" w:firstLine="707"/>
        <w:jc w:val="both"/>
      </w:pPr>
      <w:r w:rsidRPr="00020A32">
        <w:t>Кроме того, при организации мест (площадок) накопления ТКО должна быть предусмотрена техническая возможность проезда специализированной техники для сбора и транспортировки ТКО, в том числе в зимний период.</w:t>
      </w:r>
    </w:p>
    <w:p w14:paraId="2F29BA6A" w14:textId="77777777" w:rsidR="00625064" w:rsidRPr="00020A32" w:rsidRDefault="00625064">
      <w:pPr>
        <w:pStyle w:val="a3"/>
        <w:spacing w:before="5"/>
        <w:ind w:left="0"/>
        <w:rPr>
          <w:sz w:val="23"/>
        </w:rPr>
      </w:pPr>
    </w:p>
    <w:p w14:paraId="6EE144C1" w14:textId="77777777" w:rsidR="00625064" w:rsidRPr="00020A32" w:rsidRDefault="00A36D39">
      <w:pPr>
        <w:pStyle w:val="2"/>
        <w:numPr>
          <w:ilvl w:val="2"/>
          <w:numId w:val="8"/>
        </w:numPr>
        <w:tabs>
          <w:tab w:val="left" w:pos="1681"/>
        </w:tabs>
        <w:spacing w:before="1"/>
        <w:jc w:val="left"/>
      </w:pPr>
      <w:r w:rsidRPr="00020A32">
        <w:t>Охрана</w:t>
      </w:r>
      <w:r w:rsidRPr="00020A32">
        <w:rPr>
          <w:spacing w:val="-1"/>
        </w:rPr>
        <w:t xml:space="preserve"> </w:t>
      </w:r>
      <w:r w:rsidRPr="00020A32">
        <w:t>ландшафтов</w:t>
      </w:r>
    </w:p>
    <w:p w14:paraId="49C4D3E6" w14:textId="77777777" w:rsidR="00625064" w:rsidRPr="00020A32" w:rsidRDefault="00A36D39">
      <w:pPr>
        <w:pStyle w:val="a3"/>
        <w:ind w:right="540" w:firstLine="719"/>
        <w:jc w:val="both"/>
      </w:pPr>
      <w:r w:rsidRPr="00020A32">
        <w:t>Cохранение природно-территориальных комплексов (ПТК); поддержание их целостности и жизнеобеспечивающих функций для устойчивого развития территории; повышения качества жизни; улучшения здоровья населения; обеспечения экологической безопасности среды сельского поселения – одна из основных задач и принятия управленческих решений Администрации Куретского муниципального</w:t>
      </w:r>
      <w:r w:rsidRPr="00020A32">
        <w:rPr>
          <w:spacing w:val="-6"/>
        </w:rPr>
        <w:t xml:space="preserve"> </w:t>
      </w:r>
      <w:r w:rsidRPr="00020A32">
        <w:t>образования.</w:t>
      </w:r>
    </w:p>
    <w:p w14:paraId="1F01F121" w14:textId="77777777" w:rsidR="00625064" w:rsidRPr="00020A32" w:rsidRDefault="00625064">
      <w:pPr>
        <w:jc w:val="both"/>
        <w:sectPr w:rsidR="00625064" w:rsidRPr="00020A32">
          <w:pgSz w:w="11910" w:h="16840"/>
          <w:pgMar w:top="1080" w:right="20" w:bottom="660" w:left="1200" w:header="230" w:footer="475" w:gutter="0"/>
          <w:cols w:space="720"/>
        </w:sectPr>
      </w:pPr>
    </w:p>
    <w:p w14:paraId="288C38E9" w14:textId="77777777" w:rsidR="00625064" w:rsidRPr="00020A32" w:rsidRDefault="00625064">
      <w:pPr>
        <w:pStyle w:val="a3"/>
        <w:spacing w:before="9"/>
        <w:ind w:left="0"/>
        <w:rPr>
          <w:sz w:val="17"/>
        </w:rPr>
      </w:pPr>
    </w:p>
    <w:p w14:paraId="267005C8" w14:textId="77777777" w:rsidR="00625064" w:rsidRPr="00020A32" w:rsidRDefault="00A36D39">
      <w:pPr>
        <w:pStyle w:val="a3"/>
        <w:spacing w:before="90"/>
        <w:ind w:left="1080"/>
      </w:pPr>
      <w:r w:rsidRPr="00020A32">
        <w:t>Для этого необходимо:</w:t>
      </w:r>
    </w:p>
    <w:p w14:paraId="329A99E8" w14:textId="77777777" w:rsidR="00625064" w:rsidRPr="00020A32" w:rsidRDefault="00A36D39">
      <w:pPr>
        <w:pStyle w:val="a4"/>
        <w:numPr>
          <w:ilvl w:val="1"/>
          <w:numId w:val="6"/>
        </w:numPr>
        <w:tabs>
          <w:tab w:val="left" w:pos="1441"/>
        </w:tabs>
        <w:ind w:right="540" w:firstLine="720"/>
        <w:jc w:val="both"/>
        <w:rPr>
          <w:sz w:val="24"/>
        </w:rPr>
      </w:pPr>
      <w:r w:rsidRPr="00020A32">
        <w:rPr>
          <w:sz w:val="24"/>
        </w:rPr>
        <w:t>сохранение и восстановление природных систем, их биологического разнообразия и способности к саморегуляции, как необходимого условия существования человеческого общества;</w:t>
      </w:r>
    </w:p>
    <w:p w14:paraId="700F215C" w14:textId="77777777" w:rsidR="00625064" w:rsidRPr="00020A32" w:rsidRDefault="00A36D39">
      <w:pPr>
        <w:pStyle w:val="a4"/>
        <w:numPr>
          <w:ilvl w:val="1"/>
          <w:numId w:val="6"/>
        </w:numPr>
        <w:tabs>
          <w:tab w:val="left" w:pos="1441"/>
        </w:tabs>
        <w:ind w:right="543" w:firstLine="720"/>
        <w:jc w:val="both"/>
        <w:rPr>
          <w:sz w:val="24"/>
        </w:rPr>
      </w:pPr>
      <w:r w:rsidRPr="00020A32">
        <w:rPr>
          <w:sz w:val="24"/>
        </w:rPr>
        <w:t>обеспечение рационального природопользования и равноправного доступа к природным ресурсам ныне живущих и будущих поколений</w:t>
      </w:r>
      <w:r w:rsidRPr="00020A32">
        <w:rPr>
          <w:spacing w:val="-5"/>
          <w:sz w:val="24"/>
        </w:rPr>
        <w:t xml:space="preserve"> </w:t>
      </w:r>
      <w:r w:rsidRPr="00020A32">
        <w:rPr>
          <w:sz w:val="24"/>
        </w:rPr>
        <w:t>людей;</w:t>
      </w:r>
    </w:p>
    <w:p w14:paraId="0F7FBC96" w14:textId="77777777" w:rsidR="00625064" w:rsidRPr="00020A32" w:rsidRDefault="00A36D39">
      <w:pPr>
        <w:pStyle w:val="a4"/>
        <w:numPr>
          <w:ilvl w:val="1"/>
          <w:numId w:val="6"/>
        </w:numPr>
        <w:tabs>
          <w:tab w:val="left" w:pos="1441"/>
        </w:tabs>
        <w:ind w:right="539" w:firstLine="720"/>
        <w:jc w:val="both"/>
        <w:rPr>
          <w:sz w:val="24"/>
        </w:rPr>
      </w:pPr>
      <w:r w:rsidRPr="00020A32">
        <w:rPr>
          <w:sz w:val="24"/>
        </w:rPr>
        <w:t>обеспечение благоприятного состояния окружающей среды, как необходимого условия улучшения качества жизни и здоровья</w:t>
      </w:r>
      <w:r w:rsidRPr="00020A32">
        <w:rPr>
          <w:spacing w:val="-7"/>
          <w:sz w:val="24"/>
        </w:rPr>
        <w:t xml:space="preserve"> </w:t>
      </w:r>
      <w:r w:rsidRPr="00020A32">
        <w:rPr>
          <w:sz w:val="24"/>
        </w:rPr>
        <w:t>населения.</w:t>
      </w:r>
    </w:p>
    <w:p w14:paraId="32728B34" w14:textId="77777777" w:rsidR="00625064" w:rsidRPr="00020A32" w:rsidRDefault="00A36D39">
      <w:pPr>
        <w:pStyle w:val="a3"/>
        <w:ind w:right="540" w:firstLine="719"/>
        <w:jc w:val="both"/>
      </w:pPr>
      <w:r w:rsidRPr="00020A32">
        <w:t>Основные конфликты использования ландшафтов в Ольхонском районе связаны с возрастающим в последние годы уровнем рекреации на территории. В Куретском муниципальном образовании планируется массовый приток рекреантов, поэтому мероприятия по защите ландшафтов актуальны для территории проектирования. Как показывает практика, причины нарушения (деградации) ландшафтов: отсутствие целевого рекреационного использования территории; отсутствие или низкий уровень развития рекреационной инфраструктуры; ненормируемое и неконтролируемое использование рекреационных ресурсов; низкая экологическая культура населения и посетителей.</w:t>
      </w:r>
    </w:p>
    <w:p w14:paraId="6F531305" w14:textId="2A3D63DA" w:rsidR="00625064" w:rsidRPr="00020A32" w:rsidRDefault="00A36D39">
      <w:pPr>
        <w:pStyle w:val="a3"/>
        <w:ind w:right="540" w:firstLine="707"/>
        <w:jc w:val="both"/>
      </w:pPr>
      <w:r w:rsidRPr="00020A32">
        <w:t>Одним из перспективных путей снижения ущерба может стать создание рекреационных зон. При благоустройстве территории природная рекреационная емкость ландшафтов повышается в десятки раз. В этом случае все бытовые вопросы решаются в зонах, а естественные территории используются в щадящем режиме только для прогулок и общения с</w:t>
      </w:r>
      <w:r w:rsidRPr="00020A32">
        <w:rPr>
          <w:spacing w:val="-1"/>
        </w:rPr>
        <w:t xml:space="preserve"> </w:t>
      </w:r>
      <w:r w:rsidRPr="00020A32">
        <w:t>природой.</w:t>
      </w:r>
    </w:p>
    <w:p w14:paraId="610D8B72" w14:textId="77777777" w:rsidR="00625064" w:rsidRPr="00020A32" w:rsidRDefault="00A36D39">
      <w:pPr>
        <w:pStyle w:val="a3"/>
        <w:ind w:right="543" w:firstLine="707"/>
        <w:jc w:val="both"/>
      </w:pPr>
      <w:r w:rsidRPr="00020A32">
        <w:t>На рассматриваемой территории целесообразно создание баз отдыха с применением новых экологических технологий (утилизация сточных вод), рассчитанных на небольшое количество туристов. Это соответствует целям охраны природы и выгодно экономически, тем более что такой вид отдыха становится все более востребованным.</w:t>
      </w:r>
    </w:p>
    <w:p w14:paraId="5FAB6C27" w14:textId="77777777" w:rsidR="00625064" w:rsidRPr="00020A32" w:rsidRDefault="00A36D39">
      <w:pPr>
        <w:pStyle w:val="a3"/>
        <w:ind w:right="543" w:firstLine="707"/>
        <w:jc w:val="both"/>
      </w:pPr>
      <w:r w:rsidRPr="00020A32">
        <w:t>Высока чувствительность природных биотопов к рекреационному воздействию, что требует разработки экологических норм рекреационной нагрузки.</w:t>
      </w:r>
    </w:p>
    <w:p w14:paraId="4E6108E8" w14:textId="77777777" w:rsidR="00625064" w:rsidRPr="00020A32" w:rsidRDefault="00A36D39">
      <w:pPr>
        <w:pStyle w:val="a3"/>
        <w:ind w:right="539" w:firstLine="767"/>
        <w:jc w:val="both"/>
      </w:pPr>
      <w:r w:rsidRPr="00020A32">
        <w:t>Почвы чутко реагируют на повышение рекреационной нагрузки. Вытаптывание наземного покрова ведет к снижению поступления в почву органического вещества, увеличению плотности, снижению влажности. В местах усиленной нагрузки образуются поляны вытаптывания. Задача проектировщиков при планировании зон отдыха – не допустить образование таких полян. При планировании зон отдыха используются различные нормы, имеющиеся в пособиях, наставлениях и указаниях по проектированию, где в зависимости от вида отдыха планируется определить площадь на одного отдыхающего и предусматривается длина пути при проходах. Вытаптывание находится в тесной зависимости от посещаемости, степени зарегулированности дорожками, длины проходимого пути и времени рекреационного воздействия.</w:t>
      </w:r>
    </w:p>
    <w:p w14:paraId="7B9F85F8" w14:textId="77777777" w:rsidR="00625064" w:rsidRPr="00020A32" w:rsidRDefault="00A36D39">
      <w:pPr>
        <w:pStyle w:val="a3"/>
        <w:ind w:left="1080"/>
      </w:pPr>
      <w:r w:rsidRPr="00020A32">
        <w:t>По обсчёту основного чертежа в пределах Куретского муниципального образования</w:t>
      </w:r>
    </w:p>
    <w:p w14:paraId="31E36532" w14:textId="0D5FAB5A" w:rsidR="00625064" w:rsidRPr="00020A32" w:rsidRDefault="00A36D39">
      <w:pPr>
        <w:ind w:left="360"/>
        <w:rPr>
          <w:sz w:val="24"/>
        </w:rPr>
      </w:pPr>
      <w:r w:rsidRPr="00020A32">
        <w:rPr>
          <w:b/>
          <w:sz w:val="24"/>
        </w:rPr>
        <w:t xml:space="preserve">леса </w:t>
      </w:r>
      <w:r w:rsidRPr="00020A32">
        <w:rPr>
          <w:sz w:val="24"/>
        </w:rPr>
        <w:t xml:space="preserve">занимают площадь более </w:t>
      </w:r>
      <w:r w:rsidRPr="00020A32">
        <w:rPr>
          <w:b/>
          <w:sz w:val="24"/>
        </w:rPr>
        <w:t>– 151,1 тыс. га</w:t>
      </w:r>
      <w:r w:rsidRPr="00020A32">
        <w:rPr>
          <w:sz w:val="24"/>
        </w:rPr>
        <w:t>.</w:t>
      </w:r>
    </w:p>
    <w:p w14:paraId="7BADEA6E" w14:textId="77777777" w:rsidR="00625064" w:rsidRPr="00020A32" w:rsidRDefault="00A36D39">
      <w:pPr>
        <w:pStyle w:val="a3"/>
        <w:ind w:right="540" w:firstLine="707"/>
        <w:jc w:val="both"/>
      </w:pPr>
      <w:r w:rsidRPr="00020A32">
        <w:t xml:space="preserve">Общая площадь лесов Куретского муниципального образования составляет </w:t>
      </w:r>
      <w:r w:rsidRPr="00020A32">
        <w:rPr>
          <w:b/>
          <w:strike/>
        </w:rPr>
        <w:t>12,1 %</w:t>
      </w:r>
      <w:r w:rsidRPr="00020A32">
        <w:rPr>
          <w:b/>
        </w:rPr>
        <w:t xml:space="preserve"> </w:t>
      </w:r>
      <w:r w:rsidRPr="00020A32">
        <w:rPr>
          <w:strike/>
        </w:rPr>
        <w:t>суши</w:t>
      </w:r>
      <w:r w:rsidRPr="00020A32">
        <w:t xml:space="preserve"> 95,6 % территории муниципального образования. В лесах преобладают хвойные породы. На территории муниципального образования леса расположены на следующих категориях земель:</w:t>
      </w:r>
    </w:p>
    <w:p w14:paraId="5A0771CC" w14:textId="77777777" w:rsidR="00625064" w:rsidRPr="00020A32" w:rsidRDefault="00A36D39">
      <w:pPr>
        <w:pStyle w:val="a4"/>
        <w:numPr>
          <w:ilvl w:val="1"/>
          <w:numId w:val="6"/>
        </w:numPr>
        <w:tabs>
          <w:tab w:val="left" w:pos="1493"/>
          <w:tab w:val="left" w:pos="1494"/>
        </w:tabs>
        <w:spacing w:line="293" w:lineRule="exact"/>
        <w:ind w:left="1493" w:hanging="425"/>
        <w:rPr>
          <w:sz w:val="24"/>
        </w:rPr>
      </w:pPr>
      <w:r w:rsidRPr="00020A32">
        <w:rPr>
          <w:sz w:val="24"/>
        </w:rPr>
        <w:t>на землях лесного фонда – леса государственного лесного</w:t>
      </w:r>
      <w:r w:rsidRPr="00020A32">
        <w:rPr>
          <w:spacing w:val="-6"/>
          <w:sz w:val="24"/>
        </w:rPr>
        <w:t xml:space="preserve"> </w:t>
      </w:r>
      <w:r w:rsidRPr="00020A32">
        <w:rPr>
          <w:sz w:val="24"/>
        </w:rPr>
        <w:t>фонда;</w:t>
      </w:r>
    </w:p>
    <w:p w14:paraId="6AA5986A" w14:textId="77777777" w:rsidR="00625064" w:rsidRPr="00020A32" w:rsidRDefault="00A36D39">
      <w:pPr>
        <w:pStyle w:val="a4"/>
        <w:numPr>
          <w:ilvl w:val="1"/>
          <w:numId w:val="6"/>
        </w:numPr>
        <w:tabs>
          <w:tab w:val="left" w:pos="1493"/>
          <w:tab w:val="left" w:pos="1494"/>
        </w:tabs>
        <w:spacing w:line="293" w:lineRule="exact"/>
        <w:ind w:left="1493" w:hanging="425"/>
        <w:rPr>
          <w:sz w:val="24"/>
        </w:rPr>
      </w:pPr>
      <w:r w:rsidRPr="00020A32">
        <w:rPr>
          <w:sz w:val="24"/>
        </w:rPr>
        <w:t>на землях сельскохозяйственного</w:t>
      </w:r>
      <w:r w:rsidRPr="00020A32">
        <w:rPr>
          <w:spacing w:val="-3"/>
          <w:sz w:val="24"/>
        </w:rPr>
        <w:t xml:space="preserve"> </w:t>
      </w:r>
      <w:r w:rsidRPr="00020A32">
        <w:rPr>
          <w:sz w:val="24"/>
        </w:rPr>
        <w:t>назначения;</w:t>
      </w:r>
    </w:p>
    <w:p w14:paraId="6DD51DA1" w14:textId="77777777" w:rsidR="00625064" w:rsidRPr="00020A32" w:rsidRDefault="00A36D39">
      <w:pPr>
        <w:pStyle w:val="a4"/>
        <w:numPr>
          <w:ilvl w:val="1"/>
          <w:numId w:val="6"/>
        </w:numPr>
        <w:tabs>
          <w:tab w:val="left" w:pos="1493"/>
          <w:tab w:val="left" w:pos="1494"/>
        </w:tabs>
        <w:ind w:left="1493" w:right="544" w:hanging="425"/>
        <w:rPr>
          <w:sz w:val="24"/>
        </w:rPr>
      </w:pPr>
      <w:r w:rsidRPr="00020A32">
        <w:rPr>
          <w:sz w:val="24"/>
        </w:rPr>
        <w:t>на землях сельских поселений – леса подлежащие оформлению в муниципальную собственность.</w:t>
      </w:r>
    </w:p>
    <w:p w14:paraId="23DEA4BF" w14:textId="77777777" w:rsidR="00625064" w:rsidRPr="00020A32" w:rsidRDefault="00A36D39">
      <w:pPr>
        <w:pStyle w:val="a3"/>
        <w:spacing w:before="1"/>
        <w:ind w:right="546" w:firstLine="707"/>
        <w:jc w:val="both"/>
      </w:pPr>
      <w:r w:rsidRPr="00020A32">
        <w:t>В соответствии с Лесным Кодексом к лесному фонду относятся все леса расположенные на землях лесного фонда и леса на землях сельскохозяйственного</w:t>
      </w:r>
      <w:r w:rsidRPr="00020A32">
        <w:rPr>
          <w:spacing w:val="-24"/>
        </w:rPr>
        <w:t xml:space="preserve"> </w:t>
      </w:r>
      <w:r w:rsidRPr="00020A32">
        <w:t>назначения.</w:t>
      </w:r>
    </w:p>
    <w:p w14:paraId="2F630596" w14:textId="77777777" w:rsidR="00625064" w:rsidRPr="00020A32" w:rsidRDefault="00625064">
      <w:pPr>
        <w:jc w:val="both"/>
        <w:sectPr w:rsidR="00625064" w:rsidRPr="00020A32">
          <w:pgSz w:w="11910" w:h="16840"/>
          <w:pgMar w:top="1080" w:right="20" w:bottom="660" w:left="1200" w:header="230" w:footer="475" w:gutter="0"/>
          <w:cols w:space="720"/>
        </w:sectPr>
      </w:pPr>
    </w:p>
    <w:p w14:paraId="3B959091" w14:textId="77777777" w:rsidR="00625064" w:rsidRPr="00020A32" w:rsidRDefault="00A36D39">
      <w:pPr>
        <w:pStyle w:val="a3"/>
        <w:spacing w:before="90"/>
        <w:ind w:right="541" w:firstLine="707"/>
        <w:jc w:val="both"/>
      </w:pPr>
      <w:r w:rsidRPr="00020A32">
        <w:lastRenderedPageBreak/>
        <w:t>Природная пожарная опасность лесного фонда и лесов, входящих в Куретское муниципальное образование – высокая. Класс природной пожарной опасности Ольхонского лесничества 2,4. Фактическая горимость лесов – среднее количество пожаров – 22, площадь выгорания 821 га. Горимость лесов определяется тремя главными факторами: погодными и лесорастительными условиями и наличием источников огня.</w:t>
      </w:r>
    </w:p>
    <w:p w14:paraId="73D7D90C" w14:textId="77777777" w:rsidR="00625064" w:rsidRPr="00020A32" w:rsidRDefault="00A36D39">
      <w:pPr>
        <w:pStyle w:val="a3"/>
        <w:spacing w:before="1"/>
        <w:ind w:right="545" w:firstLine="707"/>
        <w:jc w:val="both"/>
      </w:pPr>
      <w:r w:rsidRPr="00020A32">
        <w:t>Влияние лесных пожаров проявляется по показателям выбросов в атмосферу, твердых веществ – золы и сажи, оксида углерода, диоксида азота, бенз(а)пирена, формальдегидов.</w:t>
      </w:r>
    </w:p>
    <w:p w14:paraId="3AAEA16A" w14:textId="77777777" w:rsidR="00625064" w:rsidRPr="00020A32" w:rsidRDefault="00A36D39">
      <w:pPr>
        <w:pStyle w:val="a3"/>
        <w:ind w:right="542" w:firstLine="719"/>
        <w:jc w:val="both"/>
      </w:pPr>
      <w:r w:rsidRPr="00020A32">
        <w:t>Пожары природного плана приносят непоправимый вред окружающей среде и животному миру, влияют на состояние здоровья людей, их работоспособность. Периодичная задымленность воздуха в связи с лесными пожарами приводит к загрязнению воздуха в приземном слое углекислым газом с превышением нормы в 20 раз.</w:t>
      </w:r>
    </w:p>
    <w:p w14:paraId="58732351" w14:textId="77777777" w:rsidR="00625064" w:rsidRPr="00020A32" w:rsidRDefault="00A36D39">
      <w:pPr>
        <w:pStyle w:val="a3"/>
        <w:ind w:right="541" w:firstLine="719"/>
        <w:jc w:val="both"/>
      </w:pPr>
      <w:r w:rsidRPr="00020A32">
        <w:t>Администрация Куретского муниципального образования должно уделять внимание противопожарной защищенности территории сельского поселения. В преддверии пожароопасного сезона планируется и выполняется комплекс организационных и практических мер по борьбе с лесными пожарами в муниципальном образовании.</w:t>
      </w:r>
    </w:p>
    <w:p w14:paraId="541EC306" w14:textId="77777777" w:rsidR="00625064" w:rsidRPr="00020A32" w:rsidRDefault="00A36D39">
      <w:pPr>
        <w:pStyle w:val="a3"/>
        <w:spacing w:before="1"/>
        <w:ind w:right="540" w:firstLine="719"/>
        <w:jc w:val="both"/>
      </w:pPr>
      <w:r w:rsidRPr="00020A32">
        <w:t>На территории Ольхонского лесничества организовано две пожарно-химических станции – ПХС I типа и ПХС II типа.</w:t>
      </w:r>
    </w:p>
    <w:p w14:paraId="3B2CACE6" w14:textId="77777777" w:rsidR="00625064" w:rsidRPr="00020A32" w:rsidRDefault="00A36D39">
      <w:pPr>
        <w:pStyle w:val="a3"/>
        <w:ind w:right="540" w:firstLine="707"/>
        <w:jc w:val="both"/>
      </w:pPr>
      <w:r w:rsidRPr="00020A32">
        <w:t>Проектом генерального плана на территории поселений планировочными решениями выделяется структура зеленых насаждений общего пользования, формирующих облик поселений и организующих жилое пространство.</w:t>
      </w:r>
    </w:p>
    <w:p w14:paraId="3BF1C6BA" w14:textId="77777777" w:rsidR="00625064" w:rsidRPr="00020A32" w:rsidRDefault="00A36D39">
      <w:pPr>
        <w:pStyle w:val="a3"/>
        <w:ind w:right="540" w:firstLine="741"/>
        <w:jc w:val="both"/>
      </w:pPr>
      <w:r w:rsidRPr="00020A32">
        <w:t>Связующим звеном между средоформирующими территориями и селитьбой является коридор расселении зоны по которым осуществляются экологические связи и приурочены геохимические потоки вещества.</w:t>
      </w:r>
    </w:p>
    <w:p w14:paraId="456198E0" w14:textId="77777777" w:rsidR="00625064" w:rsidRPr="00020A32" w:rsidRDefault="00A36D39">
      <w:pPr>
        <w:pStyle w:val="a3"/>
        <w:ind w:right="538" w:firstLine="741"/>
        <w:jc w:val="both"/>
      </w:pPr>
      <w:r w:rsidRPr="00020A32">
        <w:t>Из всех компонентов среды сельского поселения загрязнению растительного покрова уделяется наименьшее внимание, хотя экологические функции растительности чрезвычайно важны. Одна из функций растительного покрова создание биологического барьера на пути миграции основных загрязнителей окружающей среды: пыли, тяжелых металлов, шума и др. Травостой на газонах прочно скрепляет почву, не давая экотоксикантам мигрировать в другие среды. Оформление улиц в капитальном исполнение и сохранение газонов, естественной растительности на почве – гарантия уменьшения пыли и улучшения экологической обстановки в летнее</w:t>
      </w:r>
      <w:r w:rsidRPr="00020A32">
        <w:rPr>
          <w:spacing w:val="-2"/>
        </w:rPr>
        <w:t xml:space="preserve"> </w:t>
      </w:r>
      <w:r w:rsidRPr="00020A32">
        <w:t>время.</w:t>
      </w:r>
    </w:p>
    <w:p w14:paraId="4C3291E8" w14:textId="77777777" w:rsidR="00625064" w:rsidRPr="00020A32" w:rsidRDefault="00625064">
      <w:pPr>
        <w:pStyle w:val="a3"/>
        <w:ind w:left="0"/>
      </w:pPr>
    </w:p>
    <w:p w14:paraId="4B144487" w14:textId="77777777" w:rsidR="00625064" w:rsidRPr="00020A32" w:rsidRDefault="00A36D39">
      <w:pPr>
        <w:pStyle w:val="2"/>
        <w:spacing w:before="1"/>
        <w:ind w:left="1068"/>
      </w:pPr>
      <w:r w:rsidRPr="00020A32">
        <w:t>Мероприятия по охране ландшафтов</w:t>
      </w:r>
    </w:p>
    <w:p w14:paraId="6395C150" w14:textId="77777777" w:rsidR="00625064" w:rsidRPr="00020A32" w:rsidRDefault="00A36D39">
      <w:pPr>
        <w:pStyle w:val="a3"/>
        <w:ind w:right="541" w:firstLine="707"/>
        <w:jc w:val="both"/>
      </w:pPr>
      <w:r w:rsidRPr="00020A32">
        <w:t>Приоритетными градостроительными задачами, обеспечивающими сохранение ландшафтов Куретского муниципального образования и сохранение их как природно- экологического каркаса территории, являются:</w:t>
      </w:r>
    </w:p>
    <w:p w14:paraId="032604D7" w14:textId="77777777" w:rsidR="00625064" w:rsidRPr="00020A32" w:rsidRDefault="00A36D39">
      <w:pPr>
        <w:pStyle w:val="a4"/>
        <w:numPr>
          <w:ilvl w:val="0"/>
          <w:numId w:val="5"/>
        </w:numPr>
        <w:tabs>
          <w:tab w:val="left" w:pos="1242"/>
        </w:tabs>
        <w:ind w:right="542" w:firstLine="720"/>
        <w:jc w:val="both"/>
        <w:rPr>
          <w:sz w:val="24"/>
        </w:rPr>
      </w:pPr>
      <w:r w:rsidRPr="00020A32">
        <w:rPr>
          <w:sz w:val="24"/>
        </w:rPr>
        <w:t>организация системы зеленых насаждений общего пользования в д. Куреть, с. Косая Степь с оформлением для них кадастровых номеров, закрепление регламента функционального</w:t>
      </w:r>
      <w:r w:rsidRPr="00020A32">
        <w:rPr>
          <w:spacing w:val="-4"/>
          <w:sz w:val="24"/>
        </w:rPr>
        <w:t xml:space="preserve"> </w:t>
      </w:r>
      <w:r w:rsidRPr="00020A32">
        <w:rPr>
          <w:sz w:val="24"/>
        </w:rPr>
        <w:t>использования.</w:t>
      </w:r>
    </w:p>
    <w:p w14:paraId="6494595C" w14:textId="77777777" w:rsidR="00625064" w:rsidRPr="00020A32" w:rsidRDefault="00A36D39">
      <w:pPr>
        <w:pStyle w:val="a4"/>
        <w:numPr>
          <w:ilvl w:val="0"/>
          <w:numId w:val="5"/>
        </w:numPr>
        <w:tabs>
          <w:tab w:val="left" w:pos="1378"/>
        </w:tabs>
        <w:ind w:right="547" w:firstLine="720"/>
        <w:jc w:val="both"/>
        <w:rPr>
          <w:sz w:val="24"/>
        </w:rPr>
      </w:pPr>
      <w:r w:rsidRPr="00020A32">
        <w:rPr>
          <w:sz w:val="24"/>
        </w:rPr>
        <w:t>зонирование территории природного комплекса по режимам регулирования градостроительной деятельности и сохранения лесных территорий в</w:t>
      </w:r>
      <w:r w:rsidRPr="00020A32">
        <w:rPr>
          <w:spacing w:val="-10"/>
          <w:sz w:val="24"/>
        </w:rPr>
        <w:t xml:space="preserve"> </w:t>
      </w:r>
      <w:r w:rsidRPr="00020A32">
        <w:rPr>
          <w:sz w:val="24"/>
        </w:rPr>
        <w:t>поселениях;</w:t>
      </w:r>
    </w:p>
    <w:p w14:paraId="2A35138A" w14:textId="77777777" w:rsidR="00625064" w:rsidRPr="00020A32" w:rsidRDefault="00A36D39">
      <w:pPr>
        <w:pStyle w:val="a4"/>
        <w:numPr>
          <w:ilvl w:val="0"/>
          <w:numId w:val="5"/>
        </w:numPr>
        <w:tabs>
          <w:tab w:val="left" w:pos="1342"/>
        </w:tabs>
        <w:ind w:right="542" w:firstLine="720"/>
        <w:jc w:val="both"/>
        <w:rPr>
          <w:sz w:val="24"/>
        </w:rPr>
      </w:pPr>
      <w:r w:rsidRPr="00020A32">
        <w:rPr>
          <w:sz w:val="24"/>
        </w:rPr>
        <w:t>закрепление приоритета территорий общего пользования, как средозащитных, средоформирующих (ветрозащитных), оздоровительных, природоохранных функций территории природного комплекса сельского</w:t>
      </w:r>
      <w:r w:rsidRPr="00020A32">
        <w:rPr>
          <w:spacing w:val="-5"/>
          <w:sz w:val="24"/>
        </w:rPr>
        <w:t xml:space="preserve"> </w:t>
      </w:r>
      <w:r w:rsidRPr="00020A32">
        <w:rPr>
          <w:sz w:val="24"/>
        </w:rPr>
        <w:t>поселения;</w:t>
      </w:r>
    </w:p>
    <w:p w14:paraId="513B5BF0" w14:textId="77777777" w:rsidR="00625064" w:rsidRPr="00020A32" w:rsidRDefault="00A36D39">
      <w:pPr>
        <w:pStyle w:val="a4"/>
        <w:numPr>
          <w:ilvl w:val="0"/>
          <w:numId w:val="5"/>
        </w:numPr>
        <w:tabs>
          <w:tab w:val="left" w:pos="1501"/>
        </w:tabs>
        <w:ind w:right="541" w:firstLine="720"/>
        <w:jc w:val="both"/>
        <w:rPr>
          <w:sz w:val="24"/>
        </w:rPr>
      </w:pPr>
      <w:r w:rsidRPr="00020A32">
        <w:rPr>
          <w:sz w:val="24"/>
        </w:rPr>
        <w:t>формирование целостного природно-экологического каркаса территории муниципального образования с выделением в структуре лесного фонда зон рекреационного использования с арендой на 49</w:t>
      </w:r>
      <w:r w:rsidRPr="00020A32">
        <w:rPr>
          <w:spacing w:val="-1"/>
          <w:sz w:val="24"/>
        </w:rPr>
        <w:t xml:space="preserve"> </w:t>
      </w:r>
      <w:r w:rsidRPr="00020A32">
        <w:rPr>
          <w:sz w:val="24"/>
        </w:rPr>
        <w:t>лет;</w:t>
      </w:r>
    </w:p>
    <w:p w14:paraId="6D42F8FA" w14:textId="77777777" w:rsidR="00625064" w:rsidRPr="00020A32" w:rsidRDefault="00A36D39">
      <w:pPr>
        <w:pStyle w:val="a4"/>
        <w:numPr>
          <w:ilvl w:val="0"/>
          <w:numId w:val="5"/>
        </w:numPr>
        <w:tabs>
          <w:tab w:val="left" w:pos="1234"/>
        </w:tabs>
        <w:spacing w:before="1"/>
        <w:ind w:right="542" w:firstLine="720"/>
        <w:jc w:val="both"/>
        <w:rPr>
          <w:sz w:val="24"/>
        </w:rPr>
      </w:pPr>
      <w:r w:rsidRPr="00020A32">
        <w:rPr>
          <w:sz w:val="24"/>
        </w:rPr>
        <w:t>выделение в муниципальном образовании рекреационных зон, как особо охраняемых территорий рекреационного назначения площадью</w:t>
      </w:r>
      <w:r w:rsidRPr="00020A32">
        <w:rPr>
          <w:spacing w:val="57"/>
          <w:sz w:val="24"/>
        </w:rPr>
        <w:t xml:space="preserve"> </w:t>
      </w:r>
      <w:r w:rsidRPr="00020A32">
        <w:rPr>
          <w:sz w:val="24"/>
        </w:rPr>
        <w:t>га.</w:t>
      </w:r>
    </w:p>
    <w:p w14:paraId="3D567326" w14:textId="77777777" w:rsidR="00625064" w:rsidRPr="00020A32" w:rsidRDefault="00625064">
      <w:pPr>
        <w:jc w:val="both"/>
        <w:rPr>
          <w:sz w:val="24"/>
        </w:rPr>
        <w:sectPr w:rsidR="00625064" w:rsidRPr="00020A32">
          <w:pgSz w:w="11910" w:h="16840"/>
          <w:pgMar w:top="1080" w:right="20" w:bottom="660" w:left="1200" w:header="230" w:footer="475" w:gutter="0"/>
          <w:cols w:space="720"/>
        </w:sectPr>
      </w:pPr>
    </w:p>
    <w:p w14:paraId="7B8D4720" w14:textId="77777777" w:rsidR="00625064" w:rsidRPr="00020A32" w:rsidRDefault="00A36D39">
      <w:pPr>
        <w:pStyle w:val="a4"/>
        <w:numPr>
          <w:ilvl w:val="1"/>
          <w:numId w:val="6"/>
        </w:numPr>
        <w:tabs>
          <w:tab w:val="left" w:pos="1501"/>
        </w:tabs>
        <w:spacing w:before="100"/>
        <w:ind w:right="540" w:firstLine="720"/>
        <w:jc w:val="both"/>
        <w:rPr>
          <w:sz w:val="24"/>
        </w:rPr>
      </w:pPr>
      <w:r w:rsidRPr="00020A32">
        <w:rPr>
          <w:sz w:val="24"/>
        </w:rPr>
        <w:lastRenderedPageBreak/>
        <w:t>Все промышленно-коммунальные объекты сельского поселения должны соблюдать требования водоохранного режима по долгосрочному договору и лицензии водопользования для охраны ландшафтов</w:t>
      </w:r>
      <w:r w:rsidRPr="00020A32">
        <w:rPr>
          <w:spacing w:val="-2"/>
          <w:sz w:val="24"/>
        </w:rPr>
        <w:t xml:space="preserve"> </w:t>
      </w:r>
      <w:r w:rsidRPr="00020A32">
        <w:rPr>
          <w:sz w:val="24"/>
        </w:rPr>
        <w:t>поселения.</w:t>
      </w:r>
    </w:p>
    <w:p w14:paraId="75EE952D" w14:textId="77777777" w:rsidR="00625064" w:rsidRPr="00020A32" w:rsidRDefault="00A36D39">
      <w:pPr>
        <w:pStyle w:val="a4"/>
        <w:numPr>
          <w:ilvl w:val="1"/>
          <w:numId w:val="6"/>
        </w:numPr>
        <w:tabs>
          <w:tab w:val="left" w:pos="1441"/>
        </w:tabs>
        <w:ind w:right="541" w:firstLine="720"/>
        <w:jc w:val="both"/>
        <w:rPr>
          <w:sz w:val="24"/>
        </w:rPr>
      </w:pPr>
      <w:r w:rsidRPr="00020A32">
        <w:rPr>
          <w:sz w:val="24"/>
        </w:rPr>
        <w:t>При усиление на расчетный срок рекреационного использования территории муниципального образования необходимо учитывать малую природную рекреационную емкость ландшафтов.</w:t>
      </w:r>
    </w:p>
    <w:p w14:paraId="5CDDD79B" w14:textId="77777777" w:rsidR="00625064" w:rsidRPr="00020A32" w:rsidRDefault="00A36D39">
      <w:pPr>
        <w:pStyle w:val="a4"/>
        <w:numPr>
          <w:ilvl w:val="1"/>
          <w:numId w:val="6"/>
        </w:numPr>
        <w:tabs>
          <w:tab w:val="left" w:pos="1441"/>
        </w:tabs>
        <w:ind w:right="539" w:firstLine="720"/>
        <w:jc w:val="both"/>
        <w:rPr>
          <w:sz w:val="24"/>
        </w:rPr>
      </w:pPr>
      <w:r w:rsidRPr="00020A32">
        <w:rPr>
          <w:sz w:val="24"/>
        </w:rPr>
        <w:t>Поддержание природных экосистем в состояниях, которые обеспечивают сохранение их средоформирующих и средозащитных свойств и выполнение их водоохранных функций</w:t>
      </w:r>
    </w:p>
    <w:p w14:paraId="45A543AE" w14:textId="77777777" w:rsidR="00625064" w:rsidRPr="00020A32" w:rsidRDefault="00A36D39">
      <w:pPr>
        <w:pStyle w:val="a4"/>
        <w:numPr>
          <w:ilvl w:val="1"/>
          <w:numId w:val="6"/>
        </w:numPr>
        <w:tabs>
          <w:tab w:val="left" w:pos="1441"/>
        </w:tabs>
        <w:ind w:right="542" w:firstLine="720"/>
        <w:jc w:val="both"/>
        <w:rPr>
          <w:sz w:val="24"/>
        </w:rPr>
      </w:pPr>
      <w:r w:rsidRPr="00020A32">
        <w:rPr>
          <w:sz w:val="24"/>
        </w:rPr>
        <w:t>Внедрение эффективной системы предупреждения и тушения возможных пожаров  в лесах муниципального</w:t>
      </w:r>
      <w:r w:rsidRPr="00020A32">
        <w:rPr>
          <w:spacing w:val="2"/>
          <w:sz w:val="24"/>
        </w:rPr>
        <w:t xml:space="preserve"> </w:t>
      </w:r>
      <w:r w:rsidRPr="00020A32">
        <w:rPr>
          <w:sz w:val="24"/>
        </w:rPr>
        <w:t>образования.</w:t>
      </w:r>
    </w:p>
    <w:p w14:paraId="7022330A" w14:textId="77777777" w:rsidR="00625064" w:rsidRPr="00020A32" w:rsidRDefault="00625064">
      <w:pPr>
        <w:pStyle w:val="a3"/>
        <w:spacing w:before="9"/>
        <w:ind w:left="0"/>
        <w:rPr>
          <w:sz w:val="23"/>
        </w:rPr>
      </w:pPr>
    </w:p>
    <w:p w14:paraId="6B0CF5C0" w14:textId="77777777" w:rsidR="00625064" w:rsidRPr="00020A32" w:rsidRDefault="00A36D39">
      <w:pPr>
        <w:pStyle w:val="2"/>
        <w:numPr>
          <w:ilvl w:val="2"/>
          <w:numId w:val="8"/>
        </w:numPr>
        <w:tabs>
          <w:tab w:val="left" w:pos="1474"/>
        </w:tabs>
        <w:spacing w:before="1"/>
        <w:ind w:left="1068" w:right="1056" w:hanging="194"/>
        <w:jc w:val="left"/>
      </w:pPr>
      <w:r w:rsidRPr="00020A32">
        <w:t>Мероприятия по защите от физических загрязнителей окружающей среды Мероприятия по защите от транспортного</w:t>
      </w:r>
      <w:r w:rsidRPr="00020A32">
        <w:rPr>
          <w:spacing w:val="-4"/>
        </w:rPr>
        <w:t xml:space="preserve"> </w:t>
      </w:r>
      <w:r w:rsidRPr="00020A32">
        <w:t>шума</w:t>
      </w:r>
    </w:p>
    <w:p w14:paraId="6B3CAEF9" w14:textId="77777777" w:rsidR="00625064" w:rsidRPr="00020A32" w:rsidRDefault="00A36D39">
      <w:pPr>
        <w:pStyle w:val="a3"/>
        <w:ind w:right="541" w:firstLine="707"/>
        <w:jc w:val="both"/>
      </w:pPr>
      <w:r w:rsidRPr="00020A32">
        <w:t>В районах новой застройки следует соблюдать следующие планировочные мероприятия.</w:t>
      </w:r>
    </w:p>
    <w:p w14:paraId="121179C6" w14:textId="77777777" w:rsidR="00625064" w:rsidRPr="00020A32" w:rsidRDefault="00A36D39">
      <w:pPr>
        <w:pStyle w:val="a3"/>
        <w:ind w:right="539" w:firstLine="707"/>
        <w:jc w:val="both"/>
      </w:pPr>
      <w:r w:rsidRPr="00020A32">
        <w:t>На стадии проекта детальной планировки при разработке поперечных профилей (где возможно определение конкретных факторов, влияющих на формирование профиля) для каждой улицы должен быть произведен расчет.</w:t>
      </w:r>
    </w:p>
    <w:p w14:paraId="43796963" w14:textId="77777777" w:rsidR="00625064" w:rsidRPr="00020A32" w:rsidRDefault="00A36D39">
      <w:pPr>
        <w:pStyle w:val="a3"/>
        <w:ind w:left="1068"/>
      </w:pPr>
      <w:r w:rsidRPr="00020A32">
        <w:t>Ниже приводится расчет для типовых поперечных профилей.</w:t>
      </w:r>
    </w:p>
    <w:p w14:paraId="23CCC73E" w14:textId="77777777" w:rsidR="00625064" w:rsidRPr="00020A32" w:rsidRDefault="00A36D39">
      <w:pPr>
        <w:pStyle w:val="a3"/>
        <w:ind w:right="541" w:firstLine="707"/>
        <w:jc w:val="both"/>
      </w:pPr>
      <w:r w:rsidRPr="00020A32">
        <w:t>В соответствии с действующими строительными нормами и правилами допустимый уровень звука на территории жилой застройки, непосредственно примыкающий к жилым домам, должен быть не более 60 ДБА.</w:t>
      </w:r>
    </w:p>
    <w:p w14:paraId="02046BEB" w14:textId="77777777" w:rsidR="00625064" w:rsidRPr="00020A32" w:rsidRDefault="00625064">
      <w:pPr>
        <w:pStyle w:val="a3"/>
        <w:spacing w:before="9"/>
        <w:ind w:left="0"/>
        <w:rPr>
          <w:sz w:val="23"/>
        </w:rPr>
      </w:pPr>
    </w:p>
    <w:p w14:paraId="7EACDA67" w14:textId="77777777" w:rsidR="00625064" w:rsidRPr="00020A32" w:rsidRDefault="00A36D39">
      <w:pPr>
        <w:pStyle w:val="2"/>
        <w:spacing w:before="1"/>
        <w:ind w:left="3807" w:right="709" w:hanging="2562"/>
      </w:pPr>
      <w:r w:rsidRPr="00020A32">
        <w:t>Ожидаемый уровень шума на принятой в проекте классификации улиц и дорог ориентировочно составит:</w:t>
      </w:r>
    </w:p>
    <w:p w14:paraId="48439EED" w14:textId="77777777" w:rsidR="00625064" w:rsidRPr="00020A32" w:rsidRDefault="00A36D39">
      <w:pPr>
        <w:pStyle w:val="a3"/>
        <w:ind w:left="0" w:right="542"/>
        <w:jc w:val="right"/>
      </w:pPr>
      <w:r w:rsidRPr="00020A32">
        <w:t>Таблица № 39</w:t>
      </w:r>
    </w:p>
    <w:p w14:paraId="6534BE17" w14:textId="77777777" w:rsidR="00625064" w:rsidRPr="00020A32" w:rsidRDefault="00625064">
      <w:pPr>
        <w:pStyle w:val="a3"/>
        <w:spacing w:before="1"/>
        <w:ind w:left="0"/>
      </w:pP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2"/>
        <w:gridCol w:w="708"/>
        <w:gridCol w:w="1136"/>
        <w:gridCol w:w="1558"/>
        <w:gridCol w:w="1419"/>
        <w:gridCol w:w="1560"/>
        <w:gridCol w:w="830"/>
      </w:tblGrid>
      <w:tr w:rsidR="00020A32" w:rsidRPr="00020A32" w14:paraId="4300D113" w14:textId="77777777">
        <w:trPr>
          <w:trHeight w:val="2001"/>
        </w:trPr>
        <w:tc>
          <w:tcPr>
            <w:tcW w:w="2962" w:type="dxa"/>
          </w:tcPr>
          <w:p w14:paraId="336D69F3" w14:textId="77777777" w:rsidR="00625064" w:rsidRPr="00020A32" w:rsidRDefault="00625064">
            <w:pPr>
              <w:pStyle w:val="TableParagraph"/>
              <w:spacing w:before="11"/>
              <w:rPr>
                <w:sz w:val="21"/>
              </w:rPr>
            </w:pPr>
          </w:p>
          <w:p w14:paraId="078650D8" w14:textId="77777777" w:rsidR="00625064" w:rsidRPr="00020A32" w:rsidRDefault="00A36D39">
            <w:pPr>
              <w:pStyle w:val="TableParagraph"/>
              <w:ind w:left="333"/>
              <w:rPr>
                <w:b/>
              </w:rPr>
            </w:pPr>
            <w:r w:rsidRPr="00020A32">
              <w:rPr>
                <w:b/>
              </w:rPr>
              <w:t>Улично-дорожная сеть</w:t>
            </w:r>
          </w:p>
        </w:tc>
        <w:tc>
          <w:tcPr>
            <w:tcW w:w="708" w:type="dxa"/>
          </w:tcPr>
          <w:p w14:paraId="46D81F79" w14:textId="77777777" w:rsidR="00625064" w:rsidRPr="00020A32" w:rsidRDefault="00A36D39">
            <w:pPr>
              <w:pStyle w:val="TableParagraph"/>
              <w:spacing w:before="1"/>
              <w:ind w:left="141" w:right="116" w:firstLine="52"/>
              <w:rPr>
                <w:b/>
              </w:rPr>
            </w:pPr>
            <w:r w:rsidRPr="00020A32">
              <w:rPr>
                <w:b/>
              </w:rPr>
              <w:t>Ед. изм.</w:t>
            </w:r>
          </w:p>
        </w:tc>
        <w:tc>
          <w:tcPr>
            <w:tcW w:w="1136" w:type="dxa"/>
            <w:textDirection w:val="btLr"/>
          </w:tcPr>
          <w:p w14:paraId="6C3C36DA" w14:textId="77777777" w:rsidR="00625064" w:rsidRPr="00020A32" w:rsidRDefault="00A36D39">
            <w:pPr>
              <w:pStyle w:val="TableParagraph"/>
              <w:spacing w:before="111" w:line="247" w:lineRule="auto"/>
              <w:ind w:left="208" w:right="209"/>
              <w:jc w:val="center"/>
              <w:rPr>
                <w:b/>
              </w:rPr>
            </w:pPr>
            <w:r w:rsidRPr="00020A32">
              <w:rPr>
                <w:b/>
              </w:rPr>
              <w:t>Магистральная дорога регулируемого</w:t>
            </w:r>
          </w:p>
          <w:p w14:paraId="5D11377D" w14:textId="77777777" w:rsidR="00625064" w:rsidRPr="00020A32" w:rsidRDefault="00A36D39">
            <w:pPr>
              <w:pStyle w:val="TableParagraph"/>
              <w:spacing w:line="213" w:lineRule="exact"/>
              <w:ind w:left="208" w:right="208"/>
              <w:jc w:val="center"/>
              <w:rPr>
                <w:b/>
              </w:rPr>
            </w:pPr>
            <w:r w:rsidRPr="00020A32">
              <w:rPr>
                <w:b/>
              </w:rPr>
              <w:t>движения</w:t>
            </w:r>
          </w:p>
        </w:tc>
        <w:tc>
          <w:tcPr>
            <w:tcW w:w="1558" w:type="dxa"/>
            <w:textDirection w:val="btLr"/>
          </w:tcPr>
          <w:p w14:paraId="788A9EA2" w14:textId="77777777" w:rsidR="00625064" w:rsidRPr="00020A32" w:rsidRDefault="00A36D39">
            <w:pPr>
              <w:pStyle w:val="TableParagraph"/>
              <w:spacing w:before="108" w:line="247" w:lineRule="auto"/>
              <w:ind w:left="196" w:right="199" w:firstLine="2"/>
              <w:jc w:val="center"/>
              <w:rPr>
                <w:b/>
              </w:rPr>
            </w:pPr>
            <w:r w:rsidRPr="00020A32">
              <w:rPr>
                <w:b/>
              </w:rPr>
              <w:t>Магистральная улица общегородского значения регулируемого</w:t>
            </w:r>
          </w:p>
          <w:p w14:paraId="78F4A017" w14:textId="77777777" w:rsidR="00625064" w:rsidRPr="00020A32" w:rsidRDefault="00A36D39">
            <w:pPr>
              <w:pStyle w:val="TableParagraph"/>
              <w:spacing w:line="117" w:lineRule="exact"/>
              <w:ind w:left="208" w:right="208"/>
              <w:jc w:val="center"/>
              <w:rPr>
                <w:b/>
              </w:rPr>
            </w:pPr>
            <w:r w:rsidRPr="00020A32">
              <w:rPr>
                <w:b/>
              </w:rPr>
              <w:t>движения</w:t>
            </w:r>
          </w:p>
        </w:tc>
        <w:tc>
          <w:tcPr>
            <w:tcW w:w="1419" w:type="dxa"/>
            <w:textDirection w:val="btLr"/>
          </w:tcPr>
          <w:p w14:paraId="5BAE7A48" w14:textId="77777777" w:rsidR="00625064" w:rsidRPr="00020A32" w:rsidRDefault="00A36D39">
            <w:pPr>
              <w:pStyle w:val="TableParagraph"/>
              <w:spacing w:before="110" w:line="247" w:lineRule="auto"/>
              <w:ind w:left="151" w:right="152" w:hanging="1"/>
              <w:jc w:val="center"/>
              <w:rPr>
                <w:b/>
              </w:rPr>
            </w:pPr>
            <w:r w:rsidRPr="00020A32">
              <w:rPr>
                <w:b/>
              </w:rPr>
              <w:t>Магистральная улица районного значения транспортно-</w:t>
            </w:r>
          </w:p>
          <w:p w14:paraId="4F95F399" w14:textId="77777777" w:rsidR="00625064" w:rsidRPr="00020A32" w:rsidRDefault="00A36D39">
            <w:pPr>
              <w:pStyle w:val="TableParagraph"/>
              <w:spacing w:line="236" w:lineRule="exact"/>
              <w:ind w:left="208" w:right="208"/>
              <w:jc w:val="center"/>
              <w:rPr>
                <w:b/>
              </w:rPr>
            </w:pPr>
            <w:r w:rsidRPr="00020A32">
              <w:rPr>
                <w:b/>
              </w:rPr>
              <w:t>пешеходная</w:t>
            </w:r>
          </w:p>
        </w:tc>
        <w:tc>
          <w:tcPr>
            <w:tcW w:w="1560" w:type="dxa"/>
            <w:textDirection w:val="btLr"/>
          </w:tcPr>
          <w:p w14:paraId="46AF0D72" w14:textId="77777777" w:rsidR="00625064" w:rsidRPr="00020A32" w:rsidRDefault="00A36D39">
            <w:pPr>
              <w:pStyle w:val="TableParagraph"/>
              <w:spacing w:before="110" w:line="244" w:lineRule="auto"/>
              <w:ind w:left="151" w:right="152" w:hanging="1"/>
              <w:jc w:val="center"/>
              <w:rPr>
                <w:b/>
              </w:rPr>
            </w:pPr>
            <w:r w:rsidRPr="00020A32">
              <w:rPr>
                <w:b/>
              </w:rPr>
              <w:t>Магистральная улица районного значения</w:t>
            </w:r>
          </w:p>
          <w:p w14:paraId="44A3B896" w14:textId="77777777" w:rsidR="00625064" w:rsidRPr="00020A32" w:rsidRDefault="00A36D39">
            <w:pPr>
              <w:pStyle w:val="TableParagraph"/>
              <w:spacing w:before="4" w:line="247" w:lineRule="auto"/>
              <w:ind w:left="304" w:right="305" w:firstLine="2"/>
              <w:jc w:val="center"/>
              <w:rPr>
                <w:b/>
              </w:rPr>
            </w:pPr>
            <w:r w:rsidRPr="00020A32">
              <w:rPr>
                <w:b/>
              </w:rPr>
              <w:t>пешеходно- транспортная</w:t>
            </w:r>
          </w:p>
        </w:tc>
        <w:tc>
          <w:tcPr>
            <w:tcW w:w="830" w:type="dxa"/>
            <w:textDirection w:val="btLr"/>
          </w:tcPr>
          <w:p w14:paraId="57ED3B17" w14:textId="77777777" w:rsidR="00625064" w:rsidRPr="00020A32" w:rsidRDefault="00A36D39">
            <w:pPr>
              <w:pStyle w:val="TableParagraph"/>
              <w:spacing w:before="108" w:line="244" w:lineRule="auto"/>
              <w:ind w:left="700" w:right="635" w:hanging="51"/>
              <w:rPr>
                <w:b/>
              </w:rPr>
            </w:pPr>
            <w:r w:rsidRPr="00020A32">
              <w:rPr>
                <w:b/>
              </w:rPr>
              <w:t>Жилая улица</w:t>
            </w:r>
          </w:p>
        </w:tc>
      </w:tr>
      <w:tr w:rsidR="00020A32" w:rsidRPr="00020A32" w14:paraId="3C4110CD" w14:textId="77777777">
        <w:trPr>
          <w:trHeight w:val="828"/>
        </w:trPr>
        <w:tc>
          <w:tcPr>
            <w:tcW w:w="2962" w:type="dxa"/>
          </w:tcPr>
          <w:p w14:paraId="11619913" w14:textId="77777777" w:rsidR="00625064" w:rsidRPr="00020A32" w:rsidRDefault="00A36D39">
            <w:pPr>
              <w:pStyle w:val="TableParagraph"/>
              <w:tabs>
                <w:tab w:val="left" w:pos="995"/>
                <w:tab w:val="left" w:pos="1846"/>
              </w:tabs>
              <w:ind w:left="107" w:right="96"/>
              <w:rPr>
                <w:sz w:val="24"/>
              </w:rPr>
            </w:pPr>
            <w:r w:rsidRPr="00020A32">
              <w:rPr>
                <w:sz w:val="24"/>
              </w:rPr>
              <w:t>Число</w:t>
            </w:r>
            <w:r w:rsidRPr="00020A32">
              <w:rPr>
                <w:sz w:val="24"/>
              </w:rPr>
              <w:tab/>
              <w:t>полос</w:t>
            </w:r>
            <w:r w:rsidRPr="00020A32">
              <w:rPr>
                <w:sz w:val="24"/>
              </w:rPr>
              <w:tab/>
            </w:r>
            <w:r w:rsidRPr="00020A32">
              <w:rPr>
                <w:spacing w:val="-3"/>
                <w:sz w:val="24"/>
              </w:rPr>
              <w:t xml:space="preserve">движения </w:t>
            </w:r>
            <w:r w:rsidRPr="00020A32">
              <w:rPr>
                <w:sz w:val="24"/>
              </w:rPr>
              <w:t>проезжей части в</w:t>
            </w:r>
            <w:r w:rsidRPr="00020A32">
              <w:rPr>
                <w:spacing w:val="2"/>
                <w:sz w:val="24"/>
              </w:rPr>
              <w:t xml:space="preserve"> </w:t>
            </w:r>
            <w:r w:rsidRPr="00020A32">
              <w:rPr>
                <w:spacing w:val="-3"/>
                <w:sz w:val="24"/>
              </w:rPr>
              <w:t>обоих</w:t>
            </w:r>
          </w:p>
          <w:p w14:paraId="683A3934" w14:textId="77777777" w:rsidR="00625064" w:rsidRPr="00020A32" w:rsidRDefault="00A36D39">
            <w:pPr>
              <w:pStyle w:val="TableParagraph"/>
              <w:spacing w:line="257" w:lineRule="exact"/>
              <w:ind w:left="107"/>
              <w:rPr>
                <w:sz w:val="24"/>
              </w:rPr>
            </w:pPr>
            <w:r w:rsidRPr="00020A32">
              <w:rPr>
                <w:sz w:val="24"/>
              </w:rPr>
              <w:t>направлениях</w:t>
            </w:r>
          </w:p>
        </w:tc>
        <w:tc>
          <w:tcPr>
            <w:tcW w:w="708" w:type="dxa"/>
          </w:tcPr>
          <w:p w14:paraId="1CB16EC9" w14:textId="77777777" w:rsidR="00625064" w:rsidRPr="00020A32" w:rsidRDefault="00A36D39">
            <w:pPr>
              <w:pStyle w:val="TableParagraph"/>
              <w:ind w:left="105" w:right="93"/>
              <w:rPr>
                <w:sz w:val="24"/>
              </w:rPr>
            </w:pPr>
            <w:r w:rsidRPr="00020A32">
              <w:rPr>
                <w:sz w:val="24"/>
              </w:rPr>
              <w:t>Кол- во.</w:t>
            </w:r>
          </w:p>
        </w:tc>
        <w:tc>
          <w:tcPr>
            <w:tcW w:w="1136" w:type="dxa"/>
          </w:tcPr>
          <w:p w14:paraId="5DF3E843" w14:textId="77777777" w:rsidR="00625064" w:rsidRPr="00020A32" w:rsidRDefault="00A36D39">
            <w:pPr>
              <w:pStyle w:val="TableParagraph"/>
              <w:spacing w:line="275" w:lineRule="exact"/>
              <w:ind w:left="6"/>
              <w:jc w:val="center"/>
              <w:rPr>
                <w:sz w:val="24"/>
              </w:rPr>
            </w:pPr>
            <w:r w:rsidRPr="00020A32">
              <w:rPr>
                <w:sz w:val="24"/>
              </w:rPr>
              <w:t>4</w:t>
            </w:r>
          </w:p>
        </w:tc>
        <w:tc>
          <w:tcPr>
            <w:tcW w:w="1558" w:type="dxa"/>
          </w:tcPr>
          <w:p w14:paraId="71224AF9" w14:textId="77777777" w:rsidR="00625064" w:rsidRPr="00020A32" w:rsidRDefault="00A36D39">
            <w:pPr>
              <w:pStyle w:val="TableParagraph"/>
              <w:spacing w:line="275" w:lineRule="exact"/>
              <w:ind w:right="708"/>
              <w:jc w:val="right"/>
              <w:rPr>
                <w:sz w:val="24"/>
              </w:rPr>
            </w:pPr>
            <w:r w:rsidRPr="00020A32">
              <w:rPr>
                <w:sz w:val="24"/>
              </w:rPr>
              <w:t>4</w:t>
            </w:r>
          </w:p>
        </w:tc>
        <w:tc>
          <w:tcPr>
            <w:tcW w:w="1419" w:type="dxa"/>
          </w:tcPr>
          <w:p w14:paraId="4BA31D3B" w14:textId="77777777" w:rsidR="00625064" w:rsidRPr="00020A32" w:rsidRDefault="00A36D39">
            <w:pPr>
              <w:pStyle w:val="TableParagraph"/>
              <w:spacing w:line="275" w:lineRule="exact"/>
              <w:ind w:left="6"/>
              <w:jc w:val="center"/>
              <w:rPr>
                <w:sz w:val="24"/>
              </w:rPr>
            </w:pPr>
            <w:r w:rsidRPr="00020A32">
              <w:rPr>
                <w:sz w:val="24"/>
              </w:rPr>
              <w:t>4</w:t>
            </w:r>
          </w:p>
        </w:tc>
        <w:tc>
          <w:tcPr>
            <w:tcW w:w="1560" w:type="dxa"/>
          </w:tcPr>
          <w:p w14:paraId="4BA53421" w14:textId="77777777" w:rsidR="00625064" w:rsidRPr="00020A32" w:rsidRDefault="00A36D39">
            <w:pPr>
              <w:pStyle w:val="TableParagraph"/>
              <w:spacing w:line="275" w:lineRule="exact"/>
              <w:ind w:left="8"/>
              <w:jc w:val="center"/>
              <w:rPr>
                <w:sz w:val="24"/>
              </w:rPr>
            </w:pPr>
            <w:r w:rsidRPr="00020A32">
              <w:rPr>
                <w:sz w:val="24"/>
              </w:rPr>
              <w:t>2</w:t>
            </w:r>
          </w:p>
        </w:tc>
        <w:tc>
          <w:tcPr>
            <w:tcW w:w="830" w:type="dxa"/>
          </w:tcPr>
          <w:p w14:paraId="1BCDABB5" w14:textId="77777777" w:rsidR="00625064" w:rsidRPr="00020A32" w:rsidRDefault="00A36D39">
            <w:pPr>
              <w:pStyle w:val="TableParagraph"/>
              <w:spacing w:line="275" w:lineRule="exact"/>
              <w:ind w:right="345"/>
              <w:jc w:val="right"/>
              <w:rPr>
                <w:sz w:val="24"/>
              </w:rPr>
            </w:pPr>
            <w:r w:rsidRPr="00020A32">
              <w:rPr>
                <w:sz w:val="24"/>
              </w:rPr>
              <w:t>2</w:t>
            </w:r>
          </w:p>
        </w:tc>
      </w:tr>
      <w:tr w:rsidR="00020A32" w:rsidRPr="00020A32" w14:paraId="4068DB23" w14:textId="77777777">
        <w:trPr>
          <w:trHeight w:val="551"/>
        </w:trPr>
        <w:tc>
          <w:tcPr>
            <w:tcW w:w="2962" w:type="dxa"/>
          </w:tcPr>
          <w:p w14:paraId="272E5E58" w14:textId="77777777" w:rsidR="00625064" w:rsidRPr="00020A32" w:rsidRDefault="00A36D39">
            <w:pPr>
              <w:pStyle w:val="TableParagraph"/>
              <w:tabs>
                <w:tab w:val="left" w:pos="2031"/>
              </w:tabs>
              <w:spacing w:before="2" w:line="276" w:lineRule="exact"/>
              <w:ind w:left="107" w:right="97"/>
              <w:rPr>
                <w:sz w:val="24"/>
              </w:rPr>
            </w:pPr>
            <w:r w:rsidRPr="00020A32">
              <w:rPr>
                <w:sz w:val="24"/>
              </w:rPr>
              <w:t>Ожидаемый</w:t>
            </w:r>
            <w:r w:rsidRPr="00020A32">
              <w:rPr>
                <w:sz w:val="24"/>
              </w:rPr>
              <w:tab/>
            </w:r>
            <w:r w:rsidRPr="00020A32">
              <w:rPr>
                <w:spacing w:val="-3"/>
                <w:sz w:val="24"/>
              </w:rPr>
              <w:t xml:space="preserve">уровень </w:t>
            </w:r>
            <w:r w:rsidRPr="00020A32">
              <w:rPr>
                <w:sz w:val="24"/>
              </w:rPr>
              <w:t>шума</w:t>
            </w:r>
          </w:p>
        </w:tc>
        <w:tc>
          <w:tcPr>
            <w:tcW w:w="708" w:type="dxa"/>
          </w:tcPr>
          <w:p w14:paraId="38E60F97" w14:textId="77777777" w:rsidR="00625064" w:rsidRPr="00020A32" w:rsidRDefault="00A36D39">
            <w:pPr>
              <w:pStyle w:val="TableParagraph"/>
              <w:spacing w:line="275" w:lineRule="exact"/>
              <w:ind w:left="105"/>
              <w:rPr>
                <w:sz w:val="24"/>
              </w:rPr>
            </w:pPr>
            <w:r w:rsidRPr="00020A32">
              <w:rPr>
                <w:sz w:val="24"/>
              </w:rPr>
              <w:t>ДБА</w:t>
            </w:r>
          </w:p>
        </w:tc>
        <w:tc>
          <w:tcPr>
            <w:tcW w:w="1136" w:type="dxa"/>
          </w:tcPr>
          <w:p w14:paraId="6CF0E17B" w14:textId="77777777" w:rsidR="00625064" w:rsidRPr="00020A32" w:rsidRDefault="00A36D39">
            <w:pPr>
              <w:pStyle w:val="TableParagraph"/>
              <w:spacing w:line="275" w:lineRule="exact"/>
              <w:ind w:left="417" w:right="411"/>
              <w:jc w:val="center"/>
              <w:rPr>
                <w:sz w:val="24"/>
              </w:rPr>
            </w:pPr>
            <w:r w:rsidRPr="00020A32">
              <w:rPr>
                <w:sz w:val="24"/>
              </w:rPr>
              <w:t>81</w:t>
            </w:r>
          </w:p>
        </w:tc>
        <w:tc>
          <w:tcPr>
            <w:tcW w:w="1558" w:type="dxa"/>
          </w:tcPr>
          <w:p w14:paraId="70070C6A" w14:textId="77777777" w:rsidR="00625064" w:rsidRPr="00020A32" w:rsidRDefault="00A36D39">
            <w:pPr>
              <w:pStyle w:val="TableParagraph"/>
              <w:spacing w:line="275" w:lineRule="exact"/>
              <w:ind w:right="648"/>
              <w:jc w:val="right"/>
              <w:rPr>
                <w:sz w:val="24"/>
              </w:rPr>
            </w:pPr>
            <w:r w:rsidRPr="00020A32">
              <w:rPr>
                <w:sz w:val="24"/>
              </w:rPr>
              <w:t>81</w:t>
            </w:r>
          </w:p>
        </w:tc>
        <w:tc>
          <w:tcPr>
            <w:tcW w:w="1419" w:type="dxa"/>
          </w:tcPr>
          <w:p w14:paraId="59742B87" w14:textId="77777777" w:rsidR="00625064" w:rsidRPr="00020A32" w:rsidRDefault="00A36D39">
            <w:pPr>
              <w:pStyle w:val="TableParagraph"/>
              <w:spacing w:line="275" w:lineRule="exact"/>
              <w:ind w:left="144" w:right="138"/>
              <w:jc w:val="center"/>
              <w:rPr>
                <w:sz w:val="24"/>
              </w:rPr>
            </w:pPr>
            <w:r w:rsidRPr="00020A32">
              <w:rPr>
                <w:sz w:val="24"/>
              </w:rPr>
              <w:t>81</w:t>
            </w:r>
          </w:p>
        </w:tc>
        <w:tc>
          <w:tcPr>
            <w:tcW w:w="1560" w:type="dxa"/>
          </w:tcPr>
          <w:p w14:paraId="58B6BEF8" w14:textId="77777777" w:rsidR="00625064" w:rsidRPr="00020A32" w:rsidRDefault="00A36D39">
            <w:pPr>
              <w:pStyle w:val="TableParagraph"/>
              <w:spacing w:line="275" w:lineRule="exact"/>
              <w:ind w:left="639" w:right="631"/>
              <w:jc w:val="center"/>
              <w:rPr>
                <w:sz w:val="24"/>
              </w:rPr>
            </w:pPr>
            <w:r w:rsidRPr="00020A32">
              <w:rPr>
                <w:sz w:val="24"/>
              </w:rPr>
              <w:t>73</w:t>
            </w:r>
          </w:p>
        </w:tc>
        <w:tc>
          <w:tcPr>
            <w:tcW w:w="830" w:type="dxa"/>
          </w:tcPr>
          <w:p w14:paraId="75C923A1" w14:textId="77777777" w:rsidR="00625064" w:rsidRPr="00020A32" w:rsidRDefault="00A36D39">
            <w:pPr>
              <w:pStyle w:val="TableParagraph"/>
              <w:spacing w:line="275" w:lineRule="exact"/>
              <w:ind w:right="285"/>
              <w:jc w:val="right"/>
              <w:rPr>
                <w:sz w:val="24"/>
              </w:rPr>
            </w:pPr>
            <w:r w:rsidRPr="00020A32">
              <w:rPr>
                <w:sz w:val="24"/>
              </w:rPr>
              <w:t>73</w:t>
            </w:r>
          </w:p>
        </w:tc>
      </w:tr>
      <w:tr w:rsidR="00020A32" w:rsidRPr="00020A32" w14:paraId="71C5E89C" w14:textId="77777777">
        <w:trPr>
          <w:trHeight w:val="278"/>
        </w:trPr>
        <w:tc>
          <w:tcPr>
            <w:tcW w:w="2962" w:type="dxa"/>
            <w:tcBorders>
              <w:bottom w:val="nil"/>
            </w:tcBorders>
          </w:tcPr>
          <w:p w14:paraId="11ABAD1A" w14:textId="77777777" w:rsidR="00625064" w:rsidRPr="00020A32" w:rsidRDefault="00A36D39">
            <w:pPr>
              <w:pStyle w:val="TableParagraph"/>
              <w:spacing w:line="258" w:lineRule="exact"/>
              <w:ind w:left="107"/>
              <w:rPr>
                <w:sz w:val="24"/>
              </w:rPr>
            </w:pPr>
            <w:r w:rsidRPr="00020A32">
              <w:rPr>
                <w:sz w:val="24"/>
              </w:rPr>
              <w:t>Поправки к ожидаемому</w:t>
            </w:r>
          </w:p>
        </w:tc>
        <w:tc>
          <w:tcPr>
            <w:tcW w:w="708" w:type="dxa"/>
            <w:tcBorders>
              <w:bottom w:val="nil"/>
            </w:tcBorders>
          </w:tcPr>
          <w:p w14:paraId="021C7AB1" w14:textId="77777777" w:rsidR="00625064" w:rsidRPr="00020A32" w:rsidRDefault="00A36D39">
            <w:pPr>
              <w:pStyle w:val="TableParagraph"/>
              <w:spacing w:line="258" w:lineRule="exact"/>
              <w:ind w:left="105"/>
              <w:rPr>
                <w:sz w:val="24"/>
              </w:rPr>
            </w:pPr>
            <w:r w:rsidRPr="00020A32">
              <w:rPr>
                <w:sz w:val="24"/>
              </w:rPr>
              <w:t>ДБА</w:t>
            </w:r>
          </w:p>
        </w:tc>
        <w:tc>
          <w:tcPr>
            <w:tcW w:w="1136" w:type="dxa"/>
            <w:tcBorders>
              <w:bottom w:val="nil"/>
            </w:tcBorders>
          </w:tcPr>
          <w:p w14:paraId="199B8D47" w14:textId="77777777" w:rsidR="00625064" w:rsidRPr="00020A32" w:rsidRDefault="00625064">
            <w:pPr>
              <w:pStyle w:val="TableParagraph"/>
              <w:rPr>
                <w:sz w:val="20"/>
              </w:rPr>
            </w:pPr>
          </w:p>
        </w:tc>
        <w:tc>
          <w:tcPr>
            <w:tcW w:w="1558" w:type="dxa"/>
            <w:tcBorders>
              <w:bottom w:val="nil"/>
            </w:tcBorders>
          </w:tcPr>
          <w:p w14:paraId="7F87A061" w14:textId="77777777" w:rsidR="00625064" w:rsidRPr="00020A32" w:rsidRDefault="00625064">
            <w:pPr>
              <w:pStyle w:val="TableParagraph"/>
              <w:rPr>
                <w:sz w:val="20"/>
              </w:rPr>
            </w:pPr>
          </w:p>
        </w:tc>
        <w:tc>
          <w:tcPr>
            <w:tcW w:w="1419" w:type="dxa"/>
            <w:tcBorders>
              <w:bottom w:val="nil"/>
            </w:tcBorders>
          </w:tcPr>
          <w:p w14:paraId="112093F0" w14:textId="77777777" w:rsidR="00625064" w:rsidRPr="00020A32" w:rsidRDefault="00625064">
            <w:pPr>
              <w:pStyle w:val="TableParagraph"/>
              <w:rPr>
                <w:sz w:val="20"/>
              </w:rPr>
            </w:pPr>
          </w:p>
        </w:tc>
        <w:tc>
          <w:tcPr>
            <w:tcW w:w="1560" w:type="dxa"/>
            <w:tcBorders>
              <w:bottom w:val="nil"/>
            </w:tcBorders>
          </w:tcPr>
          <w:p w14:paraId="29D82AD7" w14:textId="77777777" w:rsidR="00625064" w:rsidRPr="00020A32" w:rsidRDefault="00625064">
            <w:pPr>
              <w:pStyle w:val="TableParagraph"/>
              <w:rPr>
                <w:sz w:val="20"/>
              </w:rPr>
            </w:pPr>
          </w:p>
        </w:tc>
        <w:tc>
          <w:tcPr>
            <w:tcW w:w="830" w:type="dxa"/>
            <w:tcBorders>
              <w:bottom w:val="nil"/>
            </w:tcBorders>
          </w:tcPr>
          <w:p w14:paraId="64F04CF9" w14:textId="77777777" w:rsidR="00625064" w:rsidRPr="00020A32" w:rsidRDefault="00625064">
            <w:pPr>
              <w:pStyle w:val="TableParagraph"/>
              <w:rPr>
                <w:sz w:val="20"/>
              </w:rPr>
            </w:pPr>
          </w:p>
        </w:tc>
      </w:tr>
      <w:tr w:rsidR="00020A32" w:rsidRPr="00020A32" w14:paraId="1A614605" w14:textId="77777777">
        <w:trPr>
          <w:trHeight w:val="276"/>
        </w:trPr>
        <w:tc>
          <w:tcPr>
            <w:tcW w:w="2962" w:type="dxa"/>
            <w:tcBorders>
              <w:top w:val="nil"/>
              <w:bottom w:val="nil"/>
            </w:tcBorders>
          </w:tcPr>
          <w:p w14:paraId="5079A80D" w14:textId="77777777" w:rsidR="00625064" w:rsidRPr="00020A32" w:rsidRDefault="00A36D39">
            <w:pPr>
              <w:pStyle w:val="TableParagraph"/>
              <w:spacing w:line="256" w:lineRule="exact"/>
              <w:ind w:left="107"/>
              <w:rPr>
                <w:sz w:val="24"/>
              </w:rPr>
            </w:pPr>
            <w:r w:rsidRPr="00020A32">
              <w:rPr>
                <w:sz w:val="24"/>
              </w:rPr>
              <w:t>уровню на:</w:t>
            </w:r>
          </w:p>
        </w:tc>
        <w:tc>
          <w:tcPr>
            <w:tcW w:w="708" w:type="dxa"/>
            <w:tcBorders>
              <w:top w:val="nil"/>
              <w:bottom w:val="nil"/>
            </w:tcBorders>
          </w:tcPr>
          <w:p w14:paraId="6630CC78" w14:textId="77777777" w:rsidR="00625064" w:rsidRPr="00020A32" w:rsidRDefault="00625064">
            <w:pPr>
              <w:pStyle w:val="TableParagraph"/>
              <w:rPr>
                <w:sz w:val="20"/>
              </w:rPr>
            </w:pPr>
          </w:p>
        </w:tc>
        <w:tc>
          <w:tcPr>
            <w:tcW w:w="1136" w:type="dxa"/>
            <w:tcBorders>
              <w:top w:val="nil"/>
              <w:bottom w:val="nil"/>
            </w:tcBorders>
          </w:tcPr>
          <w:p w14:paraId="7920F7F3" w14:textId="77777777" w:rsidR="00625064" w:rsidRPr="00020A32" w:rsidRDefault="00625064">
            <w:pPr>
              <w:pStyle w:val="TableParagraph"/>
              <w:rPr>
                <w:sz w:val="20"/>
              </w:rPr>
            </w:pPr>
          </w:p>
        </w:tc>
        <w:tc>
          <w:tcPr>
            <w:tcW w:w="1558" w:type="dxa"/>
            <w:tcBorders>
              <w:top w:val="nil"/>
              <w:bottom w:val="nil"/>
            </w:tcBorders>
          </w:tcPr>
          <w:p w14:paraId="00D515C0" w14:textId="77777777" w:rsidR="00625064" w:rsidRPr="00020A32" w:rsidRDefault="00625064">
            <w:pPr>
              <w:pStyle w:val="TableParagraph"/>
              <w:rPr>
                <w:sz w:val="20"/>
              </w:rPr>
            </w:pPr>
          </w:p>
        </w:tc>
        <w:tc>
          <w:tcPr>
            <w:tcW w:w="1419" w:type="dxa"/>
            <w:tcBorders>
              <w:top w:val="nil"/>
              <w:bottom w:val="nil"/>
            </w:tcBorders>
          </w:tcPr>
          <w:p w14:paraId="09B00C98" w14:textId="77777777" w:rsidR="00625064" w:rsidRPr="00020A32" w:rsidRDefault="00625064">
            <w:pPr>
              <w:pStyle w:val="TableParagraph"/>
              <w:rPr>
                <w:sz w:val="20"/>
              </w:rPr>
            </w:pPr>
          </w:p>
        </w:tc>
        <w:tc>
          <w:tcPr>
            <w:tcW w:w="1560" w:type="dxa"/>
            <w:tcBorders>
              <w:top w:val="nil"/>
              <w:bottom w:val="nil"/>
            </w:tcBorders>
          </w:tcPr>
          <w:p w14:paraId="41DFCC48" w14:textId="77777777" w:rsidR="00625064" w:rsidRPr="00020A32" w:rsidRDefault="00625064">
            <w:pPr>
              <w:pStyle w:val="TableParagraph"/>
              <w:rPr>
                <w:sz w:val="20"/>
              </w:rPr>
            </w:pPr>
          </w:p>
        </w:tc>
        <w:tc>
          <w:tcPr>
            <w:tcW w:w="830" w:type="dxa"/>
            <w:tcBorders>
              <w:top w:val="nil"/>
              <w:bottom w:val="nil"/>
            </w:tcBorders>
          </w:tcPr>
          <w:p w14:paraId="41ACB9D0" w14:textId="77777777" w:rsidR="00625064" w:rsidRPr="00020A32" w:rsidRDefault="00625064">
            <w:pPr>
              <w:pStyle w:val="TableParagraph"/>
              <w:rPr>
                <w:sz w:val="20"/>
              </w:rPr>
            </w:pPr>
          </w:p>
        </w:tc>
      </w:tr>
      <w:tr w:rsidR="00020A32" w:rsidRPr="00020A32" w14:paraId="03CBF3C2" w14:textId="77777777">
        <w:trPr>
          <w:trHeight w:val="275"/>
        </w:trPr>
        <w:tc>
          <w:tcPr>
            <w:tcW w:w="2962" w:type="dxa"/>
            <w:tcBorders>
              <w:top w:val="nil"/>
              <w:bottom w:val="nil"/>
            </w:tcBorders>
          </w:tcPr>
          <w:p w14:paraId="20C7DF0C" w14:textId="77777777" w:rsidR="00625064" w:rsidRPr="00020A32" w:rsidRDefault="00A36D39">
            <w:pPr>
              <w:pStyle w:val="TableParagraph"/>
              <w:spacing w:line="256" w:lineRule="exact"/>
              <w:ind w:left="107"/>
              <w:rPr>
                <w:sz w:val="24"/>
              </w:rPr>
            </w:pPr>
            <w:r w:rsidRPr="00020A32">
              <w:rPr>
                <w:sz w:val="24"/>
              </w:rPr>
              <w:t>— скорость движения</w:t>
            </w:r>
          </w:p>
        </w:tc>
        <w:tc>
          <w:tcPr>
            <w:tcW w:w="708" w:type="dxa"/>
            <w:tcBorders>
              <w:top w:val="nil"/>
              <w:bottom w:val="nil"/>
            </w:tcBorders>
          </w:tcPr>
          <w:p w14:paraId="2EC48FCD" w14:textId="77777777" w:rsidR="00625064" w:rsidRPr="00020A32" w:rsidRDefault="00625064">
            <w:pPr>
              <w:pStyle w:val="TableParagraph"/>
              <w:rPr>
                <w:sz w:val="20"/>
              </w:rPr>
            </w:pPr>
          </w:p>
        </w:tc>
        <w:tc>
          <w:tcPr>
            <w:tcW w:w="1136" w:type="dxa"/>
            <w:tcBorders>
              <w:top w:val="nil"/>
              <w:bottom w:val="nil"/>
            </w:tcBorders>
          </w:tcPr>
          <w:p w14:paraId="45CD670A" w14:textId="77777777" w:rsidR="00625064" w:rsidRPr="00020A32" w:rsidRDefault="00A36D39">
            <w:pPr>
              <w:pStyle w:val="TableParagraph"/>
              <w:spacing w:line="256" w:lineRule="exact"/>
              <w:ind w:left="4"/>
              <w:jc w:val="center"/>
              <w:rPr>
                <w:sz w:val="24"/>
              </w:rPr>
            </w:pPr>
            <w:r w:rsidRPr="00020A32">
              <w:rPr>
                <w:w w:val="99"/>
                <w:sz w:val="24"/>
              </w:rPr>
              <w:t>-</w:t>
            </w:r>
          </w:p>
        </w:tc>
        <w:tc>
          <w:tcPr>
            <w:tcW w:w="1558" w:type="dxa"/>
            <w:tcBorders>
              <w:top w:val="nil"/>
              <w:bottom w:val="nil"/>
            </w:tcBorders>
          </w:tcPr>
          <w:p w14:paraId="73F6D3FB" w14:textId="77777777" w:rsidR="00625064" w:rsidRPr="00020A32" w:rsidRDefault="00A36D39">
            <w:pPr>
              <w:pStyle w:val="TableParagraph"/>
              <w:spacing w:line="256" w:lineRule="exact"/>
              <w:ind w:right="670"/>
              <w:jc w:val="right"/>
              <w:rPr>
                <w:sz w:val="24"/>
              </w:rPr>
            </w:pPr>
            <w:r w:rsidRPr="00020A32">
              <w:rPr>
                <w:sz w:val="24"/>
              </w:rPr>
              <w:t>-1</w:t>
            </w:r>
          </w:p>
        </w:tc>
        <w:tc>
          <w:tcPr>
            <w:tcW w:w="1419" w:type="dxa"/>
            <w:tcBorders>
              <w:top w:val="nil"/>
              <w:bottom w:val="nil"/>
            </w:tcBorders>
          </w:tcPr>
          <w:p w14:paraId="5F2F2CDB" w14:textId="77777777" w:rsidR="00625064" w:rsidRPr="00020A32" w:rsidRDefault="00A36D39">
            <w:pPr>
              <w:pStyle w:val="TableParagraph"/>
              <w:spacing w:line="256" w:lineRule="exact"/>
              <w:ind w:left="144" w:right="136"/>
              <w:jc w:val="center"/>
              <w:rPr>
                <w:sz w:val="24"/>
              </w:rPr>
            </w:pPr>
            <w:r w:rsidRPr="00020A32">
              <w:rPr>
                <w:sz w:val="24"/>
              </w:rPr>
              <w:t>-3</w:t>
            </w:r>
          </w:p>
        </w:tc>
        <w:tc>
          <w:tcPr>
            <w:tcW w:w="1560" w:type="dxa"/>
            <w:tcBorders>
              <w:top w:val="nil"/>
              <w:bottom w:val="nil"/>
            </w:tcBorders>
          </w:tcPr>
          <w:p w14:paraId="2FD8C452" w14:textId="77777777" w:rsidR="00625064" w:rsidRPr="00020A32" w:rsidRDefault="00A36D39">
            <w:pPr>
              <w:pStyle w:val="TableParagraph"/>
              <w:spacing w:line="256" w:lineRule="exact"/>
              <w:ind w:left="636" w:right="631"/>
              <w:jc w:val="center"/>
              <w:rPr>
                <w:sz w:val="24"/>
              </w:rPr>
            </w:pPr>
            <w:r w:rsidRPr="00020A32">
              <w:rPr>
                <w:sz w:val="24"/>
              </w:rPr>
              <w:t>-4</w:t>
            </w:r>
          </w:p>
        </w:tc>
        <w:tc>
          <w:tcPr>
            <w:tcW w:w="830" w:type="dxa"/>
            <w:tcBorders>
              <w:top w:val="nil"/>
              <w:bottom w:val="nil"/>
            </w:tcBorders>
          </w:tcPr>
          <w:p w14:paraId="29F053CF" w14:textId="77777777" w:rsidR="00625064" w:rsidRPr="00020A32" w:rsidRDefault="00A36D39">
            <w:pPr>
              <w:pStyle w:val="TableParagraph"/>
              <w:spacing w:line="256" w:lineRule="exact"/>
              <w:ind w:right="304"/>
              <w:jc w:val="right"/>
              <w:rPr>
                <w:sz w:val="24"/>
              </w:rPr>
            </w:pPr>
            <w:r w:rsidRPr="00020A32">
              <w:rPr>
                <w:sz w:val="24"/>
              </w:rPr>
              <w:t>-5</w:t>
            </w:r>
          </w:p>
        </w:tc>
      </w:tr>
      <w:tr w:rsidR="00020A32" w:rsidRPr="00020A32" w14:paraId="0D61FA0C" w14:textId="77777777">
        <w:trPr>
          <w:trHeight w:val="276"/>
        </w:trPr>
        <w:tc>
          <w:tcPr>
            <w:tcW w:w="2962" w:type="dxa"/>
            <w:tcBorders>
              <w:top w:val="nil"/>
              <w:bottom w:val="nil"/>
            </w:tcBorders>
          </w:tcPr>
          <w:p w14:paraId="42531EDC" w14:textId="77777777" w:rsidR="00625064" w:rsidRPr="00020A32" w:rsidRDefault="00A36D39">
            <w:pPr>
              <w:pStyle w:val="TableParagraph"/>
              <w:spacing w:line="256" w:lineRule="exact"/>
              <w:ind w:left="107"/>
              <w:rPr>
                <w:sz w:val="24"/>
              </w:rPr>
            </w:pPr>
            <w:r w:rsidRPr="00020A32">
              <w:rPr>
                <w:sz w:val="24"/>
              </w:rPr>
              <w:t>—регулируемый</w:t>
            </w:r>
          </w:p>
        </w:tc>
        <w:tc>
          <w:tcPr>
            <w:tcW w:w="708" w:type="dxa"/>
            <w:tcBorders>
              <w:top w:val="nil"/>
              <w:bottom w:val="nil"/>
            </w:tcBorders>
          </w:tcPr>
          <w:p w14:paraId="09D3BF68" w14:textId="77777777" w:rsidR="00625064" w:rsidRPr="00020A32" w:rsidRDefault="00625064">
            <w:pPr>
              <w:pStyle w:val="TableParagraph"/>
              <w:rPr>
                <w:sz w:val="20"/>
              </w:rPr>
            </w:pPr>
          </w:p>
        </w:tc>
        <w:tc>
          <w:tcPr>
            <w:tcW w:w="1136" w:type="dxa"/>
            <w:tcBorders>
              <w:top w:val="nil"/>
              <w:bottom w:val="nil"/>
            </w:tcBorders>
          </w:tcPr>
          <w:p w14:paraId="1B62B853" w14:textId="77777777" w:rsidR="00625064" w:rsidRPr="00020A32" w:rsidRDefault="00A36D39">
            <w:pPr>
              <w:pStyle w:val="TableParagraph"/>
              <w:spacing w:line="256" w:lineRule="exact"/>
              <w:ind w:left="417" w:right="412"/>
              <w:jc w:val="center"/>
              <w:rPr>
                <w:sz w:val="24"/>
              </w:rPr>
            </w:pPr>
            <w:r w:rsidRPr="00020A32">
              <w:rPr>
                <w:sz w:val="24"/>
              </w:rPr>
              <w:t>+1</w:t>
            </w:r>
          </w:p>
        </w:tc>
        <w:tc>
          <w:tcPr>
            <w:tcW w:w="1558" w:type="dxa"/>
            <w:tcBorders>
              <w:top w:val="nil"/>
              <w:bottom w:val="nil"/>
            </w:tcBorders>
          </w:tcPr>
          <w:p w14:paraId="3545FCD4" w14:textId="77777777" w:rsidR="00625064" w:rsidRPr="00020A32" w:rsidRDefault="00A36D39">
            <w:pPr>
              <w:pStyle w:val="TableParagraph"/>
              <w:spacing w:line="256" w:lineRule="exact"/>
              <w:ind w:right="642"/>
              <w:jc w:val="right"/>
              <w:rPr>
                <w:sz w:val="24"/>
              </w:rPr>
            </w:pPr>
            <w:r w:rsidRPr="00020A32">
              <w:rPr>
                <w:sz w:val="24"/>
              </w:rPr>
              <w:t>+3</w:t>
            </w:r>
          </w:p>
        </w:tc>
        <w:tc>
          <w:tcPr>
            <w:tcW w:w="1419" w:type="dxa"/>
            <w:tcBorders>
              <w:top w:val="nil"/>
              <w:bottom w:val="nil"/>
            </w:tcBorders>
          </w:tcPr>
          <w:p w14:paraId="59011F17" w14:textId="77777777" w:rsidR="00625064" w:rsidRPr="00020A32" w:rsidRDefault="00A36D39">
            <w:pPr>
              <w:pStyle w:val="TableParagraph"/>
              <w:spacing w:line="256" w:lineRule="exact"/>
              <w:ind w:left="143" w:right="138"/>
              <w:jc w:val="center"/>
              <w:rPr>
                <w:sz w:val="24"/>
              </w:rPr>
            </w:pPr>
            <w:r w:rsidRPr="00020A32">
              <w:rPr>
                <w:sz w:val="24"/>
              </w:rPr>
              <w:t>+3</w:t>
            </w:r>
          </w:p>
        </w:tc>
        <w:tc>
          <w:tcPr>
            <w:tcW w:w="1560" w:type="dxa"/>
            <w:tcBorders>
              <w:top w:val="nil"/>
              <w:bottom w:val="nil"/>
            </w:tcBorders>
          </w:tcPr>
          <w:p w14:paraId="1B12998A" w14:textId="77777777" w:rsidR="00625064" w:rsidRPr="00020A32" w:rsidRDefault="00A36D39">
            <w:pPr>
              <w:pStyle w:val="TableParagraph"/>
              <w:spacing w:line="256" w:lineRule="exact"/>
              <w:ind w:left="6"/>
              <w:jc w:val="center"/>
              <w:rPr>
                <w:sz w:val="24"/>
              </w:rPr>
            </w:pPr>
            <w:r w:rsidRPr="00020A32">
              <w:rPr>
                <w:w w:val="99"/>
                <w:sz w:val="24"/>
              </w:rPr>
              <w:t>-</w:t>
            </w:r>
          </w:p>
        </w:tc>
        <w:tc>
          <w:tcPr>
            <w:tcW w:w="830" w:type="dxa"/>
            <w:tcBorders>
              <w:top w:val="nil"/>
              <w:bottom w:val="nil"/>
            </w:tcBorders>
          </w:tcPr>
          <w:p w14:paraId="3398F0FD" w14:textId="77777777" w:rsidR="00625064" w:rsidRPr="00020A32" w:rsidRDefault="00A36D39">
            <w:pPr>
              <w:pStyle w:val="TableParagraph"/>
              <w:spacing w:line="256" w:lineRule="exact"/>
              <w:ind w:right="364"/>
              <w:jc w:val="right"/>
              <w:rPr>
                <w:sz w:val="24"/>
              </w:rPr>
            </w:pPr>
            <w:r w:rsidRPr="00020A32">
              <w:rPr>
                <w:w w:val="99"/>
                <w:sz w:val="24"/>
              </w:rPr>
              <w:t>-</w:t>
            </w:r>
          </w:p>
        </w:tc>
      </w:tr>
      <w:tr w:rsidR="00020A32" w:rsidRPr="00020A32" w14:paraId="509A68A0" w14:textId="77777777">
        <w:trPr>
          <w:trHeight w:val="271"/>
        </w:trPr>
        <w:tc>
          <w:tcPr>
            <w:tcW w:w="2962" w:type="dxa"/>
            <w:tcBorders>
              <w:top w:val="nil"/>
            </w:tcBorders>
          </w:tcPr>
          <w:p w14:paraId="02C25390" w14:textId="77777777" w:rsidR="00625064" w:rsidRPr="00020A32" w:rsidRDefault="00A36D39">
            <w:pPr>
              <w:pStyle w:val="TableParagraph"/>
              <w:spacing w:line="252" w:lineRule="exact"/>
              <w:ind w:left="107"/>
              <w:rPr>
                <w:sz w:val="24"/>
              </w:rPr>
            </w:pPr>
            <w:r w:rsidRPr="00020A32">
              <w:rPr>
                <w:sz w:val="24"/>
              </w:rPr>
              <w:t>перекресток</w:t>
            </w:r>
          </w:p>
        </w:tc>
        <w:tc>
          <w:tcPr>
            <w:tcW w:w="708" w:type="dxa"/>
            <w:tcBorders>
              <w:top w:val="nil"/>
            </w:tcBorders>
          </w:tcPr>
          <w:p w14:paraId="740C6D70" w14:textId="77777777" w:rsidR="00625064" w:rsidRPr="00020A32" w:rsidRDefault="00625064">
            <w:pPr>
              <w:pStyle w:val="TableParagraph"/>
              <w:rPr>
                <w:sz w:val="20"/>
              </w:rPr>
            </w:pPr>
          </w:p>
        </w:tc>
        <w:tc>
          <w:tcPr>
            <w:tcW w:w="1136" w:type="dxa"/>
            <w:tcBorders>
              <w:top w:val="nil"/>
            </w:tcBorders>
          </w:tcPr>
          <w:p w14:paraId="1BCF4F63" w14:textId="77777777" w:rsidR="00625064" w:rsidRPr="00020A32" w:rsidRDefault="00625064">
            <w:pPr>
              <w:pStyle w:val="TableParagraph"/>
              <w:rPr>
                <w:sz w:val="20"/>
              </w:rPr>
            </w:pPr>
          </w:p>
        </w:tc>
        <w:tc>
          <w:tcPr>
            <w:tcW w:w="1558" w:type="dxa"/>
            <w:tcBorders>
              <w:top w:val="nil"/>
            </w:tcBorders>
          </w:tcPr>
          <w:p w14:paraId="7B255085" w14:textId="77777777" w:rsidR="00625064" w:rsidRPr="00020A32" w:rsidRDefault="00625064">
            <w:pPr>
              <w:pStyle w:val="TableParagraph"/>
              <w:rPr>
                <w:sz w:val="20"/>
              </w:rPr>
            </w:pPr>
          </w:p>
        </w:tc>
        <w:tc>
          <w:tcPr>
            <w:tcW w:w="1419" w:type="dxa"/>
            <w:tcBorders>
              <w:top w:val="nil"/>
            </w:tcBorders>
          </w:tcPr>
          <w:p w14:paraId="618EEA10" w14:textId="77777777" w:rsidR="00625064" w:rsidRPr="00020A32" w:rsidRDefault="00625064">
            <w:pPr>
              <w:pStyle w:val="TableParagraph"/>
              <w:rPr>
                <w:sz w:val="20"/>
              </w:rPr>
            </w:pPr>
          </w:p>
        </w:tc>
        <w:tc>
          <w:tcPr>
            <w:tcW w:w="1560" w:type="dxa"/>
            <w:tcBorders>
              <w:top w:val="nil"/>
            </w:tcBorders>
          </w:tcPr>
          <w:p w14:paraId="42B64972" w14:textId="77777777" w:rsidR="00625064" w:rsidRPr="00020A32" w:rsidRDefault="00625064">
            <w:pPr>
              <w:pStyle w:val="TableParagraph"/>
              <w:rPr>
                <w:sz w:val="20"/>
              </w:rPr>
            </w:pPr>
          </w:p>
        </w:tc>
        <w:tc>
          <w:tcPr>
            <w:tcW w:w="830" w:type="dxa"/>
            <w:tcBorders>
              <w:top w:val="nil"/>
            </w:tcBorders>
          </w:tcPr>
          <w:p w14:paraId="662C67E3" w14:textId="77777777" w:rsidR="00625064" w:rsidRPr="00020A32" w:rsidRDefault="00625064">
            <w:pPr>
              <w:pStyle w:val="TableParagraph"/>
              <w:rPr>
                <w:sz w:val="20"/>
              </w:rPr>
            </w:pPr>
          </w:p>
        </w:tc>
      </w:tr>
      <w:tr w:rsidR="00020A32" w:rsidRPr="00020A32" w14:paraId="02B9E5FA" w14:textId="77777777">
        <w:trPr>
          <w:trHeight w:val="278"/>
        </w:trPr>
        <w:tc>
          <w:tcPr>
            <w:tcW w:w="2962" w:type="dxa"/>
          </w:tcPr>
          <w:p w14:paraId="4EAC90F3" w14:textId="77777777" w:rsidR="00625064" w:rsidRPr="00020A32" w:rsidRDefault="00A36D39">
            <w:pPr>
              <w:pStyle w:val="TableParagraph"/>
              <w:spacing w:line="258" w:lineRule="exact"/>
              <w:ind w:left="107"/>
              <w:rPr>
                <w:sz w:val="24"/>
              </w:rPr>
            </w:pPr>
            <w:r w:rsidRPr="00020A32">
              <w:rPr>
                <w:sz w:val="24"/>
              </w:rPr>
              <w:t>Итого</w:t>
            </w:r>
          </w:p>
        </w:tc>
        <w:tc>
          <w:tcPr>
            <w:tcW w:w="708" w:type="dxa"/>
          </w:tcPr>
          <w:p w14:paraId="4D41976A" w14:textId="77777777" w:rsidR="00625064" w:rsidRPr="00020A32" w:rsidRDefault="00625064">
            <w:pPr>
              <w:pStyle w:val="TableParagraph"/>
              <w:rPr>
                <w:sz w:val="20"/>
              </w:rPr>
            </w:pPr>
          </w:p>
        </w:tc>
        <w:tc>
          <w:tcPr>
            <w:tcW w:w="1136" w:type="dxa"/>
          </w:tcPr>
          <w:p w14:paraId="685A8EE1" w14:textId="77777777" w:rsidR="00625064" w:rsidRPr="00020A32" w:rsidRDefault="00A36D39">
            <w:pPr>
              <w:pStyle w:val="TableParagraph"/>
              <w:spacing w:line="258" w:lineRule="exact"/>
              <w:ind w:left="417" w:right="411"/>
              <w:jc w:val="center"/>
              <w:rPr>
                <w:sz w:val="24"/>
              </w:rPr>
            </w:pPr>
            <w:r w:rsidRPr="00020A32">
              <w:rPr>
                <w:sz w:val="24"/>
              </w:rPr>
              <w:t>82</w:t>
            </w:r>
          </w:p>
        </w:tc>
        <w:tc>
          <w:tcPr>
            <w:tcW w:w="1558" w:type="dxa"/>
          </w:tcPr>
          <w:p w14:paraId="7528319D" w14:textId="77777777" w:rsidR="00625064" w:rsidRPr="00020A32" w:rsidRDefault="00A36D39">
            <w:pPr>
              <w:pStyle w:val="TableParagraph"/>
              <w:spacing w:line="258" w:lineRule="exact"/>
              <w:ind w:right="648"/>
              <w:jc w:val="right"/>
              <w:rPr>
                <w:sz w:val="24"/>
              </w:rPr>
            </w:pPr>
            <w:r w:rsidRPr="00020A32">
              <w:rPr>
                <w:sz w:val="24"/>
              </w:rPr>
              <w:t>83</w:t>
            </w:r>
          </w:p>
        </w:tc>
        <w:tc>
          <w:tcPr>
            <w:tcW w:w="1419" w:type="dxa"/>
          </w:tcPr>
          <w:p w14:paraId="2204591C" w14:textId="77777777" w:rsidR="00625064" w:rsidRPr="00020A32" w:rsidRDefault="00A36D39">
            <w:pPr>
              <w:pStyle w:val="TableParagraph"/>
              <w:spacing w:line="258" w:lineRule="exact"/>
              <w:ind w:left="144" w:right="138"/>
              <w:jc w:val="center"/>
              <w:rPr>
                <w:sz w:val="24"/>
              </w:rPr>
            </w:pPr>
            <w:r w:rsidRPr="00020A32">
              <w:rPr>
                <w:sz w:val="24"/>
              </w:rPr>
              <w:t>81</w:t>
            </w:r>
          </w:p>
        </w:tc>
        <w:tc>
          <w:tcPr>
            <w:tcW w:w="1560" w:type="dxa"/>
          </w:tcPr>
          <w:p w14:paraId="1BDB516E" w14:textId="77777777" w:rsidR="00625064" w:rsidRPr="00020A32" w:rsidRDefault="00A36D39">
            <w:pPr>
              <w:pStyle w:val="TableParagraph"/>
              <w:spacing w:line="258" w:lineRule="exact"/>
              <w:ind w:left="639" w:right="631"/>
              <w:jc w:val="center"/>
              <w:rPr>
                <w:sz w:val="24"/>
              </w:rPr>
            </w:pPr>
            <w:r w:rsidRPr="00020A32">
              <w:rPr>
                <w:sz w:val="24"/>
              </w:rPr>
              <w:t>69</w:t>
            </w:r>
          </w:p>
        </w:tc>
        <w:tc>
          <w:tcPr>
            <w:tcW w:w="830" w:type="dxa"/>
          </w:tcPr>
          <w:p w14:paraId="47CF9CA9" w14:textId="77777777" w:rsidR="00625064" w:rsidRPr="00020A32" w:rsidRDefault="00A36D39">
            <w:pPr>
              <w:pStyle w:val="TableParagraph"/>
              <w:spacing w:line="258" w:lineRule="exact"/>
              <w:ind w:right="285"/>
              <w:jc w:val="right"/>
              <w:rPr>
                <w:sz w:val="24"/>
              </w:rPr>
            </w:pPr>
            <w:r w:rsidRPr="00020A32">
              <w:rPr>
                <w:sz w:val="24"/>
              </w:rPr>
              <w:t>68</w:t>
            </w:r>
          </w:p>
        </w:tc>
      </w:tr>
    </w:tbl>
    <w:p w14:paraId="30B84E7C" w14:textId="77777777" w:rsidR="00625064" w:rsidRPr="00020A32" w:rsidRDefault="00A36D39">
      <w:pPr>
        <w:pStyle w:val="a3"/>
        <w:ind w:right="585" w:firstLine="719"/>
      </w:pPr>
      <w:r w:rsidRPr="00020A32">
        <w:t>Ниже, в таблице произведен расчёт снижения транспортного шума до нормативного уровня при осуществлении следующих мероприятий в районах новой жилой застройки.</w:t>
      </w:r>
    </w:p>
    <w:p w14:paraId="65F9A7A7" w14:textId="77777777" w:rsidR="00095122" w:rsidRDefault="00095122">
      <w:pPr>
        <w:pStyle w:val="a3"/>
        <w:ind w:left="0" w:right="542"/>
        <w:jc w:val="right"/>
      </w:pPr>
    </w:p>
    <w:p w14:paraId="45C79F48" w14:textId="77777777" w:rsidR="00095122" w:rsidRDefault="00095122" w:rsidP="00095122">
      <w:pPr>
        <w:pStyle w:val="a3"/>
        <w:ind w:left="0" w:right="542"/>
        <w:jc w:val="right"/>
      </w:pPr>
    </w:p>
    <w:p w14:paraId="41A6C476" w14:textId="77777777" w:rsidR="00095122" w:rsidRDefault="00095122" w:rsidP="00095122">
      <w:pPr>
        <w:pStyle w:val="a3"/>
        <w:ind w:left="0" w:right="542"/>
        <w:jc w:val="right"/>
      </w:pPr>
    </w:p>
    <w:p w14:paraId="6504B28F" w14:textId="77777777" w:rsidR="00095122" w:rsidRDefault="00095122" w:rsidP="00095122">
      <w:pPr>
        <w:pStyle w:val="a3"/>
        <w:ind w:left="0" w:right="542"/>
        <w:jc w:val="right"/>
      </w:pPr>
    </w:p>
    <w:p w14:paraId="28CEA42B" w14:textId="77777777" w:rsidR="00095122" w:rsidRDefault="00095122" w:rsidP="00095122">
      <w:pPr>
        <w:pStyle w:val="a3"/>
        <w:ind w:left="0" w:right="542"/>
        <w:jc w:val="right"/>
      </w:pPr>
    </w:p>
    <w:p w14:paraId="43229719" w14:textId="77777777" w:rsidR="00095122" w:rsidRDefault="00095122" w:rsidP="00095122">
      <w:pPr>
        <w:pStyle w:val="a3"/>
        <w:ind w:left="0" w:right="542"/>
        <w:jc w:val="right"/>
      </w:pPr>
    </w:p>
    <w:p w14:paraId="5056ABCD" w14:textId="77777777" w:rsidR="00095122" w:rsidRDefault="00095122" w:rsidP="00095122">
      <w:pPr>
        <w:pStyle w:val="a3"/>
        <w:ind w:left="0" w:right="542"/>
        <w:jc w:val="right"/>
      </w:pPr>
    </w:p>
    <w:p w14:paraId="703749B5" w14:textId="210B7A11" w:rsidR="00625064" w:rsidRPr="00020A32" w:rsidRDefault="00A36D39" w:rsidP="00095122">
      <w:pPr>
        <w:pStyle w:val="a3"/>
        <w:ind w:left="0" w:right="542"/>
        <w:jc w:val="right"/>
        <w:rPr>
          <w:sz w:val="25"/>
        </w:rPr>
      </w:pPr>
      <w:r w:rsidRPr="00020A32">
        <w:lastRenderedPageBreak/>
        <w:t>Таблица № 40</w:t>
      </w: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1"/>
        <w:gridCol w:w="849"/>
        <w:gridCol w:w="1135"/>
        <w:gridCol w:w="1415"/>
        <w:gridCol w:w="1418"/>
        <w:gridCol w:w="1415"/>
        <w:gridCol w:w="935"/>
      </w:tblGrid>
      <w:tr w:rsidR="00020A32" w:rsidRPr="00020A32" w14:paraId="1D3616B8" w14:textId="77777777">
        <w:trPr>
          <w:trHeight w:val="1845"/>
        </w:trPr>
        <w:tc>
          <w:tcPr>
            <w:tcW w:w="2921" w:type="dxa"/>
          </w:tcPr>
          <w:p w14:paraId="14138C15" w14:textId="77777777" w:rsidR="00625064" w:rsidRPr="00020A32" w:rsidRDefault="00A36D39">
            <w:pPr>
              <w:pStyle w:val="TableParagraph"/>
              <w:spacing w:line="251" w:lineRule="exact"/>
              <w:ind w:left="257" w:right="254"/>
              <w:jc w:val="center"/>
              <w:rPr>
                <w:b/>
              </w:rPr>
            </w:pPr>
            <w:r w:rsidRPr="00020A32">
              <w:rPr>
                <w:b/>
              </w:rPr>
              <w:t>Мероприятия для</w:t>
            </w:r>
          </w:p>
          <w:p w14:paraId="4CF1C7B0" w14:textId="77777777" w:rsidR="00625064" w:rsidRPr="00020A32" w:rsidRDefault="00A36D39">
            <w:pPr>
              <w:pStyle w:val="TableParagraph"/>
              <w:spacing w:before="2"/>
              <w:ind w:left="262" w:right="254"/>
              <w:jc w:val="center"/>
              <w:rPr>
                <w:b/>
              </w:rPr>
            </w:pPr>
            <w:r w:rsidRPr="00020A32">
              <w:rPr>
                <w:b/>
              </w:rPr>
              <w:t>снижения уровня шума</w:t>
            </w:r>
          </w:p>
        </w:tc>
        <w:tc>
          <w:tcPr>
            <w:tcW w:w="849" w:type="dxa"/>
          </w:tcPr>
          <w:p w14:paraId="72867E68" w14:textId="77777777" w:rsidR="00625064" w:rsidRPr="00020A32" w:rsidRDefault="00A36D39">
            <w:pPr>
              <w:pStyle w:val="TableParagraph"/>
              <w:ind w:left="213" w:right="185" w:firstLine="52"/>
              <w:rPr>
                <w:b/>
              </w:rPr>
            </w:pPr>
            <w:r w:rsidRPr="00020A32">
              <w:rPr>
                <w:b/>
              </w:rPr>
              <w:t>Ед. изм.</w:t>
            </w:r>
          </w:p>
        </w:tc>
        <w:tc>
          <w:tcPr>
            <w:tcW w:w="1135" w:type="dxa"/>
            <w:textDirection w:val="btLr"/>
          </w:tcPr>
          <w:p w14:paraId="2CAC42F6" w14:textId="77777777" w:rsidR="00625064" w:rsidRPr="00020A32" w:rsidRDefault="00A36D39">
            <w:pPr>
              <w:pStyle w:val="TableParagraph"/>
              <w:spacing w:before="112" w:line="247" w:lineRule="auto"/>
              <w:ind w:left="131" w:right="130"/>
              <w:jc w:val="center"/>
              <w:rPr>
                <w:b/>
              </w:rPr>
            </w:pPr>
            <w:r w:rsidRPr="00020A32">
              <w:rPr>
                <w:b/>
              </w:rPr>
              <w:t>Магистральная дорога регулируемого</w:t>
            </w:r>
          </w:p>
          <w:p w14:paraId="67918F7D" w14:textId="77777777" w:rsidR="00625064" w:rsidRPr="00020A32" w:rsidRDefault="00A36D39">
            <w:pPr>
              <w:pStyle w:val="TableParagraph"/>
              <w:spacing w:line="211" w:lineRule="exact"/>
              <w:ind w:left="129" w:right="130"/>
              <w:jc w:val="center"/>
              <w:rPr>
                <w:b/>
              </w:rPr>
            </w:pPr>
            <w:r w:rsidRPr="00020A32">
              <w:rPr>
                <w:b/>
              </w:rPr>
              <w:t>движения</w:t>
            </w:r>
          </w:p>
        </w:tc>
        <w:tc>
          <w:tcPr>
            <w:tcW w:w="1415" w:type="dxa"/>
            <w:textDirection w:val="btLr"/>
          </w:tcPr>
          <w:p w14:paraId="563A8A1F" w14:textId="77777777" w:rsidR="00625064" w:rsidRPr="00020A32" w:rsidRDefault="00A36D39">
            <w:pPr>
              <w:pStyle w:val="TableParagraph"/>
              <w:spacing w:before="110" w:line="247" w:lineRule="auto"/>
              <w:ind w:left="119" w:right="121" w:firstLine="1"/>
              <w:jc w:val="center"/>
              <w:rPr>
                <w:b/>
              </w:rPr>
            </w:pPr>
            <w:r w:rsidRPr="00020A32">
              <w:rPr>
                <w:b/>
              </w:rPr>
              <w:t>Магистральная улица общегородского значения</w:t>
            </w:r>
          </w:p>
          <w:p w14:paraId="1ED1ADB1" w14:textId="77777777" w:rsidR="00625064" w:rsidRPr="00020A32" w:rsidRDefault="00A36D39">
            <w:pPr>
              <w:pStyle w:val="TableParagraph"/>
              <w:spacing w:line="232" w:lineRule="exact"/>
              <w:ind w:left="129" w:right="130"/>
              <w:jc w:val="center"/>
              <w:rPr>
                <w:b/>
              </w:rPr>
            </w:pPr>
            <w:r w:rsidRPr="00020A32">
              <w:rPr>
                <w:b/>
              </w:rPr>
              <w:t>регулируемого</w:t>
            </w:r>
          </w:p>
        </w:tc>
        <w:tc>
          <w:tcPr>
            <w:tcW w:w="1418" w:type="dxa"/>
            <w:textDirection w:val="btLr"/>
          </w:tcPr>
          <w:p w14:paraId="6D011E63" w14:textId="77777777" w:rsidR="00625064" w:rsidRPr="00020A32" w:rsidRDefault="00A36D39">
            <w:pPr>
              <w:pStyle w:val="TableParagraph"/>
              <w:spacing w:before="113" w:line="247" w:lineRule="auto"/>
              <w:ind w:left="130" w:right="130"/>
              <w:jc w:val="center"/>
              <w:rPr>
                <w:b/>
              </w:rPr>
            </w:pPr>
            <w:r w:rsidRPr="00020A32">
              <w:rPr>
                <w:b/>
              </w:rPr>
              <w:t>Магистральная улица районного</w:t>
            </w:r>
          </w:p>
          <w:p w14:paraId="5EF7B9EB" w14:textId="77777777" w:rsidR="00625064" w:rsidRPr="00020A32" w:rsidRDefault="00A36D39">
            <w:pPr>
              <w:pStyle w:val="TableParagraph"/>
              <w:spacing w:line="252" w:lineRule="exact"/>
              <w:ind w:left="129" w:right="130"/>
              <w:jc w:val="center"/>
              <w:rPr>
                <w:b/>
              </w:rPr>
            </w:pPr>
            <w:r w:rsidRPr="00020A32">
              <w:rPr>
                <w:b/>
              </w:rPr>
              <w:t>значения</w:t>
            </w:r>
          </w:p>
          <w:p w14:paraId="60A4533F" w14:textId="77777777" w:rsidR="00625064" w:rsidRPr="00020A32" w:rsidRDefault="00A36D39">
            <w:pPr>
              <w:pStyle w:val="TableParagraph"/>
              <w:spacing w:before="7" w:line="234" w:lineRule="exact"/>
              <w:ind w:left="129" w:right="130"/>
              <w:jc w:val="center"/>
              <w:rPr>
                <w:b/>
              </w:rPr>
            </w:pPr>
            <w:r w:rsidRPr="00020A32">
              <w:rPr>
                <w:b/>
              </w:rPr>
              <w:t>транспортно-</w:t>
            </w:r>
          </w:p>
        </w:tc>
        <w:tc>
          <w:tcPr>
            <w:tcW w:w="1415" w:type="dxa"/>
            <w:textDirection w:val="btLr"/>
          </w:tcPr>
          <w:p w14:paraId="1B1A80CA" w14:textId="77777777" w:rsidR="00625064" w:rsidRPr="00020A32" w:rsidRDefault="00A36D39">
            <w:pPr>
              <w:pStyle w:val="TableParagraph"/>
              <w:spacing w:before="114" w:line="244" w:lineRule="auto"/>
              <w:ind w:left="130" w:right="130"/>
              <w:jc w:val="center"/>
              <w:rPr>
                <w:b/>
              </w:rPr>
            </w:pPr>
            <w:r w:rsidRPr="00020A32">
              <w:rPr>
                <w:b/>
              </w:rPr>
              <w:t>Магистральная улица районного</w:t>
            </w:r>
          </w:p>
          <w:p w14:paraId="62CB843F" w14:textId="77777777" w:rsidR="00625064" w:rsidRPr="00020A32" w:rsidRDefault="00A36D39">
            <w:pPr>
              <w:pStyle w:val="TableParagraph"/>
              <w:spacing w:before="4"/>
              <w:ind w:left="129" w:right="130"/>
              <w:jc w:val="center"/>
              <w:rPr>
                <w:b/>
              </w:rPr>
            </w:pPr>
            <w:r w:rsidRPr="00020A32">
              <w:rPr>
                <w:b/>
              </w:rPr>
              <w:t>значения</w:t>
            </w:r>
          </w:p>
          <w:p w14:paraId="349D4DF0" w14:textId="77777777" w:rsidR="00625064" w:rsidRPr="00020A32" w:rsidRDefault="00A36D39">
            <w:pPr>
              <w:pStyle w:val="TableParagraph"/>
              <w:spacing w:before="9" w:line="231" w:lineRule="exact"/>
              <w:ind w:left="129" w:right="130"/>
              <w:jc w:val="center"/>
              <w:rPr>
                <w:b/>
              </w:rPr>
            </w:pPr>
            <w:r w:rsidRPr="00020A32">
              <w:rPr>
                <w:b/>
              </w:rPr>
              <w:t>пешеходно-</w:t>
            </w:r>
          </w:p>
        </w:tc>
        <w:tc>
          <w:tcPr>
            <w:tcW w:w="935" w:type="dxa"/>
            <w:textDirection w:val="btLr"/>
          </w:tcPr>
          <w:p w14:paraId="11C3BCFE" w14:textId="77777777" w:rsidR="00625064" w:rsidRPr="00020A32" w:rsidRDefault="00A36D39">
            <w:pPr>
              <w:pStyle w:val="TableParagraph"/>
              <w:spacing w:before="116" w:line="244" w:lineRule="auto"/>
              <w:ind w:left="621" w:right="555" w:hanging="48"/>
              <w:rPr>
                <w:b/>
              </w:rPr>
            </w:pPr>
            <w:r w:rsidRPr="00020A32">
              <w:rPr>
                <w:b/>
              </w:rPr>
              <w:t>Жилая улица</w:t>
            </w:r>
          </w:p>
        </w:tc>
      </w:tr>
      <w:tr w:rsidR="00020A32" w:rsidRPr="00020A32" w14:paraId="4B4D4FC7" w14:textId="77777777">
        <w:trPr>
          <w:trHeight w:val="827"/>
        </w:trPr>
        <w:tc>
          <w:tcPr>
            <w:tcW w:w="2921" w:type="dxa"/>
          </w:tcPr>
          <w:p w14:paraId="3F125E65" w14:textId="77777777" w:rsidR="00625064" w:rsidRPr="00020A32" w:rsidRDefault="00A36D39">
            <w:pPr>
              <w:pStyle w:val="TableParagraph"/>
              <w:spacing w:before="2" w:line="276" w:lineRule="exact"/>
              <w:ind w:left="105" w:right="242"/>
              <w:rPr>
                <w:sz w:val="24"/>
              </w:rPr>
            </w:pPr>
            <w:r w:rsidRPr="00020A32">
              <w:rPr>
                <w:sz w:val="24"/>
              </w:rPr>
              <w:t>Расстояния до застройки от источника шума не менее</w:t>
            </w:r>
          </w:p>
        </w:tc>
        <w:tc>
          <w:tcPr>
            <w:tcW w:w="849" w:type="dxa"/>
          </w:tcPr>
          <w:p w14:paraId="3EBC2275" w14:textId="77777777" w:rsidR="00625064" w:rsidRPr="00020A32" w:rsidRDefault="00625064">
            <w:pPr>
              <w:pStyle w:val="TableParagraph"/>
              <w:spacing w:before="10"/>
              <w:rPr>
                <w:sz w:val="23"/>
              </w:rPr>
            </w:pPr>
          </w:p>
          <w:p w14:paraId="5282AD35" w14:textId="77777777" w:rsidR="00625064" w:rsidRPr="00020A32" w:rsidRDefault="00A36D39">
            <w:pPr>
              <w:pStyle w:val="TableParagraph"/>
              <w:ind w:left="184"/>
              <w:rPr>
                <w:sz w:val="24"/>
              </w:rPr>
            </w:pPr>
            <w:r w:rsidRPr="00020A32">
              <w:rPr>
                <w:sz w:val="24"/>
              </w:rPr>
              <w:t>ДБА</w:t>
            </w:r>
          </w:p>
        </w:tc>
        <w:tc>
          <w:tcPr>
            <w:tcW w:w="1135" w:type="dxa"/>
          </w:tcPr>
          <w:p w14:paraId="7A3BA7C3" w14:textId="77777777" w:rsidR="00625064" w:rsidRPr="00020A32" w:rsidRDefault="00625064">
            <w:pPr>
              <w:pStyle w:val="TableParagraph"/>
              <w:spacing w:before="10"/>
              <w:rPr>
                <w:sz w:val="23"/>
              </w:rPr>
            </w:pPr>
          </w:p>
          <w:p w14:paraId="5D9FD80D" w14:textId="77777777" w:rsidR="00625064" w:rsidRPr="00020A32" w:rsidRDefault="00A36D39">
            <w:pPr>
              <w:pStyle w:val="TableParagraph"/>
              <w:ind w:right="435"/>
              <w:jc w:val="right"/>
              <w:rPr>
                <w:sz w:val="24"/>
              </w:rPr>
            </w:pPr>
            <w:r w:rsidRPr="00020A32">
              <w:rPr>
                <w:sz w:val="24"/>
              </w:rPr>
              <w:t>14</w:t>
            </w:r>
          </w:p>
        </w:tc>
        <w:tc>
          <w:tcPr>
            <w:tcW w:w="1415" w:type="dxa"/>
          </w:tcPr>
          <w:p w14:paraId="5830606F" w14:textId="77777777" w:rsidR="00625064" w:rsidRPr="00020A32" w:rsidRDefault="00625064">
            <w:pPr>
              <w:pStyle w:val="TableParagraph"/>
              <w:spacing w:before="10"/>
              <w:rPr>
                <w:sz w:val="23"/>
              </w:rPr>
            </w:pPr>
          </w:p>
          <w:p w14:paraId="52F069E0" w14:textId="77777777" w:rsidR="00625064" w:rsidRPr="00020A32" w:rsidRDefault="00A36D39">
            <w:pPr>
              <w:pStyle w:val="TableParagraph"/>
              <w:ind w:left="586"/>
              <w:rPr>
                <w:sz w:val="24"/>
              </w:rPr>
            </w:pPr>
            <w:r w:rsidRPr="00020A32">
              <w:rPr>
                <w:sz w:val="24"/>
              </w:rPr>
              <w:t>15</w:t>
            </w:r>
          </w:p>
        </w:tc>
        <w:tc>
          <w:tcPr>
            <w:tcW w:w="1418" w:type="dxa"/>
          </w:tcPr>
          <w:p w14:paraId="6C1A9143" w14:textId="77777777" w:rsidR="00625064" w:rsidRPr="00020A32" w:rsidRDefault="00625064">
            <w:pPr>
              <w:pStyle w:val="TableParagraph"/>
              <w:spacing w:before="10"/>
              <w:rPr>
                <w:sz w:val="23"/>
              </w:rPr>
            </w:pPr>
          </w:p>
          <w:p w14:paraId="52439DD7" w14:textId="77777777" w:rsidR="00625064" w:rsidRPr="00020A32" w:rsidRDefault="00A36D39">
            <w:pPr>
              <w:pStyle w:val="TableParagraph"/>
              <w:ind w:right="575"/>
              <w:jc w:val="right"/>
              <w:rPr>
                <w:sz w:val="24"/>
              </w:rPr>
            </w:pPr>
            <w:r w:rsidRPr="00020A32">
              <w:rPr>
                <w:sz w:val="24"/>
              </w:rPr>
              <w:t>13</w:t>
            </w:r>
          </w:p>
        </w:tc>
        <w:tc>
          <w:tcPr>
            <w:tcW w:w="1415" w:type="dxa"/>
          </w:tcPr>
          <w:p w14:paraId="070B2D88" w14:textId="77777777" w:rsidR="00625064" w:rsidRPr="00020A32" w:rsidRDefault="00625064">
            <w:pPr>
              <w:pStyle w:val="TableParagraph"/>
              <w:spacing w:before="10"/>
              <w:rPr>
                <w:sz w:val="23"/>
              </w:rPr>
            </w:pPr>
          </w:p>
          <w:p w14:paraId="52DE6783" w14:textId="77777777" w:rsidR="00625064" w:rsidRPr="00020A32" w:rsidRDefault="00A36D39">
            <w:pPr>
              <w:pStyle w:val="TableParagraph"/>
              <w:ind w:left="651"/>
              <w:rPr>
                <w:sz w:val="24"/>
              </w:rPr>
            </w:pPr>
            <w:r w:rsidRPr="00020A32">
              <w:rPr>
                <w:sz w:val="24"/>
              </w:rPr>
              <w:t>3</w:t>
            </w:r>
          </w:p>
        </w:tc>
        <w:tc>
          <w:tcPr>
            <w:tcW w:w="935" w:type="dxa"/>
          </w:tcPr>
          <w:p w14:paraId="3935F3C4" w14:textId="77777777" w:rsidR="00625064" w:rsidRPr="00020A32" w:rsidRDefault="00625064">
            <w:pPr>
              <w:pStyle w:val="TableParagraph"/>
              <w:spacing w:before="10"/>
              <w:rPr>
                <w:sz w:val="23"/>
              </w:rPr>
            </w:pPr>
          </w:p>
          <w:p w14:paraId="65D5849C" w14:textId="77777777" w:rsidR="00625064" w:rsidRPr="00020A32" w:rsidRDefault="00A36D39">
            <w:pPr>
              <w:pStyle w:val="TableParagraph"/>
              <w:ind w:right="390"/>
              <w:jc w:val="right"/>
              <w:rPr>
                <w:sz w:val="24"/>
              </w:rPr>
            </w:pPr>
            <w:r w:rsidRPr="00020A32">
              <w:rPr>
                <w:sz w:val="24"/>
              </w:rPr>
              <w:t>2</w:t>
            </w:r>
          </w:p>
        </w:tc>
      </w:tr>
      <w:tr w:rsidR="00020A32" w:rsidRPr="00020A32" w14:paraId="768DD99F" w14:textId="77777777">
        <w:trPr>
          <w:trHeight w:val="549"/>
        </w:trPr>
        <w:tc>
          <w:tcPr>
            <w:tcW w:w="2921" w:type="dxa"/>
          </w:tcPr>
          <w:p w14:paraId="6FFA6FD7" w14:textId="77777777" w:rsidR="00625064" w:rsidRPr="00020A32" w:rsidRDefault="00A36D39">
            <w:pPr>
              <w:pStyle w:val="TableParagraph"/>
              <w:spacing w:line="273" w:lineRule="exact"/>
              <w:ind w:left="105"/>
              <w:rPr>
                <w:sz w:val="24"/>
              </w:rPr>
            </w:pPr>
            <w:r w:rsidRPr="00020A32">
              <w:rPr>
                <w:sz w:val="24"/>
              </w:rPr>
              <w:t>Шумозащитные полосы</w:t>
            </w:r>
          </w:p>
          <w:p w14:paraId="75A1702E" w14:textId="77777777" w:rsidR="00625064" w:rsidRPr="00020A32" w:rsidRDefault="00A36D39">
            <w:pPr>
              <w:pStyle w:val="TableParagraph"/>
              <w:spacing w:line="257" w:lineRule="exact"/>
              <w:ind w:left="105"/>
              <w:rPr>
                <w:sz w:val="24"/>
              </w:rPr>
            </w:pPr>
            <w:r w:rsidRPr="00020A32">
              <w:rPr>
                <w:sz w:val="24"/>
              </w:rPr>
              <w:t>зелёных насаждений</w:t>
            </w:r>
          </w:p>
        </w:tc>
        <w:tc>
          <w:tcPr>
            <w:tcW w:w="849" w:type="dxa"/>
          </w:tcPr>
          <w:p w14:paraId="4D599643" w14:textId="77777777" w:rsidR="00625064" w:rsidRPr="00020A32" w:rsidRDefault="00625064">
            <w:pPr>
              <w:pStyle w:val="TableParagraph"/>
              <w:spacing w:before="8"/>
              <w:rPr>
                <w:sz w:val="23"/>
              </w:rPr>
            </w:pPr>
          </w:p>
          <w:p w14:paraId="00E6646E" w14:textId="77777777" w:rsidR="00625064" w:rsidRPr="00020A32" w:rsidRDefault="00A36D39">
            <w:pPr>
              <w:pStyle w:val="TableParagraph"/>
              <w:spacing w:line="257" w:lineRule="exact"/>
              <w:ind w:left="184"/>
              <w:rPr>
                <w:sz w:val="24"/>
              </w:rPr>
            </w:pPr>
            <w:r w:rsidRPr="00020A32">
              <w:rPr>
                <w:sz w:val="24"/>
              </w:rPr>
              <w:t>ДБА</w:t>
            </w:r>
          </w:p>
        </w:tc>
        <w:tc>
          <w:tcPr>
            <w:tcW w:w="1135" w:type="dxa"/>
          </w:tcPr>
          <w:p w14:paraId="21A78C81" w14:textId="77777777" w:rsidR="00625064" w:rsidRPr="00020A32" w:rsidRDefault="00625064">
            <w:pPr>
              <w:pStyle w:val="TableParagraph"/>
              <w:spacing w:before="8"/>
              <w:rPr>
                <w:sz w:val="23"/>
              </w:rPr>
            </w:pPr>
          </w:p>
          <w:p w14:paraId="33C601B7" w14:textId="77777777" w:rsidR="00625064" w:rsidRPr="00020A32" w:rsidRDefault="00A36D39">
            <w:pPr>
              <w:pStyle w:val="TableParagraph"/>
              <w:spacing w:line="257" w:lineRule="exact"/>
              <w:ind w:right="495"/>
              <w:jc w:val="right"/>
              <w:rPr>
                <w:sz w:val="24"/>
              </w:rPr>
            </w:pPr>
            <w:r w:rsidRPr="00020A32">
              <w:rPr>
                <w:sz w:val="24"/>
              </w:rPr>
              <w:t>4</w:t>
            </w:r>
          </w:p>
        </w:tc>
        <w:tc>
          <w:tcPr>
            <w:tcW w:w="1415" w:type="dxa"/>
          </w:tcPr>
          <w:p w14:paraId="4E3C8815" w14:textId="77777777" w:rsidR="00625064" w:rsidRPr="00020A32" w:rsidRDefault="00625064">
            <w:pPr>
              <w:pStyle w:val="TableParagraph"/>
              <w:spacing w:before="8"/>
              <w:rPr>
                <w:sz w:val="23"/>
              </w:rPr>
            </w:pPr>
          </w:p>
          <w:p w14:paraId="033D717A" w14:textId="77777777" w:rsidR="00625064" w:rsidRPr="00020A32" w:rsidRDefault="00A36D39">
            <w:pPr>
              <w:pStyle w:val="TableParagraph"/>
              <w:spacing w:line="257" w:lineRule="exact"/>
              <w:ind w:left="646"/>
              <w:rPr>
                <w:sz w:val="24"/>
              </w:rPr>
            </w:pPr>
            <w:r w:rsidRPr="00020A32">
              <w:rPr>
                <w:sz w:val="24"/>
              </w:rPr>
              <w:t>4</w:t>
            </w:r>
          </w:p>
        </w:tc>
        <w:tc>
          <w:tcPr>
            <w:tcW w:w="1418" w:type="dxa"/>
          </w:tcPr>
          <w:p w14:paraId="6736F709" w14:textId="77777777" w:rsidR="00625064" w:rsidRPr="00020A32" w:rsidRDefault="00625064">
            <w:pPr>
              <w:pStyle w:val="TableParagraph"/>
              <w:spacing w:before="8"/>
              <w:rPr>
                <w:sz w:val="23"/>
              </w:rPr>
            </w:pPr>
          </w:p>
          <w:p w14:paraId="42B00A6F" w14:textId="77777777" w:rsidR="00625064" w:rsidRPr="00020A32" w:rsidRDefault="00A36D39">
            <w:pPr>
              <w:pStyle w:val="TableParagraph"/>
              <w:spacing w:line="257" w:lineRule="exact"/>
              <w:ind w:right="635"/>
              <w:jc w:val="right"/>
              <w:rPr>
                <w:sz w:val="24"/>
              </w:rPr>
            </w:pPr>
            <w:r w:rsidRPr="00020A32">
              <w:rPr>
                <w:sz w:val="24"/>
              </w:rPr>
              <w:t>4</w:t>
            </w:r>
          </w:p>
        </w:tc>
        <w:tc>
          <w:tcPr>
            <w:tcW w:w="1415" w:type="dxa"/>
          </w:tcPr>
          <w:p w14:paraId="768D1FF5" w14:textId="77777777" w:rsidR="00625064" w:rsidRPr="00020A32" w:rsidRDefault="00625064">
            <w:pPr>
              <w:pStyle w:val="TableParagraph"/>
              <w:spacing w:before="8"/>
              <w:rPr>
                <w:sz w:val="23"/>
              </w:rPr>
            </w:pPr>
          </w:p>
          <w:p w14:paraId="1F0FFFD4" w14:textId="77777777" w:rsidR="00625064" w:rsidRPr="00020A32" w:rsidRDefault="00A36D39">
            <w:pPr>
              <w:pStyle w:val="TableParagraph"/>
              <w:spacing w:line="257" w:lineRule="exact"/>
              <w:ind w:left="651"/>
              <w:rPr>
                <w:sz w:val="24"/>
              </w:rPr>
            </w:pPr>
            <w:r w:rsidRPr="00020A32">
              <w:rPr>
                <w:sz w:val="24"/>
              </w:rPr>
              <w:t>4</w:t>
            </w:r>
          </w:p>
        </w:tc>
        <w:tc>
          <w:tcPr>
            <w:tcW w:w="935" w:type="dxa"/>
          </w:tcPr>
          <w:p w14:paraId="43D62B60" w14:textId="77777777" w:rsidR="00625064" w:rsidRPr="00020A32" w:rsidRDefault="00625064">
            <w:pPr>
              <w:pStyle w:val="TableParagraph"/>
              <w:spacing w:before="8"/>
              <w:rPr>
                <w:sz w:val="23"/>
              </w:rPr>
            </w:pPr>
          </w:p>
          <w:p w14:paraId="0A4AE708" w14:textId="77777777" w:rsidR="00625064" w:rsidRPr="00020A32" w:rsidRDefault="00A36D39">
            <w:pPr>
              <w:pStyle w:val="TableParagraph"/>
              <w:spacing w:line="257" w:lineRule="exact"/>
              <w:ind w:right="390"/>
              <w:jc w:val="right"/>
              <w:rPr>
                <w:sz w:val="24"/>
              </w:rPr>
            </w:pPr>
            <w:r w:rsidRPr="00020A32">
              <w:rPr>
                <w:sz w:val="24"/>
              </w:rPr>
              <w:t>4</w:t>
            </w:r>
          </w:p>
        </w:tc>
      </w:tr>
      <w:tr w:rsidR="00020A32" w:rsidRPr="00020A32" w14:paraId="50E093C4" w14:textId="77777777">
        <w:trPr>
          <w:trHeight w:val="1104"/>
        </w:trPr>
        <w:tc>
          <w:tcPr>
            <w:tcW w:w="2921" w:type="dxa"/>
          </w:tcPr>
          <w:p w14:paraId="3AE2A00C" w14:textId="77777777" w:rsidR="00625064" w:rsidRPr="00020A32" w:rsidRDefault="00A36D39">
            <w:pPr>
              <w:pStyle w:val="TableParagraph"/>
              <w:ind w:left="105" w:right="242"/>
              <w:rPr>
                <w:sz w:val="24"/>
              </w:rPr>
            </w:pPr>
            <w:r w:rsidRPr="00020A32">
              <w:rPr>
                <w:sz w:val="24"/>
              </w:rPr>
              <w:t>Модернизация и усовершенствование</w:t>
            </w:r>
          </w:p>
          <w:p w14:paraId="2322CCCB" w14:textId="77777777" w:rsidR="00625064" w:rsidRPr="00020A32" w:rsidRDefault="00A36D39">
            <w:pPr>
              <w:pStyle w:val="TableParagraph"/>
              <w:spacing w:line="270" w:lineRule="atLeast"/>
              <w:ind w:left="105" w:right="511"/>
              <w:rPr>
                <w:sz w:val="24"/>
              </w:rPr>
            </w:pPr>
            <w:r w:rsidRPr="00020A32">
              <w:rPr>
                <w:sz w:val="24"/>
              </w:rPr>
              <w:t>подвижного состава и проезжих частей улиц</w:t>
            </w:r>
          </w:p>
        </w:tc>
        <w:tc>
          <w:tcPr>
            <w:tcW w:w="849" w:type="dxa"/>
          </w:tcPr>
          <w:p w14:paraId="091758D2" w14:textId="77777777" w:rsidR="00625064" w:rsidRPr="00020A32" w:rsidRDefault="00625064">
            <w:pPr>
              <w:pStyle w:val="TableParagraph"/>
              <w:spacing w:before="11"/>
              <w:rPr>
                <w:sz w:val="23"/>
              </w:rPr>
            </w:pPr>
          </w:p>
          <w:p w14:paraId="5FB7384B" w14:textId="77777777" w:rsidR="00625064" w:rsidRPr="00020A32" w:rsidRDefault="00A36D39">
            <w:pPr>
              <w:pStyle w:val="TableParagraph"/>
              <w:ind w:left="184"/>
              <w:rPr>
                <w:sz w:val="24"/>
              </w:rPr>
            </w:pPr>
            <w:r w:rsidRPr="00020A32">
              <w:rPr>
                <w:sz w:val="24"/>
              </w:rPr>
              <w:t>ДБА</w:t>
            </w:r>
          </w:p>
        </w:tc>
        <w:tc>
          <w:tcPr>
            <w:tcW w:w="1135" w:type="dxa"/>
          </w:tcPr>
          <w:p w14:paraId="12F78471" w14:textId="77777777" w:rsidR="00625064" w:rsidRPr="00020A32" w:rsidRDefault="00625064">
            <w:pPr>
              <w:pStyle w:val="TableParagraph"/>
              <w:spacing w:before="11"/>
              <w:rPr>
                <w:sz w:val="23"/>
              </w:rPr>
            </w:pPr>
          </w:p>
          <w:p w14:paraId="3CA0ABCF" w14:textId="77777777" w:rsidR="00625064" w:rsidRPr="00020A32" w:rsidRDefault="00A36D39">
            <w:pPr>
              <w:pStyle w:val="TableParagraph"/>
              <w:ind w:right="495"/>
              <w:jc w:val="right"/>
              <w:rPr>
                <w:sz w:val="24"/>
              </w:rPr>
            </w:pPr>
            <w:r w:rsidRPr="00020A32">
              <w:rPr>
                <w:sz w:val="24"/>
              </w:rPr>
              <w:t>4</w:t>
            </w:r>
          </w:p>
        </w:tc>
        <w:tc>
          <w:tcPr>
            <w:tcW w:w="1415" w:type="dxa"/>
          </w:tcPr>
          <w:p w14:paraId="7AEBE5FC" w14:textId="77777777" w:rsidR="00625064" w:rsidRPr="00020A32" w:rsidRDefault="00625064">
            <w:pPr>
              <w:pStyle w:val="TableParagraph"/>
              <w:spacing w:before="11"/>
              <w:rPr>
                <w:sz w:val="23"/>
              </w:rPr>
            </w:pPr>
          </w:p>
          <w:p w14:paraId="46E2E0D1" w14:textId="77777777" w:rsidR="00625064" w:rsidRPr="00020A32" w:rsidRDefault="00A36D39">
            <w:pPr>
              <w:pStyle w:val="TableParagraph"/>
              <w:ind w:left="646"/>
              <w:rPr>
                <w:sz w:val="24"/>
              </w:rPr>
            </w:pPr>
            <w:r w:rsidRPr="00020A32">
              <w:rPr>
                <w:sz w:val="24"/>
              </w:rPr>
              <w:t>4</w:t>
            </w:r>
          </w:p>
        </w:tc>
        <w:tc>
          <w:tcPr>
            <w:tcW w:w="1418" w:type="dxa"/>
          </w:tcPr>
          <w:p w14:paraId="08D79DE7" w14:textId="77777777" w:rsidR="00625064" w:rsidRPr="00020A32" w:rsidRDefault="00625064">
            <w:pPr>
              <w:pStyle w:val="TableParagraph"/>
              <w:spacing w:before="11"/>
              <w:rPr>
                <w:sz w:val="23"/>
              </w:rPr>
            </w:pPr>
          </w:p>
          <w:p w14:paraId="52D15094" w14:textId="77777777" w:rsidR="00625064" w:rsidRPr="00020A32" w:rsidRDefault="00A36D39">
            <w:pPr>
              <w:pStyle w:val="TableParagraph"/>
              <w:ind w:right="635"/>
              <w:jc w:val="right"/>
              <w:rPr>
                <w:sz w:val="24"/>
              </w:rPr>
            </w:pPr>
            <w:r w:rsidRPr="00020A32">
              <w:rPr>
                <w:sz w:val="24"/>
              </w:rPr>
              <w:t>4</w:t>
            </w:r>
          </w:p>
        </w:tc>
        <w:tc>
          <w:tcPr>
            <w:tcW w:w="1415" w:type="dxa"/>
          </w:tcPr>
          <w:p w14:paraId="430D174E" w14:textId="77777777" w:rsidR="00625064" w:rsidRPr="00020A32" w:rsidRDefault="00625064">
            <w:pPr>
              <w:pStyle w:val="TableParagraph"/>
              <w:spacing w:before="11"/>
              <w:rPr>
                <w:sz w:val="23"/>
              </w:rPr>
            </w:pPr>
          </w:p>
          <w:p w14:paraId="6843E77F" w14:textId="77777777" w:rsidR="00625064" w:rsidRPr="00020A32" w:rsidRDefault="00A36D39">
            <w:pPr>
              <w:pStyle w:val="TableParagraph"/>
              <w:ind w:left="651"/>
              <w:rPr>
                <w:sz w:val="24"/>
              </w:rPr>
            </w:pPr>
            <w:r w:rsidRPr="00020A32">
              <w:rPr>
                <w:sz w:val="24"/>
              </w:rPr>
              <w:t>4</w:t>
            </w:r>
          </w:p>
        </w:tc>
        <w:tc>
          <w:tcPr>
            <w:tcW w:w="935" w:type="dxa"/>
          </w:tcPr>
          <w:p w14:paraId="1014DD03" w14:textId="77777777" w:rsidR="00625064" w:rsidRPr="00020A32" w:rsidRDefault="00625064">
            <w:pPr>
              <w:pStyle w:val="TableParagraph"/>
              <w:spacing w:before="11"/>
              <w:rPr>
                <w:sz w:val="23"/>
              </w:rPr>
            </w:pPr>
          </w:p>
          <w:p w14:paraId="0B6F88D2" w14:textId="77777777" w:rsidR="00625064" w:rsidRPr="00020A32" w:rsidRDefault="00A36D39">
            <w:pPr>
              <w:pStyle w:val="TableParagraph"/>
              <w:ind w:right="390"/>
              <w:jc w:val="right"/>
              <w:rPr>
                <w:sz w:val="24"/>
              </w:rPr>
            </w:pPr>
            <w:r w:rsidRPr="00020A32">
              <w:rPr>
                <w:sz w:val="24"/>
              </w:rPr>
              <w:t>4</w:t>
            </w:r>
          </w:p>
        </w:tc>
      </w:tr>
      <w:tr w:rsidR="00020A32" w:rsidRPr="00020A32" w14:paraId="1743ABC4" w14:textId="77777777">
        <w:trPr>
          <w:trHeight w:val="827"/>
        </w:trPr>
        <w:tc>
          <w:tcPr>
            <w:tcW w:w="2921" w:type="dxa"/>
          </w:tcPr>
          <w:p w14:paraId="529197E0" w14:textId="77777777" w:rsidR="00625064" w:rsidRPr="00020A32" w:rsidRDefault="00A36D39">
            <w:pPr>
              <w:pStyle w:val="TableParagraph"/>
              <w:spacing w:before="2" w:line="276" w:lineRule="exact"/>
              <w:ind w:left="105" w:right="344"/>
              <w:rPr>
                <w:sz w:val="24"/>
              </w:rPr>
            </w:pPr>
            <w:r w:rsidRPr="00020A32">
              <w:rPr>
                <w:sz w:val="24"/>
              </w:rPr>
              <w:t>Уровень шума с учётом выше названных мероприятий</w:t>
            </w:r>
          </w:p>
        </w:tc>
        <w:tc>
          <w:tcPr>
            <w:tcW w:w="849" w:type="dxa"/>
          </w:tcPr>
          <w:p w14:paraId="367C45C4" w14:textId="77777777" w:rsidR="00625064" w:rsidRPr="00020A32" w:rsidRDefault="00625064">
            <w:pPr>
              <w:pStyle w:val="TableParagraph"/>
              <w:spacing w:before="10"/>
              <w:rPr>
                <w:sz w:val="23"/>
              </w:rPr>
            </w:pPr>
          </w:p>
          <w:p w14:paraId="588D3E6D" w14:textId="77777777" w:rsidR="00625064" w:rsidRPr="00020A32" w:rsidRDefault="00A36D39">
            <w:pPr>
              <w:pStyle w:val="TableParagraph"/>
              <w:ind w:left="184"/>
              <w:rPr>
                <w:sz w:val="24"/>
              </w:rPr>
            </w:pPr>
            <w:r w:rsidRPr="00020A32">
              <w:rPr>
                <w:sz w:val="24"/>
              </w:rPr>
              <w:t>ДБА</w:t>
            </w:r>
          </w:p>
        </w:tc>
        <w:tc>
          <w:tcPr>
            <w:tcW w:w="1135" w:type="dxa"/>
          </w:tcPr>
          <w:p w14:paraId="3DA0CDB7" w14:textId="77777777" w:rsidR="00625064" w:rsidRPr="00020A32" w:rsidRDefault="00625064">
            <w:pPr>
              <w:pStyle w:val="TableParagraph"/>
              <w:spacing w:before="10"/>
              <w:rPr>
                <w:sz w:val="23"/>
              </w:rPr>
            </w:pPr>
          </w:p>
          <w:p w14:paraId="5D00B175" w14:textId="77777777" w:rsidR="00625064" w:rsidRPr="00020A32" w:rsidRDefault="00A36D39">
            <w:pPr>
              <w:pStyle w:val="TableParagraph"/>
              <w:ind w:right="435"/>
              <w:jc w:val="right"/>
              <w:rPr>
                <w:sz w:val="24"/>
              </w:rPr>
            </w:pPr>
            <w:r w:rsidRPr="00020A32">
              <w:rPr>
                <w:sz w:val="24"/>
              </w:rPr>
              <w:t>60</w:t>
            </w:r>
          </w:p>
        </w:tc>
        <w:tc>
          <w:tcPr>
            <w:tcW w:w="1415" w:type="dxa"/>
          </w:tcPr>
          <w:p w14:paraId="7EA4B662" w14:textId="77777777" w:rsidR="00625064" w:rsidRPr="00020A32" w:rsidRDefault="00625064">
            <w:pPr>
              <w:pStyle w:val="TableParagraph"/>
              <w:spacing w:before="10"/>
              <w:rPr>
                <w:sz w:val="23"/>
              </w:rPr>
            </w:pPr>
          </w:p>
          <w:p w14:paraId="0FF5C87D" w14:textId="77777777" w:rsidR="00625064" w:rsidRPr="00020A32" w:rsidRDefault="00A36D39">
            <w:pPr>
              <w:pStyle w:val="TableParagraph"/>
              <w:ind w:left="586"/>
              <w:rPr>
                <w:sz w:val="24"/>
              </w:rPr>
            </w:pPr>
            <w:r w:rsidRPr="00020A32">
              <w:rPr>
                <w:sz w:val="24"/>
              </w:rPr>
              <w:t>60</w:t>
            </w:r>
          </w:p>
        </w:tc>
        <w:tc>
          <w:tcPr>
            <w:tcW w:w="1418" w:type="dxa"/>
          </w:tcPr>
          <w:p w14:paraId="631912B0" w14:textId="77777777" w:rsidR="00625064" w:rsidRPr="00020A32" w:rsidRDefault="00625064">
            <w:pPr>
              <w:pStyle w:val="TableParagraph"/>
              <w:spacing w:before="10"/>
              <w:rPr>
                <w:sz w:val="23"/>
              </w:rPr>
            </w:pPr>
          </w:p>
          <w:p w14:paraId="53EEDB61" w14:textId="77777777" w:rsidR="00625064" w:rsidRPr="00020A32" w:rsidRDefault="00A36D39">
            <w:pPr>
              <w:pStyle w:val="TableParagraph"/>
              <w:ind w:right="575"/>
              <w:jc w:val="right"/>
              <w:rPr>
                <w:sz w:val="24"/>
              </w:rPr>
            </w:pPr>
            <w:r w:rsidRPr="00020A32">
              <w:rPr>
                <w:sz w:val="24"/>
              </w:rPr>
              <w:t>60</w:t>
            </w:r>
          </w:p>
        </w:tc>
        <w:tc>
          <w:tcPr>
            <w:tcW w:w="1415" w:type="dxa"/>
          </w:tcPr>
          <w:p w14:paraId="0D62F23B" w14:textId="77777777" w:rsidR="00625064" w:rsidRPr="00020A32" w:rsidRDefault="00625064">
            <w:pPr>
              <w:pStyle w:val="TableParagraph"/>
              <w:spacing w:before="10"/>
              <w:rPr>
                <w:sz w:val="23"/>
              </w:rPr>
            </w:pPr>
          </w:p>
          <w:p w14:paraId="27F37AAE" w14:textId="77777777" w:rsidR="00625064" w:rsidRPr="00020A32" w:rsidRDefault="00A36D39">
            <w:pPr>
              <w:pStyle w:val="TableParagraph"/>
              <w:ind w:left="591"/>
              <w:rPr>
                <w:sz w:val="24"/>
              </w:rPr>
            </w:pPr>
            <w:r w:rsidRPr="00020A32">
              <w:rPr>
                <w:sz w:val="24"/>
              </w:rPr>
              <w:t>58</w:t>
            </w:r>
          </w:p>
        </w:tc>
        <w:tc>
          <w:tcPr>
            <w:tcW w:w="935" w:type="dxa"/>
          </w:tcPr>
          <w:p w14:paraId="42B6365C" w14:textId="77777777" w:rsidR="00625064" w:rsidRPr="00020A32" w:rsidRDefault="00625064">
            <w:pPr>
              <w:pStyle w:val="TableParagraph"/>
              <w:spacing w:before="10"/>
              <w:rPr>
                <w:sz w:val="23"/>
              </w:rPr>
            </w:pPr>
          </w:p>
          <w:p w14:paraId="63503665" w14:textId="77777777" w:rsidR="00625064" w:rsidRPr="00020A32" w:rsidRDefault="00A36D39">
            <w:pPr>
              <w:pStyle w:val="TableParagraph"/>
              <w:ind w:right="330"/>
              <w:jc w:val="right"/>
              <w:rPr>
                <w:sz w:val="24"/>
              </w:rPr>
            </w:pPr>
            <w:r w:rsidRPr="00020A32">
              <w:rPr>
                <w:sz w:val="24"/>
              </w:rPr>
              <w:t>58</w:t>
            </w:r>
          </w:p>
        </w:tc>
      </w:tr>
    </w:tbl>
    <w:p w14:paraId="1A214756" w14:textId="77777777" w:rsidR="00625064" w:rsidRPr="00020A32" w:rsidRDefault="00625064">
      <w:pPr>
        <w:pStyle w:val="a3"/>
        <w:spacing w:before="1"/>
        <w:ind w:left="0"/>
        <w:rPr>
          <w:sz w:val="16"/>
        </w:rPr>
      </w:pPr>
    </w:p>
    <w:p w14:paraId="09BA6C83" w14:textId="77777777" w:rsidR="00625064" w:rsidRPr="00020A32" w:rsidRDefault="00A36D39">
      <w:pPr>
        <w:pStyle w:val="2"/>
        <w:spacing w:before="90"/>
        <w:ind w:left="1068"/>
      </w:pPr>
      <w:r w:rsidRPr="00020A32">
        <w:t>Шумозащитные мероприятия от других источников</w:t>
      </w:r>
    </w:p>
    <w:p w14:paraId="4FE18EE4" w14:textId="77777777" w:rsidR="00625064" w:rsidRPr="00020A32" w:rsidRDefault="00A36D39">
      <w:pPr>
        <w:pStyle w:val="a3"/>
        <w:ind w:right="540" w:firstLine="707"/>
        <w:jc w:val="both"/>
      </w:pPr>
      <w:r w:rsidRPr="00020A32">
        <w:t>Значительными источниками шума являются трансформаторы электроподстанций. Защита окружающей территории от шумового воздействия трансформаторов электроподстанций осуществляется с помощью организации СЗЗ, строительства подстанций закрытого типа, установки современного оборудования.</w:t>
      </w:r>
    </w:p>
    <w:p w14:paraId="1B33AE9A" w14:textId="77777777" w:rsidR="00625064" w:rsidRPr="00020A32" w:rsidRDefault="00A36D39">
      <w:pPr>
        <w:pStyle w:val="a3"/>
        <w:ind w:right="539" w:firstLine="719"/>
        <w:jc w:val="both"/>
      </w:pPr>
      <w:r w:rsidRPr="00020A32">
        <w:t>Для трансформаторных подстанций устанавливается санитарно-защитная зона в размере</w:t>
      </w:r>
    </w:p>
    <w:p w14:paraId="28BE0165" w14:textId="77777777" w:rsidR="00625064" w:rsidRPr="00020A32" w:rsidRDefault="00A36D39">
      <w:pPr>
        <w:pStyle w:val="a4"/>
        <w:numPr>
          <w:ilvl w:val="0"/>
          <w:numId w:val="8"/>
        </w:numPr>
        <w:tabs>
          <w:tab w:val="left" w:pos="661"/>
        </w:tabs>
        <w:ind w:left="660" w:hanging="300"/>
        <w:jc w:val="left"/>
        <w:rPr>
          <w:sz w:val="24"/>
        </w:rPr>
      </w:pPr>
      <w:r w:rsidRPr="00020A32">
        <w:rPr>
          <w:sz w:val="24"/>
        </w:rPr>
        <w:t>м.</w:t>
      </w:r>
    </w:p>
    <w:p w14:paraId="1C48430E" w14:textId="77777777" w:rsidR="00625064" w:rsidRPr="00020A32" w:rsidRDefault="00625064">
      <w:pPr>
        <w:pStyle w:val="a3"/>
        <w:ind w:left="0"/>
      </w:pPr>
    </w:p>
    <w:p w14:paraId="1B412EE1" w14:textId="77777777" w:rsidR="00625064" w:rsidRPr="00020A32" w:rsidRDefault="00A36D39">
      <w:pPr>
        <w:pStyle w:val="2"/>
        <w:ind w:left="1068"/>
      </w:pPr>
      <w:r w:rsidRPr="00020A32">
        <w:t>Электромагнитные излучения и радиационный фон</w:t>
      </w:r>
    </w:p>
    <w:p w14:paraId="2EB02975" w14:textId="77777777" w:rsidR="00625064" w:rsidRPr="00020A32" w:rsidRDefault="00A36D39">
      <w:pPr>
        <w:ind w:left="1068"/>
        <w:rPr>
          <w:i/>
          <w:sz w:val="24"/>
        </w:rPr>
      </w:pPr>
      <w:r w:rsidRPr="00020A32">
        <w:rPr>
          <w:spacing w:val="-60"/>
          <w:sz w:val="24"/>
          <w:u w:val="single"/>
        </w:rPr>
        <w:t xml:space="preserve"> </w:t>
      </w:r>
      <w:r w:rsidRPr="00020A32">
        <w:rPr>
          <w:i/>
          <w:sz w:val="24"/>
          <w:u w:val="single"/>
        </w:rPr>
        <w:t>Электромагнитные излучения</w:t>
      </w:r>
    </w:p>
    <w:p w14:paraId="37333E6D" w14:textId="77777777" w:rsidR="00625064" w:rsidRPr="00020A32" w:rsidRDefault="00A36D39">
      <w:pPr>
        <w:pStyle w:val="a3"/>
        <w:spacing w:before="1"/>
        <w:ind w:right="540" w:firstLine="707"/>
        <w:jc w:val="both"/>
      </w:pPr>
      <w:r w:rsidRPr="00020A32">
        <w:t>По данным Территориального управления Федеральной службы по надзору в сфере защиты прав потребителей и благополучия человека по Иркутской области санитарно- защитные зоны для имеющихся высокочастотных электромагнитных источников сотовой связи соответствуют требованиям гигиенических нормативов. Для выдачи санитарных паспортов необходимо проведение инструментальных исследований.</w:t>
      </w:r>
    </w:p>
    <w:p w14:paraId="43EEBC08" w14:textId="77777777" w:rsidR="00625064" w:rsidRPr="00020A32" w:rsidRDefault="00A36D39">
      <w:pPr>
        <w:ind w:left="1068"/>
        <w:rPr>
          <w:i/>
          <w:sz w:val="24"/>
        </w:rPr>
      </w:pPr>
      <w:r w:rsidRPr="00020A32">
        <w:rPr>
          <w:spacing w:val="-60"/>
          <w:sz w:val="24"/>
          <w:u w:val="single"/>
        </w:rPr>
        <w:t xml:space="preserve"> </w:t>
      </w:r>
      <w:r w:rsidRPr="00020A32">
        <w:rPr>
          <w:i/>
          <w:sz w:val="24"/>
          <w:u w:val="single"/>
        </w:rPr>
        <w:t>Радиационный фон</w:t>
      </w:r>
    </w:p>
    <w:p w14:paraId="38B04FFB" w14:textId="77777777" w:rsidR="00625064" w:rsidRPr="00020A32" w:rsidRDefault="00A36D39">
      <w:pPr>
        <w:pStyle w:val="a3"/>
        <w:ind w:right="541" w:firstLine="707"/>
        <w:jc w:val="both"/>
      </w:pPr>
      <w:r w:rsidRPr="00020A32">
        <w:t xml:space="preserve">В Иркутской области проводится радиационно-гигиенический и радиоэкологический мониторинг за содержанием природных радионуклидов в объектах окружающей среды. Проведённые исследования показывают, что для Иркутской области актуальной является </w:t>
      </w:r>
      <w:r w:rsidRPr="00020A32">
        <w:rPr>
          <w:b/>
        </w:rPr>
        <w:t>проблема содержания радона в жилых и общественных зданиях</w:t>
      </w:r>
      <w:r w:rsidRPr="00020A32">
        <w:t>.</w:t>
      </w:r>
    </w:p>
    <w:p w14:paraId="5EF91830" w14:textId="77777777" w:rsidR="00625064" w:rsidRPr="00020A32" w:rsidRDefault="00A36D39">
      <w:pPr>
        <w:pStyle w:val="a3"/>
        <w:spacing w:before="3" w:line="237" w:lineRule="auto"/>
        <w:ind w:right="539" w:firstLine="707"/>
        <w:jc w:val="both"/>
      </w:pPr>
      <w:r w:rsidRPr="00020A32">
        <w:t>Обширная территория в долине р. Бугульдейка относится к опасной зоне. Из-за геологических особенностей строения земной коры, на данной территории высоко содержание радона в жилых и общественных зданиях в населенных пунктах. Содержание радона в отдельных одноэтажных деревянных зданиях может превышать 400 Бк/м</w:t>
      </w:r>
      <w:r w:rsidRPr="00020A32">
        <w:rPr>
          <w:position w:val="9"/>
          <w:sz w:val="16"/>
        </w:rPr>
        <w:t xml:space="preserve">2 </w:t>
      </w:r>
      <w:r w:rsidRPr="00020A32">
        <w:t>(по нормативам Минздрава и Госкомэпиднадзора контрольные уровни радона во вновь строящихся зданиях не должны превышать 100 Бк/куб.м., а для заселенных зданий 200 Бк/куб.м).</w:t>
      </w:r>
    </w:p>
    <w:p w14:paraId="1521D8A2" w14:textId="77777777" w:rsidR="00625064" w:rsidRPr="00020A32" w:rsidRDefault="00A36D39">
      <w:pPr>
        <w:pStyle w:val="a3"/>
        <w:ind w:right="540" w:firstLine="707"/>
        <w:jc w:val="both"/>
      </w:pPr>
      <w:r w:rsidRPr="00020A32">
        <w:t>В настоящее время, при отводе земельных участков, санитарно-эпидемиологической службой в обязательном порядке предлагается застройщикам жилых и общественных зданий, в</w:t>
      </w:r>
      <w:r w:rsidRPr="00020A32">
        <w:rPr>
          <w:spacing w:val="45"/>
        </w:rPr>
        <w:t xml:space="preserve"> </w:t>
      </w:r>
      <w:r w:rsidRPr="00020A32">
        <w:t>соответствии</w:t>
      </w:r>
      <w:r w:rsidRPr="00020A32">
        <w:rPr>
          <w:spacing w:val="47"/>
        </w:rPr>
        <w:t xml:space="preserve"> </w:t>
      </w:r>
      <w:r w:rsidRPr="00020A32">
        <w:t>с</w:t>
      </w:r>
      <w:r w:rsidRPr="00020A32">
        <w:rPr>
          <w:spacing w:val="47"/>
        </w:rPr>
        <w:t xml:space="preserve"> </w:t>
      </w:r>
      <w:r w:rsidRPr="00020A32">
        <w:t>санитарными</w:t>
      </w:r>
      <w:r w:rsidRPr="00020A32">
        <w:rPr>
          <w:spacing w:val="48"/>
        </w:rPr>
        <w:t xml:space="preserve"> </w:t>
      </w:r>
      <w:r w:rsidRPr="00020A32">
        <w:t>правилами</w:t>
      </w:r>
      <w:r w:rsidRPr="00020A32">
        <w:rPr>
          <w:spacing w:val="47"/>
        </w:rPr>
        <w:t xml:space="preserve"> </w:t>
      </w:r>
      <w:r w:rsidRPr="00020A32">
        <w:t>СП</w:t>
      </w:r>
      <w:r w:rsidRPr="00020A32">
        <w:rPr>
          <w:spacing w:val="46"/>
        </w:rPr>
        <w:t xml:space="preserve"> </w:t>
      </w:r>
      <w:r w:rsidRPr="00020A32">
        <w:t>2.6.1.1292-03</w:t>
      </w:r>
      <w:r w:rsidRPr="00020A32">
        <w:rPr>
          <w:spacing w:val="47"/>
        </w:rPr>
        <w:t xml:space="preserve"> </w:t>
      </w:r>
      <w:r w:rsidRPr="00020A32">
        <w:t>«Гигиенические</w:t>
      </w:r>
      <w:r w:rsidRPr="00020A32">
        <w:rPr>
          <w:spacing w:val="45"/>
        </w:rPr>
        <w:t xml:space="preserve"> </w:t>
      </w:r>
      <w:r w:rsidRPr="00020A32">
        <w:t>требования</w:t>
      </w:r>
      <w:r w:rsidRPr="00020A32">
        <w:rPr>
          <w:spacing w:val="46"/>
        </w:rPr>
        <w:t xml:space="preserve"> </w:t>
      </w:r>
      <w:r w:rsidRPr="00020A32">
        <w:t>по</w:t>
      </w:r>
    </w:p>
    <w:p w14:paraId="4E80879B" w14:textId="77777777" w:rsidR="00625064" w:rsidRPr="00020A32" w:rsidRDefault="00625064">
      <w:pPr>
        <w:jc w:val="both"/>
        <w:sectPr w:rsidR="00625064" w:rsidRPr="00020A32">
          <w:pgSz w:w="11910" w:h="16840"/>
          <w:pgMar w:top="1080" w:right="20" w:bottom="660" w:left="1200" w:header="230" w:footer="475" w:gutter="0"/>
          <w:cols w:space="720"/>
        </w:sectPr>
      </w:pPr>
    </w:p>
    <w:p w14:paraId="33DF2D76" w14:textId="77777777" w:rsidR="00625064" w:rsidRPr="00020A32" w:rsidRDefault="00625064">
      <w:pPr>
        <w:pStyle w:val="a3"/>
        <w:spacing w:before="9"/>
        <w:ind w:left="0"/>
        <w:rPr>
          <w:sz w:val="17"/>
        </w:rPr>
      </w:pPr>
    </w:p>
    <w:p w14:paraId="13DFCDC7" w14:textId="77777777" w:rsidR="00625064" w:rsidRPr="00020A32" w:rsidRDefault="00A36D39">
      <w:pPr>
        <w:pStyle w:val="a3"/>
        <w:tabs>
          <w:tab w:val="left" w:pos="2253"/>
          <w:tab w:val="left" w:pos="4299"/>
          <w:tab w:val="left" w:pos="6540"/>
          <w:tab w:val="left" w:pos="8064"/>
          <w:tab w:val="left" w:pos="8577"/>
        </w:tabs>
        <w:spacing w:before="90"/>
        <w:ind w:right="543"/>
        <w:jc w:val="right"/>
      </w:pPr>
      <w:r w:rsidRPr="00020A32">
        <w:t>ограничению облучения населения за счет природных источников</w:t>
      </w:r>
      <w:r w:rsidRPr="00020A32">
        <w:rPr>
          <w:spacing w:val="-20"/>
        </w:rPr>
        <w:t xml:space="preserve"> </w:t>
      </w:r>
      <w:r w:rsidRPr="00020A32">
        <w:t>ионизирующего</w:t>
      </w:r>
      <w:r w:rsidRPr="00020A32">
        <w:rPr>
          <w:spacing w:val="-1"/>
        </w:rPr>
        <w:t xml:space="preserve"> </w:t>
      </w:r>
      <w:r w:rsidRPr="00020A32">
        <w:t xml:space="preserve">излучения» и «Норм радиационной безопасности», поводить исследования </w:t>
      </w:r>
      <w:r w:rsidRPr="00020A32">
        <w:rPr>
          <w:spacing w:val="2"/>
        </w:rPr>
        <w:t xml:space="preserve">на </w:t>
      </w:r>
      <w:r w:rsidRPr="00020A32">
        <w:t>содержание радона</w:t>
      </w:r>
      <w:r w:rsidRPr="00020A32">
        <w:rPr>
          <w:spacing w:val="-27"/>
        </w:rPr>
        <w:t xml:space="preserve"> </w:t>
      </w:r>
      <w:r w:rsidRPr="00020A32">
        <w:t>в</w:t>
      </w:r>
      <w:r w:rsidRPr="00020A32">
        <w:rPr>
          <w:spacing w:val="-3"/>
        </w:rPr>
        <w:t xml:space="preserve"> </w:t>
      </w:r>
      <w:r w:rsidRPr="00020A32">
        <w:t>почве» В</w:t>
      </w:r>
      <w:r w:rsidRPr="00020A32">
        <w:rPr>
          <w:spacing w:val="46"/>
        </w:rPr>
        <w:t xml:space="preserve"> </w:t>
      </w:r>
      <w:r w:rsidRPr="00020A32">
        <w:t>зависимости</w:t>
      </w:r>
      <w:r w:rsidRPr="00020A32">
        <w:rPr>
          <w:spacing w:val="49"/>
        </w:rPr>
        <w:t xml:space="preserve"> </w:t>
      </w:r>
      <w:r w:rsidRPr="00020A32">
        <w:t>от</w:t>
      </w:r>
      <w:r w:rsidRPr="00020A32">
        <w:rPr>
          <w:spacing w:val="45"/>
        </w:rPr>
        <w:t xml:space="preserve"> </w:t>
      </w:r>
      <w:r w:rsidRPr="00020A32">
        <w:t>исследования,</w:t>
      </w:r>
      <w:r w:rsidRPr="00020A32">
        <w:rPr>
          <w:spacing w:val="45"/>
        </w:rPr>
        <w:t xml:space="preserve"> </w:t>
      </w:r>
      <w:r w:rsidRPr="00020A32">
        <w:t>при</w:t>
      </w:r>
      <w:r w:rsidRPr="00020A32">
        <w:rPr>
          <w:spacing w:val="45"/>
        </w:rPr>
        <w:t xml:space="preserve"> </w:t>
      </w:r>
      <w:r w:rsidRPr="00020A32">
        <w:t>повышенной</w:t>
      </w:r>
      <w:r w:rsidRPr="00020A32">
        <w:rPr>
          <w:spacing w:val="44"/>
        </w:rPr>
        <w:t xml:space="preserve"> </w:t>
      </w:r>
      <w:r w:rsidRPr="00020A32">
        <w:t>плотности</w:t>
      </w:r>
      <w:r w:rsidRPr="00020A32">
        <w:rPr>
          <w:spacing w:val="47"/>
        </w:rPr>
        <w:t xml:space="preserve"> </w:t>
      </w:r>
      <w:r w:rsidRPr="00020A32">
        <w:t>потока</w:t>
      </w:r>
      <w:r w:rsidRPr="00020A32">
        <w:rPr>
          <w:spacing w:val="45"/>
        </w:rPr>
        <w:t xml:space="preserve"> </w:t>
      </w:r>
      <w:r w:rsidRPr="00020A32">
        <w:t>радона</w:t>
      </w:r>
      <w:r w:rsidRPr="00020A32">
        <w:rPr>
          <w:spacing w:val="44"/>
        </w:rPr>
        <w:t xml:space="preserve"> </w:t>
      </w:r>
      <w:r w:rsidRPr="00020A32">
        <w:t>в</w:t>
      </w:r>
      <w:r w:rsidRPr="00020A32">
        <w:rPr>
          <w:spacing w:val="47"/>
        </w:rPr>
        <w:t xml:space="preserve"> </w:t>
      </w:r>
      <w:r w:rsidRPr="00020A32">
        <w:t>почве</w:t>
      </w:r>
      <w:r w:rsidRPr="00020A32">
        <w:rPr>
          <w:spacing w:val="-1"/>
        </w:rPr>
        <w:t xml:space="preserve"> </w:t>
      </w:r>
      <w:r w:rsidRPr="00020A32">
        <w:t>руководителям,</w:t>
      </w:r>
      <w:r w:rsidRPr="00020A32">
        <w:tab/>
        <w:t>индивидуальным</w:t>
      </w:r>
      <w:r w:rsidRPr="00020A32">
        <w:tab/>
        <w:t>предпринимателям</w:t>
      </w:r>
      <w:r w:rsidRPr="00020A32">
        <w:tab/>
        <w:t>указывается</w:t>
      </w:r>
      <w:r w:rsidRPr="00020A32">
        <w:tab/>
        <w:t>на</w:t>
      </w:r>
      <w:r w:rsidRPr="00020A32">
        <w:tab/>
      </w:r>
      <w:r w:rsidRPr="00020A32">
        <w:rPr>
          <w:spacing w:val="-2"/>
        </w:rPr>
        <w:t>необходимость</w:t>
      </w:r>
    </w:p>
    <w:p w14:paraId="0BE610D4" w14:textId="77777777" w:rsidR="00625064" w:rsidRPr="00020A32" w:rsidRDefault="00A36D39">
      <w:pPr>
        <w:pStyle w:val="a3"/>
        <w:spacing w:before="1"/>
      </w:pPr>
      <w:r w:rsidRPr="00020A32">
        <w:t>проведения радонозащитных мероприятий.</w:t>
      </w:r>
    </w:p>
    <w:p w14:paraId="14205E13" w14:textId="77777777" w:rsidR="00625064" w:rsidRPr="00020A32" w:rsidRDefault="00A36D39">
      <w:pPr>
        <w:pStyle w:val="a3"/>
        <w:ind w:right="541" w:firstLine="707"/>
        <w:jc w:val="both"/>
      </w:pPr>
      <w:r w:rsidRPr="00020A32">
        <w:t>Приоритетной задачей в области радиационной гигиены является ограничение облучения населения от природных источников ионизирующего излучения, а также от воздействия медицинских источников.</w:t>
      </w:r>
    </w:p>
    <w:p w14:paraId="38C5B633" w14:textId="77777777" w:rsidR="00625064" w:rsidRPr="00020A32" w:rsidRDefault="00A36D39">
      <w:pPr>
        <w:pStyle w:val="2"/>
        <w:spacing w:line="276" w:lineRule="exact"/>
        <w:ind w:left="1068"/>
      </w:pPr>
      <w:r w:rsidRPr="00020A32">
        <w:t>Защитные мероприятия:</w:t>
      </w:r>
    </w:p>
    <w:p w14:paraId="13EB9E51" w14:textId="77777777" w:rsidR="00625064" w:rsidRPr="00020A32" w:rsidRDefault="00A36D39">
      <w:pPr>
        <w:pStyle w:val="a4"/>
        <w:numPr>
          <w:ilvl w:val="1"/>
          <w:numId w:val="6"/>
        </w:numPr>
        <w:tabs>
          <w:tab w:val="left" w:pos="1637"/>
          <w:tab w:val="left" w:pos="1638"/>
        </w:tabs>
        <w:spacing w:line="293" w:lineRule="exact"/>
        <w:ind w:left="1637" w:hanging="569"/>
        <w:rPr>
          <w:sz w:val="24"/>
        </w:rPr>
      </w:pPr>
      <w:r w:rsidRPr="00020A32">
        <w:rPr>
          <w:sz w:val="24"/>
        </w:rPr>
        <w:t>Бетонирование земляного пола слоем 10-12</w:t>
      </w:r>
      <w:r w:rsidRPr="00020A32">
        <w:rPr>
          <w:spacing w:val="-3"/>
          <w:sz w:val="24"/>
        </w:rPr>
        <w:t xml:space="preserve"> </w:t>
      </w:r>
      <w:r w:rsidRPr="00020A32">
        <w:rPr>
          <w:sz w:val="24"/>
        </w:rPr>
        <w:t>см.</w:t>
      </w:r>
    </w:p>
    <w:p w14:paraId="51255075" w14:textId="77777777" w:rsidR="00625064" w:rsidRPr="00020A32" w:rsidRDefault="00A36D39">
      <w:pPr>
        <w:pStyle w:val="a4"/>
        <w:numPr>
          <w:ilvl w:val="1"/>
          <w:numId w:val="6"/>
        </w:numPr>
        <w:tabs>
          <w:tab w:val="left" w:pos="1637"/>
          <w:tab w:val="left" w:pos="1638"/>
        </w:tabs>
        <w:spacing w:line="293" w:lineRule="exact"/>
        <w:ind w:left="1637" w:hanging="569"/>
        <w:rPr>
          <w:sz w:val="24"/>
        </w:rPr>
      </w:pPr>
      <w:r w:rsidRPr="00020A32">
        <w:rPr>
          <w:sz w:val="24"/>
        </w:rPr>
        <w:t>При высоком уровне грунтовых вод принять меры по ее отводу от</w:t>
      </w:r>
      <w:r w:rsidRPr="00020A32">
        <w:rPr>
          <w:spacing w:val="-5"/>
          <w:sz w:val="24"/>
        </w:rPr>
        <w:t xml:space="preserve"> </w:t>
      </w:r>
      <w:r w:rsidRPr="00020A32">
        <w:rPr>
          <w:sz w:val="24"/>
        </w:rPr>
        <w:t>жилища.</w:t>
      </w:r>
    </w:p>
    <w:p w14:paraId="1F8C79D7" w14:textId="77777777" w:rsidR="00625064" w:rsidRPr="00020A32" w:rsidRDefault="00A36D39">
      <w:pPr>
        <w:pStyle w:val="a4"/>
        <w:numPr>
          <w:ilvl w:val="1"/>
          <w:numId w:val="6"/>
        </w:numPr>
        <w:tabs>
          <w:tab w:val="left" w:pos="1637"/>
          <w:tab w:val="left" w:pos="1638"/>
        </w:tabs>
        <w:spacing w:line="293" w:lineRule="exact"/>
        <w:ind w:left="1637" w:hanging="569"/>
        <w:rPr>
          <w:sz w:val="24"/>
        </w:rPr>
      </w:pPr>
      <w:r w:rsidRPr="00020A32">
        <w:rPr>
          <w:sz w:val="24"/>
        </w:rPr>
        <w:t>Вход в подвал желательно делать с</w:t>
      </w:r>
      <w:r w:rsidRPr="00020A32">
        <w:rPr>
          <w:spacing w:val="-2"/>
          <w:sz w:val="24"/>
        </w:rPr>
        <w:t xml:space="preserve"> </w:t>
      </w:r>
      <w:r w:rsidRPr="00020A32">
        <w:rPr>
          <w:sz w:val="24"/>
        </w:rPr>
        <w:t>улицы.</w:t>
      </w:r>
    </w:p>
    <w:p w14:paraId="6B2ADEB5" w14:textId="77777777" w:rsidR="00625064" w:rsidRPr="00020A32" w:rsidRDefault="00A36D39">
      <w:pPr>
        <w:pStyle w:val="a4"/>
        <w:numPr>
          <w:ilvl w:val="1"/>
          <w:numId w:val="6"/>
        </w:numPr>
        <w:tabs>
          <w:tab w:val="left" w:pos="1637"/>
          <w:tab w:val="left" w:pos="1638"/>
        </w:tabs>
        <w:spacing w:line="242" w:lineRule="auto"/>
        <w:ind w:right="544" w:firstLine="708"/>
        <w:rPr>
          <w:sz w:val="24"/>
        </w:rPr>
      </w:pPr>
      <w:r w:rsidRPr="00020A32">
        <w:rPr>
          <w:sz w:val="24"/>
        </w:rPr>
        <w:t>Устройство вентиляции (проветривание) помещений. При этом необходимо, чтобы воздух сменялся полностью или наполовину в течение</w:t>
      </w:r>
      <w:r w:rsidRPr="00020A32">
        <w:rPr>
          <w:spacing w:val="-4"/>
          <w:sz w:val="24"/>
        </w:rPr>
        <w:t xml:space="preserve"> </w:t>
      </w:r>
      <w:r w:rsidRPr="00020A32">
        <w:rPr>
          <w:sz w:val="24"/>
        </w:rPr>
        <w:t>часа.</w:t>
      </w:r>
    </w:p>
    <w:p w14:paraId="66AEA908" w14:textId="77777777" w:rsidR="00625064" w:rsidRPr="00020A32" w:rsidRDefault="00A36D39">
      <w:pPr>
        <w:pStyle w:val="a4"/>
        <w:numPr>
          <w:ilvl w:val="1"/>
          <w:numId w:val="6"/>
        </w:numPr>
        <w:tabs>
          <w:tab w:val="left" w:pos="1638"/>
        </w:tabs>
        <w:ind w:right="541" w:firstLine="708"/>
        <w:jc w:val="both"/>
        <w:rPr>
          <w:sz w:val="24"/>
        </w:rPr>
      </w:pPr>
      <w:r w:rsidRPr="00020A32">
        <w:rPr>
          <w:sz w:val="24"/>
        </w:rPr>
        <w:t>При топке печей необходимо держать форточки или окна открытыми, чтобы не допускать понижение давления воздуха во внутренних помещениях, иначе почвенный воздух будет всасываться в</w:t>
      </w:r>
      <w:r w:rsidRPr="00020A32">
        <w:rPr>
          <w:spacing w:val="-2"/>
          <w:sz w:val="24"/>
        </w:rPr>
        <w:t xml:space="preserve"> </w:t>
      </w:r>
      <w:r w:rsidRPr="00020A32">
        <w:rPr>
          <w:sz w:val="24"/>
        </w:rPr>
        <w:t>них.</w:t>
      </w:r>
    </w:p>
    <w:p w14:paraId="55978BAB" w14:textId="77777777" w:rsidR="00625064" w:rsidRPr="00020A32" w:rsidRDefault="00A36D39">
      <w:pPr>
        <w:pStyle w:val="a4"/>
        <w:numPr>
          <w:ilvl w:val="1"/>
          <w:numId w:val="6"/>
        </w:numPr>
        <w:tabs>
          <w:tab w:val="left" w:pos="1637"/>
          <w:tab w:val="left" w:pos="1638"/>
        </w:tabs>
        <w:spacing w:line="292" w:lineRule="exact"/>
        <w:ind w:left="1637" w:hanging="569"/>
        <w:rPr>
          <w:sz w:val="24"/>
        </w:rPr>
      </w:pPr>
      <w:r w:rsidRPr="00020A32">
        <w:rPr>
          <w:sz w:val="24"/>
        </w:rPr>
        <w:t>Кипячение жидких горячих</w:t>
      </w:r>
      <w:r w:rsidRPr="00020A32">
        <w:rPr>
          <w:spacing w:val="-1"/>
          <w:sz w:val="24"/>
        </w:rPr>
        <w:t xml:space="preserve"> </w:t>
      </w:r>
      <w:r w:rsidRPr="00020A32">
        <w:rPr>
          <w:sz w:val="24"/>
        </w:rPr>
        <w:t>блюд.</w:t>
      </w:r>
    </w:p>
    <w:p w14:paraId="31D61150" w14:textId="77777777" w:rsidR="00625064" w:rsidRPr="00020A32" w:rsidRDefault="00A36D39">
      <w:pPr>
        <w:pStyle w:val="a4"/>
        <w:numPr>
          <w:ilvl w:val="1"/>
          <w:numId w:val="6"/>
        </w:numPr>
        <w:tabs>
          <w:tab w:val="left" w:pos="1637"/>
          <w:tab w:val="left" w:pos="1638"/>
        </w:tabs>
        <w:ind w:right="545" w:firstLine="708"/>
        <w:rPr>
          <w:sz w:val="24"/>
        </w:rPr>
      </w:pPr>
      <w:r w:rsidRPr="00020A32">
        <w:rPr>
          <w:sz w:val="24"/>
        </w:rPr>
        <w:t>Сокращение времени пребывания в ванной (бане), устройство в них надежной вентиляции.</w:t>
      </w:r>
    </w:p>
    <w:p w14:paraId="7C62FD01" w14:textId="77777777" w:rsidR="00625064" w:rsidRPr="00020A32" w:rsidRDefault="00A36D39">
      <w:pPr>
        <w:pStyle w:val="a4"/>
        <w:numPr>
          <w:ilvl w:val="1"/>
          <w:numId w:val="6"/>
        </w:numPr>
        <w:tabs>
          <w:tab w:val="left" w:pos="1637"/>
          <w:tab w:val="left" w:pos="1638"/>
        </w:tabs>
        <w:spacing w:line="292" w:lineRule="exact"/>
        <w:ind w:left="1637" w:hanging="569"/>
        <w:rPr>
          <w:sz w:val="24"/>
        </w:rPr>
      </w:pPr>
      <w:r w:rsidRPr="00020A32">
        <w:rPr>
          <w:sz w:val="24"/>
        </w:rPr>
        <w:t>Надежная изоляция помещений от</w:t>
      </w:r>
      <w:r w:rsidRPr="00020A32">
        <w:rPr>
          <w:spacing w:val="-4"/>
          <w:sz w:val="24"/>
        </w:rPr>
        <w:t xml:space="preserve"> </w:t>
      </w:r>
      <w:r w:rsidRPr="00020A32">
        <w:rPr>
          <w:sz w:val="24"/>
        </w:rPr>
        <w:t>подвалов.</w:t>
      </w:r>
    </w:p>
    <w:p w14:paraId="7C91127C" w14:textId="77777777" w:rsidR="00625064" w:rsidRPr="00020A32" w:rsidRDefault="00A36D39">
      <w:pPr>
        <w:pStyle w:val="a4"/>
        <w:numPr>
          <w:ilvl w:val="1"/>
          <w:numId w:val="6"/>
        </w:numPr>
        <w:tabs>
          <w:tab w:val="left" w:pos="1637"/>
          <w:tab w:val="left" w:pos="1638"/>
        </w:tabs>
        <w:spacing w:line="293" w:lineRule="exact"/>
        <w:ind w:left="1637" w:hanging="569"/>
        <w:rPr>
          <w:sz w:val="24"/>
        </w:rPr>
      </w:pPr>
      <w:r w:rsidRPr="00020A32">
        <w:rPr>
          <w:sz w:val="24"/>
        </w:rPr>
        <w:t>Уменьшение времени пребывания в подвальных и полуподвальных</w:t>
      </w:r>
      <w:r w:rsidRPr="00020A32">
        <w:rPr>
          <w:spacing w:val="-9"/>
          <w:sz w:val="24"/>
        </w:rPr>
        <w:t xml:space="preserve"> </w:t>
      </w:r>
      <w:r w:rsidRPr="00020A32">
        <w:rPr>
          <w:sz w:val="24"/>
        </w:rPr>
        <w:t>помещениях.</w:t>
      </w:r>
    </w:p>
    <w:p w14:paraId="647F1A74" w14:textId="77777777" w:rsidR="00625064" w:rsidRPr="00020A32" w:rsidRDefault="00A36D39">
      <w:pPr>
        <w:pStyle w:val="a4"/>
        <w:numPr>
          <w:ilvl w:val="1"/>
          <w:numId w:val="6"/>
        </w:numPr>
        <w:tabs>
          <w:tab w:val="left" w:pos="1637"/>
          <w:tab w:val="left" w:pos="1638"/>
        </w:tabs>
        <w:spacing w:line="293" w:lineRule="exact"/>
        <w:ind w:left="1637" w:hanging="569"/>
        <w:rPr>
          <w:sz w:val="24"/>
        </w:rPr>
      </w:pPr>
      <w:r w:rsidRPr="00020A32">
        <w:rPr>
          <w:sz w:val="24"/>
        </w:rPr>
        <w:t>Окраска стен масляной краской в 2-3 слоя (оклейка стен обоями, обивка</w:t>
      </w:r>
      <w:r w:rsidRPr="00020A32">
        <w:rPr>
          <w:spacing w:val="-16"/>
          <w:sz w:val="24"/>
        </w:rPr>
        <w:t xml:space="preserve"> </w:t>
      </w:r>
      <w:r w:rsidRPr="00020A32">
        <w:rPr>
          <w:sz w:val="24"/>
        </w:rPr>
        <w:t>деревом).</w:t>
      </w:r>
    </w:p>
    <w:p w14:paraId="7B26B445" w14:textId="77777777" w:rsidR="00625064" w:rsidRPr="00020A32" w:rsidRDefault="00A36D39">
      <w:pPr>
        <w:pStyle w:val="a4"/>
        <w:numPr>
          <w:ilvl w:val="1"/>
          <w:numId w:val="6"/>
        </w:numPr>
        <w:tabs>
          <w:tab w:val="left" w:pos="1637"/>
          <w:tab w:val="left" w:pos="1638"/>
        </w:tabs>
        <w:spacing w:line="293" w:lineRule="exact"/>
        <w:ind w:left="1637" w:hanging="569"/>
        <w:rPr>
          <w:sz w:val="24"/>
        </w:rPr>
      </w:pPr>
      <w:r w:rsidRPr="00020A32">
        <w:rPr>
          <w:sz w:val="24"/>
        </w:rPr>
        <w:t>Включение газа на кухне только по</w:t>
      </w:r>
      <w:r w:rsidRPr="00020A32">
        <w:rPr>
          <w:spacing w:val="-8"/>
          <w:sz w:val="24"/>
        </w:rPr>
        <w:t xml:space="preserve"> </w:t>
      </w:r>
      <w:r w:rsidRPr="00020A32">
        <w:rPr>
          <w:sz w:val="24"/>
        </w:rPr>
        <w:t>необходимости.</w:t>
      </w:r>
    </w:p>
    <w:p w14:paraId="16DEBCFF" w14:textId="77777777" w:rsidR="00625064" w:rsidRPr="00020A32" w:rsidRDefault="00A36D39">
      <w:pPr>
        <w:pStyle w:val="a4"/>
        <w:numPr>
          <w:ilvl w:val="1"/>
          <w:numId w:val="6"/>
        </w:numPr>
        <w:tabs>
          <w:tab w:val="left" w:pos="1634"/>
          <w:tab w:val="left" w:pos="1635"/>
        </w:tabs>
        <w:spacing w:line="293" w:lineRule="exact"/>
        <w:ind w:left="1634" w:hanging="566"/>
        <w:rPr>
          <w:sz w:val="24"/>
        </w:rPr>
      </w:pPr>
      <w:r w:rsidRPr="00020A32">
        <w:rPr>
          <w:sz w:val="24"/>
        </w:rPr>
        <w:t>Проветривание подвальных и полуподвальных</w:t>
      </w:r>
      <w:r w:rsidRPr="00020A32">
        <w:rPr>
          <w:spacing w:val="-5"/>
          <w:sz w:val="24"/>
        </w:rPr>
        <w:t xml:space="preserve"> </w:t>
      </w:r>
      <w:r w:rsidRPr="00020A32">
        <w:rPr>
          <w:sz w:val="24"/>
        </w:rPr>
        <w:t>помещений.</w:t>
      </w:r>
    </w:p>
    <w:p w14:paraId="7A0534E9" w14:textId="77777777" w:rsidR="00625064" w:rsidRPr="00020A32" w:rsidRDefault="00A36D39">
      <w:pPr>
        <w:pStyle w:val="a4"/>
        <w:numPr>
          <w:ilvl w:val="1"/>
          <w:numId w:val="6"/>
        </w:numPr>
        <w:tabs>
          <w:tab w:val="left" w:pos="1634"/>
          <w:tab w:val="left" w:pos="1635"/>
        </w:tabs>
        <w:spacing w:line="293" w:lineRule="exact"/>
        <w:ind w:left="1634" w:hanging="566"/>
        <w:rPr>
          <w:sz w:val="24"/>
        </w:rPr>
      </w:pPr>
      <w:r w:rsidRPr="00020A32">
        <w:rPr>
          <w:sz w:val="24"/>
        </w:rPr>
        <w:t>Первые этажи в зданиях с повышенным ППР не использовать под</w:t>
      </w:r>
      <w:r w:rsidRPr="00020A32">
        <w:rPr>
          <w:spacing w:val="-10"/>
          <w:sz w:val="24"/>
        </w:rPr>
        <w:t xml:space="preserve"> </w:t>
      </w:r>
      <w:r w:rsidRPr="00020A32">
        <w:rPr>
          <w:sz w:val="24"/>
        </w:rPr>
        <w:t>жилье.</w:t>
      </w:r>
    </w:p>
    <w:p w14:paraId="34CBCA47" w14:textId="77777777" w:rsidR="00625064" w:rsidRPr="00020A32" w:rsidRDefault="00A36D39">
      <w:pPr>
        <w:pStyle w:val="a4"/>
        <w:numPr>
          <w:ilvl w:val="1"/>
          <w:numId w:val="6"/>
        </w:numPr>
        <w:tabs>
          <w:tab w:val="left" w:pos="1635"/>
        </w:tabs>
        <w:ind w:right="539" w:firstLine="708"/>
        <w:jc w:val="both"/>
        <w:rPr>
          <w:sz w:val="24"/>
        </w:rPr>
      </w:pPr>
      <w:r w:rsidRPr="00020A32">
        <w:rPr>
          <w:sz w:val="24"/>
        </w:rPr>
        <w:t>При новом строительстве на территориях с повышенным ППР необходимо использовать специальные конструкции зданий с высокими первыми этажами без подвальных помещений, где бы мог накапливаться</w:t>
      </w:r>
      <w:r w:rsidRPr="00020A32">
        <w:rPr>
          <w:spacing w:val="-1"/>
          <w:sz w:val="24"/>
        </w:rPr>
        <w:t xml:space="preserve"> </w:t>
      </w:r>
      <w:r w:rsidRPr="00020A32">
        <w:rPr>
          <w:sz w:val="24"/>
        </w:rPr>
        <w:t>радон.</w:t>
      </w:r>
    </w:p>
    <w:p w14:paraId="0BB5AEAB" w14:textId="77777777" w:rsidR="00625064" w:rsidRPr="00020A32" w:rsidRDefault="00625064">
      <w:pPr>
        <w:pStyle w:val="a3"/>
        <w:spacing w:before="9"/>
        <w:ind w:left="0"/>
        <w:rPr>
          <w:sz w:val="17"/>
        </w:rPr>
      </w:pPr>
    </w:p>
    <w:p w14:paraId="53FA8540" w14:textId="77777777" w:rsidR="00625064" w:rsidRPr="00020A32" w:rsidRDefault="00A36D39">
      <w:pPr>
        <w:pStyle w:val="2"/>
        <w:spacing w:before="90"/>
        <w:ind w:left="576" w:right="749" w:firstLine="1065"/>
      </w:pPr>
      <w:r w:rsidRPr="00020A32">
        <w:t>10. ПЕРЕЧЕНЬ ОСНОВНЫХ ФАКТОРОВ РИСКА ВОЗНИКНОВЕНИЯ ЧРЕЗВЫЧАЙНЫХ СИТУАЦИЙ ПРИРОДНОГО И ТЕХНОГЕННОГО ХАРАКТЕРА</w:t>
      </w:r>
    </w:p>
    <w:p w14:paraId="4CD6CBC1" w14:textId="77777777" w:rsidR="00625064" w:rsidRPr="00020A32" w:rsidRDefault="00625064">
      <w:pPr>
        <w:pStyle w:val="a3"/>
        <w:spacing w:before="1"/>
        <w:ind w:left="0"/>
        <w:rPr>
          <w:b/>
        </w:rPr>
      </w:pPr>
    </w:p>
    <w:p w14:paraId="67538D58" w14:textId="77777777" w:rsidR="00625064" w:rsidRPr="00020A32" w:rsidRDefault="00A36D39">
      <w:pPr>
        <w:pStyle w:val="a3"/>
        <w:ind w:right="542" w:firstLine="719"/>
        <w:jc w:val="both"/>
      </w:pPr>
      <w:r w:rsidRPr="00020A32">
        <w:t xml:space="preserve">В соответствии с Градостроительным кодексом РФ ст.23.8. в генеральном плане поселения должен быть определен перечень основных факторов риска возникновения чрезвычайных ситуаций природного и техногенного характера. Согласно 131-ФЗ  в </w:t>
      </w:r>
      <w:r w:rsidRPr="00020A32">
        <w:rPr>
          <w:spacing w:val="-5"/>
        </w:rPr>
        <w:t xml:space="preserve">полномочия </w:t>
      </w:r>
      <w:r w:rsidRPr="00020A32">
        <w:rPr>
          <w:spacing w:val="-4"/>
        </w:rPr>
        <w:t xml:space="preserve">местного самоуправления </w:t>
      </w:r>
      <w:r w:rsidRPr="00020A32">
        <w:rPr>
          <w:spacing w:val="-6"/>
        </w:rPr>
        <w:t xml:space="preserve">входят </w:t>
      </w:r>
      <w:r w:rsidRPr="00020A32">
        <w:rPr>
          <w:spacing w:val="-4"/>
        </w:rPr>
        <w:t>следующие</w:t>
      </w:r>
      <w:r w:rsidRPr="00020A32">
        <w:rPr>
          <w:spacing w:val="-9"/>
        </w:rPr>
        <w:t xml:space="preserve"> </w:t>
      </w:r>
      <w:r w:rsidRPr="00020A32">
        <w:rPr>
          <w:spacing w:val="-3"/>
        </w:rPr>
        <w:t>вопросы:</w:t>
      </w:r>
    </w:p>
    <w:p w14:paraId="0B6247D5" w14:textId="77777777" w:rsidR="00625064" w:rsidRPr="00020A32" w:rsidRDefault="00A36D39">
      <w:pPr>
        <w:pStyle w:val="a4"/>
        <w:numPr>
          <w:ilvl w:val="1"/>
          <w:numId w:val="6"/>
        </w:numPr>
        <w:tabs>
          <w:tab w:val="left" w:pos="1638"/>
        </w:tabs>
        <w:ind w:right="540" w:firstLine="708"/>
        <w:jc w:val="both"/>
        <w:rPr>
          <w:sz w:val="24"/>
        </w:rPr>
      </w:pPr>
      <w:r w:rsidRPr="00020A32">
        <w:rPr>
          <w:sz w:val="24"/>
        </w:rPr>
        <w:t>Участие в предупреждении и ликвидации последствий чрезвычайных ситуаций в границах поселения.</w:t>
      </w:r>
    </w:p>
    <w:p w14:paraId="546A6835" w14:textId="77777777" w:rsidR="00625064" w:rsidRPr="00020A32" w:rsidRDefault="00A36D39">
      <w:pPr>
        <w:pStyle w:val="a4"/>
        <w:numPr>
          <w:ilvl w:val="1"/>
          <w:numId w:val="6"/>
        </w:numPr>
        <w:tabs>
          <w:tab w:val="left" w:pos="1638"/>
        </w:tabs>
        <w:ind w:right="541" w:firstLine="708"/>
        <w:jc w:val="both"/>
        <w:rPr>
          <w:sz w:val="24"/>
        </w:rPr>
      </w:pPr>
      <w:r w:rsidRPr="00020A32">
        <w:rPr>
          <w:sz w:val="24"/>
        </w:rPr>
        <w:t>Обеспечение первичных мер пожарной безопасности в границах населенных пунктов</w:t>
      </w:r>
      <w:r w:rsidRPr="00020A32">
        <w:rPr>
          <w:spacing w:val="-1"/>
          <w:sz w:val="24"/>
        </w:rPr>
        <w:t xml:space="preserve"> </w:t>
      </w:r>
      <w:r w:rsidRPr="00020A32">
        <w:rPr>
          <w:sz w:val="24"/>
        </w:rPr>
        <w:t>поселения.</w:t>
      </w:r>
    </w:p>
    <w:p w14:paraId="112C8B14" w14:textId="77777777" w:rsidR="00625064" w:rsidRPr="00020A32" w:rsidRDefault="00A36D39">
      <w:pPr>
        <w:pStyle w:val="a3"/>
        <w:ind w:right="539" w:firstLine="707"/>
        <w:jc w:val="both"/>
      </w:pPr>
      <w:r w:rsidRPr="00020A32">
        <w:rPr>
          <w:u w:val="single"/>
        </w:rPr>
        <w:t>Чрезвычайная ситуация (ЧС) –</w:t>
      </w:r>
      <w:r w:rsidRPr="00020A32">
        <w:t xml:space="preserve">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14:paraId="74E03F3A" w14:textId="77777777" w:rsidR="00625064" w:rsidRPr="00020A32" w:rsidRDefault="00A36D39">
      <w:pPr>
        <w:pStyle w:val="a3"/>
        <w:ind w:right="541" w:firstLine="707"/>
        <w:jc w:val="both"/>
      </w:pPr>
      <w:r w:rsidRPr="00020A32">
        <w:t>Ликвидация чрезвычайной ситуации –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размера ущерба окружающей природной среде и материальных потерь, а также на локализацию зон чрезвычайных ситуаций, прекращения действия характерных для них поражающих факторов.</w:t>
      </w:r>
    </w:p>
    <w:p w14:paraId="59E6806A" w14:textId="77777777" w:rsidR="00625064" w:rsidRPr="00020A32" w:rsidRDefault="00A36D39">
      <w:pPr>
        <w:pStyle w:val="a3"/>
        <w:ind w:left="1068"/>
      </w:pPr>
      <w:r w:rsidRPr="00020A32">
        <w:t>Первичные меры пожарной безопасности включают в себя:</w:t>
      </w:r>
    </w:p>
    <w:p w14:paraId="7AD95585" w14:textId="77777777" w:rsidR="00625064" w:rsidRPr="00020A32" w:rsidRDefault="00A36D39">
      <w:pPr>
        <w:pStyle w:val="a4"/>
        <w:numPr>
          <w:ilvl w:val="0"/>
          <w:numId w:val="4"/>
        </w:numPr>
        <w:tabs>
          <w:tab w:val="left" w:pos="1371"/>
        </w:tabs>
        <w:ind w:right="544" w:firstLine="708"/>
        <w:jc w:val="both"/>
        <w:rPr>
          <w:sz w:val="24"/>
        </w:rPr>
      </w:pPr>
      <w:r w:rsidRPr="00020A32">
        <w:rPr>
          <w:sz w:val="24"/>
        </w:rPr>
        <w:lastRenderedPageBreak/>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14:paraId="7EB2C88C" w14:textId="77777777" w:rsidR="00625064" w:rsidRPr="00020A32" w:rsidRDefault="00A36D39">
      <w:pPr>
        <w:pStyle w:val="a4"/>
        <w:numPr>
          <w:ilvl w:val="0"/>
          <w:numId w:val="4"/>
        </w:numPr>
        <w:tabs>
          <w:tab w:val="left" w:pos="1357"/>
        </w:tabs>
        <w:ind w:right="541" w:firstLine="708"/>
        <w:jc w:val="both"/>
        <w:rPr>
          <w:sz w:val="24"/>
        </w:rPr>
      </w:pPr>
      <w:r w:rsidRPr="00020A32">
        <w:rPr>
          <w:sz w:val="24"/>
        </w:rPr>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w:t>
      </w:r>
      <w:r w:rsidRPr="00020A32">
        <w:rPr>
          <w:spacing w:val="-1"/>
          <w:sz w:val="24"/>
        </w:rPr>
        <w:t xml:space="preserve"> </w:t>
      </w:r>
      <w:r w:rsidRPr="00020A32">
        <w:rPr>
          <w:sz w:val="24"/>
        </w:rPr>
        <w:t>собственности</w:t>
      </w:r>
    </w:p>
    <w:p w14:paraId="2BC49F2B" w14:textId="77777777" w:rsidR="00625064" w:rsidRPr="00020A32" w:rsidRDefault="00A36D39">
      <w:pPr>
        <w:pStyle w:val="a4"/>
        <w:numPr>
          <w:ilvl w:val="0"/>
          <w:numId w:val="4"/>
        </w:numPr>
        <w:tabs>
          <w:tab w:val="left" w:pos="1426"/>
        </w:tabs>
        <w:ind w:right="545" w:firstLine="708"/>
        <w:jc w:val="both"/>
        <w:rPr>
          <w:sz w:val="24"/>
        </w:rPr>
      </w:pPr>
      <w:r w:rsidRPr="00020A32">
        <w:rPr>
          <w:sz w:val="24"/>
        </w:rPr>
        <w:t>разработку и организацию выполнения муниципальных целевых программ по вопросам обеспечения пожарной</w:t>
      </w:r>
      <w:r w:rsidRPr="00020A32">
        <w:rPr>
          <w:spacing w:val="-2"/>
          <w:sz w:val="24"/>
        </w:rPr>
        <w:t xml:space="preserve"> </w:t>
      </w:r>
      <w:r w:rsidRPr="00020A32">
        <w:rPr>
          <w:sz w:val="24"/>
        </w:rPr>
        <w:t>безопасности;</w:t>
      </w:r>
    </w:p>
    <w:p w14:paraId="311AF549" w14:textId="77777777" w:rsidR="00625064" w:rsidRPr="00020A32" w:rsidRDefault="00A36D39">
      <w:pPr>
        <w:pStyle w:val="a4"/>
        <w:numPr>
          <w:ilvl w:val="0"/>
          <w:numId w:val="4"/>
        </w:numPr>
        <w:tabs>
          <w:tab w:val="left" w:pos="1373"/>
        </w:tabs>
        <w:ind w:right="543" w:firstLine="708"/>
        <w:jc w:val="both"/>
        <w:rPr>
          <w:sz w:val="24"/>
        </w:rPr>
      </w:pPr>
      <w:r w:rsidRPr="00020A32">
        <w:rPr>
          <w:sz w:val="24"/>
        </w:rPr>
        <w:t>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расселением;</w:t>
      </w:r>
    </w:p>
    <w:p w14:paraId="7240C1FD" w14:textId="77777777" w:rsidR="00625064" w:rsidRPr="00020A32" w:rsidRDefault="00A36D39">
      <w:pPr>
        <w:pStyle w:val="a4"/>
        <w:numPr>
          <w:ilvl w:val="0"/>
          <w:numId w:val="4"/>
        </w:numPr>
        <w:tabs>
          <w:tab w:val="left" w:pos="1385"/>
        </w:tabs>
        <w:ind w:right="541" w:firstLine="708"/>
        <w:jc w:val="both"/>
        <w:rPr>
          <w:sz w:val="24"/>
        </w:rPr>
      </w:pPr>
      <w:r w:rsidRPr="00020A32">
        <w:rPr>
          <w:sz w:val="24"/>
        </w:rPr>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14:paraId="395F0A43" w14:textId="77777777" w:rsidR="00625064" w:rsidRPr="00020A32" w:rsidRDefault="00A36D39">
      <w:pPr>
        <w:pStyle w:val="a4"/>
        <w:numPr>
          <w:ilvl w:val="0"/>
          <w:numId w:val="4"/>
        </w:numPr>
        <w:tabs>
          <w:tab w:val="left" w:pos="1329"/>
        </w:tabs>
        <w:ind w:left="1328" w:hanging="260"/>
        <w:rPr>
          <w:sz w:val="24"/>
        </w:rPr>
      </w:pPr>
      <w:r w:rsidRPr="00020A32">
        <w:rPr>
          <w:sz w:val="24"/>
        </w:rPr>
        <w:t>обеспечение беспрепятственного проезда пожарной техники к месту</w:t>
      </w:r>
      <w:r w:rsidRPr="00020A32">
        <w:rPr>
          <w:spacing w:val="-5"/>
          <w:sz w:val="24"/>
        </w:rPr>
        <w:t xml:space="preserve"> </w:t>
      </w:r>
      <w:r w:rsidRPr="00020A32">
        <w:rPr>
          <w:sz w:val="24"/>
        </w:rPr>
        <w:t>пожара;</w:t>
      </w:r>
    </w:p>
    <w:p w14:paraId="0E196FDB" w14:textId="77777777" w:rsidR="00625064" w:rsidRPr="00020A32" w:rsidRDefault="00A36D39">
      <w:pPr>
        <w:pStyle w:val="a4"/>
        <w:numPr>
          <w:ilvl w:val="0"/>
          <w:numId w:val="4"/>
        </w:numPr>
        <w:tabs>
          <w:tab w:val="left" w:pos="1329"/>
        </w:tabs>
        <w:ind w:left="1328" w:hanging="260"/>
        <w:rPr>
          <w:sz w:val="24"/>
        </w:rPr>
      </w:pPr>
      <w:r w:rsidRPr="00020A32">
        <w:rPr>
          <w:sz w:val="24"/>
        </w:rPr>
        <w:t>обеспечение связи и оповещения населения о</w:t>
      </w:r>
      <w:r w:rsidRPr="00020A32">
        <w:rPr>
          <w:spacing w:val="-5"/>
          <w:sz w:val="24"/>
        </w:rPr>
        <w:t xml:space="preserve"> </w:t>
      </w:r>
      <w:r w:rsidRPr="00020A32">
        <w:rPr>
          <w:sz w:val="24"/>
        </w:rPr>
        <w:t>пожаре;</w:t>
      </w:r>
    </w:p>
    <w:p w14:paraId="00E4CAED" w14:textId="77777777" w:rsidR="00625064" w:rsidRPr="00020A32" w:rsidRDefault="00A36D39">
      <w:pPr>
        <w:pStyle w:val="a4"/>
        <w:numPr>
          <w:ilvl w:val="0"/>
          <w:numId w:val="4"/>
        </w:numPr>
        <w:tabs>
          <w:tab w:val="left" w:pos="1388"/>
        </w:tabs>
        <w:ind w:right="542" w:firstLine="708"/>
        <w:jc w:val="both"/>
        <w:rPr>
          <w:sz w:val="24"/>
        </w:rPr>
      </w:pPr>
      <w:r w:rsidRPr="00020A32">
        <w:rPr>
          <w:sz w:val="24"/>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w:t>
      </w:r>
      <w:r w:rsidRPr="00020A32">
        <w:rPr>
          <w:spacing w:val="-17"/>
          <w:sz w:val="24"/>
        </w:rPr>
        <w:t xml:space="preserve"> </w:t>
      </w:r>
      <w:r w:rsidRPr="00020A32">
        <w:rPr>
          <w:sz w:val="24"/>
        </w:rPr>
        <w:t>знаний;</w:t>
      </w:r>
    </w:p>
    <w:p w14:paraId="64499992" w14:textId="77777777" w:rsidR="00625064" w:rsidRPr="00020A32" w:rsidRDefault="00A36D39">
      <w:pPr>
        <w:pStyle w:val="a4"/>
        <w:numPr>
          <w:ilvl w:val="0"/>
          <w:numId w:val="4"/>
        </w:numPr>
        <w:tabs>
          <w:tab w:val="left" w:pos="1397"/>
        </w:tabs>
        <w:ind w:right="544" w:firstLine="708"/>
        <w:jc w:val="both"/>
        <w:rPr>
          <w:sz w:val="24"/>
        </w:rPr>
      </w:pPr>
      <w:r w:rsidRPr="00020A32">
        <w:rPr>
          <w:sz w:val="24"/>
        </w:rPr>
        <w:t>социальное и экономическое стимулирование участия граждан и организаций в добровольной пожарной охране, в том числе участия в борьбе с</w:t>
      </w:r>
      <w:r w:rsidRPr="00020A32">
        <w:rPr>
          <w:spacing w:val="-9"/>
          <w:sz w:val="24"/>
        </w:rPr>
        <w:t xml:space="preserve"> </w:t>
      </w:r>
      <w:r w:rsidRPr="00020A32">
        <w:rPr>
          <w:sz w:val="24"/>
        </w:rPr>
        <w:t>пожарами.</w:t>
      </w:r>
    </w:p>
    <w:p w14:paraId="76956E13" w14:textId="77777777" w:rsidR="00625064" w:rsidRPr="00020A32" w:rsidRDefault="00A36D39">
      <w:pPr>
        <w:pStyle w:val="a3"/>
        <w:ind w:right="541" w:firstLine="707"/>
        <w:jc w:val="both"/>
      </w:pPr>
      <w:r w:rsidRPr="00020A32">
        <w:t>Предложения генплана по обеспечению жизнедеятельности поселения в части транспортной, инженерной, социально-коммунальной инфраструктуры соответствуют требованиям ГО и отражены в соответствующих разделах данного проекта.</w:t>
      </w:r>
    </w:p>
    <w:p w14:paraId="5DACB3C1" w14:textId="77777777" w:rsidR="00625064" w:rsidRPr="00020A32" w:rsidRDefault="00A36D39">
      <w:pPr>
        <w:pStyle w:val="a3"/>
        <w:ind w:right="545" w:firstLine="707"/>
        <w:jc w:val="both"/>
      </w:pPr>
      <w:r w:rsidRPr="00020A32">
        <w:t>При разработке раздела использована следующая проектная и нормативная документация:</w:t>
      </w:r>
    </w:p>
    <w:p w14:paraId="4C59D8E6" w14:textId="77777777" w:rsidR="00625064" w:rsidRPr="00020A32" w:rsidRDefault="00A36D39">
      <w:pPr>
        <w:pStyle w:val="2"/>
        <w:spacing w:before="90"/>
        <w:ind w:left="1068"/>
      </w:pPr>
      <w:r w:rsidRPr="00020A32">
        <w:t>Нормативно-технические документы</w:t>
      </w:r>
    </w:p>
    <w:p w14:paraId="2DE2CF77" w14:textId="77777777" w:rsidR="00625064" w:rsidRPr="00020A32" w:rsidRDefault="00A36D39">
      <w:pPr>
        <w:pStyle w:val="a4"/>
        <w:numPr>
          <w:ilvl w:val="1"/>
          <w:numId w:val="6"/>
        </w:numPr>
        <w:tabs>
          <w:tab w:val="left" w:pos="1493"/>
          <w:tab w:val="left" w:pos="1494"/>
        </w:tabs>
        <w:spacing w:line="293" w:lineRule="exact"/>
        <w:ind w:left="1493" w:hanging="425"/>
        <w:rPr>
          <w:sz w:val="24"/>
        </w:rPr>
      </w:pPr>
      <w:r w:rsidRPr="00020A32">
        <w:rPr>
          <w:sz w:val="24"/>
        </w:rPr>
        <w:t>ГОСТ Р 22.0.01-94. Безопасность в чрезвычайных ситуациях. Основные</w:t>
      </w:r>
      <w:r w:rsidRPr="00020A32">
        <w:rPr>
          <w:spacing w:val="-10"/>
          <w:sz w:val="24"/>
        </w:rPr>
        <w:t xml:space="preserve"> </w:t>
      </w:r>
      <w:r w:rsidRPr="00020A32">
        <w:rPr>
          <w:sz w:val="24"/>
        </w:rPr>
        <w:t>положения.</w:t>
      </w:r>
    </w:p>
    <w:p w14:paraId="713DCEE3" w14:textId="77777777" w:rsidR="00625064" w:rsidRPr="00020A32" w:rsidRDefault="00A36D39">
      <w:pPr>
        <w:pStyle w:val="a4"/>
        <w:numPr>
          <w:ilvl w:val="1"/>
          <w:numId w:val="6"/>
        </w:numPr>
        <w:tabs>
          <w:tab w:val="left" w:pos="1494"/>
        </w:tabs>
        <w:ind w:right="542" w:firstLine="708"/>
        <w:jc w:val="both"/>
        <w:rPr>
          <w:sz w:val="24"/>
        </w:rPr>
      </w:pPr>
      <w:r w:rsidRPr="00020A32">
        <w:rPr>
          <w:sz w:val="24"/>
        </w:rPr>
        <w:t>ГОСТ Р 22.0.02-94. Безопасность в чрезвычайных ситуациях. Термины и определения основных</w:t>
      </w:r>
      <w:r w:rsidRPr="00020A32">
        <w:rPr>
          <w:spacing w:val="-4"/>
          <w:sz w:val="24"/>
        </w:rPr>
        <w:t xml:space="preserve"> </w:t>
      </w:r>
      <w:r w:rsidRPr="00020A32">
        <w:rPr>
          <w:sz w:val="24"/>
        </w:rPr>
        <w:t>понятий.</w:t>
      </w:r>
    </w:p>
    <w:p w14:paraId="6B36BF51" w14:textId="77777777" w:rsidR="00625064" w:rsidRPr="00020A32" w:rsidRDefault="00A36D39">
      <w:pPr>
        <w:pStyle w:val="a4"/>
        <w:numPr>
          <w:ilvl w:val="1"/>
          <w:numId w:val="6"/>
        </w:numPr>
        <w:tabs>
          <w:tab w:val="left" w:pos="1494"/>
        </w:tabs>
        <w:ind w:right="540" w:firstLine="708"/>
        <w:jc w:val="both"/>
        <w:rPr>
          <w:sz w:val="24"/>
        </w:rPr>
      </w:pPr>
      <w:r w:rsidRPr="00020A32">
        <w:rPr>
          <w:sz w:val="24"/>
        </w:rPr>
        <w:t>ГОСТ Р 22.0.03-95. Безопасность в чрезвычайных ситуациях. Природные чрезвычайные ситуации. Термины и определения.</w:t>
      </w:r>
    </w:p>
    <w:p w14:paraId="2E567326" w14:textId="77777777" w:rsidR="00625064" w:rsidRPr="00020A32" w:rsidRDefault="00A36D39">
      <w:pPr>
        <w:pStyle w:val="a4"/>
        <w:numPr>
          <w:ilvl w:val="1"/>
          <w:numId w:val="6"/>
        </w:numPr>
        <w:tabs>
          <w:tab w:val="left" w:pos="1494"/>
        </w:tabs>
        <w:ind w:right="542" w:firstLine="708"/>
        <w:jc w:val="both"/>
        <w:rPr>
          <w:sz w:val="24"/>
        </w:rPr>
      </w:pPr>
      <w:r w:rsidRPr="00020A32">
        <w:rPr>
          <w:sz w:val="24"/>
        </w:rPr>
        <w:t>ГОСТ Р 22.0.05-94. Безопасность в чрезвычайных ситуациях. Техногенные чрезвычайные ситуации. Термины и</w:t>
      </w:r>
      <w:r w:rsidRPr="00020A32">
        <w:rPr>
          <w:spacing w:val="-3"/>
          <w:sz w:val="24"/>
        </w:rPr>
        <w:t xml:space="preserve"> </w:t>
      </w:r>
      <w:r w:rsidRPr="00020A32">
        <w:rPr>
          <w:sz w:val="24"/>
        </w:rPr>
        <w:t>определения.</w:t>
      </w:r>
    </w:p>
    <w:p w14:paraId="458C41DC" w14:textId="77777777" w:rsidR="00625064" w:rsidRPr="00020A32" w:rsidRDefault="00A36D39">
      <w:pPr>
        <w:pStyle w:val="a4"/>
        <w:numPr>
          <w:ilvl w:val="1"/>
          <w:numId w:val="6"/>
        </w:numPr>
        <w:tabs>
          <w:tab w:val="left" w:pos="1494"/>
        </w:tabs>
        <w:ind w:right="539" w:firstLine="708"/>
        <w:jc w:val="both"/>
        <w:rPr>
          <w:sz w:val="24"/>
        </w:rPr>
      </w:pPr>
      <w:r w:rsidRPr="00020A32">
        <w:rPr>
          <w:sz w:val="24"/>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w:t>
      </w:r>
      <w:r w:rsidRPr="00020A32">
        <w:rPr>
          <w:spacing w:val="-1"/>
          <w:sz w:val="24"/>
        </w:rPr>
        <w:t xml:space="preserve"> </w:t>
      </w:r>
      <w:r w:rsidRPr="00020A32">
        <w:rPr>
          <w:sz w:val="24"/>
        </w:rPr>
        <w:t>воздействий.</w:t>
      </w:r>
    </w:p>
    <w:p w14:paraId="30C77295" w14:textId="77777777" w:rsidR="00625064" w:rsidRPr="00020A32" w:rsidRDefault="00A36D39">
      <w:pPr>
        <w:pStyle w:val="a4"/>
        <w:numPr>
          <w:ilvl w:val="1"/>
          <w:numId w:val="6"/>
        </w:numPr>
        <w:tabs>
          <w:tab w:val="left" w:pos="1494"/>
        </w:tabs>
        <w:ind w:right="545" w:firstLine="708"/>
        <w:jc w:val="both"/>
        <w:rPr>
          <w:sz w:val="24"/>
        </w:rPr>
      </w:pPr>
      <w:r w:rsidRPr="00020A32">
        <w:rPr>
          <w:sz w:val="24"/>
        </w:rPr>
        <w:t>ГОСТ Р 22.0.07-95. Источники техногенных чрезвычайных ситуаций. Классификация и номенклатура поражающих факторов и их</w:t>
      </w:r>
      <w:r w:rsidRPr="00020A32">
        <w:rPr>
          <w:spacing w:val="-12"/>
          <w:sz w:val="24"/>
        </w:rPr>
        <w:t xml:space="preserve"> </w:t>
      </w:r>
      <w:r w:rsidRPr="00020A32">
        <w:rPr>
          <w:sz w:val="24"/>
        </w:rPr>
        <w:t>параметров.</w:t>
      </w:r>
    </w:p>
    <w:p w14:paraId="6E8399EA" w14:textId="77777777" w:rsidR="00625064" w:rsidRPr="00020A32" w:rsidRDefault="00A36D39">
      <w:pPr>
        <w:pStyle w:val="a4"/>
        <w:numPr>
          <w:ilvl w:val="1"/>
          <w:numId w:val="6"/>
        </w:numPr>
        <w:tabs>
          <w:tab w:val="left" w:pos="1494"/>
        </w:tabs>
        <w:ind w:right="539" w:firstLine="708"/>
        <w:jc w:val="both"/>
        <w:rPr>
          <w:sz w:val="24"/>
        </w:rPr>
      </w:pPr>
      <w:r w:rsidRPr="00020A32">
        <w:rPr>
          <w:sz w:val="24"/>
        </w:rPr>
        <w:t>ГОСТ Р 22.0.11-99. Безопасность в чрезвычайных ситуациях. Предупреждение природных чрезвычайных ситуаций. Термины и</w:t>
      </w:r>
      <w:r w:rsidRPr="00020A32">
        <w:rPr>
          <w:spacing w:val="-2"/>
          <w:sz w:val="24"/>
        </w:rPr>
        <w:t xml:space="preserve"> </w:t>
      </w:r>
      <w:r w:rsidRPr="00020A32">
        <w:rPr>
          <w:sz w:val="24"/>
        </w:rPr>
        <w:t>определения.</w:t>
      </w:r>
    </w:p>
    <w:p w14:paraId="49B49367" w14:textId="77777777" w:rsidR="00625064" w:rsidRPr="00020A32" w:rsidRDefault="00A36D39">
      <w:pPr>
        <w:pStyle w:val="a4"/>
        <w:numPr>
          <w:ilvl w:val="1"/>
          <w:numId w:val="6"/>
        </w:numPr>
        <w:tabs>
          <w:tab w:val="left" w:pos="1494"/>
        </w:tabs>
        <w:ind w:right="540" w:firstLine="708"/>
        <w:jc w:val="both"/>
        <w:rPr>
          <w:sz w:val="24"/>
        </w:rPr>
      </w:pPr>
      <w:r w:rsidRPr="00020A32">
        <w:rPr>
          <w:sz w:val="24"/>
        </w:rPr>
        <w:t>ГОСТ Р 22.1.06-99. Безопасность в чрезвычайных ситуациях. Мониторинг и прогнозирование опасных геологических явлений и процессов. Общие</w:t>
      </w:r>
      <w:r w:rsidRPr="00020A32">
        <w:rPr>
          <w:spacing w:val="-8"/>
          <w:sz w:val="24"/>
        </w:rPr>
        <w:t xml:space="preserve"> </w:t>
      </w:r>
      <w:r w:rsidRPr="00020A32">
        <w:rPr>
          <w:sz w:val="24"/>
        </w:rPr>
        <w:t>требования.</w:t>
      </w:r>
    </w:p>
    <w:p w14:paraId="2F87B7C0" w14:textId="77777777" w:rsidR="00625064" w:rsidRPr="00020A32" w:rsidRDefault="00A36D39">
      <w:pPr>
        <w:pStyle w:val="a4"/>
        <w:numPr>
          <w:ilvl w:val="1"/>
          <w:numId w:val="6"/>
        </w:numPr>
        <w:tabs>
          <w:tab w:val="left" w:pos="1494"/>
        </w:tabs>
        <w:ind w:right="541" w:firstLine="708"/>
        <w:jc w:val="both"/>
        <w:rPr>
          <w:sz w:val="24"/>
        </w:rPr>
      </w:pPr>
      <w:r w:rsidRPr="00020A32">
        <w:rPr>
          <w:sz w:val="24"/>
        </w:rPr>
        <w:t>ГОСТ Р 22.1.07-99. Безопасность в чрезвычайных ситуациях. Мониторинг и прогнозирование опасных метеорологических явлений и процессов. Общие</w:t>
      </w:r>
      <w:r w:rsidRPr="00020A32">
        <w:rPr>
          <w:spacing w:val="-9"/>
          <w:sz w:val="24"/>
        </w:rPr>
        <w:t xml:space="preserve"> </w:t>
      </w:r>
      <w:r w:rsidRPr="00020A32">
        <w:rPr>
          <w:sz w:val="24"/>
        </w:rPr>
        <w:t>требования.</w:t>
      </w:r>
    </w:p>
    <w:p w14:paraId="04A118B8" w14:textId="77777777" w:rsidR="00625064" w:rsidRPr="00020A32" w:rsidRDefault="00A36D39">
      <w:pPr>
        <w:pStyle w:val="a4"/>
        <w:numPr>
          <w:ilvl w:val="1"/>
          <w:numId w:val="6"/>
        </w:numPr>
        <w:tabs>
          <w:tab w:val="left" w:pos="1494"/>
        </w:tabs>
        <w:ind w:right="541" w:firstLine="708"/>
        <w:jc w:val="both"/>
        <w:rPr>
          <w:sz w:val="24"/>
        </w:rPr>
      </w:pPr>
      <w:r w:rsidRPr="00020A32">
        <w:rPr>
          <w:sz w:val="24"/>
        </w:rPr>
        <w:t>ГОСТ Р 22.1.08-99. Безопасность в чрезвычайных ситуациях. Мониторинг и прогнозирование опасных гидрологических явлений и процессов. Общие</w:t>
      </w:r>
      <w:r w:rsidRPr="00020A32">
        <w:rPr>
          <w:spacing w:val="-9"/>
          <w:sz w:val="24"/>
        </w:rPr>
        <w:t xml:space="preserve"> </w:t>
      </w:r>
      <w:r w:rsidRPr="00020A32">
        <w:rPr>
          <w:sz w:val="24"/>
        </w:rPr>
        <w:t>требования.</w:t>
      </w:r>
    </w:p>
    <w:p w14:paraId="333E07C3" w14:textId="77777777" w:rsidR="00625064" w:rsidRPr="00020A32" w:rsidRDefault="00A36D39">
      <w:pPr>
        <w:pStyle w:val="a4"/>
        <w:numPr>
          <w:ilvl w:val="1"/>
          <w:numId w:val="6"/>
        </w:numPr>
        <w:tabs>
          <w:tab w:val="left" w:pos="1494"/>
        </w:tabs>
        <w:ind w:right="540" w:firstLine="708"/>
        <w:jc w:val="both"/>
        <w:rPr>
          <w:sz w:val="24"/>
        </w:rPr>
      </w:pPr>
      <w:r w:rsidRPr="00020A32">
        <w:rPr>
          <w:sz w:val="24"/>
        </w:rPr>
        <w:t>СниП 2.01.15-90. Инженерная защита территорий, зданий и сооружений от  опасных геологических процессов. Основные положения</w:t>
      </w:r>
      <w:r w:rsidRPr="00020A32">
        <w:rPr>
          <w:spacing w:val="-4"/>
          <w:sz w:val="24"/>
        </w:rPr>
        <w:t xml:space="preserve"> </w:t>
      </w:r>
      <w:r w:rsidRPr="00020A32">
        <w:rPr>
          <w:sz w:val="24"/>
        </w:rPr>
        <w:t>проектирования.</w:t>
      </w:r>
    </w:p>
    <w:p w14:paraId="6DBC912A" w14:textId="77777777" w:rsidR="00625064" w:rsidRPr="00020A32" w:rsidRDefault="00625064">
      <w:pPr>
        <w:pStyle w:val="a3"/>
        <w:spacing w:before="5"/>
        <w:ind w:left="0"/>
        <w:rPr>
          <w:sz w:val="23"/>
        </w:rPr>
      </w:pPr>
    </w:p>
    <w:p w14:paraId="7619E37A" w14:textId="77777777" w:rsidR="00625064" w:rsidRPr="00020A32" w:rsidRDefault="00A36D39">
      <w:pPr>
        <w:pStyle w:val="2"/>
        <w:ind w:left="1068"/>
      </w:pPr>
      <w:r w:rsidRPr="00020A32">
        <w:t>К перечню возможных ЧС относятся:</w:t>
      </w:r>
    </w:p>
    <w:p w14:paraId="5A38BCD3" w14:textId="77777777" w:rsidR="00625064" w:rsidRPr="00020A32" w:rsidRDefault="00A36D39">
      <w:pPr>
        <w:spacing w:before="1"/>
        <w:ind w:left="360" w:right="540" w:firstLine="719"/>
        <w:jc w:val="both"/>
        <w:rPr>
          <w:i/>
          <w:sz w:val="24"/>
        </w:rPr>
      </w:pPr>
      <w:r w:rsidRPr="00020A32">
        <w:rPr>
          <w:spacing w:val="-60"/>
          <w:sz w:val="24"/>
          <w:u w:val="single"/>
        </w:rPr>
        <w:lastRenderedPageBreak/>
        <w:t xml:space="preserve"> </w:t>
      </w:r>
      <w:r w:rsidRPr="00020A32">
        <w:rPr>
          <w:i/>
          <w:sz w:val="24"/>
          <w:u w:val="single"/>
        </w:rPr>
        <w:t xml:space="preserve">ЧС техногенного характера – </w:t>
      </w:r>
      <w:r w:rsidRPr="00020A32">
        <w:rPr>
          <w:i/>
          <w:sz w:val="24"/>
        </w:rPr>
        <w:t>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14:paraId="4DB0CE15" w14:textId="77777777" w:rsidR="00625064" w:rsidRPr="00020A32" w:rsidRDefault="00A36D39">
      <w:pPr>
        <w:ind w:left="360" w:right="539" w:firstLine="719"/>
        <w:jc w:val="both"/>
        <w:rPr>
          <w:i/>
          <w:sz w:val="24"/>
        </w:rPr>
      </w:pPr>
      <w:r w:rsidRPr="00020A32">
        <w:rPr>
          <w:spacing w:val="-60"/>
          <w:sz w:val="24"/>
          <w:u w:val="single"/>
        </w:rPr>
        <w:t xml:space="preserve"> </w:t>
      </w:r>
      <w:r w:rsidRPr="00020A32">
        <w:rPr>
          <w:i/>
          <w:sz w:val="24"/>
          <w:u w:val="single"/>
        </w:rPr>
        <w:t>ЧС природного характера</w:t>
      </w:r>
      <w:r w:rsidRPr="00020A32">
        <w:rPr>
          <w:i/>
          <w:sz w:val="24"/>
        </w:rPr>
        <w:t xml:space="preserve">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окружающей природной среде, значительные материальные потери и нарушение условий жизнедеятельности людей.</w:t>
      </w:r>
    </w:p>
    <w:p w14:paraId="12DED6E5" w14:textId="77777777" w:rsidR="00625064" w:rsidRPr="00020A32" w:rsidRDefault="00625064">
      <w:pPr>
        <w:pStyle w:val="a3"/>
        <w:ind w:left="0"/>
        <w:rPr>
          <w:i/>
        </w:rPr>
      </w:pPr>
    </w:p>
    <w:p w14:paraId="09E6CBD0" w14:textId="77777777" w:rsidR="00625064" w:rsidRPr="00020A32" w:rsidRDefault="00A36D39">
      <w:pPr>
        <w:pStyle w:val="3"/>
        <w:ind w:left="1080"/>
      </w:pPr>
      <w:r w:rsidRPr="00020A32">
        <w:t>ЧС техногенного характера</w:t>
      </w:r>
    </w:p>
    <w:p w14:paraId="76259C03" w14:textId="77777777" w:rsidR="00625064" w:rsidRPr="00020A32" w:rsidRDefault="00A36D39">
      <w:pPr>
        <w:spacing w:before="1"/>
        <w:ind w:left="360" w:right="542" w:firstLine="707"/>
        <w:jc w:val="both"/>
        <w:rPr>
          <w:i/>
          <w:sz w:val="24"/>
        </w:rPr>
      </w:pPr>
      <w:r w:rsidRPr="00020A32">
        <w:rPr>
          <w:i/>
          <w:sz w:val="24"/>
        </w:rPr>
        <w:t>Источник техногенной чрезвычайной ситуации – опасное техногенное происшествие, в результате которого на объекте, определенной территории или акватории произошла техногенная чрезвычайная</w:t>
      </w:r>
      <w:r w:rsidRPr="00020A32">
        <w:rPr>
          <w:i/>
          <w:spacing w:val="-1"/>
          <w:sz w:val="24"/>
        </w:rPr>
        <w:t xml:space="preserve"> </w:t>
      </w:r>
      <w:r w:rsidRPr="00020A32">
        <w:rPr>
          <w:i/>
          <w:sz w:val="24"/>
        </w:rPr>
        <w:t>ситуация.</w:t>
      </w:r>
    </w:p>
    <w:p w14:paraId="1BDF1ACD" w14:textId="77777777" w:rsidR="00625064" w:rsidRPr="00020A32" w:rsidRDefault="00A36D39">
      <w:pPr>
        <w:pStyle w:val="a3"/>
        <w:ind w:right="539" w:firstLine="707"/>
        <w:jc w:val="both"/>
      </w:pPr>
      <w:r w:rsidRPr="00020A32">
        <w:t>На территории сельского поселения ядерно-опасные, радиационно-опасные, химически опасные, взрывоопасные и биологически опасные объекты и гидротехнические сооружения отсутствуют.</w:t>
      </w:r>
    </w:p>
    <w:p w14:paraId="5913D9C0" w14:textId="77777777" w:rsidR="00625064" w:rsidRPr="00020A32" w:rsidRDefault="00A36D39">
      <w:pPr>
        <w:pStyle w:val="a3"/>
        <w:spacing w:line="276" w:lineRule="exact"/>
        <w:ind w:left="1068"/>
      </w:pPr>
      <w:r w:rsidRPr="00020A32">
        <w:t>В качестве наиболее вероятных ЧС техногенного характера рассматриваются:</w:t>
      </w:r>
    </w:p>
    <w:p w14:paraId="69958C30" w14:textId="77777777" w:rsidR="00625064" w:rsidRPr="00020A32" w:rsidRDefault="00A36D39">
      <w:pPr>
        <w:pStyle w:val="a4"/>
        <w:numPr>
          <w:ilvl w:val="1"/>
          <w:numId w:val="6"/>
        </w:numPr>
        <w:tabs>
          <w:tab w:val="left" w:pos="1493"/>
          <w:tab w:val="left" w:pos="1494"/>
        </w:tabs>
        <w:spacing w:line="293" w:lineRule="exact"/>
        <w:ind w:left="1493" w:hanging="425"/>
        <w:rPr>
          <w:sz w:val="24"/>
        </w:rPr>
      </w:pPr>
      <w:r w:rsidRPr="00020A32">
        <w:rPr>
          <w:sz w:val="24"/>
        </w:rPr>
        <w:t>пожары; аварии (прекращение функционирования) систем</w:t>
      </w:r>
      <w:r w:rsidRPr="00020A32">
        <w:rPr>
          <w:spacing w:val="-7"/>
          <w:sz w:val="24"/>
        </w:rPr>
        <w:t xml:space="preserve"> </w:t>
      </w:r>
      <w:r w:rsidRPr="00020A32">
        <w:rPr>
          <w:sz w:val="24"/>
        </w:rPr>
        <w:t>жизнеобеспечения;</w:t>
      </w:r>
    </w:p>
    <w:p w14:paraId="29300DCB" w14:textId="77777777" w:rsidR="00625064" w:rsidRPr="00020A32" w:rsidRDefault="00A36D39">
      <w:pPr>
        <w:pStyle w:val="a4"/>
        <w:numPr>
          <w:ilvl w:val="1"/>
          <w:numId w:val="6"/>
        </w:numPr>
        <w:tabs>
          <w:tab w:val="left" w:pos="1493"/>
          <w:tab w:val="left" w:pos="1494"/>
        </w:tabs>
        <w:spacing w:line="293" w:lineRule="exact"/>
        <w:ind w:left="1493" w:hanging="425"/>
        <w:rPr>
          <w:sz w:val="24"/>
        </w:rPr>
      </w:pPr>
      <w:r w:rsidRPr="00020A32">
        <w:rPr>
          <w:sz w:val="24"/>
        </w:rPr>
        <w:t>загрязнение местности опасными для жизни и здоровья</w:t>
      </w:r>
      <w:r w:rsidRPr="00020A32">
        <w:rPr>
          <w:spacing w:val="-8"/>
          <w:sz w:val="24"/>
        </w:rPr>
        <w:t xml:space="preserve"> </w:t>
      </w:r>
      <w:r w:rsidRPr="00020A32">
        <w:rPr>
          <w:sz w:val="24"/>
        </w:rPr>
        <w:t>веществами;</w:t>
      </w:r>
    </w:p>
    <w:p w14:paraId="338DDDFE" w14:textId="77777777" w:rsidR="00625064" w:rsidRPr="00020A32" w:rsidRDefault="00A36D39">
      <w:pPr>
        <w:pStyle w:val="a4"/>
        <w:numPr>
          <w:ilvl w:val="1"/>
          <w:numId w:val="6"/>
        </w:numPr>
        <w:tabs>
          <w:tab w:val="left" w:pos="1494"/>
        </w:tabs>
        <w:ind w:right="541" w:firstLine="708"/>
        <w:jc w:val="both"/>
        <w:rPr>
          <w:sz w:val="24"/>
        </w:rPr>
      </w:pPr>
      <w:r w:rsidRPr="00020A32">
        <w:rPr>
          <w:sz w:val="24"/>
        </w:rPr>
        <w:t>на автомобильном транспорте, перевозящем легковоспламеняющиеся и горючие жидкости (бензин, дизельное топливо, масла) по автодорогам, проложенным по территории сельского</w:t>
      </w:r>
      <w:r w:rsidRPr="00020A32">
        <w:rPr>
          <w:spacing w:val="-1"/>
          <w:sz w:val="24"/>
        </w:rPr>
        <w:t xml:space="preserve"> </w:t>
      </w:r>
      <w:r w:rsidRPr="00020A32">
        <w:rPr>
          <w:sz w:val="24"/>
        </w:rPr>
        <w:t>поселения.</w:t>
      </w:r>
    </w:p>
    <w:p w14:paraId="09CE1C54" w14:textId="77777777" w:rsidR="00625064" w:rsidRPr="00020A32" w:rsidRDefault="00A36D39">
      <w:pPr>
        <w:pStyle w:val="a3"/>
        <w:spacing w:before="90"/>
        <w:ind w:right="545" w:firstLine="707"/>
        <w:jc w:val="both"/>
      </w:pPr>
      <w:r w:rsidRPr="00020A32">
        <w:t>На территории поселения сохраняется вероятность возникновения природных пожаров в жилой зоне.</w:t>
      </w:r>
    </w:p>
    <w:p w14:paraId="43218BA5" w14:textId="77777777" w:rsidR="00625064" w:rsidRPr="00020A32" w:rsidRDefault="00625064">
      <w:pPr>
        <w:pStyle w:val="a3"/>
        <w:spacing w:before="1"/>
        <w:ind w:left="0"/>
      </w:pPr>
    </w:p>
    <w:p w14:paraId="78F71D91" w14:textId="77777777" w:rsidR="00625064" w:rsidRPr="00020A32" w:rsidRDefault="00A36D39">
      <w:pPr>
        <w:pStyle w:val="2"/>
        <w:ind w:left="1068"/>
      </w:pPr>
      <w:r w:rsidRPr="00020A32">
        <w:t>Противопожарная безопасность</w:t>
      </w:r>
    </w:p>
    <w:p w14:paraId="3B3641B5" w14:textId="77777777" w:rsidR="00625064" w:rsidRPr="00020A32" w:rsidRDefault="00A36D39">
      <w:pPr>
        <w:pStyle w:val="a3"/>
        <w:ind w:right="542" w:firstLine="707"/>
        <w:jc w:val="both"/>
      </w:pPr>
      <w:r w:rsidRPr="00020A32">
        <w:t>Для недопущения и предотвращения чрезвычайных ситуаций предусматривается, обязательная обваловка ёмкостей с горючими жидкостями. Высота вала должна рассчитываться на удержание полного объёма жидкости, которая может вытечь из разрушенной емкости;</w:t>
      </w:r>
    </w:p>
    <w:p w14:paraId="2B838450" w14:textId="77777777" w:rsidR="00625064" w:rsidRPr="00020A32" w:rsidRDefault="00A36D39">
      <w:pPr>
        <w:pStyle w:val="a3"/>
        <w:ind w:right="544" w:firstLine="707"/>
        <w:jc w:val="both"/>
      </w:pPr>
      <w:r w:rsidRPr="00020A32">
        <w:t>Обеспечение содержания складов ГСМ в соответствии с существующими нормами пожарной безопасности.</w:t>
      </w:r>
    </w:p>
    <w:p w14:paraId="6F77B672" w14:textId="77777777" w:rsidR="00625064" w:rsidRPr="00020A32" w:rsidRDefault="00A36D39">
      <w:pPr>
        <w:pStyle w:val="a3"/>
        <w:ind w:right="540" w:firstLine="707"/>
        <w:jc w:val="both"/>
      </w:pPr>
      <w:r w:rsidRPr="00020A32">
        <w:t xml:space="preserve">Проектом предусматривается размещение всех зданий и сооружений с соблюдением противопожарных разрывов в соответствии с требованиями действующих норм. При планировке территории предусматриваются системы зеленых насаждений и свободных от застройки территорий, обеспечивающие членение селитебных и производственных территорий противопожарными разрывами на участки нормативной площади. Ширина проездов между зданиями принимается с учетом обеспечения эвакуации людей и свободного передвижения пожарных и аварийно-спасательных средств. Подъезды к зданиям планируются с учетом обеспечения возможности доступа аварийно-спасательных команд во все помещения зданий. На перспективу, учитывая масштаб проектирования, </w:t>
      </w:r>
      <w:r w:rsidRPr="00020A32">
        <w:rPr>
          <w:shd w:val="clear" w:color="auto" w:fill="F5F5F5"/>
        </w:rPr>
        <w:t>В соответствии с Федеральный</w:t>
      </w:r>
      <w:r w:rsidRPr="00020A32">
        <w:t xml:space="preserve"> </w:t>
      </w:r>
      <w:r w:rsidRPr="00020A32">
        <w:rPr>
          <w:shd w:val="clear" w:color="auto" w:fill="F5F5F5"/>
        </w:rPr>
        <w:t>закон Российской Федерации от 22 июля 2008 г. N 123-ФЗ «Технический регламент о</w:t>
      </w:r>
      <w:r w:rsidRPr="00020A32">
        <w:t xml:space="preserve"> </w:t>
      </w:r>
      <w:r w:rsidRPr="00020A32">
        <w:rPr>
          <w:shd w:val="clear" w:color="auto" w:fill="F5F5F5"/>
        </w:rPr>
        <w:t>требованиях пожарной безопасности»</w:t>
      </w:r>
      <w:r w:rsidRPr="00020A32">
        <w:t xml:space="preserve"> Статьи</w:t>
      </w:r>
      <w:r w:rsidRPr="00020A32">
        <w:rPr>
          <w:spacing w:val="-2"/>
        </w:rPr>
        <w:t xml:space="preserve"> </w:t>
      </w:r>
      <w:r w:rsidRPr="00020A32">
        <w:t>76.</w:t>
      </w:r>
    </w:p>
    <w:p w14:paraId="5E9F14E5" w14:textId="77777777" w:rsidR="00625064" w:rsidRPr="00020A32" w:rsidRDefault="00A36D39">
      <w:pPr>
        <w:pStyle w:val="a3"/>
        <w:spacing w:before="1"/>
        <w:ind w:right="540" w:firstLine="707"/>
        <w:jc w:val="both"/>
      </w:pPr>
      <w:r w:rsidRPr="00020A32">
        <w:t>«Дислокация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не должно превышать – 20 минут».</w:t>
      </w:r>
    </w:p>
    <w:p w14:paraId="17F17B2C" w14:textId="77777777" w:rsidR="00625064" w:rsidRPr="00020A32" w:rsidRDefault="00A36D39">
      <w:pPr>
        <w:pStyle w:val="a3"/>
        <w:ind w:left="1068"/>
      </w:pPr>
      <w:r w:rsidRPr="00020A32">
        <w:rPr>
          <w:u w:val="single"/>
        </w:rPr>
        <w:t>Превентивные мероприятия проводимые ОМСУ</w:t>
      </w:r>
    </w:p>
    <w:p w14:paraId="260F02A1" w14:textId="77777777" w:rsidR="00625064" w:rsidRPr="00020A32" w:rsidRDefault="00A36D39">
      <w:pPr>
        <w:pStyle w:val="a3"/>
        <w:ind w:right="542" w:firstLine="707"/>
        <w:jc w:val="both"/>
      </w:pPr>
      <w:r w:rsidRPr="00020A32">
        <w:t>Восстанавливаются и содержатся в исправном состоянии источники противопожарного водоснабжения, в зимнее время расчищаются дороги, подъезды к источникам водоснабжения, создаются не замерзающие проруби.</w:t>
      </w:r>
    </w:p>
    <w:p w14:paraId="28E4A472" w14:textId="77777777" w:rsidR="00625064" w:rsidRPr="00020A32" w:rsidRDefault="00A36D39">
      <w:pPr>
        <w:pStyle w:val="a3"/>
        <w:ind w:right="542" w:firstLine="707"/>
        <w:jc w:val="both"/>
      </w:pPr>
      <w:r w:rsidRPr="00020A32">
        <w:t>В летний период производится выкос травы перед домами, производится разборка ветхих и заброшенных строений</w:t>
      </w:r>
    </w:p>
    <w:p w14:paraId="6685679A" w14:textId="77777777" w:rsidR="00625064" w:rsidRPr="00020A32" w:rsidRDefault="00A36D39">
      <w:pPr>
        <w:pStyle w:val="a3"/>
        <w:spacing w:before="1"/>
        <w:ind w:left="1068"/>
      </w:pPr>
      <w:r w:rsidRPr="00020A32">
        <w:rPr>
          <w:u w:val="single"/>
        </w:rPr>
        <w:t>Перечень мероприятий по обеспечению пожарной безопасности:</w:t>
      </w:r>
      <w:r w:rsidRPr="00020A32">
        <w:t xml:space="preserve"> </w:t>
      </w:r>
      <w:r w:rsidRPr="00020A32">
        <w:rPr>
          <w:u w:val="single" w:color="C00000"/>
        </w:rPr>
        <w:t>(новая редакция)</w:t>
      </w:r>
    </w:p>
    <w:p w14:paraId="12158DE6" w14:textId="77777777" w:rsidR="00095122" w:rsidRDefault="00A36D39" w:rsidP="00095122">
      <w:pPr>
        <w:pStyle w:val="a3"/>
        <w:ind w:right="539" w:firstLine="707"/>
        <w:jc w:val="both"/>
      </w:pPr>
      <w:r w:rsidRPr="00020A32">
        <w:lastRenderedPageBreak/>
        <w:t>– обустройство защитной минерализованной полосы шириной не менее 3 м по периметру территории населенных пунктов, которые расположены на границе с лесными массивами и сельхозугодиями, для исключения возможности распространения низового пожара на жилые массивы, здания и сооружения, в соответствии с Правилами пожарной безопасности Российской Федерации (ППБ 01-03);</w:t>
      </w:r>
    </w:p>
    <w:p w14:paraId="09EF0276" w14:textId="77777777" w:rsidR="00095122" w:rsidRDefault="00095122" w:rsidP="00095122">
      <w:pPr>
        <w:pStyle w:val="a3"/>
        <w:ind w:right="539" w:firstLine="707"/>
        <w:jc w:val="both"/>
      </w:pPr>
      <w:r>
        <w:t xml:space="preserve">- </w:t>
      </w:r>
      <w:r w:rsidR="00A36D39" w:rsidRPr="00095122">
        <w:t>своевременная очистка территория в пределах минерализованной полосы и противопожарных разрывов от горючих отходов, мусора, тары, опавших листьев, сухой травы и т.п.;</w:t>
      </w:r>
    </w:p>
    <w:p w14:paraId="575B5F71" w14:textId="77777777" w:rsidR="00095122" w:rsidRDefault="00095122" w:rsidP="00095122">
      <w:pPr>
        <w:pStyle w:val="a3"/>
        <w:ind w:right="539" w:firstLine="707"/>
        <w:jc w:val="both"/>
      </w:pPr>
      <w:r>
        <w:t xml:space="preserve">- </w:t>
      </w:r>
      <w:r w:rsidR="00A36D39" w:rsidRPr="00095122">
        <w:t>содержание дорог, проездов и подъездов к зданиям, сооружениям, открытым складам, наружным пожарным лестницам и водоисточникам, используемым для целей пожаротушения, исправными и свободными для проезда пожарной</w:t>
      </w:r>
      <w:r w:rsidR="00A36D39" w:rsidRPr="00095122">
        <w:rPr>
          <w:spacing w:val="-6"/>
        </w:rPr>
        <w:t xml:space="preserve"> </w:t>
      </w:r>
      <w:r w:rsidR="00A36D39" w:rsidRPr="00095122">
        <w:t>техники;</w:t>
      </w:r>
    </w:p>
    <w:p w14:paraId="3A913727" w14:textId="77777777" w:rsidR="00095122" w:rsidRDefault="00095122" w:rsidP="00095122">
      <w:pPr>
        <w:pStyle w:val="a3"/>
        <w:ind w:right="539" w:firstLine="707"/>
        <w:jc w:val="both"/>
      </w:pPr>
      <w:r>
        <w:t xml:space="preserve">- </w:t>
      </w:r>
      <w:r w:rsidR="00A36D39" w:rsidRPr="00095122">
        <w:t>ликвидации незаконных парковок автотранспорта в противопожарных разрывах зданий, сооружений, в местах расположения</w:t>
      </w:r>
      <w:r w:rsidR="00A36D39" w:rsidRPr="00095122">
        <w:rPr>
          <w:spacing w:val="-5"/>
        </w:rPr>
        <w:t xml:space="preserve"> </w:t>
      </w:r>
      <w:r w:rsidR="00A36D39" w:rsidRPr="00095122">
        <w:t>водоисточников;</w:t>
      </w:r>
    </w:p>
    <w:p w14:paraId="5B55AF2F" w14:textId="77777777" w:rsidR="00095122" w:rsidRDefault="00095122" w:rsidP="00095122">
      <w:pPr>
        <w:pStyle w:val="a3"/>
        <w:ind w:right="539" w:firstLine="707"/>
        <w:jc w:val="both"/>
      </w:pPr>
      <w:r>
        <w:t xml:space="preserve">- </w:t>
      </w:r>
      <w:r w:rsidR="00A36D39" w:rsidRPr="00095122">
        <w:t>незамедлительное оповещение подразделения пожарной охраны о закрытии дорог или проездов для их ремонта или по другим причинам, препятствующим проезду пожарных машин; 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w:t>
      </w:r>
      <w:r w:rsidR="00A36D39" w:rsidRPr="00095122">
        <w:rPr>
          <w:spacing w:val="-1"/>
        </w:rPr>
        <w:t xml:space="preserve"> </w:t>
      </w:r>
      <w:r w:rsidR="00A36D39" w:rsidRPr="00095122">
        <w:t>водоисточникам;</w:t>
      </w:r>
    </w:p>
    <w:p w14:paraId="73EA3C32" w14:textId="77777777" w:rsidR="00095122" w:rsidRDefault="00095122" w:rsidP="00095122">
      <w:pPr>
        <w:pStyle w:val="a3"/>
        <w:ind w:right="539" w:firstLine="707"/>
        <w:jc w:val="both"/>
      </w:pPr>
      <w:r>
        <w:t xml:space="preserve">- </w:t>
      </w:r>
      <w:r w:rsidR="00A36D39" w:rsidRPr="00095122">
        <w:t>расположение временных строений на расстоянии не менее 15 м от других зданий  и сооружений (кроме случаев, когда по другим нормам требуется больший противопожарный разрыв) или у противопожарных стен;</w:t>
      </w:r>
    </w:p>
    <w:p w14:paraId="3BE3A58B" w14:textId="77777777" w:rsidR="00095122" w:rsidRDefault="00095122" w:rsidP="00095122">
      <w:pPr>
        <w:pStyle w:val="a3"/>
        <w:ind w:right="539" w:firstLine="707"/>
        <w:jc w:val="both"/>
      </w:pPr>
      <w:r>
        <w:t xml:space="preserve">- </w:t>
      </w:r>
      <w:r w:rsidR="00A36D39" w:rsidRPr="00095122">
        <w:t>обустройство пожарных резервуаров местного значения, искусственных водоёмов для целей пожаротушения (с обустройством подъездных путей и площадок для установки пожарных автомобилей, обеспечивающих возможность забора воды в любое время года) и поддержание их в постоянной</w:t>
      </w:r>
      <w:r w:rsidR="00A36D39" w:rsidRPr="00095122">
        <w:rPr>
          <w:spacing w:val="-3"/>
        </w:rPr>
        <w:t xml:space="preserve"> </w:t>
      </w:r>
      <w:r w:rsidR="00A36D39" w:rsidRPr="00095122">
        <w:t>готовности;</w:t>
      </w:r>
    </w:p>
    <w:p w14:paraId="0991884F" w14:textId="2589D101" w:rsidR="00625064" w:rsidRPr="00095122" w:rsidRDefault="00095122" w:rsidP="00095122">
      <w:pPr>
        <w:pStyle w:val="a3"/>
        <w:ind w:right="539" w:firstLine="707"/>
        <w:jc w:val="both"/>
        <w:rPr>
          <w:sz w:val="16"/>
        </w:rPr>
      </w:pPr>
      <w:r>
        <w:t xml:space="preserve">- </w:t>
      </w:r>
      <w:r w:rsidR="00A36D39" w:rsidRPr="00095122">
        <w:t>организаций проверки территории и объектов жилищной сферы, в том числе ведомственного и частного жилищного</w:t>
      </w:r>
      <w:r w:rsidR="00A36D39" w:rsidRPr="00095122">
        <w:rPr>
          <w:spacing w:val="-4"/>
        </w:rPr>
        <w:t xml:space="preserve"> </w:t>
      </w:r>
      <w:r w:rsidR="00A36D39" w:rsidRPr="00095122">
        <w:t>фонда.</w:t>
      </w:r>
    </w:p>
    <w:p w14:paraId="2F26F88C" w14:textId="77777777" w:rsidR="00625064" w:rsidRPr="00020A32" w:rsidRDefault="00625064">
      <w:pPr>
        <w:pStyle w:val="a3"/>
        <w:spacing w:before="8"/>
        <w:ind w:left="0"/>
        <w:rPr>
          <w:sz w:val="23"/>
        </w:rPr>
      </w:pPr>
    </w:p>
    <w:p w14:paraId="0519CF08" w14:textId="77777777" w:rsidR="00625064" w:rsidRPr="00020A32" w:rsidRDefault="00A36D39">
      <w:pPr>
        <w:pStyle w:val="2"/>
        <w:ind w:left="1068"/>
      </w:pPr>
      <w:r w:rsidRPr="00020A32">
        <w:t>Аварии на транспорте</w:t>
      </w:r>
    </w:p>
    <w:p w14:paraId="4A2813E9" w14:textId="77777777" w:rsidR="00625064" w:rsidRPr="00020A32" w:rsidRDefault="00A36D39">
      <w:pPr>
        <w:pStyle w:val="a3"/>
        <w:tabs>
          <w:tab w:val="left" w:pos="2781"/>
          <w:tab w:val="left" w:pos="4376"/>
          <w:tab w:val="left" w:pos="7484"/>
          <w:tab w:val="left" w:pos="9635"/>
        </w:tabs>
        <w:ind w:right="538" w:firstLine="707"/>
        <w:jc w:val="both"/>
      </w:pPr>
      <w:r w:rsidRPr="00020A32">
        <w:t>Основные</w:t>
      </w:r>
      <w:r w:rsidRPr="00020A32">
        <w:tab/>
        <w:t>причины</w:t>
      </w:r>
      <w:r w:rsidRPr="00020A32">
        <w:tab/>
        <w:t>дорожно-транспортных</w:t>
      </w:r>
      <w:r w:rsidRPr="00020A32">
        <w:tab/>
        <w:t>происшествий</w:t>
      </w:r>
      <w:r w:rsidRPr="00020A32">
        <w:tab/>
      </w:r>
      <w:r w:rsidRPr="00020A32">
        <w:rPr>
          <w:spacing w:val="-3"/>
        </w:rPr>
        <w:t xml:space="preserve">из-за </w:t>
      </w:r>
      <w:r w:rsidRPr="00020A32">
        <w:t>неудовлетворительного состояния дорожных условий. Необходим контроль за техническим состоянием дорожного покрытия и проведение сопутствующих инженерных мероприятий: реконструкция, водоотвод, укрепление откосов, предотвращение</w:t>
      </w:r>
      <w:r w:rsidRPr="00020A32">
        <w:rPr>
          <w:spacing w:val="-6"/>
        </w:rPr>
        <w:t xml:space="preserve"> </w:t>
      </w:r>
      <w:r w:rsidRPr="00020A32">
        <w:t>размывов.</w:t>
      </w:r>
    </w:p>
    <w:p w14:paraId="7E90BFB6" w14:textId="77777777" w:rsidR="00625064" w:rsidRPr="00020A32" w:rsidRDefault="00A36D39">
      <w:pPr>
        <w:pStyle w:val="a3"/>
        <w:spacing w:before="1"/>
        <w:ind w:left="1068"/>
      </w:pPr>
      <w:r w:rsidRPr="00020A32">
        <w:rPr>
          <w:u w:val="single"/>
        </w:rPr>
        <w:t>Основные причины дорожно-транспортных происшествий в населенных пунктах:</w:t>
      </w:r>
    </w:p>
    <w:p w14:paraId="1217A2CE" w14:textId="77777777" w:rsidR="00625064" w:rsidRPr="00020A32" w:rsidRDefault="00A36D39">
      <w:pPr>
        <w:pStyle w:val="a3"/>
        <w:ind w:left="1068"/>
      </w:pPr>
      <w:r w:rsidRPr="00020A32">
        <w:rPr>
          <w:i/>
        </w:rPr>
        <w:t xml:space="preserve">Д. Куреть </w:t>
      </w:r>
      <w:r w:rsidRPr="00020A32">
        <w:t>– крутой спуск (подъём) с крутым поворотом.</w:t>
      </w:r>
    </w:p>
    <w:p w14:paraId="2FCD6BB7" w14:textId="77777777" w:rsidR="00625064" w:rsidRPr="00020A32" w:rsidRDefault="00A36D39">
      <w:pPr>
        <w:ind w:left="1068"/>
        <w:rPr>
          <w:i/>
          <w:sz w:val="24"/>
        </w:rPr>
      </w:pPr>
      <w:r w:rsidRPr="00020A32">
        <w:rPr>
          <w:i/>
          <w:sz w:val="24"/>
        </w:rPr>
        <w:t>Д. Алагуй</w:t>
      </w:r>
    </w:p>
    <w:p w14:paraId="76AA0BC4" w14:textId="77777777" w:rsidR="00625064" w:rsidRPr="00020A32" w:rsidRDefault="00A36D39">
      <w:pPr>
        <w:pStyle w:val="a4"/>
        <w:numPr>
          <w:ilvl w:val="0"/>
          <w:numId w:val="5"/>
        </w:numPr>
        <w:tabs>
          <w:tab w:val="left" w:pos="1208"/>
        </w:tabs>
        <w:ind w:left="1207" w:hanging="139"/>
        <w:rPr>
          <w:sz w:val="24"/>
        </w:rPr>
      </w:pPr>
      <w:r w:rsidRPr="00020A32">
        <w:rPr>
          <w:sz w:val="24"/>
        </w:rPr>
        <w:t>крутой спуск (подъём) с крутым</w:t>
      </w:r>
      <w:r w:rsidRPr="00020A32">
        <w:rPr>
          <w:spacing w:val="-3"/>
          <w:sz w:val="24"/>
        </w:rPr>
        <w:t xml:space="preserve"> </w:t>
      </w:r>
      <w:r w:rsidRPr="00020A32">
        <w:rPr>
          <w:sz w:val="24"/>
        </w:rPr>
        <w:t>поворотом;</w:t>
      </w:r>
    </w:p>
    <w:p w14:paraId="7492588F" w14:textId="77777777" w:rsidR="00625064" w:rsidRPr="00020A32" w:rsidRDefault="00A36D39">
      <w:pPr>
        <w:pStyle w:val="a4"/>
        <w:numPr>
          <w:ilvl w:val="0"/>
          <w:numId w:val="5"/>
        </w:numPr>
        <w:tabs>
          <w:tab w:val="left" w:pos="1222"/>
        </w:tabs>
        <w:ind w:right="539" w:firstLine="708"/>
        <w:rPr>
          <w:sz w:val="24"/>
        </w:rPr>
      </w:pPr>
      <w:r w:rsidRPr="00020A32">
        <w:rPr>
          <w:sz w:val="24"/>
        </w:rPr>
        <w:t>автотранспортная сеть территории развита неудовлетворительно и состоит из дорог с грунтовым покрытием круглогодичного использования для всех видов</w:t>
      </w:r>
      <w:r w:rsidRPr="00020A32">
        <w:rPr>
          <w:spacing w:val="-13"/>
          <w:sz w:val="24"/>
        </w:rPr>
        <w:t xml:space="preserve"> </w:t>
      </w:r>
      <w:r w:rsidRPr="00020A32">
        <w:rPr>
          <w:sz w:val="24"/>
        </w:rPr>
        <w:t>транспорта;</w:t>
      </w:r>
    </w:p>
    <w:p w14:paraId="2D5C579E" w14:textId="77777777" w:rsidR="00625064" w:rsidRPr="00020A32" w:rsidRDefault="00A36D39">
      <w:pPr>
        <w:pStyle w:val="a4"/>
        <w:numPr>
          <w:ilvl w:val="0"/>
          <w:numId w:val="5"/>
        </w:numPr>
        <w:tabs>
          <w:tab w:val="left" w:pos="1380"/>
          <w:tab w:val="left" w:pos="1381"/>
          <w:tab w:val="left" w:pos="2728"/>
          <w:tab w:val="left" w:pos="3796"/>
          <w:tab w:val="left" w:pos="5501"/>
          <w:tab w:val="left" w:pos="6737"/>
          <w:tab w:val="left" w:pos="7418"/>
          <w:tab w:val="left" w:pos="8931"/>
        </w:tabs>
        <w:ind w:left="1380" w:hanging="312"/>
        <w:rPr>
          <w:sz w:val="24"/>
        </w:rPr>
      </w:pPr>
      <w:r w:rsidRPr="00020A32">
        <w:rPr>
          <w:sz w:val="24"/>
        </w:rPr>
        <w:t>отсутствие</w:t>
      </w:r>
      <w:r w:rsidRPr="00020A32">
        <w:rPr>
          <w:sz w:val="24"/>
        </w:rPr>
        <w:tab/>
        <w:t>отметки</w:t>
      </w:r>
      <w:r w:rsidRPr="00020A32">
        <w:rPr>
          <w:sz w:val="24"/>
        </w:rPr>
        <w:tab/>
        <w:t>«Пешеходный</w:t>
      </w:r>
      <w:r w:rsidRPr="00020A32">
        <w:rPr>
          <w:sz w:val="24"/>
        </w:rPr>
        <w:tab/>
        <w:t>переход»,</w:t>
      </w:r>
      <w:r w:rsidRPr="00020A32">
        <w:rPr>
          <w:sz w:val="24"/>
        </w:rPr>
        <w:tab/>
        <w:t>знак</w:t>
      </w:r>
      <w:r w:rsidRPr="00020A32">
        <w:rPr>
          <w:sz w:val="24"/>
        </w:rPr>
        <w:tab/>
        <w:t>«Осторожно</w:t>
      </w:r>
      <w:r w:rsidRPr="00020A32">
        <w:rPr>
          <w:sz w:val="24"/>
        </w:rPr>
        <w:tab/>
        <w:t>животные»,</w:t>
      </w:r>
    </w:p>
    <w:p w14:paraId="4A9A1101" w14:textId="77777777" w:rsidR="00625064" w:rsidRPr="00020A32" w:rsidRDefault="00A36D39">
      <w:pPr>
        <w:pStyle w:val="a3"/>
      </w:pPr>
      <w:r w:rsidRPr="00020A32">
        <w:t>«Ученики»;</w:t>
      </w:r>
    </w:p>
    <w:p w14:paraId="138B2D94" w14:textId="77777777" w:rsidR="00625064" w:rsidRPr="00020A32" w:rsidRDefault="00A36D39">
      <w:pPr>
        <w:pStyle w:val="a4"/>
        <w:numPr>
          <w:ilvl w:val="0"/>
          <w:numId w:val="5"/>
        </w:numPr>
        <w:tabs>
          <w:tab w:val="left" w:pos="1208"/>
        </w:tabs>
        <w:ind w:left="1207" w:hanging="139"/>
        <w:rPr>
          <w:sz w:val="24"/>
        </w:rPr>
      </w:pPr>
      <w:r w:rsidRPr="00020A32">
        <w:rPr>
          <w:sz w:val="24"/>
        </w:rPr>
        <w:t>отсутствие искусственной неровности на проезжей</w:t>
      </w:r>
      <w:r w:rsidRPr="00020A32">
        <w:rPr>
          <w:spacing w:val="-3"/>
          <w:sz w:val="24"/>
        </w:rPr>
        <w:t xml:space="preserve"> </w:t>
      </w:r>
      <w:r w:rsidRPr="00020A32">
        <w:rPr>
          <w:sz w:val="24"/>
        </w:rPr>
        <w:t>части;</w:t>
      </w:r>
    </w:p>
    <w:p w14:paraId="5D6054EA" w14:textId="77777777" w:rsidR="00625064" w:rsidRPr="00020A32" w:rsidRDefault="00A36D39">
      <w:pPr>
        <w:pStyle w:val="a4"/>
        <w:numPr>
          <w:ilvl w:val="0"/>
          <w:numId w:val="5"/>
        </w:numPr>
        <w:tabs>
          <w:tab w:val="left" w:pos="1208"/>
        </w:tabs>
        <w:ind w:left="1207" w:hanging="139"/>
        <w:rPr>
          <w:sz w:val="24"/>
        </w:rPr>
      </w:pPr>
      <w:r w:rsidRPr="00020A32">
        <w:rPr>
          <w:sz w:val="24"/>
        </w:rPr>
        <w:t>неудовлетворительное состояние покрытия грунтовой</w:t>
      </w:r>
      <w:r w:rsidRPr="00020A32">
        <w:rPr>
          <w:spacing w:val="-2"/>
          <w:sz w:val="24"/>
        </w:rPr>
        <w:t xml:space="preserve"> </w:t>
      </w:r>
      <w:r w:rsidRPr="00020A32">
        <w:rPr>
          <w:sz w:val="24"/>
        </w:rPr>
        <w:t>дороги.</w:t>
      </w:r>
    </w:p>
    <w:p w14:paraId="53A68028" w14:textId="77777777" w:rsidR="00625064" w:rsidRPr="00020A32" w:rsidRDefault="00A36D39">
      <w:pPr>
        <w:spacing w:before="1"/>
        <w:ind w:left="1068"/>
        <w:rPr>
          <w:i/>
          <w:sz w:val="24"/>
        </w:rPr>
      </w:pPr>
      <w:r w:rsidRPr="00020A32">
        <w:rPr>
          <w:i/>
          <w:sz w:val="24"/>
        </w:rPr>
        <w:t>С. Косая Степь</w:t>
      </w:r>
    </w:p>
    <w:p w14:paraId="358F4EA1" w14:textId="77777777" w:rsidR="00625064" w:rsidRPr="00020A32" w:rsidRDefault="00A36D39">
      <w:pPr>
        <w:pStyle w:val="a4"/>
        <w:numPr>
          <w:ilvl w:val="0"/>
          <w:numId w:val="5"/>
        </w:numPr>
        <w:tabs>
          <w:tab w:val="left" w:pos="1222"/>
        </w:tabs>
        <w:ind w:right="539" w:firstLine="708"/>
        <w:rPr>
          <w:sz w:val="24"/>
        </w:rPr>
      </w:pPr>
      <w:r w:rsidRPr="00020A32">
        <w:rPr>
          <w:sz w:val="24"/>
        </w:rPr>
        <w:t>автотранспортная сеть территории развита неудовлетворительно и состоит из дорог с твердым и грунтовым покрытием круглогодичного использования для всех видов</w:t>
      </w:r>
      <w:r w:rsidRPr="00020A32">
        <w:rPr>
          <w:spacing w:val="-19"/>
          <w:sz w:val="24"/>
        </w:rPr>
        <w:t xml:space="preserve"> </w:t>
      </w:r>
      <w:r w:rsidRPr="00020A32">
        <w:rPr>
          <w:sz w:val="24"/>
        </w:rPr>
        <w:t>транспорта;</w:t>
      </w:r>
    </w:p>
    <w:p w14:paraId="55C856FF" w14:textId="77777777" w:rsidR="00625064" w:rsidRPr="00020A32" w:rsidRDefault="00A36D39">
      <w:pPr>
        <w:pStyle w:val="a4"/>
        <w:numPr>
          <w:ilvl w:val="0"/>
          <w:numId w:val="5"/>
        </w:numPr>
        <w:tabs>
          <w:tab w:val="left" w:pos="1208"/>
        </w:tabs>
        <w:ind w:left="1207" w:hanging="139"/>
        <w:rPr>
          <w:sz w:val="24"/>
        </w:rPr>
      </w:pPr>
      <w:r w:rsidRPr="00020A32">
        <w:rPr>
          <w:sz w:val="24"/>
        </w:rPr>
        <w:t>при въезде в село, перед мостом, имеется спуск с опасным</w:t>
      </w:r>
      <w:r w:rsidRPr="00020A32">
        <w:rPr>
          <w:spacing w:val="-9"/>
          <w:sz w:val="24"/>
        </w:rPr>
        <w:t xml:space="preserve"> </w:t>
      </w:r>
      <w:r w:rsidRPr="00020A32">
        <w:rPr>
          <w:sz w:val="24"/>
        </w:rPr>
        <w:t>поворот;</w:t>
      </w:r>
    </w:p>
    <w:p w14:paraId="01BE4CAE" w14:textId="77777777" w:rsidR="00625064" w:rsidRPr="00020A32" w:rsidRDefault="00A36D39">
      <w:pPr>
        <w:pStyle w:val="a4"/>
        <w:numPr>
          <w:ilvl w:val="0"/>
          <w:numId w:val="5"/>
        </w:numPr>
        <w:tabs>
          <w:tab w:val="left" w:pos="1208"/>
        </w:tabs>
        <w:ind w:left="1207" w:hanging="139"/>
        <w:rPr>
          <w:sz w:val="24"/>
        </w:rPr>
      </w:pPr>
      <w:r w:rsidRPr="00020A32">
        <w:rPr>
          <w:sz w:val="24"/>
        </w:rPr>
        <w:t>по обеим сторонам дороги высокие</w:t>
      </w:r>
      <w:r w:rsidRPr="00020A32">
        <w:rPr>
          <w:spacing w:val="-4"/>
          <w:sz w:val="24"/>
        </w:rPr>
        <w:t xml:space="preserve"> </w:t>
      </w:r>
      <w:r w:rsidRPr="00020A32">
        <w:rPr>
          <w:sz w:val="24"/>
        </w:rPr>
        <w:t>обрывы;</w:t>
      </w:r>
    </w:p>
    <w:p w14:paraId="7C907318" w14:textId="77777777" w:rsidR="00625064" w:rsidRPr="00020A32" w:rsidRDefault="00A36D39">
      <w:pPr>
        <w:pStyle w:val="a4"/>
        <w:numPr>
          <w:ilvl w:val="0"/>
          <w:numId w:val="5"/>
        </w:numPr>
        <w:tabs>
          <w:tab w:val="left" w:pos="1244"/>
        </w:tabs>
        <w:ind w:right="539" w:firstLine="708"/>
        <w:rPr>
          <w:sz w:val="24"/>
        </w:rPr>
      </w:pPr>
      <w:r w:rsidRPr="00020A32">
        <w:rPr>
          <w:sz w:val="24"/>
        </w:rPr>
        <w:t>через населенный пункт проходит трасса Баяндай – Сахюрта (МРС), несоблюдение водителей скоростного режима угрожает</w:t>
      </w:r>
      <w:r w:rsidRPr="00020A32">
        <w:rPr>
          <w:spacing w:val="-5"/>
          <w:sz w:val="24"/>
        </w:rPr>
        <w:t xml:space="preserve"> </w:t>
      </w:r>
      <w:r w:rsidRPr="00020A32">
        <w:rPr>
          <w:sz w:val="24"/>
        </w:rPr>
        <w:t>опасностью;</w:t>
      </w:r>
    </w:p>
    <w:p w14:paraId="4C9C4F4A" w14:textId="77777777" w:rsidR="00625064" w:rsidRPr="00020A32" w:rsidRDefault="00A36D39">
      <w:pPr>
        <w:pStyle w:val="a4"/>
        <w:numPr>
          <w:ilvl w:val="0"/>
          <w:numId w:val="5"/>
        </w:numPr>
        <w:tabs>
          <w:tab w:val="left" w:pos="1208"/>
        </w:tabs>
        <w:ind w:left="1207" w:hanging="139"/>
        <w:rPr>
          <w:sz w:val="24"/>
        </w:rPr>
      </w:pPr>
      <w:r w:rsidRPr="00020A32">
        <w:rPr>
          <w:sz w:val="24"/>
        </w:rPr>
        <w:t>отсутствие разметки «Пешеходный переход», знак «Осторожно</w:t>
      </w:r>
      <w:r w:rsidRPr="00020A32">
        <w:rPr>
          <w:spacing w:val="-1"/>
          <w:sz w:val="24"/>
        </w:rPr>
        <w:t xml:space="preserve"> </w:t>
      </w:r>
      <w:r w:rsidRPr="00020A32">
        <w:rPr>
          <w:sz w:val="24"/>
        </w:rPr>
        <w:t>животные»;</w:t>
      </w:r>
    </w:p>
    <w:p w14:paraId="239AA61F" w14:textId="77777777" w:rsidR="00625064" w:rsidRPr="00020A32" w:rsidRDefault="00A36D39">
      <w:pPr>
        <w:pStyle w:val="a4"/>
        <w:numPr>
          <w:ilvl w:val="0"/>
          <w:numId w:val="5"/>
        </w:numPr>
        <w:tabs>
          <w:tab w:val="left" w:pos="1208"/>
        </w:tabs>
        <w:ind w:left="1207" w:hanging="139"/>
        <w:rPr>
          <w:sz w:val="24"/>
        </w:rPr>
      </w:pPr>
      <w:r w:rsidRPr="00020A32">
        <w:rPr>
          <w:sz w:val="24"/>
        </w:rPr>
        <w:t>отсутствие искусственной неровности на проезжей</w:t>
      </w:r>
      <w:r w:rsidRPr="00020A32">
        <w:rPr>
          <w:spacing w:val="-3"/>
          <w:sz w:val="24"/>
        </w:rPr>
        <w:t xml:space="preserve"> </w:t>
      </w:r>
      <w:r w:rsidRPr="00020A32">
        <w:rPr>
          <w:sz w:val="24"/>
        </w:rPr>
        <w:t>части.</w:t>
      </w:r>
    </w:p>
    <w:p w14:paraId="7EE3BDBD" w14:textId="77777777" w:rsidR="00625064" w:rsidRPr="00020A32" w:rsidRDefault="00A36D39">
      <w:pPr>
        <w:ind w:left="1068"/>
        <w:rPr>
          <w:i/>
          <w:sz w:val="24"/>
        </w:rPr>
      </w:pPr>
      <w:r w:rsidRPr="00020A32">
        <w:rPr>
          <w:i/>
          <w:sz w:val="24"/>
        </w:rPr>
        <w:t>Д. Баганта</w:t>
      </w:r>
    </w:p>
    <w:p w14:paraId="01F2EAA2" w14:textId="77777777" w:rsidR="00625064" w:rsidRPr="00020A32" w:rsidRDefault="00A36D39">
      <w:pPr>
        <w:pStyle w:val="a4"/>
        <w:numPr>
          <w:ilvl w:val="0"/>
          <w:numId w:val="5"/>
        </w:numPr>
        <w:tabs>
          <w:tab w:val="left" w:pos="1306"/>
        </w:tabs>
        <w:ind w:right="542" w:firstLine="708"/>
        <w:rPr>
          <w:sz w:val="24"/>
        </w:rPr>
      </w:pPr>
      <w:r w:rsidRPr="00020A32">
        <w:rPr>
          <w:sz w:val="24"/>
        </w:rPr>
        <w:t xml:space="preserve">автотранспортная сеть территории не развита, дорога с грунтовым покрытием </w:t>
      </w:r>
      <w:r w:rsidRPr="00020A32">
        <w:rPr>
          <w:sz w:val="24"/>
        </w:rPr>
        <w:lastRenderedPageBreak/>
        <w:t>круглогодично используется для всех видов</w:t>
      </w:r>
      <w:r w:rsidRPr="00020A32">
        <w:rPr>
          <w:spacing w:val="-1"/>
          <w:sz w:val="24"/>
        </w:rPr>
        <w:t xml:space="preserve"> </w:t>
      </w:r>
      <w:r w:rsidRPr="00020A32">
        <w:rPr>
          <w:sz w:val="24"/>
        </w:rPr>
        <w:t>транспорта.</w:t>
      </w:r>
    </w:p>
    <w:p w14:paraId="5F1FFCC6" w14:textId="77777777" w:rsidR="00625064" w:rsidRPr="00020A32" w:rsidRDefault="00A36D39">
      <w:pPr>
        <w:pStyle w:val="a3"/>
        <w:ind w:firstLine="707"/>
      </w:pPr>
      <w:r w:rsidRPr="00020A32">
        <w:t>Увеличение интенсивности движения и изношенность транспортной инфраструктуры создают опасность возникновения чрезвычайных ситуаций.</w:t>
      </w:r>
    </w:p>
    <w:p w14:paraId="69313369" w14:textId="77777777" w:rsidR="00625064" w:rsidRPr="00020A32" w:rsidRDefault="00A36D39">
      <w:pPr>
        <w:pStyle w:val="a3"/>
        <w:spacing w:before="1"/>
        <w:ind w:right="541" w:firstLine="707"/>
        <w:jc w:val="both"/>
      </w:pPr>
      <w:r w:rsidRPr="00020A32">
        <w:t>Оценка риска от возможных чрезвычайных ситуаций на транспортных коммуникациях проведена по укрупненным показателям применительно к автомобильному транспорту, перевозящему взрывоопасные (бензин, сжиженные углеводородные газы).</w:t>
      </w:r>
    </w:p>
    <w:p w14:paraId="1F8E412D" w14:textId="77777777" w:rsidR="00625064" w:rsidRPr="00020A32" w:rsidRDefault="00A36D39">
      <w:pPr>
        <w:pStyle w:val="a3"/>
        <w:ind w:right="543" w:firstLine="707"/>
        <w:jc w:val="both"/>
      </w:pPr>
      <w:r w:rsidRPr="00020A32">
        <w:t>Наиболее часто чрезвычайные ситуации с потенциально опасными веществами возникают при их перевозках. Вероятность транспортных ЧС зависит от числа транспортных средств и дальности перевозки каждым транспортным средством, т.е. объёма перевозок.</w:t>
      </w:r>
    </w:p>
    <w:p w14:paraId="2F6722C1" w14:textId="77777777" w:rsidR="00625064" w:rsidRPr="00020A32" w:rsidRDefault="00625064">
      <w:pPr>
        <w:pStyle w:val="a3"/>
        <w:ind w:left="0"/>
      </w:pPr>
    </w:p>
    <w:p w14:paraId="22AD23ED" w14:textId="77777777" w:rsidR="00625064" w:rsidRPr="00020A32" w:rsidRDefault="00A36D39">
      <w:pPr>
        <w:pStyle w:val="2"/>
        <w:ind w:left="1190"/>
      </w:pPr>
      <w:r w:rsidRPr="00020A32">
        <w:t>Уровни риска вовлечения опасных грузов в аварийную ситуацию на транспорте</w:t>
      </w:r>
    </w:p>
    <w:p w14:paraId="36D1EBC7" w14:textId="77777777" w:rsidR="00095122" w:rsidRDefault="00095122" w:rsidP="00095122">
      <w:pPr>
        <w:pStyle w:val="a3"/>
        <w:ind w:left="0" w:right="542"/>
        <w:jc w:val="right"/>
      </w:pPr>
    </w:p>
    <w:p w14:paraId="396E161D" w14:textId="18C0C854" w:rsidR="00625064" w:rsidRPr="00020A32" w:rsidRDefault="00A36D39" w:rsidP="00095122">
      <w:pPr>
        <w:pStyle w:val="a3"/>
        <w:ind w:left="0" w:right="542"/>
        <w:jc w:val="right"/>
        <w:rPr>
          <w:sz w:val="25"/>
        </w:rPr>
      </w:pPr>
      <w:r w:rsidRPr="00020A32">
        <w:t>Таблица № 41</w:t>
      </w: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65"/>
        <w:gridCol w:w="4199"/>
      </w:tblGrid>
      <w:tr w:rsidR="00020A32" w:rsidRPr="00020A32" w14:paraId="3DC12F43" w14:textId="77777777">
        <w:trPr>
          <w:trHeight w:val="551"/>
        </w:trPr>
        <w:tc>
          <w:tcPr>
            <w:tcW w:w="5665" w:type="dxa"/>
          </w:tcPr>
          <w:p w14:paraId="4F532775" w14:textId="77777777" w:rsidR="00625064" w:rsidRPr="00020A32" w:rsidRDefault="00A36D39">
            <w:pPr>
              <w:pStyle w:val="TableParagraph"/>
              <w:spacing w:before="141"/>
              <w:ind w:left="2249"/>
              <w:rPr>
                <w:b/>
                <w:sz w:val="24"/>
              </w:rPr>
            </w:pPr>
            <w:r w:rsidRPr="00020A32">
              <w:rPr>
                <w:b/>
                <w:sz w:val="24"/>
              </w:rPr>
              <w:t>Опасное событие</w:t>
            </w:r>
          </w:p>
        </w:tc>
        <w:tc>
          <w:tcPr>
            <w:tcW w:w="4199" w:type="dxa"/>
          </w:tcPr>
          <w:p w14:paraId="441D93F0" w14:textId="77777777" w:rsidR="00625064" w:rsidRPr="00020A32" w:rsidRDefault="00A36D39">
            <w:pPr>
              <w:pStyle w:val="TableParagraph"/>
              <w:spacing w:before="2" w:line="276" w:lineRule="exact"/>
              <w:ind w:left="551" w:right="236" w:firstLine="420"/>
              <w:rPr>
                <w:b/>
                <w:sz w:val="24"/>
              </w:rPr>
            </w:pPr>
            <w:r w:rsidRPr="00020A32">
              <w:rPr>
                <w:b/>
                <w:sz w:val="24"/>
              </w:rPr>
              <w:t>Интенсивность аварийных ситуаций, 1/(транспорт,</w:t>
            </w:r>
            <w:r w:rsidRPr="00020A32">
              <w:rPr>
                <w:b/>
                <w:spacing w:val="55"/>
                <w:sz w:val="24"/>
              </w:rPr>
              <w:t xml:space="preserve"> </w:t>
            </w:r>
            <w:r w:rsidRPr="00020A32">
              <w:rPr>
                <w:b/>
                <w:sz w:val="24"/>
              </w:rPr>
              <w:t>км)</w:t>
            </w:r>
          </w:p>
        </w:tc>
      </w:tr>
      <w:tr w:rsidR="00020A32" w:rsidRPr="00020A32" w14:paraId="7E9D2402" w14:textId="77777777">
        <w:trPr>
          <w:trHeight w:val="275"/>
        </w:trPr>
        <w:tc>
          <w:tcPr>
            <w:tcW w:w="5665" w:type="dxa"/>
          </w:tcPr>
          <w:p w14:paraId="373EE559" w14:textId="77777777" w:rsidR="00625064" w:rsidRPr="00020A32" w:rsidRDefault="00A36D39">
            <w:pPr>
              <w:pStyle w:val="TableParagraph"/>
              <w:spacing w:line="256" w:lineRule="exact"/>
              <w:ind w:left="40"/>
              <w:rPr>
                <w:sz w:val="24"/>
              </w:rPr>
            </w:pPr>
            <w:r w:rsidRPr="00020A32">
              <w:rPr>
                <w:sz w:val="24"/>
              </w:rPr>
              <w:t>Аварии автомобиля при перевозке опасных грузов</w:t>
            </w:r>
          </w:p>
        </w:tc>
        <w:tc>
          <w:tcPr>
            <w:tcW w:w="4199" w:type="dxa"/>
          </w:tcPr>
          <w:p w14:paraId="02F1502B" w14:textId="77777777" w:rsidR="00625064" w:rsidRPr="00020A32" w:rsidRDefault="00A36D39">
            <w:pPr>
              <w:pStyle w:val="TableParagraph"/>
              <w:spacing w:line="256" w:lineRule="exact"/>
              <w:ind w:left="2054"/>
              <w:rPr>
                <w:sz w:val="16"/>
              </w:rPr>
            </w:pPr>
            <w:r w:rsidRPr="00020A32">
              <w:rPr>
                <w:sz w:val="24"/>
              </w:rPr>
              <w:t>1,2*10</w:t>
            </w:r>
            <w:r w:rsidRPr="00020A32">
              <w:rPr>
                <w:position w:val="9"/>
                <w:sz w:val="16"/>
              </w:rPr>
              <w:t>-6</w:t>
            </w:r>
          </w:p>
        </w:tc>
      </w:tr>
    </w:tbl>
    <w:p w14:paraId="6D7B6F3D" w14:textId="77777777" w:rsidR="00625064" w:rsidRPr="00020A32" w:rsidRDefault="00625064">
      <w:pPr>
        <w:pStyle w:val="a3"/>
        <w:spacing w:before="1"/>
        <w:ind w:left="0"/>
        <w:rPr>
          <w:sz w:val="16"/>
        </w:rPr>
      </w:pPr>
    </w:p>
    <w:p w14:paraId="33677A83" w14:textId="77777777" w:rsidR="00625064" w:rsidRPr="00020A32" w:rsidRDefault="00A36D39">
      <w:pPr>
        <w:pStyle w:val="a3"/>
        <w:spacing w:before="90"/>
        <w:ind w:right="546" w:firstLine="707"/>
        <w:jc w:val="both"/>
      </w:pPr>
      <w:r w:rsidRPr="00020A32">
        <w:t>Границы зон действия поражающих факторов возможных аварийных ситуаций приведены на схеме.</w:t>
      </w:r>
    </w:p>
    <w:p w14:paraId="23D3B71A" w14:textId="77777777" w:rsidR="00625064" w:rsidRPr="00020A32" w:rsidRDefault="00625064">
      <w:pPr>
        <w:pStyle w:val="a3"/>
        <w:ind w:left="0"/>
      </w:pPr>
    </w:p>
    <w:p w14:paraId="0C242D2D" w14:textId="77777777" w:rsidR="00625064" w:rsidRPr="00020A32" w:rsidRDefault="00A36D39">
      <w:pPr>
        <w:pStyle w:val="2"/>
        <w:ind w:left="1068"/>
      </w:pPr>
      <w:r w:rsidRPr="00020A32">
        <w:t>ЧС природного характера</w:t>
      </w:r>
    </w:p>
    <w:p w14:paraId="62E5CAD2" w14:textId="77777777" w:rsidR="00625064" w:rsidRPr="00020A32" w:rsidRDefault="00625064">
      <w:pPr>
        <w:pStyle w:val="a3"/>
        <w:ind w:left="0"/>
        <w:rPr>
          <w:b/>
        </w:rPr>
      </w:pPr>
    </w:p>
    <w:p w14:paraId="24A2D254" w14:textId="77777777" w:rsidR="00625064" w:rsidRPr="00020A32" w:rsidRDefault="00A36D39">
      <w:pPr>
        <w:pStyle w:val="a3"/>
        <w:ind w:right="539" w:firstLine="707"/>
        <w:jc w:val="both"/>
      </w:pPr>
      <w:r w:rsidRPr="00020A32">
        <w:rPr>
          <w:b/>
        </w:rPr>
        <w:t xml:space="preserve">Природная чрезвычайная ситуация </w:t>
      </w:r>
      <w:r w:rsidRPr="00020A32">
        <w:t>–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14:paraId="156B938B" w14:textId="77777777" w:rsidR="00625064" w:rsidRPr="00020A32" w:rsidRDefault="00A36D39">
      <w:pPr>
        <w:pStyle w:val="a3"/>
        <w:spacing w:before="1"/>
        <w:ind w:right="542" w:firstLine="707"/>
        <w:jc w:val="both"/>
      </w:pPr>
      <w:r w:rsidRPr="00020A32">
        <w:t>Основными факторами риска возникновения ситуаций природного характера, являются:</w:t>
      </w:r>
    </w:p>
    <w:p w14:paraId="5B0809B8" w14:textId="77777777" w:rsidR="00625064" w:rsidRPr="00020A32" w:rsidRDefault="00A36D39">
      <w:pPr>
        <w:pStyle w:val="a4"/>
        <w:numPr>
          <w:ilvl w:val="1"/>
          <w:numId w:val="6"/>
        </w:numPr>
        <w:tabs>
          <w:tab w:val="left" w:pos="1493"/>
          <w:tab w:val="left" w:pos="1494"/>
        </w:tabs>
        <w:spacing w:line="293" w:lineRule="exact"/>
        <w:ind w:left="1493" w:hanging="425"/>
        <w:rPr>
          <w:sz w:val="24"/>
        </w:rPr>
      </w:pPr>
      <w:r w:rsidRPr="00020A32">
        <w:rPr>
          <w:sz w:val="24"/>
        </w:rPr>
        <w:t>Опасные метеорологические</w:t>
      </w:r>
      <w:r w:rsidRPr="00020A32">
        <w:rPr>
          <w:spacing w:val="-4"/>
          <w:sz w:val="24"/>
        </w:rPr>
        <w:t xml:space="preserve"> </w:t>
      </w:r>
      <w:r w:rsidRPr="00020A32">
        <w:rPr>
          <w:sz w:val="24"/>
        </w:rPr>
        <w:t>явления</w:t>
      </w:r>
    </w:p>
    <w:p w14:paraId="5E69C9F5" w14:textId="77777777" w:rsidR="00625064" w:rsidRPr="00020A32" w:rsidRDefault="00A36D39">
      <w:pPr>
        <w:pStyle w:val="a4"/>
        <w:numPr>
          <w:ilvl w:val="1"/>
          <w:numId w:val="6"/>
        </w:numPr>
        <w:tabs>
          <w:tab w:val="left" w:pos="1493"/>
          <w:tab w:val="left" w:pos="1494"/>
        </w:tabs>
        <w:spacing w:line="293" w:lineRule="exact"/>
        <w:ind w:left="1493" w:hanging="425"/>
        <w:rPr>
          <w:sz w:val="24"/>
        </w:rPr>
      </w:pPr>
      <w:r w:rsidRPr="00020A32">
        <w:rPr>
          <w:sz w:val="24"/>
        </w:rPr>
        <w:t>Опасные геологические</w:t>
      </w:r>
      <w:r w:rsidRPr="00020A32">
        <w:rPr>
          <w:spacing w:val="-4"/>
          <w:sz w:val="24"/>
        </w:rPr>
        <w:t xml:space="preserve"> </w:t>
      </w:r>
      <w:r w:rsidRPr="00020A32">
        <w:rPr>
          <w:sz w:val="24"/>
        </w:rPr>
        <w:t>процессы</w:t>
      </w:r>
    </w:p>
    <w:p w14:paraId="1B75AE59" w14:textId="77777777" w:rsidR="00625064" w:rsidRPr="00020A32" w:rsidRDefault="00A36D39">
      <w:pPr>
        <w:pStyle w:val="a4"/>
        <w:numPr>
          <w:ilvl w:val="1"/>
          <w:numId w:val="6"/>
        </w:numPr>
        <w:tabs>
          <w:tab w:val="left" w:pos="1493"/>
          <w:tab w:val="left" w:pos="1494"/>
        </w:tabs>
        <w:spacing w:line="293" w:lineRule="exact"/>
        <w:ind w:left="1493" w:hanging="425"/>
        <w:rPr>
          <w:sz w:val="24"/>
        </w:rPr>
      </w:pPr>
      <w:r w:rsidRPr="00020A32">
        <w:rPr>
          <w:sz w:val="24"/>
        </w:rPr>
        <w:t>Опасные гидрологические</w:t>
      </w:r>
      <w:r w:rsidRPr="00020A32">
        <w:rPr>
          <w:spacing w:val="-4"/>
          <w:sz w:val="24"/>
        </w:rPr>
        <w:t xml:space="preserve"> </w:t>
      </w:r>
      <w:r w:rsidRPr="00020A32">
        <w:rPr>
          <w:sz w:val="24"/>
        </w:rPr>
        <w:t>явления</w:t>
      </w:r>
    </w:p>
    <w:p w14:paraId="0CAE46DB" w14:textId="77777777" w:rsidR="00625064" w:rsidRPr="00020A32" w:rsidRDefault="00A36D39">
      <w:pPr>
        <w:pStyle w:val="2"/>
        <w:spacing w:line="276" w:lineRule="exact"/>
        <w:ind w:left="1068"/>
      </w:pPr>
      <w:r w:rsidRPr="00020A32">
        <w:t>Опасные метеорологические явления</w:t>
      </w:r>
    </w:p>
    <w:p w14:paraId="14E0EDB8" w14:textId="77777777" w:rsidR="00625064" w:rsidRPr="00020A32" w:rsidRDefault="00A36D39">
      <w:pPr>
        <w:pStyle w:val="a3"/>
        <w:ind w:right="543" w:firstLine="707"/>
        <w:jc w:val="both"/>
      </w:pPr>
      <w:r w:rsidRPr="00020A32">
        <w:t>Опасные метеорологические явления – природные процессы и явления, возникающие в атмосфере под воздействием различных природных факторов или их сочетаний, оказывающие или могущие оказать поражающее воздействие на людей, объекты экономики и окружающую среду.</w:t>
      </w:r>
    </w:p>
    <w:p w14:paraId="140C5B20" w14:textId="77777777" w:rsidR="00625064" w:rsidRPr="00020A32" w:rsidRDefault="00A36D39">
      <w:pPr>
        <w:pStyle w:val="a3"/>
        <w:ind w:right="545" w:firstLine="707"/>
        <w:jc w:val="both"/>
      </w:pPr>
      <w:r w:rsidRPr="00020A32">
        <w:t>В пределах поселения к опасным явлениям погоды относятся: сильные ветры, туманы, метели.</w:t>
      </w:r>
    </w:p>
    <w:p w14:paraId="4EB1C461" w14:textId="77777777" w:rsidR="00625064" w:rsidRPr="00020A32" w:rsidRDefault="00625064">
      <w:pPr>
        <w:pStyle w:val="a3"/>
        <w:ind w:left="0"/>
        <w:rPr>
          <w:sz w:val="22"/>
        </w:rPr>
      </w:pPr>
    </w:p>
    <w:p w14:paraId="14C79CDA" w14:textId="77777777" w:rsidR="00625064" w:rsidRPr="00020A32" w:rsidRDefault="00A36D39">
      <w:pPr>
        <w:pStyle w:val="2"/>
        <w:ind w:left="1068"/>
      </w:pPr>
      <w:r w:rsidRPr="00020A32">
        <w:t>Опасные геологические процессы</w:t>
      </w:r>
    </w:p>
    <w:p w14:paraId="48D901FB" w14:textId="77777777" w:rsidR="00625064" w:rsidRPr="00020A32" w:rsidRDefault="00A36D39">
      <w:pPr>
        <w:pStyle w:val="a3"/>
        <w:ind w:right="539" w:firstLine="707"/>
        <w:jc w:val="both"/>
      </w:pPr>
      <w:r w:rsidRPr="00020A32">
        <w:rPr>
          <w:i/>
        </w:rPr>
        <w:t xml:space="preserve">Опасное геологические явление – </w:t>
      </w:r>
      <w:r w:rsidRPr="00020A32">
        <w:t>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w:t>
      </w:r>
    </w:p>
    <w:p w14:paraId="482DC928" w14:textId="77777777" w:rsidR="00625064" w:rsidRPr="00020A32" w:rsidRDefault="00A36D39">
      <w:pPr>
        <w:pStyle w:val="a3"/>
        <w:ind w:right="544" w:firstLine="707"/>
        <w:jc w:val="both"/>
      </w:pPr>
      <w:r w:rsidRPr="00020A32">
        <w:t>В соответствии со СниП 22-01-95 приводится оценка сложности природных условий и оценка категории опасности по видам опасных природных процессов.</w:t>
      </w:r>
    </w:p>
    <w:p w14:paraId="1F8AEE9B" w14:textId="77777777" w:rsidR="00625064" w:rsidRPr="00020A32" w:rsidRDefault="00625064">
      <w:pPr>
        <w:pStyle w:val="a3"/>
        <w:ind w:left="0"/>
      </w:pPr>
    </w:p>
    <w:p w14:paraId="2FF07971" w14:textId="77777777" w:rsidR="00625064" w:rsidRPr="00020A32" w:rsidRDefault="00A36D39">
      <w:pPr>
        <w:pStyle w:val="a3"/>
        <w:spacing w:before="1"/>
        <w:ind w:left="0" w:right="542"/>
        <w:jc w:val="right"/>
      </w:pPr>
      <w:r w:rsidRPr="00020A32">
        <w:t>Таблица № 42</w:t>
      </w:r>
    </w:p>
    <w:p w14:paraId="376FA251" w14:textId="77777777" w:rsidR="00625064" w:rsidRPr="00020A32" w:rsidRDefault="00625064">
      <w:pPr>
        <w:pStyle w:val="a3"/>
        <w:spacing w:before="1"/>
        <w:ind w:left="0"/>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3"/>
      </w:tblGrid>
      <w:tr w:rsidR="00020A32" w:rsidRPr="00020A32" w14:paraId="5F3F7A0C" w14:textId="77777777">
        <w:trPr>
          <w:trHeight w:val="1103"/>
        </w:trPr>
        <w:tc>
          <w:tcPr>
            <w:tcW w:w="4645" w:type="dxa"/>
          </w:tcPr>
          <w:p w14:paraId="50B2D517" w14:textId="77777777" w:rsidR="00625064" w:rsidRPr="00020A32" w:rsidRDefault="00A36D39">
            <w:pPr>
              <w:pStyle w:val="TableParagraph"/>
              <w:spacing w:before="1"/>
              <w:ind w:left="114" w:right="111"/>
              <w:jc w:val="center"/>
              <w:rPr>
                <w:b/>
                <w:sz w:val="24"/>
              </w:rPr>
            </w:pPr>
            <w:r w:rsidRPr="00020A32">
              <w:rPr>
                <w:b/>
                <w:sz w:val="24"/>
              </w:rPr>
              <w:t>ПРИРОДНЫЕ УСЛОВИЯ</w:t>
            </w:r>
          </w:p>
        </w:tc>
        <w:tc>
          <w:tcPr>
            <w:tcW w:w="4643" w:type="dxa"/>
          </w:tcPr>
          <w:p w14:paraId="77A5C11F" w14:textId="77777777" w:rsidR="00625064" w:rsidRPr="00020A32" w:rsidRDefault="00A36D39">
            <w:pPr>
              <w:pStyle w:val="TableParagraph"/>
              <w:spacing w:before="1"/>
              <w:ind w:left="163" w:right="158"/>
              <w:jc w:val="center"/>
              <w:rPr>
                <w:b/>
                <w:sz w:val="24"/>
              </w:rPr>
            </w:pPr>
            <w:r w:rsidRPr="00020A32">
              <w:rPr>
                <w:b/>
                <w:sz w:val="24"/>
              </w:rPr>
              <w:t>ОЦЕНКА СЛОЖНОСТИ В СООТВЕТСТВИИ С</w:t>
            </w:r>
          </w:p>
          <w:p w14:paraId="2CEEC670" w14:textId="77777777" w:rsidR="00625064" w:rsidRPr="00020A32" w:rsidRDefault="00A36D39">
            <w:pPr>
              <w:pStyle w:val="TableParagraph"/>
              <w:spacing w:line="270" w:lineRule="atLeast"/>
              <w:ind w:left="170" w:right="158"/>
              <w:jc w:val="center"/>
              <w:rPr>
                <w:b/>
                <w:sz w:val="24"/>
              </w:rPr>
            </w:pPr>
            <w:r w:rsidRPr="00020A32">
              <w:rPr>
                <w:b/>
                <w:sz w:val="24"/>
              </w:rPr>
              <w:t>КЛАССИФИКАЦИЕЙ П.5.2 СНИП 22- 01-95</w:t>
            </w:r>
          </w:p>
        </w:tc>
      </w:tr>
      <w:tr w:rsidR="00020A32" w:rsidRPr="00020A32" w14:paraId="2E433B37" w14:textId="77777777">
        <w:trPr>
          <w:trHeight w:val="826"/>
        </w:trPr>
        <w:tc>
          <w:tcPr>
            <w:tcW w:w="4645" w:type="dxa"/>
          </w:tcPr>
          <w:p w14:paraId="213A0384" w14:textId="77777777" w:rsidR="00625064" w:rsidRPr="00020A32" w:rsidRDefault="00A36D39">
            <w:pPr>
              <w:pStyle w:val="TableParagraph"/>
              <w:ind w:left="114" w:right="111"/>
              <w:jc w:val="center"/>
              <w:rPr>
                <w:b/>
                <w:sz w:val="24"/>
              </w:rPr>
            </w:pPr>
            <w:r w:rsidRPr="00020A32">
              <w:rPr>
                <w:b/>
                <w:sz w:val="24"/>
              </w:rPr>
              <w:lastRenderedPageBreak/>
              <w:t>РЕЛЬЕФ И</w:t>
            </w:r>
          </w:p>
          <w:p w14:paraId="49A59AAC" w14:textId="77777777" w:rsidR="00625064" w:rsidRPr="00020A32" w:rsidRDefault="00A36D39">
            <w:pPr>
              <w:pStyle w:val="TableParagraph"/>
              <w:spacing w:line="270" w:lineRule="atLeast"/>
              <w:ind w:left="115" w:right="110"/>
              <w:jc w:val="center"/>
              <w:rPr>
                <w:b/>
                <w:sz w:val="24"/>
              </w:rPr>
            </w:pPr>
            <w:r w:rsidRPr="00020A32">
              <w:rPr>
                <w:b/>
                <w:sz w:val="24"/>
              </w:rPr>
              <w:t>ГЕОМОРФОЛОГИЧЕСКИЕ ХАРАКТЕРИСТИКИ</w:t>
            </w:r>
          </w:p>
        </w:tc>
        <w:tc>
          <w:tcPr>
            <w:tcW w:w="4643" w:type="dxa"/>
          </w:tcPr>
          <w:p w14:paraId="712B8967" w14:textId="77777777" w:rsidR="00625064" w:rsidRPr="00020A32" w:rsidRDefault="00A36D39">
            <w:pPr>
              <w:pStyle w:val="TableParagraph"/>
              <w:ind w:left="1638"/>
              <w:rPr>
                <w:b/>
                <w:sz w:val="24"/>
              </w:rPr>
            </w:pPr>
            <w:r w:rsidRPr="00020A32">
              <w:rPr>
                <w:b/>
                <w:sz w:val="24"/>
              </w:rPr>
              <w:t>СЛОЖНЫЕ</w:t>
            </w:r>
          </w:p>
        </w:tc>
      </w:tr>
      <w:tr w:rsidR="00020A32" w:rsidRPr="00020A32" w14:paraId="22287671" w14:textId="77777777">
        <w:trPr>
          <w:trHeight w:val="273"/>
        </w:trPr>
        <w:tc>
          <w:tcPr>
            <w:tcW w:w="4645" w:type="dxa"/>
          </w:tcPr>
          <w:p w14:paraId="64437E20" w14:textId="77777777" w:rsidR="00625064" w:rsidRPr="00020A32" w:rsidRDefault="00A36D39">
            <w:pPr>
              <w:pStyle w:val="TableParagraph"/>
              <w:spacing w:line="254" w:lineRule="exact"/>
              <w:ind w:left="115" w:right="111"/>
              <w:jc w:val="center"/>
              <w:rPr>
                <w:b/>
                <w:sz w:val="24"/>
              </w:rPr>
            </w:pPr>
            <w:r w:rsidRPr="00020A32">
              <w:rPr>
                <w:b/>
                <w:sz w:val="24"/>
              </w:rPr>
              <w:t>ГИДРОГЕОЛОГИЧЕСКИЕ УСЛОВИЯ</w:t>
            </w:r>
          </w:p>
        </w:tc>
        <w:tc>
          <w:tcPr>
            <w:tcW w:w="4643" w:type="dxa"/>
          </w:tcPr>
          <w:p w14:paraId="0C4A86F7" w14:textId="77777777" w:rsidR="00625064" w:rsidRPr="00020A32" w:rsidRDefault="00A36D39">
            <w:pPr>
              <w:pStyle w:val="TableParagraph"/>
              <w:spacing w:line="254" w:lineRule="exact"/>
              <w:ind w:left="1638"/>
              <w:rPr>
                <w:b/>
                <w:sz w:val="24"/>
              </w:rPr>
            </w:pPr>
            <w:r w:rsidRPr="00020A32">
              <w:rPr>
                <w:b/>
                <w:sz w:val="24"/>
              </w:rPr>
              <w:t>СЛОЖНЫЕ</w:t>
            </w:r>
          </w:p>
        </w:tc>
      </w:tr>
      <w:tr w:rsidR="00020A32" w:rsidRPr="00020A32" w14:paraId="6D47AC45" w14:textId="77777777">
        <w:trPr>
          <w:trHeight w:val="553"/>
        </w:trPr>
        <w:tc>
          <w:tcPr>
            <w:tcW w:w="4645" w:type="dxa"/>
          </w:tcPr>
          <w:p w14:paraId="0554962F" w14:textId="77777777" w:rsidR="00625064" w:rsidRPr="00020A32" w:rsidRDefault="00A36D39">
            <w:pPr>
              <w:pStyle w:val="TableParagraph"/>
              <w:spacing w:before="1" w:line="270" w:lineRule="atLeast"/>
              <w:ind w:left="700" w:right="328" w:hanging="348"/>
              <w:rPr>
                <w:b/>
                <w:sz w:val="24"/>
              </w:rPr>
            </w:pPr>
            <w:r w:rsidRPr="00020A32">
              <w:rPr>
                <w:b/>
                <w:sz w:val="24"/>
              </w:rPr>
              <w:t>СТЕПЕНЬ РАЗВИТИЯ ОПАСНЫХ ПРИРОДНЫХ ПРОЦЕССОВ</w:t>
            </w:r>
          </w:p>
        </w:tc>
        <w:tc>
          <w:tcPr>
            <w:tcW w:w="4643" w:type="dxa"/>
          </w:tcPr>
          <w:p w14:paraId="19124758" w14:textId="77777777" w:rsidR="00625064" w:rsidRPr="00020A32" w:rsidRDefault="00A36D39">
            <w:pPr>
              <w:pStyle w:val="TableParagraph"/>
              <w:spacing w:before="1"/>
              <w:ind w:left="1638"/>
              <w:rPr>
                <w:b/>
                <w:sz w:val="24"/>
              </w:rPr>
            </w:pPr>
            <w:r w:rsidRPr="00020A32">
              <w:rPr>
                <w:b/>
                <w:sz w:val="24"/>
              </w:rPr>
              <w:t>СЛОЖНЫЕ</w:t>
            </w:r>
          </w:p>
        </w:tc>
      </w:tr>
    </w:tbl>
    <w:p w14:paraId="71FAAFA0" w14:textId="77777777" w:rsidR="00625064" w:rsidRPr="00020A32" w:rsidRDefault="00625064">
      <w:pPr>
        <w:pStyle w:val="a3"/>
        <w:spacing w:before="9"/>
        <w:ind w:left="0"/>
        <w:rPr>
          <w:sz w:val="17"/>
        </w:rPr>
      </w:pPr>
    </w:p>
    <w:p w14:paraId="39307DE5" w14:textId="77777777" w:rsidR="00625064" w:rsidRPr="00020A32" w:rsidRDefault="00A36D39">
      <w:pPr>
        <w:pStyle w:val="a3"/>
        <w:spacing w:before="90"/>
        <w:ind w:right="542" w:firstLine="707"/>
        <w:jc w:val="both"/>
      </w:pPr>
      <w:r w:rsidRPr="00020A32">
        <w:t xml:space="preserve">В соответствии с данными, предоставленными администрацией Куретского муниципального образования, Куретскоее сельское поселение находится в пределах сейсмической зоны </w:t>
      </w:r>
      <w:r w:rsidRPr="00020A32">
        <w:rPr>
          <w:b/>
        </w:rPr>
        <w:t>9 баллов</w:t>
      </w:r>
      <w:r w:rsidRPr="00020A32">
        <w:t>.</w:t>
      </w:r>
    </w:p>
    <w:p w14:paraId="145A7BE8" w14:textId="77777777" w:rsidR="00625064" w:rsidRPr="00020A32" w:rsidRDefault="00A36D39">
      <w:pPr>
        <w:pStyle w:val="2"/>
        <w:spacing w:before="1"/>
        <w:ind w:left="1068"/>
      </w:pPr>
      <w:r w:rsidRPr="00020A32">
        <w:t>Опасные гидрологические явления</w:t>
      </w:r>
    </w:p>
    <w:p w14:paraId="6E503238" w14:textId="77777777" w:rsidR="00625064" w:rsidRPr="00020A32" w:rsidRDefault="00A36D39">
      <w:pPr>
        <w:pStyle w:val="a3"/>
        <w:ind w:right="539" w:firstLine="707"/>
        <w:jc w:val="both"/>
      </w:pPr>
      <w:r w:rsidRPr="00020A32">
        <w:t>Опасное гидрологическое явление –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w:t>
      </w:r>
      <w:r w:rsidRPr="00020A32">
        <w:rPr>
          <w:spacing w:val="-1"/>
        </w:rPr>
        <w:t xml:space="preserve"> </w:t>
      </w:r>
      <w:r w:rsidRPr="00020A32">
        <w:t>среду.</w:t>
      </w:r>
    </w:p>
    <w:p w14:paraId="15A37E5D" w14:textId="77777777" w:rsidR="00625064" w:rsidRPr="00020A32" w:rsidRDefault="00A36D39">
      <w:pPr>
        <w:pStyle w:val="a3"/>
        <w:ind w:right="542" w:firstLine="707"/>
        <w:jc w:val="both"/>
      </w:pPr>
      <w:r w:rsidRPr="00020A32">
        <w:t>Источником гидрологической опасности д. Куреть является – р. Анга, с. Косая Степь – р. Бугульдейка.</w:t>
      </w:r>
    </w:p>
    <w:p w14:paraId="3C337E8B" w14:textId="77777777" w:rsidR="00625064" w:rsidRPr="00020A32" w:rsidRDefault="00A36D39">
      <w:pPr>
        <w:pStyle w:val="a3"/>
        <w:spacing w:before="7" w:line="232" w:lineRule="auto"/>
        <w:ind w:right="542" w:firstLine="719"/>
        <w:jc w:val="both"/>
      </w:pPr>
      <w:r w:rsidRPr="00020A32">
        <w:t>Максимальная площадь подтопления (затопления), по многолетним наблюдениям – 250 м</w:t>
      </w:r>
      <w:r w:rsidRPr="00020A32">
        <w:rPr>
          <w:position w:val="9"/>
          <w:sz w:val="16"/>
        </w:rPr>
        <w:t>2</w:t>
      </w:r>
      <w:r w:rsidRPr="00020A32">
        <w:t>. Среднестатистические периоды проявления – март, апрель, май. Количество объектов, попадающих в опасную зону: жилые дома – 4 (2 – в д. Куреть, 2 – в с. Косая Степь).</w:t>
      </w:r>
    </w:p>
    <w:p w14:paraId="1E8A5C49" w14:textId="77777777" w:rsidR="00625064" w:rsidRPr="00020A32" w:rsidRDefault="00625064">
      <w:pPr>
        <w:pStyle w:val="a3"/>
        <w:spacing w:before="3"/>
        <w:ind w:left="0"/>
      </w:pPr>
    </w:p>
    <w:p w14:paraId="3D03226E" w14:textId="77777777" w:rsidR="00625064" w:rsidRPr="00020A32" w:rsidRDefault="00A36D39">
      <w:pPr>
        <w:pStyle w:val="2"/>
      </w:pPr>
      <w:r w:rsidRPr="00020A32">
        <w:t>Природные пожары</w:t>
      </w:r>
    </w:p>
    <w:p w14:paraId="3C4C9B7F" w14:textId="77777777" w:rsidR="00625064" w:rsidRPr="00020A32" w:rsidRDefault="00A36D39">
      <w:pPr>
        <w:pStyle w:val="a3"/>
        <w:ind w:right="541" w:firstLine="719"/>
        <w:jc w:val="both"/>
      </w:pPr>
      <w:r w:rsidRPr="00020A32">
        <w:t>Природные пожары – неконтролируемый процесс горения, стихийно возникающий и распространяющийся в природной среде. Природные пожары, кроме прямого ущерба лесному хозяйству, угрожают и населённым пунктам.</w:t>
      </w:r>
    </w:p>
    <w:p w14:paraId="61F62031" w14:textId="77777777" w:rsidR="00625064" w:rsidRPr="00020A32" w:rsidRDefault="00A36D39">
      <w:pPr>
        <w:pStyle w:val="a3"/>
        <w:ind w:right="540" w:firstLine="719"/>
        <w:jc w:val="both"/>
      </w:pPr>
      <w:r w:rsidRPr="00020A32">
        <w:t>На основании Постановления Правительства РФ от 30 июня 2007г. № 417. В целях обеспечения пожарной безопасности в лесах необходимо осуществлять следующие мероприятия:</w:t>
      </w:r>
    </w:p>
    <w:p w14:paraId="3A3DD576" w14:textId="77777777" w:rsidR="00625064" w:rsidRPr="00020A32" w:rsidRDefault="00A36D39">
      <w:pPr>
        <w:pStyle w:val="a4"/>
        <w:numPr>
          <w:ilvl w:val="1"/>
          <w:numId w:val="6"/>
        </w:numPr>
        <w:tabs>
          <w:tab w:val="left" w:pos="1800"/>
          <w:tab w:val="left" w:pos="1801"/>
        </w:tabs>
        <w:spacing w:line="293" w:lineRule="exact"/>
        <w:ind w:left="1800" w:hanging="720"/>
        <w:rPr>
          <w:sz w:val="24"/>
        </w:rPr>
      </w:pPr>
      <w:r w:rsidRPr="00020A32">
        <w:rPr>
          <w:sz w:val="24"/>
        </w:rPr>
        <w:t>Противопожарное обустройство</w:t>
      </w:r>
      <w:r w:rsidRPr="00020A32">
        <w:rPr>
          <w:spacing w:val="-2"/>
          <w:sz w:val="24"/>
        </w:rPr>
        <w:t xml:space="preserve"> </w:t>
      </w:r>
      <w:r w:rsidRPr="00020A32">
        <w:rPr>
          <w:sz w:val="24"/>
        </w:rPr>
        <w:t>лесов</w:t>
      </w:r>
    </w:p>
    <w:p w14:paraId="7132EBA7" w14:textId="77777777" w:rsidR="00625064" w:rsidRPr="00020A32" w:rsidRDefault="00A36D39">
      <w:pPr>
        <w:pStyle w:val="a4"/>
        <w:numPr>
          <w:ilvl w:val="1"/>
          <w:numId w:val="6"/>
        </w:numPr>
        <w:tabs>
          <w:tab w:val="left" w:pos="1801"/>
        </w:tabs>
        <w:ind w:right="540" w:firstLine="720"/>
        <w:jc w:val="both"/>
        <w:rPr>
          <w:sz w:val="24"/>
        </w:rPr>
      </w:pPr>
      <w:r w:rsidRPr="00020A32">
        <w:rPr>
          <w:sz w:val="24"/>
        </w:rPr>
        <w:t>Строительство, реконструкция и содержание дорог противопожарного назначения</w:t>
      </w:r>
    </w:p>
    <w:p w14:paraId="49875310" w14:textId="77777777" w:rsidR="00625064" w:rsidRPr="00020A32" w:rsidRDefault="00A36D39">
      <w:pPr>
        <w:pStyle w:val="a4"/>
        <w:numPr>
          <w:ilvl w:val="1"/>
          <w:numId w:val="6"/>
        </w:numPr>
        <w:tabs>
          <w:tab w:val="left" w:pos="1800"/>
          <w:tab w:val="left" w:pos="1801"/>
        </w:tabs>
        <w:spacing w:line="293" w:lineRule="exact"/>
        <w:ind w:left="1800" w:hanging="720"/>
        <w:rPr>
          <w:sz w:val="24"/>
        </w:rPr>
      </w:pPr>
      <w:r w:rsidRPr="00020A32">
        <w:rPr>
          <w:sz w:val="24"/>
        </w:rPr>
        <w:t>Прокладка просек, противопожарных</w:t>
      </w:r>
      <w:r w:rsidRPr="00020A32">
        <w:rPr>
          <w:spacing w:val="-2"/>
          <w:sz w:val="24"/>
        </w:rPr>
        <w:t xml:space="preserve"> </w:t>
      </w:r>
      <w:r w:rsidRPr="00020A32">
        <w:rPr>
          <w:sz w:val="24"/>
        </w:rPr>
        <w:t>разрывов</w:t>
      </w:r>
    </w:p>
    <w:p w14:paraId="678A6E24" w14:textId="77777777" w:rsidR="00625064" w:rsidRPr="00020A32" w:rsidRDefault="00A36D39">
      <w:pPr>
        <w:pStyle w:val="a4"/>
        <w:numPr>
          <w:ilvl w:val="1"/>
          <w:numId w:val="6"/>
        </w:numPr>
        <w:tabs>
          <w:tab w:val="left" w:pos="1800"/>
          <w:tab w:val="left" w:pos="1801"/>
        </w:tabs>
        <w:spacing w:line="293" w:lineRule="exact"/>
        <w:ind w:left="1800" w:hanging="720"/>
        <w:rPr>
          <w:sz w:val="24"/>
        </w:rPr>
      </w:pPr>
      <w:r w:rsidRPr="00020A32">
        <w:rPr>
          <w:sz w:val="24"/>
        </w:rPr>
        <w:t>Создание систем, предупреждения и тушения лесных</w:t>
      </w:r>
      <w:r w:rsidRPr="00020A32">
        <w:rPr>
          <w:spacing w:val="-4"/>
          <w:sz w:val="24"/>
        </w:rPr>
        <w:t xml:space="preserve"> </w:t>
      </w:r>
      <w:r w:rsidRPr="00020A32">
        <w:rPr>
          <w:sz w:val="24"/>
        </w:rPr>
        <w:t>пожаров</w:t>
      </w:r>
    </w:p>
    <w:p w14:paraId="44B05968" w14:textId="77777777" w:rsidR="00625064" w:rsidRPr="00020A32" w:rsidRDefault="00A36D39">
      <w:pPr>
        <w:pStyle w:val="a4"/>
        <w:numPr>
          <w:ilvl w:val="1"/>
          <w:numId w:val="6"/>
        </w:numPr>
        <w:tabs>
          <w:tab w:val="left" w:pos="1800"/>
          <w:tab w:val="left" w:pos="1801"/>
        </w:tabs>
        <w:spacing w:line="293" w:lineRule="exact"/>
        <w:ind w:left="1800" w:hanging="720"/>
        <w:rPr>
          <w:sz w:val="24"/>
        </w:rPr>
      </w:pPr>
      <w:r w:rsidRPr="00020A32">
        <w:rPr>
          <w:sz w:val="24"/>
        </w:rPr>
        <w:t>Мониторинг пожарной опасности в</w:t>
      </w:r>
      <w:r w:rsidRPr="00020A32">
        <w:rPr>
          <w:spacing w:val="-5"/>
          <w:sz w:val="24"/>
        </w:rPr>
        <w:t xml:space="preserve"> </w:t>
      </w:r>
      <w:r w:rsidRPr="00020A32">
        <w:rPr>
          <w:sz w:val="24"/>
        </w:rPr>
        <w:t>лесах</w:t>
      </w:r>
    </w:p>
    <w:p w14:paraId="3C62CE10" w14:textId="77777777" w:rsidR="00625064" w:rsidRPr="00020A32" w:rsidRDefault="00A36D39">
      <w:pPr>
        <w:pStyle w:val="a4"/>
        <w:numPr>
          <w:ilvl w:val="1"/>
          <w:numId w:val="6"/>
        </w:numPr>
        <w:tabs>
          <w:tab w:val="left" w:pos="1800"/>
          <w:tab w:val="left" w:pos="1801"/>
        </w:tabs>
        <w:spacing w:before="1"/>
        <w:ind w:left="1800" w:hanging="720"/>
        <w:rPr>
          <w:sz w:val="24"/>
        </w:rPr>
      </w:pPr>
      <w:r w:rsidRPr="00020A32">
        <w:rPr>
          <w:sz w:val="24"/>
        </w:rPr>
        <w:t>Разработка планов тушения лесных пожаров</w:t>
      </w:r>
    </w:p>
    <w:p w14:paraId="35880924" w14:textId="77777777" w:rsidR="00625064" w:rsidRPr="00020A32" w:rsidRDefault="00625064">
      <w:pPr>
        <w:pStyle w:val="a3"/>
        <w:spacing w:before="11"/>
        <w:ind w:left="0"/>
        <w:rPr>
          <w:sz w:val="23"/>
        </w:rPr>
      </w:pPr>
    </w:p>
    <w:p w14:paraId="3ED36EF0" w14:textId="77777777" w:rsidR="00625064" w:rsidRPr="00020A32" w:rsidRDefault="00A36D39">
      <w:pPr>
        <w:pStyle w:val="2"/>
      </w:pPr>
      <w:r w:rsidRPr="00020A32">
        <w:t>Оповещение в случае чрезвычайной ситуации</w:t>
      </w:r>
    </w:p>
    <w:p w14:paraId="5053C441" w14:textId="77777777" w:rsidR="00625064" w:rsidRPr="00020A32" w:rsidRDefault="00A36D39">
      <w:pPr>
        <w:pStyle w:val="a3"/>
        <w:ind w:right="541" w:firstLine="719"/>
        <w:jc w:val="both"/>
      </w:pPr>
      <w:r w:rsidRPr="00020A32">
        <w:t>Одним из главных мероприятий по защите населения от чрезвычайных ситуаций природного и техногенного характера является его своевременное оповещение и информирование о возникновении или угрозе возникновения какой-либо опасности.</w:t>
      </w:r>
    </w:p>
    <w:p w14:paraId="389CCE00" w14:textId="77777777" w:rsidR="00625064" w:rsidRPr="00020A32" w:rsidRDefault="00A36D39">
      <w:pPr>
        <w:pStyle w:val="a3"/>
        <w:ind w:right="539" w:firstLine="719"/>
        <w:jc w:val="both"/>
      </w:pPr>
      <w:r w:rsidRPr="00020A32">
        <w:t>При любом характере опасности, порядок оповещения населения предусматривает включение электрических сирен, прерывистый (завывающий) звук которых означает единый сигнал опасности «Внимание всем!». Услышав этот звук (сигнал), люди должны немедленно включить имеющиеся у них средства приема речевой информации – радиоточки, радиоприемники и телевизоры, чтобы прослушать информационные сообщения о характере и масштабах угрозы, а также рекомендации наиболее рационального способа своего поведения  в создавшихся</w:t>
      </w:r>
      <w:r w:rsidRPr="00020A32">
        <w:rPr>
          <w:spacing w:val="-2"/>
        </w:rPr>
        <w:t xml:space="preserve"> </w:t>
      </w:r>
      <w:r w:rsidRPr="00020A32">
        <w:t>условиях.</w:t>
      </w:r>
    </w:p>
    <w:p w14:paraId="7297AE6A" w14:textId="77777777" w:rsidR="00625064" w:rsidRPr="00020A32" w:rsidRDefault="00A36D39">
      <w:pPr>
        <w:pStyle w:val="a3"/>
        <w:spacing w:before="1" w:line="276" w:lineRule="exact"/>
        <w:ind w:left="1080"/>
      </w:pPr>
      <w:r w:rsidRPr="00020A32">
        <w:t>Оповещение населения должно осуществляться:</w:t>
      </w:r>
    </w:p>
    <w:p w14:paraId="400AFF3C" w14:textId="77777777" w:rsidR="00625064" w:rsidRPr="00020A32" w:rsidRDefault="00A36D39">
      <w:pPr>
        <w:pStyle w:val="a4"/>
        <w:numPr>
          <w:ilvl w:val="1"/>
          <w:numId w:val="6"/>
        </w:numPr>
        <w:tabs>
          <w:tab w:val="left" w:pos="1800"/>
          <w:tab w:val="left" w:pos="1801"/>
        </w:tabs>
        <w:spacing w:line="293" w:lineRule="exact"/>
        <w:ind w:left="1800" w:hanging="720"/>
        <w:rPr>
          <w:sz w:val="24"/>
        </w:rPr>
      </w:pPr>
      <w:r w:rsidRPr="00020A32">
        <w:rPr>
          <w:sz w:val="24"/>
        </w:rPr>
        <w:t>- через радиотрансляционную</w:t>
      </w:r>
      <w:r w:rsidRPr="00020A32">
        <w:rPr>
          <w:spacing w:val="-2"/>
          <w:sz w:val="24"/>
        </w:rPr>
        <w:t xml:space="preserve"> </w:t>
      </w:r>
      <w:r w:rsidRPr="00020A32">
        <w:rPr>
          <w:sz w:val="24"/>
        </w:rPr>
        <w:t>сеть;</w:t>
      </w:r>
    </w:p>
    <w:p w14:paraId="00EE7BD7" w14:textId="77777777" w:rsidR="00625064" w:rsidRPr="00020A32" w:rsidRDefault="00A36D39">
      <w:pPr>
        <w:pStyle w:val="a4"/>
        <w:numPr>
          <w:ilvl w:val="1"/>
          <w:numId w:val="6"/>
        </w:numPr>
        <w:tabs>
          <w:tab w:val="left" w:pos="1801"/>
        </w:tabs>
        <w:ind w:right="542" w:firstLine="720"/>
        <w:jc w:val="both"/>
        <w:rPr>
          <w:sz w:val="24"/>
        </w:rPr>
      </w:pPr>
      <w:r w:rsidRPr="00020A32">
        <w:rPr>
          <w:sz w:val="24"/>
        </w:rPr>
        <w:t>- с помощью машин службы ООП, оборудованных звукоусилительными установками;</w:t>
      </w:r>
    </w:p>
    <w:p w14:paraId="58118ED1" w14:textId="77777777" w:rsidR="00625064" w:rsidRPr="00020A32" w:rsidRDefault="00A36D39">
      <w:pPr>
        <w:pStyle w:val="a4"/>
        <w:numPr>
          <w:ilvl w:val="1"/>
          <w:numId w:val="6"/>
        </w:numPr>
        <w:tabs>
          <w:tab w:val="left" w:pos="1800"/>
          <w:tab w:val="left" w:pos="1801"/>
        </w:tabs>
        <w:spacing w:line="292" w:lineRule="exact"/>
        <w:ind w:left="1800" w:hanging="720"/>
        <w:rPr>
          <w:sz w:val="24"/>
        </w:rPr>
      </w:pPr>
      <w:r w:rsidRPr="00020A32">
        <w:rPr>
          <w:sz w:val="24"/>
        </w:rPr>
        <w:t>- электросиренами и</w:t>
      </w:r>
      <w:r w:rsidRPr="00020A32">
        <w:rPr>
          <w:spacing w:val="-2"/>
          <w:sz w:val="24"/>
        </w:rPr>
        <w:t xml:space="preserve"> </w:t>
      </w:r>
      <w:r w:rsidRPr="00020A32">
        <w:rPr>
          <w:sz w:val="24"/>
        </w:rPr>
        <w:t>громкоговорителями.</w:t>
      </w:r>
    </w:p>
    <w:p w14:paraId="34A0CC1B" w14:textId="77777777" w:rsidR="00625064" w:rsidRPr="00020A32" w:rsidRDefault="00A36D39">
      <w:pPr>
        <w:pStyle w:val="a4"/>
        <w:numPr>
          <w:ilvl w:val="1"/>
          <w:numId w:val="6"/>
        </w:numPr>
        <w:tabs>
          <w:tab w:val="left" w:pos="1801"/>
        </w:tabs>
        <w:ind w:right="540" w:firstLine="720"/>
        <w:jc w:val="both"/>
        <w:rPr>
          <w:sz w:val="24"/>
        </w:rPr>
      </w:pPr>
      <w:r w:rsidRPr="00020A32">
        <w:rPr>
          <w:sz w:val="24"/>
        </w:rPr>
        <w:lastRenderedPageBreak/>
        <w:t>организация оповещения жителей, не включенных в систему централизованного оповещения, осуществляется патрульными машинами ОВД, оборудованные громкоговорящими устройствами, выделяемые по плану</w:t>
      </w:r>
      <w:r w:rsidRPr="00020A32">
        <w:rPr>
          <w:spacing w:val="-4"/>
          <w:sz w:val="24"/>
        </w:rPr>
        <w:t xml:space="preserve"> </w:t>
      </w:r>
      <w:r w:rsidRPr="00020A32">
        <w:rPr>
          <w:sz w:val="24"/>
        </w:rPr>
        <w:t>взаимодействия.</w:t>
      </w:r>
    </w:p>
    <w:p w14:paraId="0876A9AF" w14:textId="77777777" w:rsidR="00625064" w:rsidRPr="00020A32" w:rsidRDefault="00A36D39">
      <w:pPr>
        <w:pStyle w:val="2"/>
        <w:spacing w:before="90"/>
        <w:ind w:left="360" w:right="546" w:firstLine="719"/>
        <w:jc w:val="both"/>
      </w:pPr>
      <w:r w:rsidRPr="00020A32">
        <w:t>Мероприятия по предупреждению территории от воздействия ЧС техногенного и природного характера</w:t>
      </w:r>
    </w:p>
    <w:p w14:paraId="4B5863A8" w14:textId="77777777" w:rsidR="00625064" w:rsidRPr="00020A32" w:rsidRDefault="00A36D39">
      <w:pPr>
        <w:pStyle w:val="a3"/>
        <w:spacing w:before="1"/>
        <w:ind w:right="539" w:firstLine="707"/>
        <w:jc w:val="both"/>
      </w:pPr>
      <w:r w:rsidRPr="00020A32">
        <w:t>Для разработки системы защиты территории от ЧС техногенного и природного характера необходим комплексный подход, а также учёт прогноза изменения окружающей среды. Проектные решения должны охватывать всю территорию и включать все необходимые виды защитных мероприятий, независимо от формы собственности и принадлежности защищаемых территорий и объектов.</w:t>
      </w:r>
    </w:p>
    <w:p w14:paraId="18F41001" w14:textId="77777777" w:rsidR="00625064" w:rsidRPr="00020A32" w:rsidRDefault="00A36D39">
      <w:pPr>
        <w:pStyle w:val="a3"/>
        <w:ind w:right="541" w:firstLine="707"/>
        <w:jc w:val="both"/>
      </w:pPr>
      <w:r w:rsidRPr="00020A32">
        <w:t>Подверженность ЭГП должна учитываться при выборе строительных площадок или разработке инженерных мероприятий с оценкой возможной активизации процессов при техногенной нагрузке. Проблема оповещения должна быть решена с учётом новых технических средств. Все инженерно-технические мероприятия должны проводиться заблаговременно.</w:t>
      </w:r>
    </w:p>
    <w:p w14:paraId="6616C662" w14:textId="77777777" w:rsidR="00625064" w:rsidRPr="00020A32" w:rsidRDefault="00A36D39">
      <w:pPr>
        <w:pStyle w:val="a3"/>
        <w:ind w:right="542" w:firstLine="707"/>
        <w:jc w:val="both"/>
      </w:pPr>
      <w:r w:rsidRPr="00020A32">
        <w:t>Одна из главных проблем предупреждения природных ЧС – правильное прогнозирование возникновения и развития стихийных бедствий, заблаговременное предупреждение органов власти и населения о приближающейся опасности. Заблаговременная информация даёт возможность провести предупредительные работы, привести в готовность силы и средства, разъяснить людям правила поведения.</w:t>
      </w:r>
    </w:p>
    <w:p w14:paraId="12C59D82" w14:textId="77777777" w:rsidR="00625064" w:rsidRPr="00020A32" w:rsidRDefault="00A36D39">
      <w:pPr>
        <w:pStyle w:val="a3"/>
        <w:spacing w:before="1"/>
        <w:ind w:right="540" w:firstLine="707"/>
        <w:jc w:val="both"/>
      </w:pPr>
      <w:r w:rsidRPr="00020A32">
        <w:t>Для последовательного снижение рисков чрезвычайных ситуаций, повышение безопасности населения и важных объектов от угроз природного и техногенного характера, необходимо:</w:t>
      </w:r>
    </w:p>
    <w:p w14:paraId="42383A06" w14:textId="77777777" w:rsidR="00625064" w:rsidRPr="00020A32" w:rsidRDefault="00A36D39">
      <w:pPr>
        <w:pStyle w:val="a4"/>
        <w:numPr>
          <w:ilvl w:val="0"/>
          <w:numId w:val="5"/>
        </w:numPr>
        <w:tabs>
          <w:tab w:val="left" w:pos="1494"/>
        </w:tabs>
        <w:ind w:right="542" w:firstLine="708"/>
        <w:jc w:val="both"/>
        <w:rPr>
          <w:sz w:val="24"/>
        </w:rPr>
      </w:pPr>
      <w:r w:rsidRPr="00020A32">
        <w:rPr>
          <w:sz w:val="24"/>
        </w:rPr>
        <w:t>Создание центра управления в кризисных ситуациях и экстренного реагирования в чрезвычайных</w:t>
      </w:r>
      <w:r w:rsidRPr="00020A32">
        <w:rPr>
          <w:spacing w:val="-1"/>
          <w:sz w:val="24"/>
        </w:rPr>
        <w:t xml:space="preserve"> </w:t>
      </w:r>
      <w:r w:rsidRPr="00020A32">
        <w:rPr>
          <w:sz w:val="24"/>
        </w:rPr>
        <w:t>ситуациях;</w:t>
      </w:r>
    </w:p>
    <w:p w14:paraId="0216E20F" w14:textId="77777777" w:rsidR="00625064" w:rsidRPr="00020A32" w:rsidRDefault="00A36D39">
      <w:pPr>
        <w:pStyle w:val="a4"/>
        <w:numPr>
          <w:ilvl w:val="0"/>
          <w:numId w:val="5"/>
        </w:numPr>
        <w:tabs>
          <w:tab w:val="left" w:pos="1494"/>
        </w:tabs>
        <w:ind w:right="541" w:firstLine="708"/>
        <w:jc w:val="both"/>
        <w:rPr>
          <w:sz w:val="24"/>
        </w:rPr>
      </w:pPr>
      <w:r w:rsidRPr="00020A32">
        <w:rPr>
          <w:sz w:val="24"/>
        </w:rPr>
        <w:t>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w:t>
      </w:r>
      <w:r w:rsidRPr="00020A32">
        <w:rPr>
          <w:spacing w:val="-2"/>
          <w:sz w:val="24"/>
        </w:rPr>
        <w:t xml:space="preserve"> </w:t>
      </w:r>
      <w:r w:rsidRPr="00020A32">
        <w:rPr>
          <w:sz w:val="24"/>
        </w:rPr>
        <w:t>ситуаций.</w:t>
      </w:r>
    </w:p>
    <w:p w14:paraId="42EAFFD0" w14:textId="77777777" w:rsidR="00625064" w:rsidRPr="00020A32" w:rsidRDefault="00A36D39">
      <w:pPr>
        <w:pStyle w:val="a4"/>
        <w:numPr>
          <w:ilvl w:val="0"/>
          <w:numId w:val="5"/>
        </w:numPr>
        <w:tabs>
          <w:tab w:val="left" w:pos="1493"/>
          <w:tab w:val="left" w:pos="1494"/>
        </w:tabs>
        <w:ind w:left="1493" w:hanging="425"/>
        <w:rPr>
          <w:sz w:val="24"/>
        </w:rPr>
      </w:pPr>
      <w:r w:rsidRPr="00020A32">
        <w:rPr>
          <w:sz w:val="24"/>
        </w:rPr>
        <w:t>При получении информации о сложных погодных</w:t>
      </w:r>
      <w:r w:rsidRPr="00020A32">
        <w:rPr>
          <w:spacing w:val="-2"/>
          <w:sz w:val="24"/>
        </w:rPr>
        <w:t xml:space="preserve"> </w:t>
      </w:r>
      <w:r w:rsidRPr="00020A32">
        <w:rPr>
          <w:sz w:val="24"/>
        </w:rPr>
        <w:t>условиях:</w:t>
      </w:r>
    </w:p>
    <w:p w14:paraId="4C64A867" w14:textId="77777777" w:rsidR="00625064" w:rsidRPr="00020A32" w:rsidRDefault="00A36D39">
      <w:pPr>
        <w:pStyle w:val="a4"/>
        <w:numPr>
          <w:ilvl w:val="0"/>
          <w:numId w:val="2"/>
        </w:numPr>
        <w:tabs>
          <w:tab w:val="left" w:pos="1493"/>
          <w:tab w:val="left" w:pos="1494"/>
        </w:tabs>
        <w:rPr>
          <w:sz w:val="24"/>
        </w:rPr>
      </w:pPr>
      <w:r w:rsidRPr="00020A32">
        <w:rPr>
          <w:sz w:val="24"/>
        </w:rPr>
        <w:t>немедленно информировать население по телевидению и</w:t>
      </w:r>
      <w:r w:rsidRPr="00020A32">
        <w:rPr>
          <w:spacing w:val="-3"/>
          <w:sz w:val="24"/>
        </w:rPr>
        <w:t xml:space="preserve"> </w:t>
      </w:r>
      <w:r w:rsidRPr="00020A32">
        <w:rPr>
          <w:sz w:val="24"/>
        </w:rPr>
        <w:t>радио;</w:t>
      </w:r>
    </w:p>
    <w:p w14:paraId="4C9D6018" w14:textId="77777777" w:rsidR="00625064" w:rsidRPr="00020A32" w:rsidRDefault="00A36D39">
      <w:pPr>
        <w:pStyle w:val="a4"/>
        <w:numPr>
          <w:ilvl w:val="0"/>
          <w:numId w:val="2"/>
        </w:numPr>
        <w:tabs>
          <w:tab w:val="left" w:pos="1494"/>
        </w:tabs>
        <w:ind w:left="360" w:right="541" w:firstLine="708"/>
        <w:jc w:val="both"/>
        <w:rPr>
          <w:sz w:val="24"/>
        </w:rPr>
      </w:pPr>
      <w:r w:rsidRPr="00020A32">
        <w:rPr>
          <w:sz w:val="24"/>
        </w:rPr>
        <w:t>проинформировать дежурные службы объектов электроснабжения, объектов с массовым пребыванием людей, в том числе лечебных</w:t>
      </w:r>
      <w:r w:rsidRPr="00020A32">
        <w:rPr>
          <w:spacing w:val="-5"/>
          <w:sz w:val="24"/>
        </w:rPr>
        <w:t xml:space="preserve"> </w:t>
      </w:r>
      <w:r w:rsidRPr="00020A32">
        <w:rPr>
          <w:sz w:val="24"/>
        </w:rPr>
        <w:t>учреждений;</w:t>
      </w:r>
    </w:p>
    <w:p w14:paraId="4C7C490B" w14:textId="77777777" w:rsidR="00625064" w:rsidRPr="00020A32" w:rsidRDefault="00A36D39">
      <w:pPr>
        <w:pStyle w:val="a4"/>
        <w:numPr>
          <w:ilvl w:val="0"/>
          <w:numId w:val="2"/>
        </w:numPr>
        <w:tabs>
          <w:tab w:val="left" w:pos="1493"/>
          <w:tab w:val="left" w:pos="1494"/>
        </w:tabs>
        <w:spacing w:before="1"/>
        <w:rPr>
          <w:sz w:val="24"/>
        </w:rPr>
      </w:pPr>
      <w:r w:rsidRPr="00020A32">
        <w:rPr>
          <w:sz w:val="24"/>
        </w:rPr>
        <w:t>привести в готовность аварийно-спасательные</w:t>
      </w:r>
      <w:r w:rsidRPr="00020A32">
        <w:rPr>
          <w:spacing w:val="-1"/>
          <w:sz w:val="24"/>
        </w:rPr>
        <w:t xml:space="preserve"> </w:t>
      </w:r>
      <w:r w:rsidRPr="00020A32">
        <w:rPr>
          <w:sz w:val="24"/>
        </w:rPr>
        <w:t>формирования;</w:t>
      </w:r>
    </w:p>
    <w:p w14:paraId="570AFA0B" w14:textId="77777777" w:rsidR="00625064" w:rsidRPr="00020A32" w:rsidRDefault="00A36D39">
      <w:pPr>
        <w:pStyle w:val="a4"/>
        <w:numPr>
          <w:ilvl w:val="0"/>
          <w:numId w:val="2"/>
        </w:numPr>
        <w:tabs>
          <w:tab w:val="left" w:pos="1494"/>
        </w:tabs>
        <w:ind w:left="360" w:right="543" w:firstLine="708"/>
        <w:jc w:val="both"/>
        <w:rPr>
          <w:sz w:val="24"/>
        </w:rPr>
      </w:pPr>
      <w:r w:rsidRPr="00020A32">
        <w:rPr>
          <w:sz w:val="24"/>
        </w:rPr>
        <w:t>проверить готовность резервов материальных средств для ликвидации ЧС на объектах</w:t>
      </w:r>
      <w:r w:rsidRPr="00020A32">
        <w:rPr>
          <w:spacing w:val="-1"/>
          <w:sz w:val="24"/>
        </w:rPr>
        <w:t xml:space="preserve"> </w:t>
      </w:r>
      <w:r w:rsidRPr="00020A32">
        <w:rPr>
          <w:sz w:val="24"/>
        </w:rPr>
        <w:t>электроснабжения;</w:t>
      </w:r>
    </w:p>
    <w:p w14:paraId="5B276A09" w14:textId="77777777" w:rsidR="00625064" w:rsidRPr="00020A32" w:rsidRDefault="00A36D39">
      <w:pPr>
        <w:pStyle w:val="a4"/>
        <w:numPr>
          <w:ilvl w:val="0"/>
          <w:numId w:val="2"/>
        </w:numPr>
        <w:tabs>
          <w:tab w:val="left" w:pos="1494"/>
        </w:tabs>
        <w:ind w:left="360" w:right="540" w:firstLine="708"/>
        <w:jc w:val="both"/>
        <w:rPr>
          <w:sz w:val="24"/>
        </w:rPr>
      </w:pPr>
      <w:r w:rsidRPr="00020A32">
        <w:rPr>
          <w:sz w:val="24"/>
        </w:rPr>
        <w:t>особое внимание обратить на готовность резервных источников питания в лечебных учреждениях, системах</w:t>
      </w:r>
      <w:r w:rsidRPr="00020A32">
        <w:rPr>
          <w:spacing w:val="-1"/>
          <w:sz w:val="24"/>
        </w:rPr>
        <w:t xml:space="preserve"> </w:t>
      </w:r>
      <w:r w:rsidRPr="00020A32">
        <w:rPr>
          <w:sz w:val="24"/>
        </w:rPr>
        <w:t>жизнеобеспечения.</w:t>
      </w:r>
    </w:p>
    <w:p w14:paraId="121BC6A5" w14:textId="77777777" w:rsidR="00625064" w:rsidRPr="00020A32" w:rsidRDefault="00A36D39">
      <w:pPr>
        <w:pStyle w:val="a4"/>
        <w:numPr>
          <w:ilvl w:val="0"/>
          <w:numId w:val="5"/>
        </w:numPr>
        <w:tabs>
          <w:tab w:val="left" w:pos="1494"/>
        </w:tabs>
        <w:ind w:right="541" w:firstLine="708"/>
        <w:jc w:val="both"/>
        <w:rPr>
          <w:sz w:val="24"/>
        </w:rPr>
      </w:pPr>
      <w:r w:rsidRPr="00020A32">
        <w:rPr>
          <w:sz w:val="24"/>
        </w:rPr>
        <w:t>Создание условий для укрепления пожарной безопасности в поселении. В период высокой пожарной опасности принимать дополнительные меры по охране лесов, включая ограничения на их посещение населением и въезд в них транспортных средств, а также приостанавливать работы в лесах на определенных участках. С наступлением четвёртого класса пожарной опасности, осуществлять передачу по областному радио, телевидению объявлений по предупреждению населения об осторожном обращении с огнём в лесу, запрещению входа и въезда в леса в период высокой пожарной</w:t>
      </w:r>
      <w:r w:rsidRPr="00020A32">
        <w:rPr>
          <w:spacing w:val="-8"/>
          <w:sz w:val="24"/>
        </w:rPr>
        <w:t xml:space="preserve"> </w:t>
      </w:r>
      <w:r w:rsidRPr="00020A32">
        <w:rPr>
          <w:sz w:val="24"/>
        </w:rPr>
        <w:t>опасности.</w:t>
      </w:r>
    </w:p>
    <w:p w14:paraId="4EA06695" w14:textId="77777777" w:rsidR="00625064" w:rsidRPr="00020A32" w:rsidRDefault="00A36D39">
      <w:pPr>
        <w:pStyle w:val="a4"/>
        <w:numPr>
          <w:ilvl w:val="0"/>
          <w:numId w:val="5"/>
        </w:numPr>
        <w:tabs>
          <w:tab w:val="left" w:pos="1494"/>
        </w:tabs>
        <w:ind w:right="541" w:firstLine="708"/>
        <w:jc w:val="both"/>
        <w:rPr>
          <w:sz w:val="24"/>
        </w:rPr>
      </w:pPr>
      <w:r w:rsidRPr="00020A32">
        <w:rPr>
          <w:sz w:val="24"/>
        </w:rPr>
        <w:t>Создать резерв материальных ресурсов для предупреждения и ликвидации последствий чрезвычайных ситуаций природного и техногенного</w:t>
      </w:r>
      <w:r w:rsidRPr="00020A32">
        <w:rPr>
          <w:spacing w:val="-3"/>
          <w:sz w:val="24"/>
        </w:rPr>
        <w:t xml:space="preserve"> </w:t>
      </w:r>
      <w:r w:rsidRPr="00020A32">
        <w:rPr>
          <w:sz w:val="24"/>
        </w:rPr>
        <w:t>характера;</w:t>
      </w:r>
    </w:p>
    <w:p w14:paraId="7A8C3645" w14:textId="77777777" w:rsidR="00625064" w:rsidRPr="00020A32" w:rsidRDefault="00A36D39">
      <w:pPr>
        <w:pStyle w:val="a4"/>
        <w:numPr>
          <w:ilvl w:val="0"/>
          <w:numId w:val="5"/>
        </w:numPr>
        <w:tabs>
          <w:tab w:val="left" w:pos="1493"/>
          <w:tab w:val="left" w:pos="1494"/>
        </w:tabs>
        <w:ind w:left="1493" w:hanging="425"/>
        <w:rPr>
          <w:sz w:val="24"/>
        </w:rPr>
      </w:pPr>
      <w:r w:rsidRPr="00020A32">
        <w:rPr>
          <w:sz w:val="24"/>
        </w:rPr>
        <w:t>Совершенствовать системы связи и оповещения населения</w:t>
      </w:r>
      <w:r w:rsidRPr="00020A32">
        <w:rPr>
          <w:spacing w:val="-2"/>
          <w:sz w:val="24"/>
        </w:rPr>
        <w:t xml:space="preserve"> </w:t>
      </w:r>
      <w:r w:rsidRPr="00020A32">
        <w:rPr>
          <w:sz w:val="24"/>
        </w:rPr>
        <w:t>района.</w:t>
      </w:r>
    </w:p>
    <w:p w14:paraId="700AF497" w14:textId="77777777" w:rsidR="00625064" w:rsidRPr="00020A32" w:rsidRDefault="00A36D39">
      <w:pPr>
        <w:pStyle w:val="a3"/>
        <w:ind w:right="543" w:firstLine="707"/>
        <w:jc w:val="both"/>
      </w:pPr>
      <w:r w:rsidRPr="00020A32">
        <w:t>При реализации этих мероприятий, по предварительным оценкам, в 1,5-2 раза можно сократить затраты на ликвидацию чрезвычайных ситуаций, уменьшить потери населения от ЧС, а также снизить риски для населения, проживающего в районе, подверженных воздействию опасных природных и техногенных факторов.</w:t>
      </w:r>
    </w:p>
    <w:p w14:paraId="6F564B0D" w14:textId="77777777" w:rsidR="00625064" w:rsidRPr="00020A32" w:rsidRDefault="00625064">
      <w:pPr>
        <w:jc w:val="both"/>
        <w:sectPr w:rsidR="00625064" w:rsidRPr="00020A32">
          <w:pgSz w:w="11910" w:h="16840"/>
          <w:pgMar w:top="1080" w:right="20" w:bottom="660" w:left="1200" w:header="230" w:footer="475" w:gutter="0"/>
          <w:cols w:space="720"/>
        </w:sectPr>
      </w:pPr>
    </w:p>
    <w:p w14:paraId="5C8A17D9" w14:textId="77777777" w:rsidR="00625064" w:rsidRPr="00020A32" w:rsidRDefault="00625064">
      <w:pPr>
        <w:pStyle w:val="a3"/>
        <w:spacing w:before="9"/>
        <w:ind w:left="0"/>
        <w:rPr>
          <w:sz w:val="17"/>
        </w:rPr>
      </w:pPr>
    </w:p>
    <w:p w14:paraId="38C1CFDA" w14:textId="77777777" w:rsidR="00625064" w:rsidRPr="00020A32" w:rsidRDefault="00A36D39">
      <w:pPr>
        <w:spacing w:before="90" w:after="2"/>
        <w:ind w:left="360" w:right="1406" w:firstLine="1593"/>
        <w:rPr>
          <w:sz w:val="24"/>
        </w:rPr>
      </w:pPr>
      <w:r w:rsidRPr="00020A32">
        <w:rPr>
          <w:b/>
          <w:sz w:val="24"/>
        </w:rPr>
        <w:t xml:space="preserve">11. ОСНОВНЫЕ ТЕХНИКО-ЭКОНОМИЧЕСКИЕ ПОКАЗАТЕЛИ </w:t>
      </w:r>
      <w:r w:rsidRPr="00020A32">
        <w:rPr>
          <w:sz w:val="24"/>
        </w:rPr>
        <w:t>Изложены в новой редакции раздел 1 «Территория» и раздел 7 «Санитарная очистка территории»</w:t>
      </w:r>
    </w:p>
    <w:tbl>
      <w:tblPr>
        <w:tblStyle w:val="TableNormal"/>
        <w:tblW w:w="0" w:type="auto"/>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4923"/>
        <w:gridCol w:w="1296"/>
        <w:gridCol w:w="1559"/>
        <w:gridCol w:w="1358"/>
      </w:tblGrid>
      <w:tr w:rsidR="00020A32" w:rsidRPr="00020A32" w14:paraId="774067F6" w14:textId="77777777">
        <w:trPr>
          <w:trHeight w:val="551"/>
        </w:trPr>
        <w:tc>
          <w:tcPr>
            <w:tcW w:w="811" w:type="dxa"/>
          </w:tcPr>
          <w:p w14:paraId="7E4FA6DF" w14:textId="77777777" w:rsidR="00625064" w:rsidRPr="00020A32" w:rsidRDefault="00A36D39">
            <w:pPr>
              <w:pStyle w:val="TableParagraph"/>
              <w:spacing w:before="2" w:line="276" w:lineRule="exact"/>
              <w:ind w:left="215" w:right="222" w:firstLine="52"/>
              <w:rPr>
                <w:b/>
                <w:sz w:val="24"/>
              </w:rPr>
            </w:pPr>
            <w:r w:rsidRPr="00020A32">
              <w:rPr>
                <w:b/>
                <w:sz w:val="24"/>
              </w:rPr>
              <w:t>№ п/п</w:t>
            </w:r>
          </w:p>
        </w:tc>
        <w:tc>
          <w:tcPr>
            <w:tcW w:w="4923" w:type="dxa"/>
          </w:tcPr>
          <w:p w14:paraId="50C1C08E" w14:textId="77777777" w:rsidR="00625064" w:rsidRPr="00020A32" w:rsidRDefault="00A36D39">
            <w:pPr>
              <w:pStyle w:val="TableParagraph"/>
              <w:spacing w:before="138"/>
              <w:ind w:left="1783" w:right="1810"/>
              <w:jc w:val="center"/>
              <w:rPr>
                <w:b/>
                <w:sz w:val="24"/>
              </w:rPr>
            </w:pPr>
            <w:r w:rsidRPr="00020A32">
              <w:rPr>
                <w:b/>
                <w:sz w:val="24"/>
              </w:rPr>
              <w:t>Показатели</w:t>
            </w:r>
          </w:p>
        </w:tc>
        <w:tc>
          <w:tcPr>
            <w:tcW w:w="1296" w:type="dxa"/>
          </w:tcPr>
          <w:p w14:paraId="3404F80E" w14:textId="77777777" w:rsidR="00625064" w:rsidRPr="00020A32" w:rsidRDefault="00A36D39">
            <w:pPr>
              <w:pStyle w:val="TableParagraph"/>
              <w:spacing w:before="2" w:line="276" w:lineRule="exact"/>
              <w:ind w:left="53" w:right="61" w:firstLine="98"/>
              <w:rPr>
                <w:b/>
                <w:sz w:val="24"/>
              </w:rPr>
            </w:pPr>
            <w:r w:rsidRPr="00020A32">
              <w:rPr>
                <w:b/>
                <w:sz w:val="24"/>
              </w:rPr>
              <w:t>Единица измерения</w:t>
            </w:r>
          </w:p>
        </w:tc>
        <w:tc>
          <w:tcPr>
            <w:tcW w:w="1559" w:type="dxa"/>
          </w:tcPr>
          <w:p w14:paraId="3DACFD37" w14:textId="77777777" w:rsidR="00625064" w:rsidRPr="00020A32" w:rsidRDefault="00A36D39">
            <w:pPr>
              <w:pStyle w:val="TableParagraph"/>
              <w:spacing w:before="2" w:line="276" w:lineRule="exact"/>
              <w:ind w:left="219" w:right="49" w:hanging="176"/>
              <w:rPr>
                <w:b/>
                <w:sz w:val="24"/>
              </w:rPr>
            </w:pPr>
            <w:r w:rsidRPr="00020A32">
              <w:rPr>
                <w:b/>
                <w:sz w:val="24"/>
              </w:rPr>
              <w:t>Современное состояние</w:t>
            </w:r>
          </w:p>
        </w:tc>
        <w:tc>
          <w:tcPr>
            <w:tcW w:w="1358" w:type="dxa"/>
          </w:tcPr>
          <w:p w14:paraId="307AEF70" w14:textId="77777777" w:rsidR="00625064" w:rsidRPr="00020A32" w:rsidRDefault="00A36D39">
            <w:pPr>
              <w:pStyle w:val="TableParagraph"/>
              <w:spacing w:before="2" w:line="276" w:lineRule="exact"/>
              <w:ind w:left="412" w:right="67" w:hanging="348"/>
              <w:rPr>
                <w:b/>
                <w:sz w:val="24"/>
              </w:rPr>
            </w:pPr>
            <w:r w:rsidRPr="00020A32">
              <w:rPr>
                <w:b/>
                <w:sz w:val="24"/>
              </w:rPr>
              <w:t>Расчетный срок</w:t>
            </w:r>
          </w:p>
        </w:tc>
      </w:tr>
      <w:tr w:rsidR="00020A32" w:rsidRPr="00020A32" w14:paraId="58007E0B" w14:textId="77777777">
        <w:trPr>
          <w:trHeight w:val="273"/>
        </w:trPr>
        <w:tc>
          <w:tcPr>
            <w:tcW w:w="811" w:type="dxa"/>
          </w:tcPr>
          <w:p w14:paraId="7CE1451F" w14:textId="77777777" w:rsidR="00625064" w:rsidRPr="00020A32" w:rsidRDefault="00A36D39">
            <w:pPr>
              <w:pStyle w:val="TableParagraph"/>
              <w:spacing w:line="253" w:lineRule="exact"/>
              <w:ind w:right="21"/>
              <w:jc w:val="center"/>
              <w:rPr>
                <w:sz w:val="24"/>
              </w:rPr>
            </w:pPr>
            <w:r w:rsidRPr="00020A32">
              <w:rPr>
                <w:sz w:val="24"/>
              </w:rPr>
              <w:t>1</w:t>
            </w:r>
          </w:p>
        </w:tc>
        <w:tc>
          <w:tcPr>
            <w:tcW w:w="4923" w:type="dxa"/>
          </w:tcPr>
          <w:p w14:paraId="6925A0BC" w14:textId="77777777" w:rsidR="00625064" w:rsidRPr="00020A32" w:rsidRDefault="00A36D39">
            <w:pPr>
              <w:pStyle w:val="TableParagraph"/>
              <w:spacing w:line="253" w:lineRule="exact"/>
              <w:ind w:right="23"/>
              <w:jc w:val="center"/>
              <w:rPr>
                <w:sz w:val="24"/>
              </w:rPr>
            </w:pPr>
            <w:r w:rsidRPr="00020A32">
              <w:rPr>
                <w:sz w:val="24"/>
              </w:rPr>
              <w:t>2</w:t>
            </w:r>
          </w:p>
        </w:tc>
        <w:tc>
          <w:tcPr>
            <w:tcW w:w="1296" w:type="dxa"/>
          </w:tcPr>
          <w:p w14:paraId="63942A7B" w14:textId="77777777" w:rsidR="00625064" w:rsidRPr="00020A32" w:rsidRDefault="00A36D39">
            <w:pPr>
              <w:pStyle w:val="TableParagraph"/>
              <w:spacing w:line="253" w:lineRule="exact"/>
              <w:ind w:right="25"/>
              <w:jc w:val="center"/>
              <w:rPr>
                <w:sz w:val="24"/>
              </w:rPr>
            </w:pPr>
            <w:r w:rsidRPr="00020A32">
              <w:rPr>
                <w:sz w:val="24"/>
              </w:rPr>
              <w:t>3</w:t>
            </w:r>
          </w:p>
        </w:tc>
        <w:tc>
          <w:tcPr>
            <w:tcW w:w="1559" w:type="dxa"/>
          </w:tcPr>
          <w:p w14:paraId="462E96E3" w14:textId="77777777" w:rsidR="00625064" w:rsidRPr="00020A32" w:rsidRDefault="00A36D39">
            <w:pPr>
              <w:pStyle w:val="TableParagraph"/>
              <w:spacing w:line="253" w:lineRule="exact"/>
              <w:ind w:right="23"/>
              <w:jc w:val="center"/>
              <w:rPr>
                <w:sz w:val="24"/>
              </w:rPr>
            </w:pPr>
            <w:r w:rsidRPr="00020A32">
              <w:rPr>
                <w:sz w:val="24"/>
              </w:rPr>
              <w:t>4</w:t>
            </w:r>
          </w:p>
        </w:tc>
        <w:tc>
          <w:tcPr>
            <w:tcW w:w="1358" w:type="dxa"/>
          </w:tcPr>
          <w:p w14:paraId="045F5304" w14:textId="77777777" w:rsidR="00625064" w:rsidRPr="00020A32" w:rsidRDefault="00A36D39">
            <w:pPr>
              <w:pStyle w:val="TableParagraph"/>
              <w:spacing w:line="253" w:lineRule="exact"/>
              <w:ind w:right="21"/>
              <w:jc w:val="center"/>
              <w:rPr>
                <w:sz w:val="24"/>
              </w:rPr>
            </w:pPr>
            <w:r w:rsidRPr="00020A32">
              <w:rPr>
                <w:sz w:val="24"/>
              </w:rPr>
              <w:t>5</w:t>
            </w:r>
          </w:p>
        </w:tc>
      </w:tr>
      <w:tr w:rsidR="00020A32" w:rsidRPr="00020A32" w14:paraId="6CA70F69" w14:textId="77777777">
        <w:trPr>
          <w:trHeight w:val="275"/>
        </w:trPr>
        <w:tc>
          <w:tcPr>
            <w:tcW w:w="811" w:type="dxa"/>
          </w:tcPr>
          <w:p w14:paraId="25F051AD" w14:textId="77777777" w:rsidR="00625064" w:rsidRPr="00020A32" w:rsidRDefault="00A36D39">
            <w:pPr>
              <w:pStyle w:val="TableParagraph"/>
              <w:spacing w:line="256" w:lineRule="exact"/>
              <w:ind w:right="21"/>
              <w:jc w:val="center"/>
              <w:rPr>
                <w:b/>
                <w:sz w:val="24"/>
              </w:rPr>
            </w:pPr>
            <w:r w:rsidRPr="00020A32">
              <w:rPr>
                <w:b/>
                <w:sz w:val="24"/>
              </w:rPr>
              <w:t>1</w:t>
            </w:r>
          </w:p>
        </w:tc>
        <w:tc>
          <w:tcPr>
            <w:tcW w:w="4923" w:type="dxa"/>
          </w:tcPr>
          <w:p w14:paraId="0F7A1FFC" w14:textId="77777777" w:rsidR="00625064" w:rsidRPr="00020A32" w:rsidRDefault="00A36D39">
            <w:pPr>
              <w:pStyle w:val="TableParagraph"/>
              <w:spacing w:line="256" w:lineRule="exact"/>
              <w:ind w:left="38"/>
              <w:rPr>
                <w:b/>
                <w:sz w:val="24"/>
              </w:rPr>
            </w:pPr>
            <w:r w:rsidRPr="00020A32">
              <w:rPr>
                <w:b/>
                <w:sz w:val="24"/>
              </w:rPr>
              <w:t>Территория</w:t>
            </w:r>
          </w:p>
        </w:tc>
        <w:tc>
          <w:tcPr>
            <w:tcW w:w="1296" w:type="dxa"/>
          </w:tcPr>
          <w:p w14:paraId="5B29BA9F" w14:textId="77777777" w:rsidR="00625064" w:rsidRPr="00020A32" w:rsidRDefault="00A36D39">
            <w:pPr>
              <w:pStyle w:val="TableParagraph"/>
              <w:spacing w:line="256" w:lineRule="exact"/>
              <w:ind w:left="158" w:right="53"/>
              <w:jc w:val="center"/>
              <w:rPr>
                <w:sz w:val="24"/>
              </w:rPr>
            </w:pPr>
            <w:r w:rsidRPr="00020A32">
              <w:rPr>
                <w:sz w:val="24"/>
              </w:rPr>
              <w:t>га</w:t>
            </w:r>
          </w:p>
        </w:tc>
        <w:tc>
          <w:tcPr>
            <w:tcW w:w="1559" w:type="dxa"/>
          </w:tcPr>
          <w:p w14:paraId="6AE948D1" w14:textId="77777777" w:rsidR="00625064" w:rsidRPr="00020A32" w:rsidRDefault="00A36D39">
            <w:pPr>
              <w:pStyle w:val="TableParagraph"/>
              <w:spacing w:line="256" w:lineRule="exact"/>
              <w:ind w:left="172" w:right="197"/>
              <w:jc w:val="center"/>
              <w:rPr>
                <w:sz w:val="24"/>
              </w:rPr>
            </w:pPr>
            <w:r w:rsidRPr="00020A32">
              <w:rPr>
                <w:sz w:val="24"/>
              </w:rPr>
              <w:t>158114,69*</w:t>
            </w:r>
          </w:p>
        </w:tc>
        <w:tc>
          <w:tcPr>
            <w:tcW w:w="1358" w:type="dxa"/>
          </w:tcPr>
          <w:p w14:paraId="129B58B7" w14:textId="77777777" w:rsidR="00625064" w:rsidRPr="00020A32" w:rsidRDefault="00A36D39">
            <w:pPr>
              <w:pStyle w:val="TableParagraph"/>
              <w:spacing w:line="256" w:lineRule="exact"/>
              <w:ind w:right="172"/>
              <w:jc w:val="right"/>
              <w:rPr>
                <w:sz w:val="24"/>
              </w:rPr>
            </w:pPr>
            <w:r w:rsidRPr="00020A32">
              <w:rPr>
                <w:sz w:val="24"/>
              </w:rPr>
              <w:t>158114,69</w:t>
            </w:r>
          </w:p>
        </w:tc>
      </w:tr>
      <w:tr w:rsidR="00020A32" w:rsidRPr="00020A32" w14:paraId="6AA6DD90" w14:textId="77777777">
        <w:trPr>
          <w:trHeight w:val="277"/>
        </w:trPr>
        <w:tc>
          <w:tcPr>
            <w:tcW w:w="811" w:type="dxa"/>
          </w:tcPr>
          <w:p w14:paraId="6007326B" w14:textId="77777777" w:rsidR="00625064" w:rsidRPr="00020A32" w:rsidRDefault="00A36D39">
            <w:pPr>
              <w:pStyle w:val="TableParagraph"/>
              <w:spacing w:before="1" w:line="257" w:lineRule="exact"/>
              <w:ind w:left="254"/>
              <w:rPr>
                <w:sz w:val="24"/>
              </w:rPr>
            </w:pPr>
            <w:r w:rsidRPr="00020A32">
              <w:rPr>
                <w:sz w:val="24"/>
              </w:rPr>
              <w:t>1.1</w:t>
            </w:r>
          </w:p>
        </w:tc>
        <w:tc>
          <w:tcPr>
            <w:tcW w:w="4923" w:type="dxa"/>
          </w:tcPr>
          <w:p w14:paraId="0F2615B4" w14:textId="77777777" w:rsidR="00625064" w:rsidRPr="00020A32" w:rsidRDefault="00A36D39">
            <w:pPr>
              <w:pStyle w:val="TableParagraph"/>
              <w:spacing w:before="1" w:line="257" w:lineRule="exact"/>
              <w:ind w:left="67"/>
              <w:rPr>
                <w:sz w:val="24"/>
              </w:rPr>
            </w:pPr>
            <w:r w:rsidRPr="00020A32">
              <w:rPr>
                <w:sz w:val="24"/>
              </w:rPr>
              <w:t>Земли сельскохозяйственного назначения</w:t>
            </w:r>
          </w:p>
        </w:tc>
        <w:tc>
          <w:tcPr>
            <w:tcW w:w="1296" w:type="dxa"/>
          </w:tcPr>
          <w:p w14:paraId="431B6445" w14:textId="77777777" w:rsidR="00625064" w:rsidRPr="00020A32" w:rsidRDefault="00A36D39">
            <w:pPr>
              <w:pStyle w:val="TableParagraph"/>
              <w:spacing w:before="1" w:line="257" w:lineRule="exact"/>
              <w:ind w:left="172" w:right="53"/>
              <w:jc w:val="center"/>
              <w:rPr>
                <w:sz w:val="24"/>
              </w:rPr>
            </w:pPr>
            <w:r w:rsidRPr="00020A32">
              <w:rPr>
                <w:sz w:val="24"/>
              </w:rPr>
              <w:t>га</w:t>
            </w:r>
          </w:p>
        </w:tc>
        <w:tc>
          <w:tcPr>
            <w:tcW w:w="1559" w:type="dxa"/>
          </w:tcPr>
          <w:p w14:paraId="0CE288A8" w14:textId="77777777" w:rsidR="00625064" w:rsidRPr="00020A32" w:rsidRDefault="00A36D39">
            <w:pPr>
              <w:pStyle w:val="TableParagraph"/>
              <w:spacing w:before="1" w:line="257" w:lineRule="exact"/>
              <w:ind w:left="172" w:right="80"/>
              <w:jc w:val="center"/>
              <w:rPr>
                <w:sz w:val="24"/>
              </w:rPr>
            </w:pPr>
            <w:r w:rsidRPr="00020A32">
              <w:rPr>
                <w:sz w:val="24"/>
              </w:rPr>
              <w:t>12346,68*</w:t>
            </w:r>
          </w:p>
        </w:tc>
        <w:tc>
          <w:tcPr>
            <w:tcW w:w="1358" w:type="dxa"/>
          </w:tcPr>
          <w:p w14:paraId="69A1437C" w14:textId="77777777" w:rsidR="00625064" w:rsidRPr="00020A32" w:rsidRDefault="00A36D39">
            <w:pPr>
              <w:pStyle w:val="TableParagraph"/>
              <w:spacing w:before="1" w:line="257" w:lineRule="exact"/>
              <w:ind w:right="172"/>
              <w:jc w:val="right"/>
              <w:rPr>
                <w:sz w:val="24"/>
              </w:rPr>
            </w:pPr>
            <w:r w:rsidRPr="00020A32">
              <w:rPr>
                <w:sz w:val="24"/>
              </w:rPr>
              <w:t>12220,28</w:t>
            </w:r>
          </w:p>
        </w:tc>
      </w:tr>
      <w:tr w:rsidR="00020A32" w:rsidRPr="00020A32" w14:paraId="3770FC5F" w14:textId="77777777">
        <w:trPr>
          <w:trHeight w:val="275"/>
        </w:trPr>
        <w:tc>
          <w:tcPr>
            <w:tcW w:w="811" w:type="dxa"/>
          </w:tcPr>
          <w:p w14:paraId="1E8EBE46" w14:textId="77777777" w:rsidR="00625064" w:rsidRPr="00020A32" w:rsidRDefault="00A36D39">
            <w:pPr>
              <w:pStyle w:val="TableParagraph"/>
              <w:spacing w:line="256" w:lineRule="exact"/>
              <w:ind w:left="254"/>
              <w:rPr>
                <w:sz w:val="24"/>
              </w:rPr>
            </w:pPr>
            <w:r w:rsidRPr="00020A32">
              <w:rPr>
                <w:sz w:val="24"/>
              </w:rPr>
              <w:t>1.2</w:t>
            </w:r>
          </w:p>
        </w:tc>
        <w:tc>
          <w:tcPr>
            <w:tcW w:w="4923" w:type="dxa"/>
          </w:tcPr>
          <w:p w14:paraId="6526388D" w14:textId="77777777" w:rsidR="00625064" w:rsidRPr="00020A32" w:rsidRDefault="00A36D39">
            <w:pPr>
              <w:pStyle w:val="TableParagraph"/>
              <w:spacing w:line="256" w:lineRule="exact"/>
              <w:ind w:left="67"/>
              <w:rPr>
                <w:sz w:val="24"/>
              </w:rPr>
            </w:pPr>
            <w:r w:rsidRPr="00020A32">
              <w:rPr>
                <w:sz w:val="24"/>
              </w:rPr>
              <w:t>Земли населенных пунктов, из них</w:t>
            </w:r>
          </w:p>
        </w:tc>
        <w:tc>
          <w:tcPr>
            <w:tcW w:w="1296" w:type="dxa"/>
          </w:tcPr>
          <w:p w14:paraId="0654711D" w14:textId="77777777" w:rsidR="00625064" w:rsidRPr="00020A32" w:rsidRDefault="00A36D39">
            <w:pPr>
              <w:pStyle w:val="TableParagraph"/>
              <w:spacing w:line="256" w:lineRule="exact"/>
              <w:ind w:left="172" w:right="53"/>
              <w:jc w:val="center"/>
              <w:rPr>
                <w:sz w:val="24"/>
              </w:rPr>
            </w:pPr>
            <w:r w:rsidRPr="00020A32">
              <w:rPr>
                <w:sz w:val="24"/>
              </w:rPr>
              <w:t>га</w:t>
            </w:r>
          </w:p>
        </w:tc>
        <w:tc>
          <w:tcPr>
            <w:tcW w:w="1559" w:type="dxa"/>
          </w:tcPr>
          <w:p w14:paraId="70840A9F" w14:textId="77777777" w:rsidR="00625064" w:rsidRPr="00020A32" w:rsidRDefault="00A36D39">
            <w:pPr>
              <w:pStyle w:val="TableParagraph"/>
              <w:spacing w:line="256" w:lineRule="exact"/>
              <w:ind w:left="172" w:right="197"/>
              <w:jc w:val="center"/>
              <w:rPr>
                <w:sz w:val="24"/>
              </w:rPr>
            </w:pPr>
            <w:r w:rsidRPr="00020A32">
              <w:rPr>
                <w:sz w:val="24"/>
              </w:rPr>
              <w:t>447,32*</w:t>
            </w:r>
          </w:p>
        </w:tc>
        <w:tc>
          <w:tcPr>
            <w:tcW w:w="1358" w:type="dxa"/>
          </w:tcPr>
          <w:p w14:paraId="14987298" w14:textId="77777777" w:rsidR="00625064" w:rsidRPr="00020A32" w:rsidRDefault="00A36D39">
            <w:pPr>
              <w:pStyle w:val="TableParagraph"/>
              <w:spacing w:line="256" w:lineRule="exact"/>
              <w:ind w:left="333"/>
              <w:rPr>
                <w:sz w:val="24"/>
              </w:rPr>
            </w:pPr>
            <w:r w:rsidRPr="00020A32">
              <w:rPr>
                <w:sz w:val="24"/>
              </w:rPr>
              <w:t>573,22</w:t>
            </w:r>
          </w:p>
        </w:tc>
      </w:tr>
      <w:tr w:rsidR="00020A32" w:rsidRPr="00020A32" w14:paraId="65C12E6F" w14:textId="77777777">
        <w:trPr>
          <w:trHeight w:val="275"/>
        </w:trPr>
        <w:tc>
          <w:tcPr>
            <w:tcW w:w="811" w:type="dxa"/>
          </w:tcPr>
          <w:p w14:paraId="048EA979" w14:textId="77777777" w:rsidR="00625064" w:rsidRPr="00020A32" w:rsidRDefault="00A36D39">
            <w:pPr>
              <w:pStyle w:val="TableParagraph"/>
              <w:spacing w:line="256" w:lineRule="exact"/>
              <w:ind w:left="165"/>
              <w:rPr>
                <w:sz w:val="24"/>
              </w:rPr>
            </w:pPr>
            <w:r w:rsidRPr="00020A32">
              <w:rPr>
                <w:sz w:val="24"/>
              </w:rPr>
              <w:t>1.2.1</w:t>
            </w:r>
          </w:p>
        </w:tc>
        <w:tc>
          <w:tcPr>
            <w:tcW w:w="4923" w:type="dxa"/>
          </w:tcPr>
          <w:p w14:paraId="70083C14" w14:textId="77777777" w:rsidR="00625064" w:rsidRPr="00020A32" w:rsidRDefault="00A36D39">
            <w:pPr>
              <w:pStyle w:val="TableParagraph"/>
              <w:spacing w:line="256" w:lineRule="exact"/>
              <w:ind w:left="67"/>
              <w:rPr>
                <w:sz w:val="24"/>
              </w:rPr>
            </w:pPr>
            <w:r w:rsidRPr="00020A32">
              <w:rPr>
                <w:sz w:val="24"/>
              </w:rPr>
              <w:t>жилая зона</w:t>
            </w:r>
          </w:p>
        </w:tc>
        <w:tc>
          <w:tcPr>
            <w:tcW w:w="1296" w:type="dxa"/>
          </w:tcPr>
          <w:p w14:paraId="06F5C328" w14:textId="77777777" w:rsidR="00625064" w:rsidRPr="00020A32" w:rsidRDefault="00A36D39">
            <w:pPr>
              <w:pStyle w:val="TableParagraph"/>
              <w:spacing w:line="256" w:lineRule="exact"/>
              <w:ind w:left="172" w:right="53"/>
              <w:jc w:val="center"/>
              <w:rPr>
                <w:sz w:val="24"/>
              </w:rPr>
            </w:pPr>
            <w:r w:rsidRPr="00020A32">
              <w:rPr>
                <w:sz w:val="24"/>
              </w:rPr>
              <w:t>га</w:t>
            </w:r>
          </w:p>
        </w:tc>
        <w:tc>
          <w:tcPr>
            <w:tcW w:w="1559" w:type="dxa"/>
          </w:tcPr>
          <w:p w14:paraId="1D4C7AA0" w14:textId="77777777" w:rsidR="00625064" w:rsidRPr="00020A32" w:rsidRDefault="00A36D39">
            <w:pPr>
              <w:pStyle w:val="TableParagraph"/>
              <w:spacing w:line="256" w:lineRule="exact"/>
              <w:ind w:left="172" w:right="197"/>
              <w:jc w:val="center"/>
              <w:rPr>
                <w:sz w:val="24"/>
              </w:rPr>
            </w:pPr>
            <w:r w:rsidRPr="00020A32">
              <w:rPr>
                <w:sz w:val="24"/>
              </w:rPr>
              <w:t>103,6*</w:t>
            </w:r>
          </w:p>
        </w:tc>
        <w:tc>
          <w:tcPr>
            <w:tcW w:w="1358" w:type="dxa"/>
          </w:tcPr>
          <w:p w14:paraId="1A08FC3B" w14:textId="77777777" w:rsidR="00625064" w:rsidRPr="00020A32" w:rsidRDefault="00A36D39">
            <w:pPr>
              <w:pStyle w:val="TableParagraph"/>
              <w:spacing w:line="256" w:lineRule="exact"/>
              <w:ind w:left="333"/>
              <w:rPr>
                <w:sz w:val="24"/>
              </w:rPr>
            </w:pPr>
            <w:r w:rsidRPr="00020A32">
              <w:rPr>
                <w:sz w:val="24"/>
              </w:rPr>
              <w:t>355,69</w:t>
            </w:r>
          </w:p>
        </w:tc>
      </w:tr>
      <w:tr w:rsidR="00020A32" w:rsidRPr="00020A32" w14:paraId="08CC4581" w14:textId="77777777">
        <w:trPr>
          <w:trHeight w:val="551"/>
        </w:trPr>
        <w:tc>
          <w:tcPr>
            <w:tcW w:w="811" w:type="dxa"/>
          </w:tcPr>
          <w:p w14:paraId="3F1F51B5" w14:textId="77777777" w:rsidR="00625064" w:rsidRPr="00020A32" w:rsidRDefault="00A36D39">
            <w:pPr>
              <w:pStyle w:val="TableParagraph"/>
              <w:spacing w:line="275" w:lineRule="exact"/>
              <w:ind w:left="254"/>
              <w:rPr>
                <w:sz w:val="24"/>
              </w:rPr>
            </w:pPr>
            <w:r w:rsidRPr="00020A32">
              <w:rPr>
                <w:sz w:val="24"/>
              </w:rPr>
              <w:t>1.3</w:t>
            </w:r>
          </w:p>
        </w:tc>
        <w:tc>
          <w:tcPr>
            <w:tcW w:w="4923" w:type="dxa"/>
          </w:tcPr>
          <w:p w14:paraId="2F8E707C" w14:textId="77777777" w:rsidR="00625064" w:rsidRPr="00020A32" w:rsidRDefault="00A36D39">
            <w:pPr>
              <w:pStyle w:val="TableParagraph"/>
              <w:spacing w:before="2" w:line="276" w:lineRule="exact"/>
              <w:ind w:left="38" w:right="220" w:firstLine="28"/>
              <w:rPr>
                <w:sz w:val="24"/>
              </w:rPr>
            </w:pPr>
            <w:r w:rsidRPr="00020A32">
              <w:rPr>
                <w:sz w:val="24"/>
              </w:rPr>
              <w:t>Земли промышленности, транспорта и иного специального назначения</w:t>
            </w:r>
          </w:p>
        </w:tc>
        <w:tc>
          <w:tcPr>
            <w:tcW w:w="1296" w:type="dxa"/>
          </w:tcPr>
          <w:p w14:paraId="067E15D3" w14:textId="77777777" w:rsidR="00625064" w:rsidRPr="00020A32" w:rsidRDefault="00A36D39">
            <w:pPr>
              <w:pStyle w:val="TableParagraph"/>
              <w:spacing w:before="138"/>
              <w:ind w:left="172" w:right="53"/>
              <w:jc w:val="center"/>
              <w:rPr>
                <w:sz w:val="24"/>
              </w:rPr>
            </w:pPr>
            <w:r w:rsidRPr="00020A32">
              <w:rPr>
                <w:sz w:val="24"/>
              </w:rPr>
              <w:t>га</w:t>
            </w:r>
          </w:p>
        </w:tc>
        <w:tc>
          <w:tcPr>
            <w:tcW w:w="1559" w:type="dxa"/>
          </w:tcPr>
          <w:p w14:paraId="2E17EBC9" w14:textId="77777777" w:rsidR="00625064" w:rsidRPr="00020A32" w:rsidRDefault="00A36D39">
            <w:pPr>
              <w:pStyle w:val="TableParagraph"/>
              <w:spacing w:before="138"/>
              <w:ind w:left="172" w:right="197"/>
              <w:jc w:val="center"/>
              <w:rPr>
                <w:sz w:val="24"/>
              </w:rPr>
            </w:pPr>
            <w:r w:rsidRPr="00020A32">
              <w:rPr>
                <w:sz w:val="24"/>
              </w:rPr>
              <w:t>100,74*</w:t>
            </w:r>
          </w:p>
        </w:tc>
        <w:tc>
          <w:tcPr>
            <w:tcW w:w="1358" w:type="dxa"/>
          </w:tcPr>
          <w:p w14:paraId="66BD5755" w14:textId="77777777" w:rsidR="00625064" w:rsidRPr="00020A32" w:rsidRDefault="00A36D39">
            <w:pPr>
              <w:pStyle w:val="TableParagraph"/>
              <w:spacing w:before="138"/>
              <w:ind w:left="333"/>
              <w:rPr>
                <w:sz w:val="24"/>
              </w:rPr>
            </w:pPr>
            <w:r w:rsidRPr="00020A32">
              <w:rPr>
                <w:sz w:val="24"/>
              </w:rPr>
              <w:t>101,24</w:t>
            </w:r>
          </w:p>
        </w:tc>
      </w:tr>
      <w:tr w:rsidR="00020A32" w:rsidRPr="00020A32" w14:paraId="52278BFD" w14:textId="77777777">
        <w:trPr>
          <w:trHeight w:val="273"/>
        </w:trPr>
        <w:tc>
          <w:tcPr>
            <w:tcW w:w="811" w:type="dxa"/>
          </w:tcPr>
          <w:p w14:paraId="1F930F60" w14:textId="77777777" w:rsidR="00625064" w:rsidRPr="00020A32" w:rsidRDefault="00A36D39">
            <w:pPr>
              <w:pStyle w:val="TableParagraph"/>
              <w:spacing w:line="253" w:lineRule="exact"/>
              <w:ind w:left="254"/>
              <w:rPr>
                <w:sz w:val="24"/>
              </w:rPr>
            </w:pPr>
            <w:r w:rsidRPr="00020A32">
              <w:rPr>
                <w:sz w:val="24"/>
              </w:rPr>
              <w:t>1.4</w:t>
            </w:r>
          </w:p>
        </w:tc>
        <w:tc>
          <w:tcPr>
            <w:tcW w:w="4923" w:type="dxa"/>
          </w:tcPr>
          <w:p w14:paraId="67C1A17A" w14:textId="77777777" w:rsidR="00625064" w:rsidRPr="00020A32" w:rsidRDefault="00A36D39">
            <w:pPr>
              <w:pStyle w:val="TableParagraph"/>
              <w:spacing w:line="253" w:lineRule="exact"/>
              <w:ind w:left="67"/>
              <w:rPr>
                <w:sz w:val="24"/>
              </w:rPr>
            </w:pPr>
            <w:r w:rsidRPr="00020A32">
              <w:rPr>
                <w:sz w:val="24"/>
              </w:rPr>
              <w:t>Земли лесного фонда</w:t>
            </w:r>
          </w:p>
        </w:tc>
        <w:tc>
          <w:tcPr>
            <w:tcW w:w="1296" w:type="dxa"/>
          </w:tcPr>
          <w:p w14:paraId="0A5CA9BA" w14:textId="77777777" w:rsidR="00625064" w:rsidRPr="00020A32" w:rsidRDefault="00A36D39">
            <w:pPr>
              <w:pStyle w:val="TableParagraph"/>
              <w:spacing w:line="253" w:lineRule="exact"/>
              <w:ind w:left="172" w:right="53"/>
              <w:jc w:val="center"/>
              <w:rPr>
                <w:sz w:val="24"/>
              </w:rPr>
            </w:pPr>
            <w:r w:rsidRPr="00020A32">
              <w:rPr>
                <w:sz w:val="24"/>
              </w:rPr>
              <w:t>га</w:t>
            </w:r>
          </w:p>
        </w:tc>
        <w:tc>
          <w:tcPr>
            <w:tcW w:w="1559" w:type="dxa"/>
          </w:tcPr>
          <w:p w14:paraId="1FE80755" w14:textId="77777777" w:rsidR="00625064" w:rsidRPr="00020A32" w:rsidRDefault="00A36D39">
            <w:pPr>
              <w:pStyle w:val="TableParagraph"/>
              <w:spacing w:line="253" w:lineRule="exact"/>
              <w:ind w:left="172" w:right="197"/>
              <w:jc w:val="center"/>
              <w:rPr>
                <w:sz w:val="24"/>
              </w:rPr>
            </w:pPr>
            <w:r w:rsidRPr="00020A32">
              <w:rPr>
                <w:sz w:val="24"/>
              </w:rPr>
              <w:t>145218,24*</w:t>
            </w:r>
          </w:p>
        </w:tc>
        <w:tc>
          <w:tcPr>
            <w:tcW w:w="1358" w:type="dxa"/>
          </w:tcPr>
          <w:p w14:paraId="236E1BA7" w14:textId="77777777" w:rsidR="00625064" w:rsidRPr="00020A32" w:rsidRDefault="00A36D39">
            <w:pPr>
              <w:pStyle w:val="TableParagraph"/>
              <w:spacing w:line="253" w:lineRule="exact"/>
              <w:ind w:right="172"/>
              <w:jc w:val="right"/>
              <w:rPr>
                <w:sz w:val="24"/>
              </w:rPr>
            </w:pPr>
            <w:r w:rsidRPr="00020A32">
              <w:rPr>
                <w:sz w:val="24"/>
              </w:rPr>
              <w:t>145218,24</w:t>
            </w:r>
          </w:p>
        </w:tc>
      </w:tr>
      <w:tr w:rsidR="00020A32" w:rsidRPr="00020A32" w14:paraId="2EF7D683" w14:textId="77777777">
        <w:trPr>
          <w:trHeight w:val="552"/>
        </w:trPr>
        <w:tc>
          <w:tcPr>
            <w:tcW w:w="811" w:type="dxa"/>
          </w:tcPr>
          <w:p w14:paraId="52325D33" w14:textId="77777777" w:rsidR="00625064" w:rsidRPr="00020A32" w:rsidRDefault="00A36D39">
            <w:pPr>
              <w:pStyle w:val="TableParagraph"/>
              <w:spacing w:line="276" w:lineRule="exact"/>
              <w:ind w:left="254"/>
              <w:rPr>
                <w:sz w:val="24"/>
              </w:rPr>
            </w:pPr>
            <w:r w:rsidRPr="00020A32">
              <w:rPr>
                <w:sz w:val="24"/>
              </w:rPr>
              <w:t>1.5</w:t>
            </w:r>
          </w:p>
        </w:tc>
        <w:tc>
          <w:tcPr>
            <w:tcW w:w="4923" w:type="dxa"/>
          </w:tcPr>
          <w:p w14:paraId="712E43C4" w14:textId="77777777" w:rsidR="00625064" w:rsidRPr="00020A32" w:rsidRDefault="00A36D39">
            <w:pPr>
              <w:pStyle w:val="TableParagraph"/>
              <w:spacing w:before="2" w:line="276" w:lineRule="exact"/>
              <w:ind w:left="38" w:right="816" w:firstLine="28"/>
              <w:rPr>
                <w:sz w:val="24"/>
              </w:rPr>
            </w:pPr>
            <w:r w:rsidRPr="00020A32">
              <w:rPr>
                <w:sz w:val="24"/>
              </w:rPr>
              <w:t>Земли особо охраняемых территорий и объектов</w:t>
            </w:r>
          </w:p>
        </w:tc>
        <w:tc>
          <w:tcPr>
            <w:tcW w:w="1296" w:type="dxa"/>
          </w:tcPr>
          <w:p w14:paraId="16EAB908" w14:textId="77777777" w:rsidR="00625064" w:rsidRPr="00020A32" w:rsidRDefault="00A36D39">
            <w:pPr>
              <w:pStyle w:val="TableParagraph"/>
              <w:spacing w:before="138"/>
              <w:ind w:left="172" w:right="53"/>
              <w:jc w:val="center"/>
              <w:rPr>
                <w:sz w:val="24"/>
              </w:rPr>
            </w:pPr>
            <w:r w:rsidRPr="00020A32">
              <w:rPr>
                <w:sz w:val="24"/>
              </w:rPr>
              <w:t>га</w:t>
            </w:r>
          </w:p>
        </w:tc>
        <w:tc>
          <w:tcPr>
            <w:tcW w:w="1559" w:type="dxa"/>
          </w:tcPr>
          <w:p w14:paraId="45C92114" w14:textId="77777777" w:rsidR="00625064" w:rsidRPr="00020A32" w:rsidRDefault="00A36D39">
            <w:pPr>
              <w:pStyle w:val="TableParagraph"/>
              <w:spacing w:before="138"/>
              <w:ind w:left="172" w:right="197"/>
              <w:jc w:val="center"/>
              <w:rPr>
                <w:sz w:val="24"/>
              </w:rPr>
            </w:pPr>
            <w:r w:rsidRPr="00020A32">
              <w:rPr>
                <w:sz w:val="24"/>
              </w:rPr>
              <w:t>1,71*</w:t>
            </w:r>
          </w:p>
        </w:tc>
        <w:tc>
          <w:tcPr>
            <w:tcW w:w="1358" w:type="dxa"/>
          </w:tcPr>
          <w:p w14:paraId="5006C672" w14:textId="77777777" w:rsidR="00625064" w:rsidRPr="00020A32" w:rsidRDefault="00A36D39">
            <w:pPr>
              <w:pStyle w:val="TableParagraph"/>
              <w:spacing w:before="138"/>
              <w:ind w:left="421" w:right="440"/>
              <w:jc w:val="center"/>
              <w:rPr>
                <w:sz w:val="24"/>
              </w:rPr>
            </w:pPr>
            <w:r w:rsidRPr="00020A32">
              <w:rPr>
                <w:sz w:val="24"/>
              </w:rPr>
              <w:t>1,71</w:t>
            </w:r>
          </w:p>
        </w:tc>
      </w:tr>
      <w:tr w:rsidR="00020A32" w:rsidRPr="00020A32" w14:paraId="229235E6" w14:textId="77777777">
        <w:trPr>
          <w:trHeight w:val="275"/>
        </w:trPr>
        <w:tc>
          <w:tcPr>
            <w:tcW w:w="811" w:type="dxa"/>
          </w:tcPr>
          <w:p w14:paraId="74ED23EC" w14:textId="77777777" w:rsidR="00625064" w:rsidRPr="00020A32" w:rsidRDefault="00A36D39">
            <w:pPr>
              <w:pStyle w:val="TableParagraph"/>
              <w:spacing w:line="256" w:lineRule="exact"/>
              <w:ind w:left="9"/>
              <w:jc w:val="center"/>
              <w:rPr>
                <w:b/>
                <w:sz w:val="24"/>
              </w:rPr>
            </w:pPr>
            <w:r w:rsidRPr="00020A32">
              <w:rPr>
                <w:b/>
                <w:sz w:val="24"/>
              </w:rPr>
              <w:t>2</w:t>
            </w:r>
          </w:p>
        </w:tc>
        <w:tc>
          <w:tcPr>
            <w:tcW w:w="4923" w:type="dxa"/>
          </w:tcPr>
          <w:p w14:paraId="488807C0" w14:textId="77777777" w:rsidR="00625064" w:rsidRPr="00020A32" w:rsidRDefault="00A36D39">
            <w:pPr>
              <w:pStyle w:val="TableParagraph"/>
              <w:spacing w:line="256" w:lineRule="exact"/>
              <w:ind w:left="26"/>
              <w:rPr>
                <w:b/>
                <w:sz w:val="24"/>
              </w:rPr>
            </w:pPr>
            <w:r w:rsidRPr="00020A32">
              <w:rPr>
                <w:b/>
                <w:sz w:val="24"/>
              </w:rPr>
              <w:t>Население</w:t>
            </w:r>
          </w:p>
        </w:tc>
        <w:tc>
          <w:tcPr>
            <w:tcW w:w="1296" w:type="dxa"/>
          </w:tcPr>
          <w:p w14:paraId="259E23B3" w14:textId="77777777" w:rsidR="00625064" w:rsidRPr="00020A32" w:rsidRDefault="00625064">
            <w:pPr>
              <w:pStyle w:val="TableParagraph"/>
              <w:rPr>
                <w:sz w:val="20"/>
              </w:rPr>
            </w:pPr>
          </w:p>
        </w:tc>
        <w:tc>
          <w:tcPr>
            <w:tcW w:w="1559" w:type="dxa"/>
          </w:tcPr>
          <w:p w14:paraId="3ECC406D" w14:textId="77777777" w:rsidR="00625064" w:rsidRPr="00020A32" w:rsidRDefault="00625064">
            <w:pPr>
              <w:pStyle w:val="TableParagraph"/>
              <w:rPr>
                <w:sz w:val="20"/>
              </w:rPr>
            </w:pPr>
          </w:p>
        </w:tc>
        <w:tc>
          <w:tcPr>
            <w:tcW w:w="1358" w:type="dxa"/>
          </w:tcPr>
          <w:p w14:paraId="3CD06A7E" w14:textId="77777777" w:rsidR="00625064" w:rsidRPr="00020A32" w:rsidRDefault="00625064">
            <w:pPr>
              <w:pStyle w:val="TableParagraph"/>
              <w:rPr>
                <w:sz w:val="20"/>
              </w:rPr>
            </w:pPr>
          </w:p>
        </w:tc>
      </w:tr>
      <w:tr w:rsidR="00020A32" w:rsidRPr="00020A32" w14:paraId="77624CAA" w14:textId="77777777">
        <w:trPr>
          <w:trHeight w:val="659"/>
        </w:trPr>
        <w:tc>
          <w:tcPr>
            <w:tcW w:w="811" w:type="dxa"/>
            <w:vMerge w:val="restart"/>
          </w:tcPr>
          <w:p w14:paraId="5E2A6F07" w14:textId="77777777" w:rsidR="00625064" w:rsidRPr="00020A32" w:rsidRDefault="00A36D39">
            <w:pPr>
              <w:pStyle w:val="TableParagraph"/>
              <w:spacing w:line="275" w:lineRule="exact"/>
              <w:ind w:left="285"/>
              <w:rPr>
                <w:sz w:val="24"/>
              </w:rPr>
            </w:pPr>
            <w:r w:rsidRPr="00020A32">
              <w:rPr>
                <w:sz w:val="24"/>
              </w:rPr>
              <w:t>2.1</w:t>
            </w:r>
          </w:p>
        </w:tc>
        <w:tc>
          <w:tcPr>
            <w:tcW w:w="4923" w:type="dxa"/>
          </w:tcPr>
          <w:p w14:paraId="1CF23B68" w14:textId="77777777" w:rsidR="00625064" w:rsidRPr="00020A32" w:rsidRDefault="00A36D39">
            <w:pPr>
              <w:pStyle w:val="TableParagraph"/>
              <w:ind w:left="38"/>
              <w:rPr>
                <w:sz w:val="24"/>
              </w:rPr>
            </w:pPr>
            <w:r w:rsidRPr="00020A32">
              <w:rPr>
                <w:sz w:val="24"/>
              </w:rPr>
              <w:t>Общая численность постоянного населения муниципального образования, в том числе:</w:t>
            </w:r>
          </w:p>
        </w:tc>
        <w:tc>
          <w:tcPr>
            <w:tcW w:w="1296" w:type="dxa"/>
          </w:tcPr>
          <w:p w14:paraId="13DDD2C9" w14:textId="77777777" w:rsidR="00625064" w:rsidRPr="00020A32" w:rsidRDefault="00A36D39">
            <w:pPr>
              <w:pStyle w:val="TableParagraph"/>
              <w:spacing w:before="51"/>
              <w:ind w:left="425"/>
              <w:rPr>
                <w:sz w:val="24"/>
              </w:rPr>
            </w:pPr>
            <w:r w:rsidRPr="00020A32">
              <w:rPr>
                <w:sz w:val="24"/>
              </w:rPr>
              <w:t>чел.</w:t>
            </w:r>
          </w:p>
        </w:tc>
        <w:tc>
          <w:tcPr>
            <w:tcW w:w="1559" w:type="dxa"/>
          </w:tcPr>
          <w:p w14:paraId="3FEC1FDE" w14:textId="77777777" w:rsidR="00625064" w:rsidRPr="00020A32" w:rsidRDefault="00A36D39">
            <w:pPr>
              <w:pStyle w:val="TableParagraph"/>
              <w:spacing w:before="191"/>
              <w:ind w:left="172" w:right="131"/>
              <w:jc w:val="center"/>
              <w:rPr>
                <w:sz w:val="24"/>
              </w:rPr>
            </w:pPr>
            <w:r w:rsidRPr="00020A32">
              <w:rPr>
                <w:sz w:val="24"/>
              </w:rPr>
              <w:t>842</w:t>
            </w:r>
          </w:p>
        </w:tc>
        <w:tc>
          <w:tcPr>
            <w:tcW w:w="1358" w:type="dxa"/>
          </w:tcPr>
          <w:p w14:paraId="608F5FFD" w14:textId="77777777" w:rsidR="00625064" w:rsidRPr="00020A32" w:rsidRDefault="00A36D39">
            <w:pPr>
              <w:pStyle w:val="TableParagraph"/>
              <w:spacing w:before="191"/>
              <w:ind w:left="455"/>
              <w:rPr>
                <w:sz w:val="24"/>
              </w:rPr>
            </w:pPr>
            <w:r w:rsidRPr="00020A32">
              <w:rPr>
                <w:sz w:val="24"/>
              </w:rPr>
              <w:t>1027</w:t>
            </w:r>
          </w:p>
        </w:tc>
      </w:tr>
      <w:tr w:rsidR="00020A32" w:rsidRPr="00020A32" w14:paraId="71B01490" w14:textId="77777777">
        <w:trPr>
          <w:trHeight w:val="323"/>
        </w:trPr>
        <w:tc>
          <w:tcPr>
            <w:tcW w:w="811" w:type="dxa"/>
            <w:vMerge/>
            <w:tcBorders>
              <w:top w:val="nil"/>
            </w:tcBorders>
          </w:tcPr>
          <w:p w14:paraId="11241B35" w14:textId="77777777" w:rsidR="00625064" w:rsidRPr="00020A32" w:rsidRDefault="00625064">
            <w:pPr>
              <w:rPr>
                <w:sz w:val="2"/>
                <w:szCs w:val="2"/>
              </w:rPr>
            </w:pPr>
          </w:p>
        </w:tc>
        <w:tc>
          <w:tcPr>
            <w:tcW w:w="4923" w:type="dxa"/>
          </w:tcPr>
          <w:p w14:paraId="31348710" w14:textId="77777777" w:rsidR="00625064" w:rsidRPr="00020A32" w:rsidRDefault="00A36D39">
            <w:pPr>
              <w:pStyle w:val="TableParagraph"/>
              <w:spacing w:line="275" w:lineRule="exact"/>
              <w:ind w:left="38"/>
              <w:rPr>
                <w:sz w:val="24"/>
              </w:rPr>
            </w:pPr>
            <w:r w:rsidRPr="00020A32">
              <w:rPr>
                <w:sz w:val="24"/>
              </w:rPr>
              <w:t>д. Алагуй</w:t>
            </w:r>
          </w:p>
        </w:tc>
        <w:tc>
          <w:tcPr>
            <w:tcW w:w="1296" w:type="dxa"/>
          </w:tcPr>
          <w:p w14:paraId="472E3D3D" w14:textId="77777777" w:rsidR="00625064" w:rsidRPr="00020A32" w:rsidRDefault="00A36D39">
            <w:pPr>
              <w:pStyle w:val="TableParagraph"/>
              <w:spacing w:before="23"/>
              <w:ind w:left="499"/>
              <w:rPr>
                <w:sz w:val="24"/>
              </w:rPr>
            </w:pPr>
            <w:r w:rsidRPr="00020A32">
              <w:rPr>
                <w:sz w:val="24"/>
              </w:rPr>
              <w:t>чел.</w:t>
            </w:r>
          </w:p>
        </w:tc>
        <w:tc>
          <w:tcPr>
            <w:tcW w:w="1559" w:type="dxa"/>
          </w:tcPr>
          <w:p w14:paraId="53F0317D" w14:textId="77777777" w:rsidR="00625064" w:rsidRPr="00020A32" w:rsidRDefault="00A36D39">
            <w:pPr>
              <w:pStyle w:val="TableParagraph"/>
              <w:spacing w:before="23"/>
              <w:ind w:left="172" w:right="131"/>
              <w:jc w:val="center"/>
              <w:rPr>
                <w:sz w:val="24"/>
              </w:rPr>
            </w:pPr>
            <w:r w:rsidRPr="00020A32">
              <w:rPr>
                <w:sz w:val="24"/>
              </w:rPr>
              <w:t>248</w:t>
            </w:r>
          </w:p>
        </w:tc>
        <w:tc>
          <w:tcPr>
            <w:tcW w:w="1358" w:type="dxa"/>
          </w:tcPr>
          <w:p w14:paraId="40A76A91" w14:textId="77777777" w:rsidR="00625064" w:rsidRPr="00020A32" w:rsidRDefault="00A36D39">
            <w:pPr>
              <w:pStyle w:val="TableParagraph"/>
              <w:spacing w:before="23"/>
              <w:ind w:left="434" w:right="391"/>
              <w:jc w:val="center"/>
              <w:rPr>
                <w:sz w:val="24"/>
              </w:rPr>
            </w:pPr>
            <w:r w:rsidRPr="00020A32">
              <w:rPr>
                <w:sz w:val="24"/>
              </w:rPr>
              <w:t>302</w:t>
            </w:r>
          </w:p>
        </w:tc>
      </w:tr>
      <w:tr w:rsidR="00020A32" w:rsidRPr="00020A32" w14:paraId="3AC8F71F" w14:textId="77777777">
        <w:trPr>
          <w:trHeight w:val="299"/>
        </w:trPr>
        <w:tc>
          <w:tcPr>
            <w:tcW w:w="811" w:type="dxa"/>
            <w:vMerge/>
            <w:tcBorders>
              <w:top w:val="nil"/>
            </w:tcBorders>
          </w:tcPr>
          <w:p w14:paraId="0B11DAFE" w14:textId="77777777" w:rsidR="00625064" w:rsidRPr="00020A32" w:rsidRDefault="00625064">
            <w:pPr>
              <w:rPr>
                <w:sz w:val="2"/>
                <w:szCs w:val="2"/>
              </w:rPr>
            </w:pPr>
          </w:p>
        </w:tc>
        <w:tc>
          <w:tcPr>
            <w:tcW w:w="4923" w:type="dxa"/>
          </w:tcPr>
          <w:p w14:paraId="470AED5B" w14:textId="77777777" w:rsidR="00625064" w:rsidRPr="00020A32" w:rsidRDefault="00A36D39">
            <w:pPr>
              <w:pStyle w:val="TableParagraph"/>
              <w:spacing w:line="275" w:lineRule="exact"/>
              <w:ind w:left="38"/>
              <w:rPr>
                <w:sz w:val="24"/>
              </w:rPr>
            </w:pPr>
            <w:r w:rsidRPr="00020A32">
              <w:rPr>
                <w:sz w:val="24"/>
              </w:rPr>
              <w:t>д. Куреть</w:t>
            </w:r>
          </w:p>
        </w:tc>
        <w:tc>
          <w:tcPr>
            <w:tcW w:w="1296" w:type="dxa"/>
          </w:tcPr>
          <w:p w14:paraId="0940A6E9" w14:textId="77777777" w:rsidR="00625064" w:rsidRPr="00020A32" w:rsidRDefault="00A36D39">
            <w:pPr>
              <w:pStyle w:val="TableParagraph"/>
              <w:spacing w:before="11" w:line="269" w:lineRule="exact"/>
              <w:ind w:left="499"/>
              <w:rPr>
                <w:sz w:val="24"/>
              </w:rPr>
            </w:pPr>
            <w:r w:rsidRPr="00020A32">
              <w:rPr>
                <w:sz w:val="24"/>
              </w:rPr>
              <w:t>чел.</w:t>
            </w:r>
          </w:p>
        </w:tc>
        <w:tc>
          <w:tcPr>
            <w:tcW w:w="1559" w:type="dxa"/>
          </w:tcPr>
          <w:p w14:paraId="104FECDF" w14:textId="77777777" w:rsidR="00625064" w:rsidRPr="00020A32" w:rsidRDefault="00A36D39">
            <w:pPr>
              <w:pStyle w:val="TableParagraph"/>
              <w:spacing w:before="11" w:line="269" w:lineRule="exact"/>
              <w:ind w:left="172" w:right="131"/>
              <w:jc w:val="center"/>
              <w:rPr>
                <w:sz w:val="24"/>
              </w:rPr>
            </w:pPr>
            <w:r w:rsidRPr="00020A32">
              <w:rPr>
                <w:sz w:val="24"/>
              </w:rPr>
              <w:t>498</w:t>
            </w:r>
          </w:p>
        </w:tc>
        <w:tc>
          <w:tcPr>
            <w:tcW w:w="1358" w:type="dxa"/>
          </w:tcPr>
          <w:p w14:paraId="653EF1A3" w14:textId="77777777" w:rsidR="00625064" w:rsidRPr="00020A32" w:rsidRDefault="00A36D39">
            <w:pPr>
              <w:pStyle w:val="TableParagraph"/>
              <w:spacing w:before="11" w:line="269" w:lineRule="exact"/>
              <w:ind w:left="434" w:right="391"/>
              <w:jc w:val="center"/>
              <w:rPr>
                <w:sz w:val="24"/>
              </w:rPr>
            </w:pPr>
            <w:r w:rsidRPr="00020A32">
              <w:rPr>
                <w:sz w:val="24"/>
              </w:rPr>
              <w:t>608</w:t>
            </w:r>
          </w:p>
        </w:tc>
      </w:tr>
      <w:tr w:rsidR="00020A32" w:rsidRPr="00020A32" w14:paraId="6AF065E5" w14:textId="77777777">
        <w:trPr>
          <w:trHeight w:val="390"/>
        </w:trPr>
        <w:tc>
          <w:tcPr>
            <w:tcW w:w="811" w:type="dxa"/>
            <w:vMerge/>
            <w:tcBorders>
              <w:top w:val="nil"/>
            </w:tcBorders>
          </w:tcPr>
          <w:p w14:paraId="4ABD323C" w14:textId="77777777" w:rsidR="00625064" w:rsidRPr="00020A32" w:rsidRDefault="00625064">
            <w:pPr>
              <w:rPr>
                <w:sz w:val="2"/>
                <w:szCs w:val="2"/>
              </w:rPr>
            </w:pPr>
          </w:p>
        </w:tc>
        <w:tc>
          <w:tcPr>
            <w:tcW w:w="4923" w:type="dxa"/>
          </w:tcPr>
          <w:p w14:paraId="573CF6B2" w14:textId="77777777" w:rsidR="00625064" w:rsidRPr="00020A32" w:rsidRDefault="00A36D39">
            <w:pPr>
              <w:pStyle w:val="TableParagraph"/>
              <w:spacing w:line="275" w:lineRule="exact"/>
              <w:ind w:left="26"/>
              <w:rPr>
                <w:sz w:val="24"/>
              </w:rPr>
            </w:pPr>
            <w:r w:rsidRPr="00020A32">
              <w:rPr>
                <w:sz w:val="24"/>
              </w:rPr>
              <w:t>с. Косая Степь</w:t>
            </w:r>
          </w:p>
        </w:tc>
        <w:tc>
          <w:tcPr>
            <w:tcW w:w="1296" w:type="dxa"/>
          </w:tcPr>
          <w:p w14:paraId="58D0EEC4" w14:textId="77777777" w:rsidR="00625064" w:rsidRPr="00020A32" w:rsidRDefault="00A36D39">
            <w:pPr>
              <w:pStyle w:val="TableParagraph"/>
              <w:spacing w:before="56"/>
              <w:ind w:left="499"/>
              <w:rPr>
                <w:sz w:val="24"/>
              </w:rPr>
            </w:pPr>
            <w:r w:rsidRPr="00020A32">
              <w:rPr>
                <w:sz w:val="24"/>
              </w:rPr>
              <w:t>чел.</w:t>
            </w:r>
          </w:p>
        </w:tc>
        <w:tc>
          <w:tcPr>
            <w:tcW w:w="1559" w:type="dxa"/>
          </w:tcPr>
          <w:p w14:paraId="6264C8D1" w14:textId="77777777" w:rsidR="00625064" w:rsidRPr="00020A32" w:rsidRDefault="00A36D39">
            <w:pPr>
              <w:pStyle w:val="TableParagraph"/>
              <w:spacing w:before="56"/>
              <w:ind w:left="172" w:right="131"/>
              <w:jc w:val="center"/>
              <w:rPr>
                <w:sz w:val="24"/>
              </w:rPr>
            </w:pPr>
            <w:r w:rsidRPr="00020A32">
              <w:rPr>
                <w:sz w:val="24"/>
              </w:rPr>
              <w:t>88</w:t>
            </w:r>
          </w:p>
        </w:tc>
        <w:tc>
          <w:tcPr>
            <w:tcW w:w="1358" w:type="dxa"/>
          </w:tcPr>
          <w:p w14:paraId="4F78DE2E" w14:textId="77777777" w:rsidR="00625064" w:rsidRPr="00020A32" w:rsidRDefault="00A36D39">
            <w:pPr>
              <w:pStyle w:val="TableParagraph"/>
              <w:spacing w:before="56"/>
              <w:ind w:left="434" w:right="391"/>
              <w:jc w:val="center"/>
              <w:rPr>
                <w:sz w:val="24"/>
              </w:rPr>
            </w:pPr>
            <w:r w:rsidRPr="00020A32">
              <w:rPr>
                <w:sz w:val="24"/>
              </w:rPr>
              <w:t>107</w:t>
            </w:r>
          </w:p>
        </w:tc>
      </w:tr>
      <w:tr w:rsidR="00020A32" w:rsidRPr="00020A32" w14:paraId="2FB8CCAB" w14:textId="77777777">
        <w:trPr>
          <w:trHeight w:val="405"/>
        </w:trPr>
        <w:tc>
          <w:tcPr>
            <w:tcW w:w="811" w:type="dxa"/>
            <w:vMerge/>
            <w:tcBorders>
              <w:top w:val="nil"/>
            </w:tcBorders>
          </w:tcPr>
          <w:p w14:paraId="23820492" w14:textId="77777777" w:rsidR="00625064" w:rsidRPr="00020A32" w:rsidRDefault="00625064">
            <w:pPr>
              <w:rPr>
                <w:sz w:val="2"/>
                <w:szCs w:val="2"/>
              </w:rPr>
            </w:pPr>
          </w:p>
        </w:tc>
        <w:tc>
          <w:tcPr>
            <w:tcW w:w="4923" w:type="dxa"/>
          </w:tcPr>
          <w:p w14:paraId="4DF60A9D" w14:textId="77777777" w:rsidR="00625064" w:rsidRPr="00020A32" w:rsidRDefault="00A36D39">
            <w:pPr>
              <w:pStyle w:val="TableParagraph"/>
              <w:spacing w:line="275" w:lineRule="exact"/>
              <w:ind w:left="26"/>
              <w:rPr>
                <w:sz w:val="24"/>
              </w:rPr>
            </w:pPr>
            <w:r w:rsidRPr="00020A32">
              <w:rPr>
                <w:sz w:val="24"/>
              </w:rPr>
              <w:t>д. Баганта</w:t>
            </w:r>
          </w:p>
        </w:tc>
        <w:tc>
          <w:tcPr>
            <w:tcW w:w="1296" w:type="dxa"/>
          </w:tcPr>
          <w:p w14:paraId="7301FE00" w14:textId="77777777" w:rsidR="00625064" w:rsidRPr="00020A32" w:rsidRDefault="00A36D39">
            <w:pPr>
              <w:pStyle w:val="TableParagraph"/>
              <w:spacing w:before="63"/>
              <w:ind w:left="499"/>
              <w:rPr>
                <w:sz w:val="24"/>
              </w:rPr>
            </w:pPr>
            <w:r w:rsidRPr="00020A32">
              <w:rPr>
                <w:sz w:val="24"/>
              </w:rPr>
              <w:t>чел.</w:t>
            </w:r>
          </w:p>
        </w:tc>
        <w:tc>
          <w:tcPr>
            <w:tcW w:w="1559" w:type="dxa"/>
          </w:tcPr>
          <w:p w14:paraId="2E7A4574" w14:textId="77777777" w:rsidR="00625064" w:rsidRPr="00020A32" w:rsidRDefault="00A36D39">
            <w:pPr>
              <w:pStyle w:val="TableParagraph"/>
              <w:spacing w:before="63"/>
              <w:ind w:left="41"/>
              <w:jc w:val="center"/>
              <w:rPr>
                <w:sz w:val="24"/>
              </w:rPr>
            </w:pPr>
            <w:r w:rsidRPr="00020A32">
              <w:rPr>
                <w:sz w:val="24"/>
              </w:rPr>
              <w:t>8</w:t>
            </w:r>
          </w:p>
        </w:tc>
        <w:tc>
          <w:tcPr>
            <w:tcW w:w="1358" w:type="dxa"/>
          </w:tcPr>
          <w:p w14:paraId="23C74BEF" w14:textId="77777777" w:rsidR="00625064" w:rsidRPr="00020A32" w:rsidRDefault="00A36D39">
            <w:pPr>
              <w:pStyle w:val="TableParagraph"/>
              <w:spacing w:before="63"/>
              <w:ind w:left="434" w:right="391"/>
              <w:jc w:val="center"/>
              <w:rPr>
                <w:sz w:val="24"/>
              </w:rPr>
            </w:pPr>
            <w:r w:rsidRPr="00020A32">
              <w:rPr>
                <w:sz w:val="24"/>
              </w:rPr>
              <w:t>10</w:t>
            </w:r>
          </w:p>
        </w:tc>
      </w:tr>
      <w:tr w:rsidR="00020A32" w:rsidRPr="00020A32" w14:paraId="5FAF7E25" w14:textId="77777777">
        <w:trPr>
          <w:trHeight w:val="275"/>
        </w:trPr>
        <w:tc>
          <w:tcPr>
            <w:tcW w:w="811" w:type="dxa"/>
          </w:tcPr>
          <w:p w14:paraId="5F90827A" w14:textId="77777777" w:rsidR="00625064" w:rsidRPr="00020A32" w:rsidRDefault="00A36D39">
            <w:pPr>
              <w:pStyle w:val="TableParagraph"/>
              <w:spacing w:line="256" w:lineRule="exact"/>
              <w:ind w:left="237"/>
              <w:rPr>
                <w:sz w:val="24"/>
              </w:rPr>
            </w:pPr>
            <w:r w:rsidRPr="00020A32">
              <w:rPr>
                <w:sz w:val="24"/>
              </w:rPr>
              <w:t>2.2</w:t>
            </w:r>
          </w:p>
        </w:tc>
        <w:tc>
          <w:tcPr>
            <w:tcW w:w="4923" w:type="dxa"/>
          </w:tcPr>
          <w:p w14:paraId="45EA71AA" w14:textId="77777777" w:rsidR="00625064" w:rsidRPr="00020A32" w:rsidRDefault="00A36D39">
            <w:pPr>
              <w:pStyle w:val="TableParagraph"/>
              <w:spacing w:line="256" w:lineRule="exact"/>
              <w:ind w:left="38"/>
              <w:rPr>
                <w:sz w:val="24"/>
              </w:rPr>
            </w:pPr>
            <w:r w:rsidRPr="00020A32">
              <w:rPr>
                <w:sz w:val="24"/>
              </w:rPr>
              <w:t>Средняя плотность населения</w:t>
            </w:r>
          </w:p>
        </w:tc>
        <w:tc>
          <w:tcPr>
            <w:tcW w:w="1296" w:type="dxa"/>
          </w:tcPr>
          <w:p w14:paraId="4E175D73" w14:textId="77777777" w:rsidR="00625064" w:rsidRPr="00020A32" w:rsidRDefault="00A36D39">
            <w:pPr>
              <w:pStyle w:val="TableParagraph"/>
              <w:spacing w:line="256" w:lineRule="exact"/>
              <w:ind w:left="156"/>
              <w:rPr>
                <w:sz w:val="24"/>
              </w:rPr>
            </w:pPr>
            <w:r w:rsidRPr="00020A32">
              <w:rPr>
                <w:sz w:val="24"/>
              </w:rPr>
              <w:t>чел./кв. км</w:t>
            </w:r>
          </w:p>
        </w:tc>
        <w:tc>
          <w:tcPr>
            <w:tcW w:w="1559" w:type="dxa"/>
          </w:tcPr>
          <w:p w14:paraId="7168E4AF" w14:textId="77777777" w:rsidR="00625064" w:rsidRPr="00020A32" w:rsidRDefault="00A36D39">
            <w:pPr>
              <w:pStyle w:val="TableParagraph"/>
              <w:spacing w:line="256" w:lineRule="exact"/>
              <w:ind w:left="172" w:right="133"/>
              <w:jc w:val="center"/>
              <w:rPr>
                <w:sz w:val="24"/>
              </w:rPr>
            </w:pPr>
            <w:r w:rsidRPr="00020A32">
              <w:rPr>
                <w:sz w:val="24"/>
              </w:rPr>
              <w:t>0,04</w:t>
            </w:r>
          </w:p>
        </w:tc>
        <w:tc>
          <w:tcPr>
            <w:tcW w:w="1358" w:type="dxa"/>
          </w:tcPr>
          <w:p w14:paraId="6019FA98" w14:textId="77777777" w:rsidR="00625064" w:rsidRPr="00020A32" w:rsidRDefault="00625064">
            <w:pPr>
              <w:pStyle w:val="TableParagraph"/>
              <w:rPr>
                <w:sz w:val="20"/>
              </w:rPr>
            </w:pPr>
          </w:p>
        </w:tc>
      </w:tr>
      <w:tr w:rsidR="00020A32" w:rsidRPr="00020A32" w14:paraId="743B8BB8" w14:textId="77777777">
        <w:trPr>
          <w:trHeight w:val="276"/>
        </w:trPr>
        <w:tc>
          <w:tcPr>
            <w:tcW w:w="811" w:type="dxa"/>
          </w:tcPr>
          <w:p w14:paraId="6A8744FB" w14:textId="77777777" w:rsidR="00625064" w:rsidRPr="00020A32" w:rsidRDefault="00A36D39">
            <w:pPr>
              <w:pStyle w:val="TableParagraph"/>
              <w:spacing w:line="256" w:lineRule="exact"/>
              <w:ind w:left="237"/>
              <w:rPr>
                <w:sz w:val="24"/>
              </w:rPr>
            </w:pPr>
            <w:r w:rsidRPr="00020A32">
              <w:rPr>
                <w:sz w:val="24"/>
              </w:rPr>
              <w:t>2.3</w:t>
            </w:r>
          </w:p>
        </w:tc>
        <w:tc>
          <w:tcPr>
            <w:tcW w:w="4923" w:type="dxa"/>
          </w:tcPr>
          <w:p w14:paraId="626E2E78" w14:textId="77777777" w:rsidR="00625064" w:rsidRPr="00020A32" w:rsidRDefault="00A36D39">
            <w:pPr>
              <w:pStyle w:val="TableParagraph"/>
              <w:spacing w:line="256" w:lineRule="exact"/>
              <w:ind w:left="38"/>
              <w:rPr>
                <w:sz w:val="24"/>
              </w:rPr>
            </w:pPr>
            <w:r w:rsidRPr="00020A32">
              <w:rPr>
                <w:sz w:val="24"/>
              </w:rPr>
              <w:t>Возрастная структура населения:</w:t>
            </w:r>
          </w:p>
        </w:tc>
        <w:tc>
          <w:tcPr>
            <w:tcW w:w="1296" w:type="dxa"/>
          </w:tcPr>
          <w:p w14:paraId="37F990E7" w14:textId="77777777" w:rsidR="00625064" w:rsidRPr="00020A32" w:rsidRDefault="00A36D39">
            <w:pPr>
              <w:pStyle w:val="TableParagraph"/>
              <w:spacing w:line="256" w:lineRule="exact"/>
              <w:ind w:left="499"/>
              <w:rPr>
                <w:sz w:val="24"/>
              </w:rPr>
            </w:pPr>
            <w:r w:rsidRPr="00020A32">
              <w:rPr>
                <w:sz w:val="24"/>
              </w:rPr>
              <w:t>чел.</w:t>
            </w:r>
          </w:p>
        </w:tc>
        <w:tc>
          <w:tcPr>
            <w:tcW w:w="1559" w:type="dxa"/>
          </w:tcPr>
          <w:p w14:paraId="7C38C98D" w14:textId="77777777" w:rsidR="00625064" w:rsidRPr="00020A32" w:rsidRDefault="00625064">
            <w:pPr>
              <w:pStyle w:val="TableParagraph"/>
              <w:rPr>
                <w:sz w:val="20"/>
              </w:rPr>
            </w:pPr>
          </w:p>
        </w:tc>
        <w:tc>
          <w:tcPr>
            <w:tcW w:w="1358" w:type="dxa"/>
          </w:tcPr>
          <w:p w14:paraId="29992C0C" w14:textId="77777777" w:rsidR="00625064" w:rsidRPr="00020A32" w:rsidRDefault="00625064">
            <w:pPr>
              <w:pStyle w:val="TableParagraph"/>
              <w:rPr>
                <w:sz w:val="20"/>
              </w:rPr>
            </w:pPr>
          </w:p>
        </w:tc>
      </w:tr>
      <w:tr w:rsidR="00020A32" w:rsidRPr="00020A32" w14:paraId="32DECFA1" w14:textId="77777777">
        <w:trPr>
          <w:trHeight w:val="275"/>
        </w:trPr>
        <w:tc>
          <w:tcPr>
            <w:tcW w:w="811" w:type="dxa"/>
          </w:tcPr>
          <w:p w14:paraId="2B6BF700" w14:textId="77777777" w:rsidR="00625064" w:rsidRPr="00020A32" w:rsidRDefault="00625064">
            <w:pPr>
              <w:pStyle w:val="TableParagraph"/>
              <w:rPr>
                <w:sz w:val="20"/>
              </w:rPr>
            </w:pPr>
          </w:p>
        </w:tc>
        <w:tc>
          <w:tcPr>
            <w:tcW w:w="4923" w:type="dxa"/>
          </w:tcPr>
          <w:p w14:paraId="67EF76DE" w14:textId="77777777" w:rsidR="00625064" w:rsidRPr="00020A32" w:rsidRDefault="00A36D39">
            <w:pPr>
              <w:pStyle w:val="TableParagraph"/>
              <w:spacing w:line="256" w:lineRule="exact"/>
              <w:ind w:left="26"/>
              <w:rPr>
                <w:sz w:val="24"/>
              </w:rPr>
            </w:pPr>
            <w:r w:rsidRPr="00020A32">
              <w:rPr>
                <w:sz w:val="24"/>
              </w:rPr>
              <w:t>- население младше трудоспособного возраста</w:t>
            </w:r>
          </w:p>
        </w:tc>
        <w:tc>
          <w:tcPr>
            <w:tcW w:w="1296" w:type="dxa"/>
          </w:tcPr>
          <w:p w14:paraId="68B00181" w14:textId="77777777" w:rsidR="00625064" w:rsidRPr="00020A32" w:rsidRDefault="00625064">
            <w:pPr>
              <w:pStyle w:val="TableParagraph"/>
              <w:rPr>
                <w:sz w:val="20"/>
              </w:rPr>
            </w:pPr>
          </w:p>
        </w:tc>
        <w:tc>
          <w:tcPr>
            <w:tcW w:w="1559" w:type="dxa"/>
          </w:tcPr>
          <w:p w14:paraId="4336B06B" w14:textId="77777777" w:rsidR="00625064" w:rsidRPr="00020A32" w:rsidRDefault="00A36D39">
            <w:pPr>
              <w:pStyle w:val="TableParagraph"/>
              <w:spacing w:line="256" w:lineRule="exact"/>
              <w:ind w:left="172" w:right="131"/>
              <w:jc w:val="center"/>
              <w:rPr>
                <w:sz w:val="24"/>
              </w:rPr>
            </w:pPr>
            <w:r w:rsidRPr="00020A32">
              <w:rPr>
                <w:sz w:val="24"/>
              </w:rPr>
              <w:t>183</w:t>
            </w:r>
          </w:p>
        </w:tc>
        <w:tc>
          <w:tcPr>
            <w:tcW w:w="1358" w:type="dxa"/>
          </w:tcPr>
          <w:p w14:paraId="241ACAB2" w14:textId="77777777" w:rsidR="00625064" w:rsidRPr="00020A32" w:rsidRDefault="00625064">
            <w:pPr>
              <w:pStyle w:val="TableParagraph"/>
              <w:rPr>
                <w:sz w:val="20"/>
              </w:rPr>
            </w:pPr>
          </w:p>
        </w:tc>
      </w:tr>
      <w:tr w:rsidR="00020A32" w:rsidRPr="00020A32" w14:paraId="389C5990" w14:textId="77777777">
        <w:trPr>
          <w:trHeight w:val="275"/>
        </w:trPr>
        <w:tc>
          <w:tcPr>
            <w:tcW w:w="811" w:type="dxa"/>
          </w:tcPr>
          <w:p w14:paraId="28D01979" w14:textId="77777777" w:rsidR="00625064" w:rsidRPr="00020A32" w:rsidRDefault="00625064">
            <w:pPr>
              <w:pStyle w:val="TableParagraph"/>
              <w:rPr>
                <w:sz w:val="20"/>
              </w:rPr>
            </w:pPr>
          </w:p>
        </w:tc>
        <w:tc>
          <w:tcPr>
            <w:tcW w:w="4923" w:type="dxa"/>
          </w:tcPr>
          <w:p w14:paraId="526E0375" w14:textId="77777777" w:rsidR="00625064" w:rsidRPr="00020A32" w:rsidRDefault="00A36D39">
            <w:pPr>
              <w:pStyle w:val="TableParagraph"/>
              <w:spacing w:line="256" w:lineRule="exact"/>
              <w:ind w:left="26"/>
              <w:rPr>
                <w:sz w:val="24"/>
              </w:rPr>
            </w:pPr>
            <w:r w:rsidRPr="00020A32">
              <w:rPr>
                <w:sz w:val="24"/>
              </w:rPr>
              <w:t>- население в трудоспособном возрасте</w:t>
            </w:r>
          </w:p>
        </w:tc>
        <w:tc>
          <w:tcPr>
            <w:tcW w:w="1296" w:type="dxa"/>
          </w:tcPr>
          <w:p w14:paraId="61878ACD" w14:textId="77777777" w:rsidR="00625064" w:rsidRPr="00020A32" w:rsidRDefault="00625064">
            <w:pPr>
              <w:pStyle w:val="TableParagraph"/>
              <w:rPr>
                <w:sz w:val="20"/>
              </w:rPr>
            </w:pPr>
          </w:p>
        </w:tc>
        <w:tc>
          <w:tcPr>
            <w:tcW w:w="1559" w:type="dxa"/>
          </w:tcPr>
          <w:p w14:paraId="27E4B882" w14:textId="77777777" w:rsidR="00625064" w:rsidRPr="00020A32" w:rsidRDefault="00A36D39">
            <w:pPr>
              <w:pStyle w:val="TableParagraph"/>
              <w:spacing w:line="256" w:lineRule="exact"/>
              <w:ind w:left="172" w:right="131"/>
              <w:jc w:val="center"/>
              <w:rPr>
                <w:sz w:val="24"/>
              </w:rPr>
            </w:pPr>
            <w:r w:rsidRPr="00020A32">
              <w:rPr>
                <w:sz w:val="24"/>
              </w:rPr>
              <w:t>551</w:t>
            </w:r>
          </w:p>
        </w:tc>
        <w:tc>
          <w:tcPr>
            <w:tcW w:w="1358" w:type="dxa"/>
          </w:tcPr>
          <w:p w14:paraId="0C872B7F" w14:textId="77777777" w:rsidR="00625064" w:rsidRPr="00020A32" w:rsidRDefault="00625064">
            <w:pPr>
              <w:pStyle w:val="TableParagraph"/>
              <w:rPr>
                <w:sz w:val="20"/>
              </w:rPr>
            </w:pPr>
          </w:p>
        </w:tc>
      </w:tr>
      <w:tr w:rsidR="00020A32" w:rsidRPr="00020A32" w14:paraId="3128CF49" w14:textId="77777777">
        <w:trPr>
          <w:trHeight w:val="275"/>
        </w:trPr>
        <w:tc>
          <w:tcPr>
            <w:tcW w:w="811" w:type="dxa"/>
          </w:tcPr>
          <w:p w14:paraId="6124CC84" w14:textId="77777777" w:rsidR="00625064" w:rsidRPr="00020A32" w:rsidRDefault="00625064">
            <w:pPr>
              <w:pStyle w:val="TableParagraph"/>
              <w:rPr>
                <w:sz w:val="20"/>
              </w:rPr>
            </w:pPr>
          </w:p>
        </w:tc>
        <w:tc>
          <w:tcPr>
            <w:tcW w:w="4923" w:type="dxa"/>
          </w:tcPr>
          <w:p w14:paraId="5BC6D0AC" w14:textId="77777777" w:rsidR="00625064" w:rsidRPr="00020A32" w:rsidRDefault="00A36D39">
            <w:pPr>
              <w:pStyle w:val="TableParagraph"/>
              <w:spacing w:line="256" w:lineRule="exact"/>
              <w:ind w:left="26"/>
              <w:rPr>
                <w:sz w:val="24"/>
              </w:rPr>
            </w:pPr>
            <w:r w:rsidRPr="00020A32">
              <w:rPr>
                <w:sz w:val="24"/>
              </w:rPr>
              <w:t>- население старше трудоспособного возраста</w:t>
            </w:r>
          </w:p>
        </w:tc>
        <w:tc>
          <w:tcPr>
            <w:tcW w:w="1296" w:type="dxa"/>
          </w:tcPr>
          <w:p w14:paraId="754045D3" w14:textId="77777777" w:rsidR="00625064" w:rsidRPr="00020A32" w:rsidRDefault="00625064">
            <w:pPr>
              <w:pStyle w:val="TableParagraph"/>
              <w:rPr>
                <w:sz w:val="20"/>
              </w:rPr>
            </w:pPr>
          </w:p>
        </w:tc>
        <w:tc>
          <w:tcPr>
            <w:tcW w:w="1559" w:type="dxa"/>
          </w:tcPr>
          <w:p w14:paraId="3DC3ACB5" w14:textId="77777777" w:rsidR="00625064" w:rsidRPr="00020A32" w:rsidRDefault="00A36D39">
            <w:pPr>
              <w:pStyle w:val="TableParagraph"/>
              <w:spacing w:line="256" w:lineRule="exact"/>
              <w:ind w:left="172" w:right="131"/>
              <w:jc w:val="center"/>
              <w:rPr>
                <w:sz w:val="24"/>
              </w:rPr>
            </w:pPr>
            <w:r w:rsidRPr="00020A32">
              <w:rPr>
                <w:sz w:val="24"/>
              </w:rPr>
              <w:t>109</w:t>
            </w:r>
          </w:p>
        </w:tc>
        <w:tc>
          <w:tcPr>
            <w:tcW w:w="1358" w:type="dxa"/>
          </w:tcPr>
          <w:p w14:paraId="16C57BBD" w14:textId="77777777" w:rsidR="00625064" w:rsidRPr="00020A32" w:rsidRDefault="00625064">
            <w:pPr>
              <w:pStyle w:val="TableParagraph"/>
              <w:rPr>
                <w:sz w:val="20"/>
              </w:rPr>
            </w:pPr>
          </w:p>
        </w:tc>
      </w:tr>
      <w:tr w:rsidR="00020A32" w:rsidRPr="00020A32" w14:paraId="56721E91" w14:textId="77777777">
        <w:trPr>
          <w:trHeight w:val="277"/>
        </w:trPr>
        <w:tc>
          <w:tcPr>
            <w:tcW w:w="811" w:type="dxa"/>
          </w:tcPr>
          <w:p w14:paraId="05A50441" w14:textId="77777777" w:rsidR="00625064" w:rsidRPr="00020A32" w:rsidRDefault="00A36D39">
            <w:pPr>
              <w:pStyle w:val="TableParagraph"/>
              <w:spacing w:before="1" w:line="257" w:lineRule="exact"/>
              <w:ind w:left="237"/>
              <w:rPr>
                <w:sz w:val="24"/>
              </w:rPr>
            </w:pPr>
            <w:r w:rsidRPr="00020A32">
              <w:rPr>
                <w:sz w:val="24"/>
              </w:rPr>
              <w:t>2.4</w:t>
            </w:r>
          </w:p>
        </w:tc>
        <w:tc>
          <w:tcPr>
            <w:tcW w:w="4923" w:type="dxa"/>
          </w:tcPr>
          <w:p w14:paraId="26A0F833" w14:textId="77777777" w:rsidR="00625064" w:rsidRPr="00020A32" w:rsidRDefault="00A36D39">
            <w:pPr>
              <w:pStyle w:val="TableParagraph"/>
              <w:spacing w:before="1" w:line="257" w:lineRule="exact"/>
              <w:ind w:left="38"/>
              <w:rPr>
                <w:sz w:val="24"/>
              </w:rPr>
            </w:pPr>
            <w:r w:rsidRPr="00020A32">
              <w:rPr>
                <w:sz w:val="24"/>
              </w:rPr>
              <w:t>Возрастная структура населения:</w:t>
            </w:r>
          </w:p>
        </w:tc>
        <w:tc>
          <w:tcPr>
            <w:tcW w:w="1296" w:type="dxa"/>
          </w:tcPr>
          <w:p w14:paraId="085E740E" w14:textId="77777777" w:rsidR="00625064" w:rsidRPr="00020A32" w:rsidRDefault="00625064">
            <w:pPr>
              <w:pStyle w:val="TableParagraph"/>
              <w:rPr>
                <w:sz w:val="20"/>
              </w:rPr>
            </w:pPr>
          </w:p>
        </w:tc>
        <w:tc>
          <w:tcPr>
            <w:tcW w:w="1559" w:type="dxa"/>
          </w:tcPr>
          <w:p w14:paraId="2A96E10E" w14:textId="77777777" w:rsidR="00625064" w:rsidRPr="00020A32" w:rsidRDefault="00625064">
            <w:pPr>
              <w:pStyle w:val="TableParagraph"/>
              <w:rPr>
                <w:sz w:val="20"/>
              </w:rPr>
            </w:pPr>
          </w:p>
        </w:tc>
        <w:tc>
          <w:tcPr>
            <w:tcW w:w="1358" w:type="dxa"/>
          </w:tcPr>
          <w:p w14:paraId="794490C0" w14:textId="77777777" w:rsidR="00625064" w:rsidRPr="00020A32" w:rsidRDefault="00625064">
            <w:pPr>
              <w:pStyle w:val="TableParagraph"/>
              <w:rPr>
                <w:sz w:val="20"/>
              </w:rPr>
            </w:pPr>
          </w:p>
        </w:tc>
      </w:tr>
      <w:tr w:rsidR="00020A32" w:rsidRPr="00020A32" w14:paraId="0848E50F" w14:textId="77777777">
        <w:trPr>
          <w:trHeight w:val="479"/>
        </w:trPr>
        <w:tc>
          <w:tcPr>
            <w:tcW w:w="811" w:type="dxa"/>
          </w:tcPr>
          <w:p w14:paraId="730B9496" w14:textId="77777777" w:rsidR="00625064" w:rsidRPr="00020A32" w:rsidRDefault="00625064">
            <w:pPr>
              <w:pStyle w:val="TableParagraph"/>
              <w:rPr>
                <w:sz w:val="24"/>
              </w:rPr>
            </w:pPr>
          </w:p>
        </w:tc>
        <w:tc>
          <w:tcPr>
            <w:tcW w:w="4923" w:type="dxa"/>
          </w:tcPr>
          <w:p w14:paraId="1E503E9F" w14:textId="77777777" w:rsidR="00625064" w:rsidRPr="00020A32" w:rsidRDefault="00A36D39">
            <w:pPr>
              <w:pStyle w:val="TableParagraph"/>
              <w:spacing w:line="275" w:lineRule="exact"/>
              <w:ind w:left="38"/>
              <w:rPr>
                <w:sz w:val="24"/>
              </w:rPr>
            </w:pPr>
            <w:r w:rsidRPr="00020A32">
              <w:rPr>
                <w:sz w:val="24"/>
              </w:rPr>
              <w:t>- население младше трудоспособного возраста</w:t>
            </w:r>
          </w:p>
        </w:tc>
        <w:tc>
          <w:tcPr>
            <w:tcW w:w="1296" w:type="dxa"/>
          </w:tcPr>
          <w:p w14:paraId="077F249E" w14:textId="77777777" w:rsidR="00625064" w:rsidRPr="00020A32" w:rsidRDefault="00A36D39">
            <w:pPr>
              <w:pStyle w:val="TableParagraph"/>
              <w:spacing w:line="275" w:lineRule="exact"/>
              <w:ind w:left="293"/>
              <w:rPr>
                <w:sz w:val="24"/>
              </w:rPr>
            </w:pPr>
            <w:r w:rsidRPr="00020A32">
              <w:rPr>
                <w:sz w:val="24"/>
              </w:rPr>
              <w:t>чел./%</w:t>
            </w:r>
          </w:p>
        </w:tc>
        <w:tc>
          <w:tcPr>
            <w:tcW w:w="1559" w:type="dxa"/>
          </w:tcPr>
          <w:p w14:paraId="33AC867C" w14:textId="77777777" w:rsidR="00625064" w:rsidRPr="00020A32" w:rsidRDefault="00A36D39">
            <w:pPr>
              <w:pStyle w:val="TableParagraph"/>
              <w:spacing w:line="275" w:lineRule="exact"/>
              <w:ind w:left="172" w:right="170"/>
              <w:jc w:val="center"/>
              <w:rPr>
                <w:sz w:val="24"/>
              </w:rPr>
            </w:pPr>
            <w:r w:rsidRPr="00020A32">
              <w:rPr>
                <w:sz w:val="24"/>
              </w:rPr>
              <w:t>183/21</w:t>
            </w:r>
          </w:p>
        </w:tc>
        <w:tc>
          <w:tcPr>
            <w:tcW w:w="1358" w:type="dxa"/>
          </w:tcPr>
          <w:p w14:paraId="7CB008A7" w14:textId="77777777" w:rsidR="00625064" w:rsidRPr="00020A32" w:rsidRDefault="00A36D39">
            <w:pPr>
              <w:pStyle w:val="TableParagraph"/>
              <w:spacing w:line="275" w:lineRule="exact"/>
              <w:ind w:right="244"/>
              <w:jc w:val="right"/>
              <w:rPr>
                <w:sz w:val="24"/>
              </w:rPr>
            </w:pPr>
            <w:r w:rsidRPr="00020A32">
              <w:rPr>
                <w:sz w:val="24"/>
              </w:rPr>
              <w:t>178/17,3</w:t>
            </w:r>
          </w:p>
        </w:tc>
      </w:tr>
      <w:tr w:rsidR="00020A32" w:rsidRPr="00020A32" w14:paraId="15DCD833" w14:textId="77777777">
        <w:trPr>
          <w:trHeight w:val="275"/>
        </w:trPr>
        <w:tc>
          <w:tcPr>
            <w:tcW w:w="811" w:type="dxa"/>
          </w:tcPr>
          <w:p w14:paraId="6F88239F" w14:textId="77777777" w:rsidR="00625064" w:rsidRPr="00020A32" w:rsidRDefault="00625064">
            <w:pPr>
              <w:pStyle w:val="TableParagraph"/>
              <w:rPr>
                <w:sz w:val="20"/>
              </w:rPr>
            </w:pPr>
          </w:p>
        </w:tc>
        <w:tc>
          <w:tcPr>
            <w:tcW w:w="4923" w:type="dxa"/>
          </w:tcPr>
          <w:p w14:paraId="54CB8D49" w14:textId="77777777" w:rsidR="00625064" w:rsidRPr="00020A32" w:rsidRDefault="00A36D39">
            <w:pPr>
              <w:pStyle w:val="TableParagraph"/>
              <w:spacing w:line="256" w:lineRule="exact"/>
              <w:ind w:left="38"/>
              <w:rPr>
                <w:sz w:val="24"/>
              </w:rPr>
            </w:pPr>
            <w:r w:rsidRPr="00020A32">
              <w:rPr>
                <w:sz w:val="24"/>
              </w:rPr>
              <w:t>- население в трудоспособном возрасте</w:t>
            </w:r>
          </w:p>
        </w:tc>
        <w:tc>
          <w:tcPr>
            <w:tcW w:w="1296" w:type="dxa"/>
          </w:tcPr>
          <w:p w14:paraId="1FF8138C" w14:textId="77777777" w:rsidR="00625064" w:rsidRPr="00020A32" w:rsidRDefault="00A36D39">
            <w:pPr>
              <w:pStyle w:val="TableParagraph"/>
              <w:spacing w:line="256" w:lineRule="exact"/>
              <w:ind w:left="26" w:right="53"/>
              <w:jc w:val="center"/>
              <w:rPr>
                <w:sz w:val="24"/>
              </w:rPr>
            </w:pPr>
            <w:r w:rsidRPr="00020A32">
              <w:rPr>
                <w:sz w:val="24"/>
              </w:rPr>
              <w:t>- -</w:t>
            </w:r>
          </w:p>
        </w:tc>
        <w:tc>
          <w:tcPr>
            <w:tcW w:w="1559" w:type="dxa"/>
          </w:tcPr>
          <w:p w14:paraId="0B12962A" w14:textId="77777777" w:rsidR="00625064" w:rsidRPr="00020A32" w:rsidRDefault="00A36D39">
            <w:pPr>
              <w:pStyle w:val="TableParagraph"/>
              <w:spacing w:line="256" w:lineRule="exact"/>
              <w:ind w:left="172" w:right="170"/>
              <w:jc w:val="center"/>
              <w:rPr>
                <w:sz w:val="24"/>
              </w:rPr>
            </w:pPr>
            <w:r w:rsidRPr="00020A32">
              <w:rPr>
                <w:sz w:val="24"/>
              </w:rPr>
              <w:t>551/65</w:t>
            </w:r>
          </w:p>
        </w:tc>
        <w:tc>
          <w:tcPr>
            <w:tcW w:w="1358" w:type="dxa"/>
          </w:tcPr>
          <w:p w14:paraId="6317747D" w14:textId="77777777" w:rsidR="00625064" w:rsidRPr="00020A32" w:rsidRDefault="00A36D39">
            <w:pPr>
              <w:pStyle w:val="TableParagraph"/>
              <w:spacing w:line="256" w:lineRule="exact"/>
              <w:ind w:right="245"/>
              <w:jc w:val="right"/>
              <w:rPr>
                <w:sz w:val="24"/>
              </w:rPr>
            </w:pPr>
            <w:r w:rsidRPr="00020A32">
              <w:rPr>
                <w:sz w:val="24"/>
              </w:rPr>
              <w:t>710/69,1</w:t>
            </w:r>
          </w:p>
        </w:tc>
      </w:tr>
      <w:tr w:rsidR="00020A32" w:rsidRPr="00020A32" w14:paraId="739F1F49" w14:textId="77777777">
        <w:trPr>
          <w:trHeight w:val="275"/>
        </w:trPr>
        <w:tc>
          <w:tcPr>
            <w:tcW w:w="811" w:type="dxa"/>
          </w:tcPr>
          <w:p w14:paraId="545EC882" w14:textId="77777777" w:rsidR="00625064" w:rsidRPr="00020A32" w:rsidRDefault="00625064">
            <w:pPr>
              <w:pStyle w:val="TableParagraph"/>
              <w:rPr>
                <w:sz w:val="20"/>
              </w:rPr>
            </w:pPr>
          </w:p>
        </w:tc>
        <w:tc>
          <w:tcPr>
            <w:tcW w:w="4923" w:type="dxa"/>
          </w:tcPr>
          <w:p w14:paraId="533F14F8" w14:textId="77777777" w:rsidR="00625064" w:rsidRPr="00020A32" w:rsidRDefault="00A36D39">
            <w:pPr>
              <w:pStyle w:val="TableParagraph"/>
              <w:spacing w:line="256" w:lineRule="exact"/>
              <w:ind w:left="38"/>
              <w:rPr>
                <w:sz w:val="24"/>
              </w:rPr>
            </w:pPr>
            <w:r w:rsidRPr="00020A32">
              <w:rPr>
                <w:sz w:val="24"/>
              </w:rPr>
              <w:t>- население старше трудоспособного возраста</w:t>
            </w:r>
          </w:p>
        </w:tc>
        <w:tc>
          <w:tcPr>
            <w:tcW w:w="1296" w:type="dxa"/>
          </w:tcPr>
          <w:p w14:paraId="36143D98" w14:textId="77777777" w:rsidR="00625064" w:rsidRPr="00020A32" w:rsidRDefault="00A36D39">
            <w:pPr>
              <w:pStyle w:val="TableParagraph"/>
              <w:spacing w:line="256" w:lineRule="exact"/>
              <w:ind w:left="26" w:right="53"/>
              <w:jc w:val="center"/>
              <w:rPr>
                <w:sz w:val="24"/>
              </w:rPr>
            </w:pPr>
            <w:r w:rsidRPr="00020A32">
              <w:rPr>
                <w:sz w:val="24"/>
              </w:rPr>
              <w:t>- -</w:t>
            </w:r>
          </w:p>
        </w:tc>
        <w:tc>
          <w:tcPr>
            <w:tcW w:w="1559" w:type="dxa"/>
          </w:tcPr>
          <w:p w14:paraId="418BBF58" w14:textId="77777777" w:rsidR="00625064" w:rsidRPr="00020A32" w:rsidRDefault="00A36D39">
            <w:pPr>
              <w:pStyle w:val="TableParagraph"/>
              <w:spacing w:line="256" w:lineRule="exact"/>
              <w:ind w:left="172" w:right="170"/>
              <w:jc w:val="center"/>
              <w:rPr>
                <w:sz w:val="24"/>
              </w:rPr>
            </w:pPr>
            <w:r w:rsidRPr="00020A32">
              <w:rPr>
                <w:sz w:val="24"/>
              </w:rPr>
              <w:t>108/13</w:t>
            </w:r>
          </w:p>
        </w:tc>
        <w:tc>
          <w:tcPr>
            <w:tcW w:w="1358" w:type="dxa"/>
          </w:tcPr>
          <w:p w14:paraId="2938659E" w14:textId="77777777" w:rsidR="00625064" w:rsidRPr="00020A32" w:rsidRDefault="00A36D39">
            <w:pPr>
              <w:pStyle w:val="TableParagraph"/>
              <w:spacing w:line="256" w:lineRule="exact"/>
              <w:ind w:right="244"/>
              <w:jc w:val="right"/>
              <w:rPr>
                <w:sz w:val="24"/>
              </w:rPr>
            </w:pPr>
            <w:r w:rsidRPr="00020A32">
              <w:rPr>
                <w:sz w:val="24"/>
              </w:rPr>
              <w:t>139/13,5</w:t>
            </w:r>
          </w:p>
        </w:tc>
      </w:tr>
      <w:tr w:rsidR="00020A32" w:rsidRPr="00020A32" w14:paraId="1464FA24" w14:textId="77777777">
        <w:trPr>
          <w:trHeight w:val="277"/>
        </w:trPr>
        <w:tc>
          <w:tcPr>
            <w:tcW w:w="811" w:type="dxa"/>
          </w:tcPr>
          <w:p w14:paraId="3A8018E6" w14:textId="77777777" w:rsidR="00625064" w:rsidRPr="00020A32" w:rsidRDefault="00A36D39">
            <w:pPr>
              <w:pStyle w:val="TableParagraph"/>
              <w:spacing w:before="1" w:line="257" w:lineRule="exact"/>
              <w:ind w:right="21"/>
              <w:jc w:val="center"/>
              <w:rPr>
                <w:b/>
                <w:sz w:val="24"/>
              </w:rPr>
            </w:pPr>
            <w:r w:rsidRPr="00020A32">
              <w:rPr>
                <w:b/>
                <w:sz w:val="24"/>
              </w:rPr>
              <w:t>3</w:t>
            </w:r>
          </w:p>
        </w:tc>
        <w:tc>
          <w:tcPr>
            <w:tcW w:w="4923" w:type="dxa"/>
          </w:tcPr>
          <w:p w14:paraId="5F480040" w14:textId="77777777" w:rsidR="00625064" w:rsidRPr="00020A32" w:rsidRDefault="00A36D39">
            <w:pPr>
              <w:pStyle w:val="TableParagraph"/>
              <w:spacing w:before="1" w:line="257" w:lineRule="exact"/>
              <w:ind w:left="38"/>
              <w:rPr>
                <w:b/>
                <w:sz w:val="24"/>
              </w:rPr>
            </w:pPr>
            <w:r w:rsidRPr="00020A32">
              <w:rPr>
                <w:b/>
                <w:sz w:val="24"/>
              </w:rPr>
              <w:t>Жилищный фонд</w:t>
            </w:r>
          </w:p>
        </w:tc>
        <w:tc>
          <w:tcPr>
            <w:tcW w:w="1296" w:type="dxa"/>
          </w:tcPr>
          <w:p w14:paraId="683E8924" w14:textId="77777777" w:rsidR="00625064" w:rsidRPr="00020A32" w:rsidRDefault="00625064">
            <w:pPr>
              <w:pStyle w:val="TableParagraph"/>
              <w:rPr>
                <w:sz w:val="20"/>
              </w:rPr>
            </w:pPr>
          </w:p>
        </w:tc>
        <w:tc>
          <w:tcPr>
            <w:tcW w:w="1559" w:type="dxa"/>
          </w:tcPr>
          <w:p w14:paraId="42200784" w14:textId="77777777" w:rsidR="00625064" w:rsidRPr="00020A32" w:rsidRDefault="00625064">
            <w:pPr>
              <w:pStyle w:val="TableParagraph"/>
              <w:rPr>
                <w:sz w:val="20"/>
              </w:rPr>
            </w:pPr>
          </w:p>
        </w:tc>
        <w:tc>
          <w:tcPr>
            <w:tcW w:w="1358" w:type="dxa"/>
          </w:tcPr>
          <w:p w14:paraId="61CD19D5" w14:textId="77777777" w:rsidR="00625064" w:rsidRPr="00020A32" w:rsidRDefault="00625064">
            <w:pPr>
              <w:pStyle w:val="TableParagraph"/>
              <w:rPr>
                <w:sz w:val="20"/>
              </w:rPr>
            </w:pPr>
          </w:p>
        </w:tc>
      </w:tr>
      <w:tr w:rsidR="00020A32" w:rsidRPr="00020A32" w14:paraId="52B4A286" w14:textId="77777777">
        <w:trPr>
          <w:trHeight w:val="827"/>
        </w:trPr>
        <w:tc>
          <w:tcPr>
            <w:tcW w:w="811" w:type="dxa"/>
          </w:tcPr>
          <w:p w14:paraId="00DCF0ED" w14:textId="77777777" w:rsidR="00625064" w:rsidRPr="00020A32" w:rsidRDefault="00A36D39">
            <w:pPr>
              <w:pStyle w:val="TableParagraph"/>
              <w:spacing w:line="275" w:lineRule="exact"/>
              <w:ind w:left="237"/>
              <w:rPr>
                <w:sz w:val="24"/>
              </w:rPr>
            </w:pPr>
            <w:r w:rsidRPr="00020A32">
              <w:rPr>
                <w:sz w:val="24"/>
              </w:rPr>
              <w:t>3.1</w:t>
            </w:r>
          </w:p>
        </w:tc>
        <w:tc>
          <w:tcPr>
            <w:tcW w:w="4923" w:type="dxa"/>
          </w:tcPr>
          <w:p w14:paraId="37137044" w14:textId="77777777" w:rsidR="00625064" w:rsidRPr="00020A32" w:rsidRDefault="00A36D39">
            <w:pPr>
              <w:pStyle w:val="TableParagraph"/>
              <w:spacing w:line="275" w:lineRule="exact"/>
              <w:ind w:left="38"/>
              <w:rPr>
                <w:sz w:val="24"/>
              </w:rPr>
            </w:pPr>
            <w:r w:rsidRPr="00020A32">
              <w:rPr>
                <w:sz w:val="24"/>
              </w:rPr>
              <w:t>Жилищный фонд – всего</w:t>
            </w:r>
          </w:p>
        </w:tc>
        <w:tc>
          <w:tcPr>
            <w:tcW w:w="1296" w:type="dxa"/>
          </w:tcPr>
          <w:p w14:paraId="7FC6B512" w14:textId="77777777" w:rsidR="00625064" w:rsidRPr="00020A32" w:rsidRDefault="00A36D39">
            <w:pPr>
              <w:pStyle w:val="TableParagraph"/>
              <w:spacing w:before="2" w:line="276" w:lineRule="exact"/>
              <w:ind w:left="173" w:right="200" w:firstLine="93"/>
              <w:jc w:val="both"/>
              <w:rPr>
                <w:sz w:val="24"/>
              </w:rPr>
            </w:pPr>
            <w:r w:rsidRPr="00020A32">
              <w:rPr>
                <w:sz w:val="24"/>
              </w:rPr>
              <w:t>тыс. м</w:t>
            </w:r>
            <w:r w:rsidRPr="00020A32">
              <w:rPr>
                <w:position w:val="9"/>
                <w:sz w:val="16"/>
              </w:rPr>
              <w:t xml:space="preserve">2 </w:t>
            </w:r>
            <w:r w:rsidRPr="00020A32">
              <w:rPr>
                <w:sz w:val="24"/>
              </w:rPr>
              <w:t>общей площади</w:t>
            </w:r>
          </w:p>
        </w:tc>
        <w:tc>
          <w:tcPr>
            <w:tcW w:w="1559" w:type="dxa"/>
          </w:tcPr>
          <w:p w14:paraId="051D6D14" w14:textId="77777777" w:rsidR="00625064" w:rsidRPr="00020A32" w:rsidRDefault="00A36D39">
            <w:pPr>
              <w:pStyle w:val="TableParagraph"/>
              <w:spacing w:line="275" w:lineRule="exact"/>
              <w:ind w:left="172" w:right="167"/>
              <w:jc w:val="center"/>
              <w:rPr>
                <w:sz w:val="24"/>
              </w:rPr>
            </w:pPr>
            <w:r w:rsidRPr="00020A32">
              <w:rPr>
                <w:sz w:val="24"/>
              </w:rPr>
              <w:t>9,5</w:t>
            </w:r>
          </w:p>
        </w:tc>
        <w:tc>
          <w:tcPr>
            <w:tcW w:w="1358" w:type="dxa"/>
          </w:tcPr>
          <w:p w14:paraId="54EE3D5B" w14:textId="77777777" w:rsidR="00625064" w:rsidRPr="00020A32" w:rsidRDefault="00A36D39">
            <w:pPr>
              <w:pStyle w:val="TableParagraph"/>
              <w:spacing w:line="275" w:lineRule="exact"/>
              <w:ind w:left="434" w:right="427"/>
              <w:jc w:val="center"/>
              <w:rPr>
                <w:sz w:val="24"/>
              </w:rPr>
            </w:pPr>
            <w:r w:rsidRPr="00020A32">
              <w:rPr>
                <w:sz w:val="24"/>
              </w:rPr>
              <w:t>20,5</w:t>
            </w:r>
          </w:p>
        </w:tc>
      </w:tr>
      <w:tr w:rsidR="00020A32" w:rsidRPr="00020A32" w14:paraId="5C1A54C1" w14:textId="77777777">
        <w:trPr>
          <w:trHeight w:val="274"/>
        </w:trPr>
        <w:tc>
          <w:tcPr>
            <w:tcW w:w="811" w:type="dxa"/>
          </w:tcPr>
          <w:p w14:paraId="76CBE00B" w14:textId="77777777" w:rsidR="00625064" w:rsidRPr="00020A32" w:rsidRDefault="00A36D39">
            <w:pPr>
              <w:pStyle w:val="TableParagraph"/>
              <w:spacing w:line="254" w:lineRule="exact"/>
              <w:ind w:left="237"/>
              <w:rPr>
                <w:sz w:val="24"/>
              </w:rPr>
            </w:pPr>
            <w:r w:rsidRPr="00020A32">
              <w:rPr>
                <w:sz w:val="24"/>
              </w:rPr>
              <w:t>3.2</w:t>
            </w:r>
          </w:p>
        </w:tc>
        <w:tc>
          <w:tcPr>
            <w:tcW w:w="4923" w:type="dxa"/>
          </w:tcPr>
          <w:p w14:paraId="065EFF62" w14:textId="77777777" w:rsidR="00625064" w:rsidRPr="00020A32" w:rsidRDefault="00A36D39">
            <w:pPr>
              <w:pStyle w:val="TableParagraph"/>
              <w:spacing w:line="254" w:lineRule="exact"/>
              <w:ind w:left="38"/>
              <w:rPr>
                <w:sz w:val="24"/>
              </w:rPr>
            </w:pPr>
            <w:r w:rsidRPr="00020A32">
              <w:rPr>
                <w:sz w:val="24"/>
              </w:rPr>
              <w:t>Из общего жилищного фонда:</w:t>
            </w:r>
          </w:p>
        </w:tc>
        <w:tc>
          <w:tcPr>
            <w:tcW w:w="1296" w:type="dxa"/>
          </w:tcPr>
          <w:p w14:paraId="05780FF9" w14:textId="77777777" w:rsidR="00625064" w:rsidRPr="00020A32" w:rsidRDefault="00625064">
            <w:pPr>
              <w:pStyle w:val="TableParagraph"/>
              <w:rPr>
                <w:sz w:val="20"/>
              </w:rPr>
            </w:pPr>
          </w:p>
        </w:tc>
        <w:tc>
          <w:tcPr>
            <w:tcW w:w="1559" w:type="dxa"/>
          </w:tcPr>
          <w:p w14:paraId="6A096DDD" w14:textId="77777777" w:rsidR="00625064" w:rsidRPr="00020A32" w:rsidRDefault="00625064">
            <w:pPr>
              <w:pStyle w:val="TableParagraph"/>
              <w:rPr>
                <w:sz w:val="20"/>
              </w:rPr>
            </w:pPr>
          </w:p>
        </w:tc>
        <w:tc>
          <w:tcPr>
            <w:tcW w:w="1358" w:type="dxa"/>
          </w:tcPr>
          <w:p w14:paraId="06C8B026" w14:textId="77777777" w:rsidR="00625064" w:rsidRPr="00020A32" w:rsidRDefault="00625064">
            <w:pPr>
              <w:pStyle w:val="TableParagraph"/>
              <w:rPr>
                <w:sz w:val="20"/>
              </w:rPr>
            </w:pPr>
          </w:p>
        </w:tc>
      </w:tr>
      <w:tr w:rsidR="00020A32" w:rsidRPr="00020A32" w14:paraId="671F3B99" w14:textId="77777777">
        <w:trPr>
          <w:trHeight w:val="551"/>
        </w:trPr>
        <w:tc>
          <w:tcPr>
            <w:tcW w:w="811" w:type="dxa"/>
          </w:tcPr>
          <w:p w14:paraId="79325DBB" w14:textId="77777777" w:rsidR="00625064" w:rsidRPr="00020A32" w:rsidRDefault="00625064">
            <w:pPr>
              <w:pStyle w:val="TableParagraph"/>
              <w:rPr>
                <w:sz w:val="24"/>
              </w:rPr>
            </w:pPr>
          </w:p>
        </w:tc>
        <w:tc>
          <w:tcPr>
            <w:tcW w:w="4923" w:type="dxa"/>
          </w:tcPr>
          <w:p w14:paraId="1C42C52C" w14:textId="77777777" w:rsidR="00625064" w:rsidRPr="00020A32" w:rsidRDefault="00A36D39">
            <w:pPr>
              <w:pStyle w:val="TableParagraph"/>
              <w:tabs>
                <w:tab w:val="left" w:pos="534"/>
                <w:tab w:val="left" w:pos="2656"/>
                <w:tab w:val="left" w:pos="3736"/>
                <w:tab w:val="left" w:pos="4741"/>
              </w:tabs>
              <w:spacing w:before="2" w:line="276" w:lineRule="exact"/>
              <w:ind w:left="38" w:right="63"/>
              <w:rPr>
                <w:sz w:val="24"/>
              </w:rPr>
            </w:pPr>
            <w:r w:rsidRPr="00020A32">
              <w:rPr>
                <w:sz w:val="24"/>
              </w:rPr>
              <w:t>в</w:t>
            </w:r>
            <w:r w:rsidRPr="00020A32">
              <w:rPr>
                <w:sz w:val="24"/>
              </w:rPr>
              <w:tab/>
              <w:t>индивидуальных</w:t>
            </w:r>
            <w:r w:rsidRPr="00020A32">
              <w:rPr>
                <w:sz w:val="24"/>
              </w:rPr>
              <w:tab/>
              <w:t>жилых</w:t>
            </w:r>
            <w:r w:rsidRPr="00020A32">
              <w:rPr>
                <w:sz w:val="24"/>
              </w:rPr>
              <w:tab/>
              <w:t>домах</w:t>
            </w:r>
            <w:r w:rsidRPr="00020A32">
              <w:rPr>
                <w:sz w:val="24"/>
              </w:rPr>
              <w:tab/>
            </w:r>
            <w:r w:rsidRPr="00020A32">
              <w:rPr>
                <w:spacing w:val="-18"/>
                <w:sz w:val="24"/>
              </w:rPr>
              <w:t xml:space="preserve">с </w:t>
            </w:r>
            <w:r w:rsidRPr="00020A32">
              <w:rPr>
                <w:sz w:val="24"/>
              </w:rPr>
              <w:t>приусадебными земельными</w:t>
            </w:r>
            <w:r w:rsidRPr="00020A32">
              <w:rPr>
                <w:spacing w:val="-2"/>
                <w:sz w:val="24"/>
              </w:rPr>
              <w:t xml:space="preserve"> </w:t>
            </w:r>
            <w:r w:rsidRPr="00020A32">
              <w:rPr>
                <w:sz w:val="24"/>
              </w:rPr>
              <w:t>участками</w:t>
            </w:r>
          </w:p>
        </w:tc>
        <w:tc>
          <w:tcPr>
            <w:tcW w:w="1296" w:type="dxa"/>
          </w:tcPr>
          <w:p w14:paraId="4892F4BD" w14:textId="77777777" w:rsidR="00625064" w:rsidRPr="00020A32" w:rsidRDefault="00A36D39">
            <w:pPr>
              <w:pStyle w:val="TableParagraph"/>
              <w:spacing w:line="275" w:lineRule="exact"/>
              <w:ind w:left="26" w:right="53"/>
              <w:jc w:val="center"/>
              <w:rPr>
                <w:sz w:val="24"/>
              </w:rPr>
            </w:pPr>
            <w:r w:rsidRPr="00020A32">
              <w:rPr>
                <w:sz w:val="24"/>
              </w:rPr>
              <w:t>- -</w:t>
            </w:r>
          </w:p>
        </w:tc>
        <w:tc>
          <w:tcPr>
            <w:tcW w:w="1559" w:type="dxa"/>
          </w:tcPr>
          <w:p w14:paraId="48C3C2A3" w14:textId="77777777" w:rsidR="00625064" w:rsidRPr="00020A32" w:rsidRDefault="00A36D39">
            <w:pPr>
              <w:pStyle w:val="TableParagraph"/>
              <w:spacing w:line="275" w:lineRule="exact"/>
              <w:ind w:left="172" w:right="167"/>
              <w:jc w:val="center"/>
              <w:rPr>
                <w:sz w:val="24"/>
              </w:rPr>
            </w:pPr>
            <w:r w:rsidRPr="00020A32">
              <w:rPr>
                <w:sz w:val="24"/>
              </w:rPr>
              <w:t>8,6</w:t>
            </w:r>
          </w:p>
        </w:tc>
        <w:tc>
          <w:tcPr>
            <w:tcW w:w="1358" w:type="dxa"/>
          </w:tcPr>
          <w:p w14:paraId="190EC81A" w14:textId="77777777" w:rsidR="00625064" w:rsidRPr="00020A32" w:rsidRDefault="00A36D39">
            <w:pPr>
              <w:pStyle w:val="TableParagraph"/>
              <w:spacing w:line="275" w:lineRule="exact"/>
              <w:ind w:left="434" w:right="427"/>
              <w:jc w:val="center"/>
              <w:rPr>
                <w:sz w:val="24"/>
              </w:rPr>
            </w:pPr>
            <w:r w:rsidRPr="00020A32">
              <w:rPr>
                <w:sz w:val="24"/>
              </w:rPr>
              <w:t>18,5</w:t>
            </w:r>
          </w:p>
        </w:tc>
      </w:tr>
      <w:tr w:rsidR="00020A32" w:rsidRPr="00020A32" w14:paraId="4A7AD453" w14:textId="77777777">
        <w:trPr>
          <w:trHeight w:val="273"/>
        </w:trPr>
        <w:tc>
          <w:tcPr>
            <w:tcW w:w="811" w:type="dxa"/>
          </w:tcPr>
          <w:p w14:paraId="343E5897" w14:textId="77777777" w:rsidR="00625064" w:rsidRPr="00020A32" w:rsidRDefault="00A36D39">
            <w:pPr>
              <w:pStyle w:val="TableParagraph"/>
              <w:spacing w:line="253" w:lineRule="exact"/>
              <w:ind w:left="237"/>
              <w:rPr>
                <w:sz w:val="24"/>
              </w:rPr>
            </w:pPr>
            <w:r w:rsidRPr="00020A32">
              <w:rPr>
                <w:sz w:val="24"/>
              </w:rPr>
              <w:t>3.4</w:t>
            </w:r>
          </w:p>
        </w:tc>
        <w:tc>
          <w:tcPr>
            <w:tcW w:w="4923" w:type="dxa"/>
          </w:tcPr>
          <w:p w14:paraId="56D963EF" w14:textId="77777777" w:rsidR="00625064" w:rsidRPr="00020A32" w:rsidRDefault="00A36D39">
            <w:pPr>
              <w:pStyle w:val="TableParagraph"/>
              <w:spacing w:line="253" w:lineRule="exact"/>
              <w:ind w:left="38"/>
              <w:rPr>
                <w:sz w:val="24"/>
              </w:rPr>
            </w:pPr>
            <w:r w:rsidRPr="00020A32">
              <w:rPr>
                <w:sz w:val="24"/>
              </w:rPr>
              <w:t>Убыль жилищного фонда всего</w:t>
            </w:r>
          </w:p>
        </w:tc>
        <w:tc>
          <w:tcPr>
            <w:tcW w:w="1296" w:type="dxa"/>
          </w:tcPr>
          <w:p w14:paraId="6CDBA1D0" w14:textId="77777777" w:rsidR="00625064" w:rsidRPr="00020A32" w:rsidRDefault="00A36D39">
            <w:pPr>
              <w:pStyle w:val="TableParagraph"/>
              <w:spacing w:line="253" w:lineRule="exact"/>
              <w:ind w:left="26" w:right="53"/>
              <w:jc w:val="center"/>
              <w:rPr>
                <w:sz w:val="24"/>
              </w:rPr>
            </w:pPr>
            <w:r w:rsidRPr="00020A32">
              <w:rPr>
                <w:sz w:val="24"/>
              </w:rPr>
              <w:t>- -</w:t>
            </w:r>
          </w:p>
        </w:tc>
        <w:tc>
          <w:tcPr>
            <w:tcW w:w="1559" w:type="dxa"/>
          </w:tcPr>
          <w:p w14:paraId="40DB882C" w14:textId="77777777" w:rsidR="00625064" w:rsidRPr="00020A32" w:rsidRDefault="00625064">
            <w:pPr>
              <w:pStyle w:val="TableParagraph"/>
              <w:rPr>
                <w:sz w:val="20"/>
              </w:rPr>
            </w:pPr>
          </w:p>
        </w:tc>
        <w:tc>
          <w:tcPr>
            <w:tcW w:w="1358" w:type="dxa"/>
          </w:tcPr>
          <w:p w14:paraId="4103D122" w14:textId="77777777" w:rsidR="00625064" w:rsidRPr="00020A32" w:rsidRDefault="00A36D39">
            <w:pPr>
              <w:pStyle w:val="TableParagraph"/>
              <w:spacing w:line="253" w:lineRule="exact"/>
              <w:ind w:left="434" w:right="427"/>
              <w:jc w:val="center"/>
              <w:rPr>
                <w:sz w:val="24"/>
              </w:rPr>
            </w:pPr>
            <w:r w:rsidRPr="00020A32">
              <w:rPr>
                <w:sz w:val="24"/>
              </w:rPr>
              <w:t>2,5</w:t>
            </w:r>
          </w:p>
        </w:tc>
      </w:tr>
      <w:tr w:rsidR="00020A32" w:rsidRPr="00020A32" w14:paraId="10DECDA3" w14:textId="77777777">
        <w:trPr>
          <w:trHeight w:val="275"/>
        </w:trPr>
        <w:tc>
          <w:tcPr>
            <w:tcW w:w="811" w:type="dxa"/>
          </w:tcPr>
          <w:p w14:paraId="65305F39" w14:textId="77777777" w:rsidR="00625064" w:rsidRPr="00020A32" w:rsidRDefault="00A36D39">
            <w:pPr>
              <w:pStyle w:val="TableParagraph"/>
              <w:spacing w:line="256" w:lineRule="exact"/>
              <w:ind w:left="237"/>
              <w:rPr>
                <w:sz w:val="24"/>
              </w:rPr>
            </w:pPr>
            <w:r w:rsidRPr="00020A32">
              <w:rPr>
                <w:sz w:val="24"/>
              </w:rPr>
              <w:t>3.5</w:t>
            </w:r>
          </w:p>
        </w:tc>
        <w:tc>
          <w:tcPr>
            <w:tcW w:w="4923" w:type="dxa"/>
          </w:tcPr>
          <w:p w14:paraId="0BC1FD34" w14:textId="77777777" w:rsidR="00625064" w:rsidRPr="00020A32" w:rsidRDefault="00A36D39">
            <w:pPr>
              <w:pStyle w:val="TableParagraph"/>
              <w:spacing w:line="256" w:lineRule="exact"/>
              <w:ind w:left="38"/>
              <w:rPr>
                <w:sz w:val="24"/>
              </w:rPr>
            </w:pPr>
            <w:r w:rsidRPr="00020A32">
              <w:rPr>
                <w:sz w:val="24"/>
              </w:rPr>
              <w:t>Из общего объёма убыли жилищного фонда</w:t>
            </w:r>
          </w:p>
        </w:tc>
        <w:tc>
          <w:tcPr>
            <w:tcW w:w="1296" w:type="dxa"/>
          </w:tcPr>
          <w:p w14:paraId="2C1B7228" w14:textId="77777777" w:rsidR="00625064" w:rsidRPr="00020A32" w:rsidRDefault="00625064">
            <w:pPr>
              <w:pStyle w:val="TableParagraph"/>
              <w:rPr>
                <w:sz w:val="20"/>
              </w:rPr>
            </w:pPr>
          </w:p>
        </w:tc>
        <w:tc>
          <w:tcPr>
            <w:tcW w:w="1559" w:type="dxa"/>
          </w:tcPr>
          <w:p w14:paraId="33F74033" w14:textId="77777777" w:rsidR="00625064" w:rsidRPr="00020A32" w:rsidRDefault="00625064">
            <w:pPr>
              <w:pStyle w:val="TableParagraph"/>
              <w:rPr>
                <w:sz w:val="20"/>
              </w:rPr>
            </w:pPr>
          </w:p>
        </w:tc>
        <w:tc>
          <w:tcPr>
            <w:tcW w:w="1358" w:type="dxa"/>
          </w:tcPr>
          <w:p w14:paraId="2F66ABEF" w14:textId="77777777" w:rsidR="00625064" w:rsidRPr="00020A32" w:rsidRDefault="00625064">
            <w:pPr>
              <w:pStyle w:val="TableParagraph"/>
              <w:rPr>
                <w:sz w:val="20"/>
              </w:rPr>
            </w:pPr>
          </w:p>
        </w:tc>
      </w:tr>
      <w:tr w:rsidR="00020A32" w:rsidRPr="00020A32" w14:paraId="0E0CA209" w14:textId="77777777">
        <w:trPr>
          <w:trHeight w:val="277"/>
        </w:trPr>
        <w:tc>
          <w:tcPr>
            <w:tcW w:w="811" w:type="dxa"/>
          </w:tcPr>
          <w:p w14:paraId="4E83A993" w14:textId="77777777" w:rsidR="00625064" w:rsidRPr="00020A32" w:rsidRDefault="00625064">
            <w:pPr>
              <w:pStyle w:val="TableParagraph"/>
              <w:rPr>
                <w:sz w:val="20"/>
              </w:rPr>
            </w:pPr>
          </w:p>
        </w:tc>
        <w:tc>
          <w:tcPr>
            <w:tcW w:w="4923" w:type="dxa"/>
          </w:tcPr>
          <w:p w14:paraId="2C0D518F" w14:textId="77777777" w:rsidR="00625064" w:rsidRPr="00020A32" w:rsidRDefault="00A36D39">
            <w:pPr>
              <w:pStyle w:val="TableParagraph"/>
              <w:spacing w:before="1" w:line="257" w:lineRule="exact"/>
              <w:ind w:left="38"/>
              <w:rPr>
                <w:sz w:val="24"/>
              </w:rPr>
            </w:pPr>
            <w:r w:rsidRPr="00020A32">
              <w:rPr>
                <w:sz w:val="24"/>
              </w:rPr>
              <w:t>убыль по:</w:t>
            </w:r>
          </w:p>
        </w:tc>
        <w:tc>
          <w:tcPr>
            <w:tcW w:w="1296" w:type="dxa"/>
          </w:tcPr>
          <w:p w14:paraId="15FE96AC" w14:textId="77777777" w:rsidR="00625064" w:rsidRPr="00020A32" w:rsidRDefault="00625064">
            <w:pPr>
              <w:pStyle w:val="TableParagraph"/>
              <w:rPr>
                <w:sz w:val="20"/>
              </w:rPr>
            </w:pPr>
          </w:p>
        </w:tc>
        <w:tc>
          <w:tcPr>
            <w:tcW w:w="1559" w:type="dxa"/>
          </w:tcPr>
          <w:p w14:paraId="62E6EF0B" w14:textId="77777777" w:rsidR="00625064" w:rsidRPr="00020A32" w:rsidRDefault="00625064">
            <w:pPr>
              <w:pStyle w:val="TableParagraph"/>
              <w:rPr>
                <w:sz w:val="20"/>
              </w:rPr>
            </w:pPr>
          </w:p>
        </w:tc>
        <w:tc>
          <w:tcPr>
            <w:tcW w:w="1358" w:type="dxa"/>
          </w:tcPr>
          <w:p w14:paraId="506D596E" w14:textId="77777777" w:rsidR="00625064" w:rsidRPr="00020A32" w:rsidRDefault="00625064">
            <w:pPr>
              <w:pStyle w:val="TableParagraph"/>
              <w:rPr>
                <w:sz w:val="20"/>
              </w:rPr>
            </w:pPr>
          </w:p>
        </w:tc>
      </w:tr>
      <w:tr w:rsidR="00020A32" w:rsidRPr="00020A32" w14:paraId="2DDB7432" w14:textId="77777777">
        <w:trPr>
          <w:trHeight w:val="1655"/>
        </w:trPr>
        <w:tc>
          <w:tcPr>
            <w:tcW w:w="811" w:type="dxa"/>
          </w:tcPr>
          <w:p w14:paraId="15B0FB47" w14:textId="77777777" w:rsidR="00625064" w:rsidRPr="00020A32" w:rsidRDefault="00625064">
            <w:pPr>
              <w:pStyle w:val="TableParagraph"/>
              <w:rPr>
                <w:sz w:val="24"/>
              </w:rPr>
            </w:pPr>
          </w:p>
        </w:tc>
        <w:tc>
          <w:tcPr>
            <w:tcW w:w="4923" w:type="dxa"/>
          </w:tcPr>
          <w:p w14:paraId="41A49BA0" w14:textId="77777777" w:rsidR="00625064" w:rsidRPr="00020A32" w:rsidRDefault="00A36D39">
            <w:pPr>
              <w:pStyle w:val="TableParagraph"/>
              <w:spacing w:line="275" w:lineRule="exact"/>
              <w:ind w:left="38"/>
              <w:rPr>
                <w:sz w:val="24"/>
              </w:rPr>
            </w:pPr>
            <w:r w:rsidRPr="00020A32">
              <w:rPr>
                <w:sz w:val="24"/>
              </w:rPr>
              <w:t>- техническому состоянию</w:t>
            </w:r>
          </w:p>
        </w:tc>
        <w:tc>
          <w:tcPr>
            <w:tcW w:w="1296" w:type="dxa"/>
          </w:tcPr>
          <w:p w14:paraId="62F311E1" w14:textId="77777777" w:rsidR="00625064" w:rsidRPr="00020A32" w:rsidRDefault="00A36D39">
            <w:pPr>
              <w:pStyle w:val="TableParagraph"/>
              <w:spacing w:before="2" w:line="276" w:lineRule="exact"/>
              <w:ind w:left="91" w:right="114" w:hanging="2"/>
              <w:jc w:val="center"/>
              <w:rPr>
                <w:sz w:val="24"/>
              </w:rPr>
            </w:pPr>
            <w:r w:rsidRPr="00020A32">
              <w:rPr>
                <w:sz w:val="24"/>
              </w:rPr>
              <w:t>тыс.м</w:t>
            </w:r>
            <w:r w:rsidRPr="00020A32">
              <w:rPr>
                <w:position w:val="9"/>
                <w:sz w:val="16"/>
              </w:rPr>
              <w:t xml:space="preserve">2 </w:t>
            </w:r>
            <w:r w:rsidRPr="00020A32">
              <w:rPr>
                <w:sz w:val="24"/>
              </w:rPr>
              <w:t>общей площади квартир/% к объему убыли</w:t>
            </w:r>
          </w:p>
        </w:tc>
        <w:tc>
          <w:tcPr>
            <w:tcW w:w="1559" w:type="dxa"/>
          </w:tcPr>
          <w:p w14:paraId="2201CCE4" w14:textId="77777777" w:rsidR="00625064" w:rsidRPr="00020A32" w:rsidRDefault="00625064">
            <w:pPr>
              <w:pStyle w:val="TableParagraph"/>
              <w:rPr>
                <w:sz w:val="24"/>
              </w:rPr>
            </w:pPr>
          </w:p>
        </w:tc>
        <w:tc>
          <w:tcPr>
            <w:tcW w:w="1358" w:type="dxa"/>
          </w:tcPr>
          <w:p w14:paraId="3A1E0CBD" w14:textId="77777777" w:rsidR="00625064" w:rsidRPr="00020A32" w:rsidRDefault="00A36D39">
            <w:pPr>
              <w:pStyle w:val="TableParagraph"/>
              <w:spacing w:line="275" w:lineRule="exact"/>
              <w:ind w:left="434" w:right="427"/>
              <w:jc w:val="center"/>
              <w:rPr>
                <w:sz w:val="24"/>
              </w:rPr>
            </w:pPr>
            <w:r w:rsidRPr="00020A32">
              <w:rPr>
                <w:sz w:val="24"/>
              </w:rPr>
              <w:t>2,5</w:t>
            </w:r>
          </w:p>
        </w:tc>
      </w:tr>
    </w:tbl>
    <w:p w14:paraId="57056B38" w14:textId="77777777" w:rsidR="00625064" w:rsidRPr="00020A32" w:rsidRDefault="00625064">
      <w:pPr>
        <w:spacing w:line="275" w:lineRule="exact"/>
        <w:jc w:val="center"/>
        <w:rPr>
          <w:sz w:val="24"/>
        </w:rPr>
        <w:sectPr w:rsidR="00625064" w:rsidRPr="00020A32">
          <w:pgSz w:w="11910" w:h="16840"/>
          <w:pgMar w:top="1080" w:right="20" w:bottom="660" w:left="1200" w:header="230" w:footer="475" w:gutter="0"/>
          <w:cols w:space="720"/>
        </w:sectPr>
      </w:pPr>
    </w:p>
    <w:p w14:paraId="05EF2102" w14:textId="77777777" w:rsidR="00625064" w:rsidRPr="00020A32" w:rsidRDefault="00625064">
      <w:pPr>
        <w:pStyle w:val="a3"/>
        <w:spacing w:before="8"/>
        <w:ind w:left="0"/>
        <w:rPr>
          <w:sz w:val="25"/>
        </w:rPr>
      </w:pPr>
    </w:p>
    <w:tbl>
      <w:tblPr>
        <w:tblStyle w:val="TableNormal"/>
        <w:tblW w:w="0" w:type="auto"/>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4923"/>
        <w:gridCol w:w="1296"/>
        <w:gridCol w:w="1559"/>
        <w:gridCol w:w="1358"/>
      </w:tblGrid>
      <w:tr w:rsidR="00020A32" w:rsidRPr="00020A32" w14:paraId="2A7059B7" w14:textId="77777777">
        <w:trPr>
          <w:trHeight w:val="552"/>
        </w:trPr>
        <w:tc>
          <w:tcPr>
            <w:tcW w:w="811" w:type="dxa"/>
          </w:tcPr>
          <w:p w14:paraId="41D1FF27" w14:textId="77777777" w:rsidR="00625064" w:rsidRPr="00020A32" w:rsidRDefault="00A36D39">
            <w:pPr>
              <w:pStyle w:val="TableParagraph"/>
              <w:spacing w:before="2" w:line="276" w:lineRule="exact"/>
              <w:ind w:left="215" w:right="222" w:firstLine="52"/>
              <w:rPr>
                <w:b/>
                <w:sz w:val="24"/>
              </w:rPr>
            </w:pPr>
            <w:r w:rsidRPr="00020A32">
              <w:rPr>
                <w:b/>
                <w:sz w:val="24"/>
              </w:rPr>
              <w:t>№ п/п</w:t>
            </w:r>
          </w:p>
        </w:tc>
        <w:tc>
          <w:tcPr>
            <w:tcW w:w="4923" w:type="dxa"/>
          </w:tcPr>
          <w:p w14:paraId="30364234" w14:textId="77777777" w:rsidR="00625064" w:rsidRPr="00020A32" w:rsidRDefault="00A36D39">
            <w:pPr>
              <w:pStyle w:val="TableParagraph"/>
              <w:spacing w:before="138"/>
              <w:ind w:left="1783" w:right="1810"/>
              <w:jc w:val="center"/>
              <w:rPr>
                <w:b/>
                <w:sz w:val="24"/>
              </w:rPr>
            </w:pPr>
            <w:r w:rsidRPr="00020A32">
              <w:rPr>
                <w:b/>
                <w:sz w:val="24"/>
              </w:rPr>
              <w:t>Показатели</w:t>
            </w:r>
          </w:p>
        </w:tc>
        <w:tc>
          <w:tcPr>
            <w:tcW w:w="1296" w:type="dxa"/>
          </w:tcPr>
          <w:p w14:paraId="2C967FDC" w14:textId="77777777" w:rsidR="00625064" w:rsidRPr="00020A32" w:rsidRDefault="00A36D39">
            <w:pPr>
              <w:pStyle w:val="TableParagraph"/>
              <w:spacing w:before="2" w:line="276" w:lineRule="exact"/>
              <w:ind w:left="53" w:right="61" w:firstLine="98"/>
              <w:rPr>
                <w:b/>
                <w:sz w:val="24"/>
              </w:rPr>
            </w:pPr>
            <w:r w:rsidRPr="00020A32">
              <w:rPr>
                <w:b/>
                <w:sz w:val="24"/>
              </w:rPr>
              <w:t>Единица измерения</w:t>
            </w:r>
          </w:p>
        </w:tc>
        <w:tc>
          <w:tcPr>
            <w:tcW w:w="1559" w:type="dxa"/>
          </w:tcPr>
          <w:p w14:paraId="24B3F2E4" w14:textId="77777777" w:rsidR="00625064" w:rsidRPr="00020A32" w:rsidRDefault="00A36D39">
            <w:pPr>
              <w:pStyle w:val="TableParagraph"/>
              <w:spacing w:before="2" w:line="276" w:lineRule="exact"/>
              <w:ind w:left="219" w:right="49" w:hanging="176"/>
              <w:rPr>
                <w:b/>
                <w:sz w:val="24"/>
              </w:rPr>
            </w:pPr>
            <w:r w:rsidRPr="00020A32">
              <w:rPr>
                <w:b/>
                <w:sz w:val="24"/>
              </w:rPr>
              <w:t>Современное состояние</w:t>
            </w:r>
          </w:p>
        </w:tc>
        <w:tc>
          <w:tcPr>
            <w:tcW w:w="1358" w:type="dxa"/>
          </w:tcPr>
          <w:p w14:paraId="2679D1BF" w14:textId="77777777" w:rsidR="00625064" w:rsidRPr="00020A32" w:rsidRDefault="00A36D39">
            <w:pPr>
              <w:pStyle w:val="TableParagraph"/>
              <w:spacing w:before="2" w:line="276" w:lineRule="exact"/>
              <w:ind w:left="412" w:right="67" w:hanging="348"/>
              <w:rPr>
                <w:b/>
                <w:sz w:val="24"/>
              </w:rPr>
            </w:pPr>
            <w:r w:rsidRPr="00020A32">
              <w:rPr>
                <w:b/>
                <w:sz w:val="24"/>
              </w:rPr>
              <w:t>Расчетный срок</w:t>
            </w:r>
          </w:p>
        </w:tc>
      </w:tr>
      <w:tr w:rsidR="00020A32" w:rsidRPr="00020A32" w14:paraId="2D74CA1E" w14:textId="77777777">
        <w:trPr>
          <w:trHeight w:val="549"/>
        </w:trPr>
        <w:tc>
          <w:tcPr>
            <w:tcW w:w="811" w:type="dxa"/>
          </w:tcPr>
          <w:p w14:paraId="332E8657" w14:textId="77777777" w:rsidR="00625064" w:rsidRPr="00020A32" w:rsidRDefault="00625064">
            <w:pPr>
              <w:pStyle w:val="TableParagraph"/>
            </w:pPr>
          </w:p>
        </w:tc>
        <w:tc>
          <w:tcPr>
            <w:tcW w:w="4923" w:type="dxa"/>
          </w:tcPr>
          <w:p w14:paraId="1AE48EAD" w14:textId="77777777" w:rsidR="00625064" w:rsidRPr="00020A32" w:rsidRDefault="00625064">
            <w:pPr>
              <w:pStyle w:val="TableParagraph"/>
            </w:pPr>
          </w:p>
        </w:tc>
        <w:tc>
          <w:tcPr>
            <w:tcW w:w="1296" w:type="dxa"/>
          </w:tcPr>
          <w:p w14:paraId="4D4238DF" w14:textId="77777777" w:rsidR="00625064" w:rsidRPr="00020A32" w:rsidRDefault="00A36D39">
            <w:pPr>
              <w:pStyle w:val="TableParagraph"/>
              <w:spacing w:line="276" w:lineRule="exact"/>
              <w:ind w:left="223" w:right="100" w:hanging="132"/>
              <w:rPr>
                <w:sz w:val="24"/>
              </w:rPr>
            </w:pPr>
            <w:r w:rsidRPr="00020A32">
              <w:rPr>
                <w:sz w:val="24"/>
              </w:rPr>
              <w:t>жилищног о фонда</w:t>
            </w:r>
          </w:p>
        </w:tc>
        <w:tc>
          <w:tcPr>
            <w:tcW w:w="1559" w:type="dxa"/>
          </w:tcPr>
          <w:p w14:paraId="008C9B6E" w14:textId="77777777" w:rsidR="00625064" w:rsidRPr="00020A32" w:rsidRDefault="00625064">
            <w:pPr>
              <w:pStyle w:val="TableParagraph"/>
            </w:pPr>
          </w:p>
        </w:tc>
        <w:tc>
          <w:tcPr>
            <w:tcW w:w="1358" w:type="dxa"/>
          </w:tcPr>
          <w:p w14:paraId="2D338B53" w14:textId="77777777" w:rsidR="00625064" w:rsidRPr="00020A32" w:rsidRDefault="00625064">
            <w:pPr>
              <w:pStyle w:val="TableParagraph"/>
            </w:pPr>
          </w:p>
        </w:tc>
      </w:tr>
      <w:tr w:rsidR="00020A32" w:rsidRPr="00020A32" w14:paraId="01B7D17C" w14:textId="77777777">
        <w:trPr>
          <w:trHeight w:val="1101"/>
        </w:trPr>
        <w:tc>
          <w:tcPr>
            <w:tcW w:w="811" w:type="dxa"/>
          </w:tcPr>
          <w:p w14:paraId="747AB381" w14:textId="77777777" w:rsidR="00625064" w:rsidRPr="00020A32" w:rsidRDefault="00A36D39">
            <w:pPr>
              <w:pStyle w:val="TableParagraph"/>
              <w:spacing w:line="273" w:lineRule="exact"/>
              <w:ind w:left="127" w:right="151"/>
              <w:jc w:val="center"/>
              <w:rPr>
                <w:sz w:val="24"/>
              </w:rPr>
            </w:pPr>
            <w:r w:rsidRPr="00020A32">
              <w:rPr>
                <w:sz w:val="24"/>
              </w:rPr>
              <w:t>3.6</w:t>
            </w:r>
          </w:p>
        </w:tc>
        <w:tc>
          <w:tcPr>
            <w:tcW w:w="4923" w:type="dxa"/>
          </w:tcPr>
          <w:p w14:paraId="224552D0" w14:textId="77777777" w:rsidR="00625064" w:rsidRPr="00020A32" w:rsidRDefault="00A36D39">
            <w:pPr>
              <w:pStyle w:val="TableParagraph"/>
              <w:tabs>
                <w:tab w:val="left" w:pos="2009"/>
                <w:tab w:val="left" w:pos="3702"/>
              </w:tabs>
              <w:ind w:left="38" w:right="62"/>
              <w:rPr>
                <w:sz w:val="24"/>
              </w:rPr>
            </w:pPr>
            <w:r w:rsidRPr="00020A32">
              <w:rPr>
                <w:sz w:val="24"/>
              </w:rPr>
              <w:t>Существующий</w:t>
            </w:r>
            <w:r w:rsidRPr="00020A32">
              <w:rPr>
                <w:sz w:val="24"/>
              </w:rPr>
              <w:tab/>
              <w:t>сохраняемый</w:t>
            </w:r>
            <w:r w:rsidRPr="00020A32">
              <w:rPr>
                <w:sz w:val="24"/>
              </w:rPr>
              <w:tab/>
            </w:r>
            <w:r w:rsidRPr="00020A32">
              <w:rPr>
                <w:spacing w:val="-3"/>
                <w:sz w:val="24"/>
              </w:rPr>
              <w:t xml:space="preserve">жилищный </w:t>
            </w:r>
            <w:r w:rsidRPr="00020A32">
              <w:rPr>
                <w:sz w:val="24"/>
              </w:rPr>
              <w:t>фонд</w:t>
            </w:r>
          </w:p>
        </w:tc>
        <w:tc>
          <w:tcPr>
            <w:tcW w:w="1296" w:type="dxa"/>
          </w:tcPr>
          <w:p w14:paraId="5886C9DB" w14:textId="77777777" w:rsidR="00625064" w:rsidRPr="00020A32" w:rsidRDefault="00A36D39">
            <w:pPr>
              <w:pStyle w:val="TableParagraph"/>
              <w:spacing w:line="276" w:lineRule="exact"/>
              <w:ind w:left="173" w:right="200" w:firstLine="64"/>
              <w:jc w:val="both"/>
              <w:rPr>
                <w:sz w:val="24"/>
              </w:rPr>
            </w:pPr>
            <w:r w:rsidRPr="00020A32">
              <w:rPr>
                <w:sz w:val="24"/>
              </w:rPr>
              <w:t>тыс. м</w:t>
            </w:r>
            <w:r w:rsidRPr="00020A32">
              <w:rPr>
                <w:position w:val="9"/>
                <w:sz w:val="16"/>
              </w:rPr>
              <w:t>2</w:t>
            </w:r>
            <w:r w:rsidRPr="00020A32">
              <w:rPr>
                <w:sz w:val="24"/>
              </w:rPr>
              <w:t>. Общей площади</w:t>
            </w:r>
          </w:p>
          <w:p w14:paraId="45FABDA9" w14:textId="77777777" w:rsidR="00625064" w:rsidRPr="00020A32" w:rsidRDefault="00A36D39">
            <w:pPr>
              <w:pStyle w:val="TableParagraph"/>
              <w:spacing w:line="253" w:lineRule="exact"/>
              <w:ind w:left="225"/>
              <w:jc w:val="both"/>
              <w:rPr>
                <w:sz w:val="24"/>
              </w:rPr>
            </w:pPr>
            <w:r w:rsidRPr="00020A32">
              <w:rPr>
                <w:sz w:val="24"/>
              </w:rPr>
              <w:t>квартир</w:t>
            </w:r>
          </w:p>
        </w:tc>
        <w:tc>
          <w:tcPr>
            <w:tcW w:w="1559" w:type="dxa"/>
          </w:tcPr>
          <w:p w14:paraId="3F4AD3D6" w14:textId="77777777" w:rsidR="00625064" w:rsidRPr="00020A32" w:rsidRDefault="00625064">
            <w:pPr>
              <w:pStyle w:val="TableParagraph"/>
            </w:pPr>
          </w:p>
        </w:tc>
        <w:tc>
          <w:tcPr>
            <w:tcW w:w="1358" w:type="dxa"/>
          </w:tcPr>
          <w:p w14:paraId="34AD919C" w14:textId="77777777" w:rsidR="00625064" w:rsidRPr="00020A32" w:rsidRDefault="00A36D39">
            <w:pPr>
              <w:pStyle w:val="TableParagraph"/>
              <w:spacing w:line="273" w:lineRule="exact"/>
              <w:ind w:left="10"/>
              <w:jc w:val="center"/>
              <w:rPr>
                <w:sz w:val="24"/>
              </w:rPr>
            </w:pPr>
            <w:r w:rsidRPr="00020A32">
              <w:rPr>
                <w:sz w:val="24"/>
              </w:rPr>
              <w:t>7</w:t>
            </w:r>
          </w:p>
        </w:tc>
      </w:tr>
      <w:tr w:rsidR="00020A32" w:rsidRPr="00020A32" w14:paraId="46024806" w14:textId="77777777">
        <w:trPr>
          <w:trHeight w:val="277"/>
        </w:trPr>
        <w:tc>
          <w:tcPr>
            <w:tcW w:w="811" w:type="dxa"/>
          </w:tcPr>
          <w:p w14:paraId="03EC444A" w14:textId="77777777" w:rsidR="00625064" w:rsidRPr="00020A32" w:rsidRDefault="00A36D39">
            <w:pPr>
              <w:pStyle w:val="TableParagraph"/>
              <w:spacing w:before="1" w:line="257" w:lineRule="exact"/>
              <w:ind w:left="127" w:right="151"/>
              <w:jc w:val="center"/>
              <w:rPr>
                <w:sz w:val="24"/>
              </w:rPr>
            </w:pPr>
            <w:r w:rsidRPr="00020A32">
              <w:rPr>
                <w:sz w:val="24"/>
              </w:rPr>
              <w:t>3.7</w:t>
            </w:r>
          </w:p>
        </w:tc>
        <w:tc>
          <w:tcPr>
            <w:tcW w:w="4923" w:type="dxa"/>
          </w:tcPr>
          <w:p w14:paraId="1A046DE1" w14:textId="77777777" w:rsidR="00625064" w:rsidRPr="00020A32" w:rsidRDefault="00A36D39">
            <w:pPr>
              <w:pStyle w:val="TableParagraph"/>
              <w:spacing w:before="1" w:line="257" w:lineRule="exact"/>
              <w:ind w:left="38"/>
              <w:rPr>
                <w:sz w:val="24"/>
              </w:rPr>
            </w:pPr>
            <w:r w:rsidRPr="00020A32">
              <w:rPr>
                <w:sz w:val="24"/>
              </w:rPr>
              <w:t>Новое жилищное строительство – всего</w:t>
            </w:r>
          </w:p>
        </w:tc>
        <w:tc>
          <w:tcPr>
            <w:tcW w:w="1296" w:type="dxa"/>
          </w:tcPr>
          <w:p w14:paraId="36F8148A" w14:textId="77777777" w:rsidR="00625064" w:rsidRPr="00020A32" w:rsidRDefault="00A36D39">
            <w:pPr>
              <w:pStyle w:val="TableParagraph"/>
              <w:spacing w:before="1" w:line="257" w:lineRule="exact"/>
              <w:ind w:left="26" w:right="53"/>
              <w:jc w:val="center"/>
              <w:rPr>
                <w:sz w:val="24"/>
              </w:rPr>
            </w:pPr>
            <w:r w:rsidRPr="00020A32">
              <w:rPr>
                <w:sz w:val="24"/>
              </w:rPr>
              <w:t>- -</w:t>
            </w:r>
          </w:p>
        </w:tc>
        <w:tc>
          <w:tcPr>
            <w:tcW w:w="1559" w:type="dxa"/>
          </w:tcPr>
          <w:p w14:paraId="6638CB7C" w14:textId="77777777" w:rsidR="00625064" w:rsidRPr="00020A32" w:rsidRDefault="00625064">
            <w:pPr>
              <w:pStyle w:val="TableParagraph"/>
              <w:rPr>
                <w:sz w:val="20"/>
              </w:rPr>
            </w:pPr>
          </w:p>
        </w:tc>
        <w:tc>
          <w:tcPr>
            <w:tcW w:w="1358" w:type="dxa"/>
          </w:tcPr>
          <w:p w14:paraId="2BE33202" w14:textId="77777777" w:rsidR="00625064" w:rsidRPr="00020A32" w:rsidRDefault="00A36D39">
            <w:pPr>
              <w:pStyle w:val="TableParagraph"/>
              <w:spacing w:before="1" w:line="257" w:lineRule="exact"/>
              <w:ind w:left="434" w:right="427"/>
              <w:jc w:val="center"/>
              <w:rPr>
                <w:sz w:val="24"/>
              </w:rPr>
            </w:pPr>
            <w:r w:rsidRPr="00020A32">
              <w:rPr>
                <w:sz w:val="24"/>
              </w:rPr>
              <w:t>20,5</w:t>
            </w:r>
          </w:p>
        </w:tc>
      </w:tr>
      <w:tr w:rsidR="00020A32" w:rsidRPr="00020A32" w14:paraId="7B9A24CB" w14:textId="77777777">
        <w:trPr>
          <w:trHeight w:val="551"/>
        </w:trPr>
        <w:tc>
          <w:tcPr>
            <w:tcW w:w="811" w:type="dxa"/>
          </w:tcPr>
          <w:p w14:paraId="6091EB17" w14:textId="77777777" w:rsidR="00625064" w:rsidRPr="00020A32" w:rsidRDefault="00A36D39">
            <w:pPr>
              <w:pStyle w:val="TableParagraph"/>
              <w:spacing w:line="275" w:lineRule="exact"/>
              <w:ind w:left="127" w:right="151"/>
              <w:jc w:val="center"/>
              <w:rPr>
                <w:sz w:val="24"/>
              </w:rPr>
            </w:pPr>
            <w:r w:rsidRPr="00020A32">
              <w:rPr>
                <w:sz w:val="24"/>
              </w:rPr>
              <w:t>3.8</w:t>
            </w:r>
          </w:p>
        </w:tc>
        <w:tc>
          <w:tcPr>
            <w:tcW w:w="4923" w:type="dxa"/>
          </w:tcPr>
          <w:p w14:paraId="58F4B42F" w14:textId="77777777" w:rsidR="00625064" w:rsidRPr="00020A32" w:rsidRDefault="00A36D39">
            <w:pPr>
              <w:pStyle w:val="TableParagraph"/>
              <w:spacing w:before="2" w:line="276" w:lineRule="exact"/>
              <w:ind w:left="38" w:right="220"/>
              <w:rPr>
                <w:sz w:val="24"/>
              </w:rPr>
            </w:pPr>
            <w:r w:rsidRPr="00020A32">
              <w:rPr>
                <w:sz w:val="24"/>
              </w:rPr>
              <w:t>Структура нового жилищного строительства по этажности:</w:t>
            </w:r>
          </w:p>
        </w:tc>
        <w:tc>
          <w:tcPr>
            <w:tcW w:w="1296" w:type="dxa"/>
          </w:tcPr>
          <w:p w14:paraId="3EB15F51" w14:textId="77777777" w:rsidR="00625064" w:rsidRPr="00020A32" w:rsidRDefault="00625064">
            <w:pPr>
              <w:pStyle w:val="TableParagraph"/>
            </w:pPr>
          </w:p>
        </w:tc>
        <w:tc>
          <w:tcPr>
            <w:tcW w:w="1559" w:type="dxa"/>
          </w:tcPr>
          <w:p w14:paraId="35A28403" w14:textId="77777777" w:rsidR="00625064" w:rsidRPr="00020A32" w:rsidRDefault="00625064">
            <w:pPr>
              <w:pStyle w:val="TableParagraph"/>
            </w:pPr>
          </w:p>
        </w:tc>
        <w:tc>
          <w:tcPr>
            <w:tcW w:w="1358" w:type="dxa"/>
          </w:tcPr>
          <w:p w14:paraId="36AF3BE9" w14:textId="77777777" w:rsidR="00625064" w:rsidRPr="00020A32" w:rsidRDefault="00625064">
            <w:pPr>
              <w:pStyle w:val="TableParagraph"/>
            </w:pPr>
          </w:p>
        </w:tc>
      </w:tr>
      <w:tr w:rsidR="00020A32" w:rsidRPr="00020A32" w14:paraId="348C355B" w14:textId="77777777">
        <w:trPr>
          <w:trHeight w:val="549"/>
        </w:trPr>
        <w:tc>
          <w:tcPr>
            <w:tcW w:w="811" w:type="dxa"/>
          </w:tcPr>
          <w:p w14:paraId="63828711" w14:textId="77777777" w:rsidR="00625064" w:rsidRPr="00020A32" w:rsidRDefault="00625064">
            <w:pPr>
              <w:pStyle w:val="TableParagraph"/>
            </w:pPr>
          </w:p>
        </w:tc>
        <w:tc>
          <w:tcPr>
            <w:tcW w:w="4923" w:type="dxa"/>
          </w:tcPr>
          <w:p w14:paraId="218472D1" w14:textId="77777777" w:rsidR="00625064" w:rsidRPr="00020A32" w:rsidRDefault="00A36D39">
            <w:pPr>
              <w:pStyle w:val="TableParagraph"/>
              <w:tabs>
                <w:tab w:val="left" w:pos="2360"/>
                <w:tab w:val="left" w:pos="3641"/>
                <w:tab w:val="left" w:pos="4742"/>
              </w:tabs>
              <w:spacing w:line="273" w:lineRule="exact"/>
              <w:ind w:left="38"/>
              <w:rPr>
                <w:sz w:val="24"/>
              </w:rPr>
            </w:pPr>
            <w:r w:rsidRPr="00020A32">
              <w:rPr>
                <w:sz w:val="24"/>
              </w:rPr>
              <w:t>индивидуальные</w:t>
            </w:r>
            <w:r w:rsidRPr="00020A32">
              <w:rPr>
                <w:sz w:val="24"/>
              </w:rPr>
              <w:tab/>
              <w:t>жилые</w:t>
            </w:r>
            <w:r w:rsidRPr="00020A32">
              <w:rPr>
                <w:sz w:val="24"/>
              </w:rPr>
              <w:tab/>
              <w:t>дома</w:t>
            </w:r>
            <w:r w:rsidRPr="00020A32">
              <w:rPr>
                <w:sz w:val="24"/>
              </w:rPr>
              <w:tab/>
              <w:t>с</w:t>
            </w:r>
          </w:p>
          <w:p w14:paraId="71357505" w14:textId="77777777" w:rsidR="00625064" w:rsidRPr="00020A32" w:rsidRDefault="00A36D39">
            <w:pPr>
              <w:pStyle w:val="TableParagraph"/>
              <w:spacing w:line="257" w:lineRule="exact"/>
              <w:ind w:left="38"/>
              <w:rPr>
                <w:sz w:val="24"/>
              </w:rPr>
            </w:pPr>
            <w:r w:rsidRPr="00020A32">
              <w:rPr>
                <w:sz w:val="24"/>
              </w:rPr>
              <w:t>приусадебными земельными участками</w:t>
            </w:r>
          </w:p>
        </w:tc>
        <w:tc>
          <w:tcPr>
            <w:tcW w:w="1296" w:type="dxa"/>
          </w:tcPr>
          <w:p w14:paraId="2AD72A64" w14:textId="77777777" w:rsidR="00625064" w:rsidRPr="00020A32" w:rsidRDefault="00A36D39">
            <w:pPr>
              <w:pStyle w:val="TableParagraph"/>
              <w:spacing w:line="273" w:lineRule="exact"/>
              <w:ind w:left="26" w:right="53"/>
              <w:jc w:val="center"/>
              <w:rPr>
                <w:sz w:val="24"/>
              </w:rPr>
            </w:pPr>
            <w:r w:rsidRPr="00020A32">
              <w:rPr>
                <w:sz w:val="24"/>
              </w:rPr>
              <w:t>- -</w:t>
            </w:r>
          </w:p>
        </w:tc>
        <w:tc>
          <w:tcPr>
            <w:tcW w:w="1559" w:type="dxa"/>
          </w:tcPr>
          <w:p w14:paraId="1B82159F" w14:textId="77777777" w:rsidR="00625064" w:rsidRPr="00020A32" w:rsidRDefault="00625064">
            <w:pPr>
              <w:pStyle w:val="TableParagraph"/>
            </w:pPr>
          </w:p>
        </w:tc>
        <w:tc>
          <w:tcPr>
            <w:tcW w:w="1358" w:type="dxa"/>
          </w:tcPr>
          <w:p w14:paraId="68843FB0" w14:textId="77777777" w:rsidR="00625064" w:rsidRPr="00020A32" w:rsidRDefault="00A36D39">
            <w:pPr>
              <w:pStyle w:val="TableParagraph"/>
              <w:spacing w:line="273" w:lineRule="exact"/>
              <w:ind w:left="434" w:right="427"/>
              <w:jc w:val="center"/>
              <w:rPr>
                <w:sz w:val="24"/>
              </w:rPr>
            </w:pPr>
            <w:r w:rsidRPr="00020A32">
              <w:rPr>
                <w:sz w:val="24"/>
              </w:rPr>
              <w:t>18,5</w:t>
            </w:r>
          </w:p>
        </w:tc>
      </w:tr>
      <w:tr w:rsidR="00020A32" w:rsidRPr="00020A32" w14:paraId="1D4DB6C7" w14:textId="77777777">
        <w:trPr>
          <w:trHeight w:val="552"/>
        </w:trPr>
        <w:tc>
          <w:tcPr>
            <w:tcW w:w="811" w:type="dxa"/>
          </w:tcPr>
          <w:p w14:paraId="01E7A58D" w14:textId="77777777" w:rsidR="00625064" w:rsidRPr="00020A32" w:rsidRDefault="00A36D39">
            <w:pPr>
              <w:pStyle w:val="TableParagraph"/>
              <w:spacing w:line="276" w:lineRule="exact"/>
              <w:ind w:right="21"/>
              <w:jc w:val="center"/>
              <w:rPr>
                <w:b/>
                <w:sz w:val="24"/>
              </w:rPr>
            </w:pPr>
            <w:r w:rsidRPr="00020A32">
              <w:rPr>
                <w:b/>
                <w:sz w:val="24"/>
              </w:rPr>
              <w:t>4</w:t>
            </w:r>
          </w:p>
        </w:tc>
        <w:tc>
          <w:tcPr>
            <w:tcW w:w="4923" w:type="dxa"/>
          </w:tcPr>
          <w:p w14:paraId="2EC6BC42" w14:textId="77777777" w:rsidR="00625064" w:rsidRPr="00020A32" w:rsidRDefault="00A36D39">
            <w:pPr>
              <w:pStyle w:val="TableParagraph"/>
              <w:tabs>
                <w:tab w:val="left" w:pos="1391"/>
                <w:tab w:val="left" w:pos="3120"/>
                <w:tab w:val="left" w:pos="3616"/>
              </w:tabs>
              <w:spacing w:before="3" w:line="276" w:lineRule="exact"/>
              <w:ind w:left="38" w:right="58"/>
              <w:rPr>
                <w:b/>
                <w:sz w:val="24"/>
              </w:rPr>
            </w:pPr>
            <w:r w:rsidRPr="00020A32">
              <w:rPr>
                <w:b/>
                <w:sz w:val="24"/>
              </w:rPr>
              <w:t>Объекты</w:t>
            </w:r>
            <w:r w:rsidRPr="00020A32">
              <w:rPr>
                <w:b/>
                <w:sz w:val="24"/>
              </w:rPr>
              <w:tab/>
              <w:t>социального</w:t>
            </w:r>
            <w:r w:rsidRPr="00020A32">
              <w:rPr>
                <w:b/>
                <w:sz w:val="24"/>
              </w:rPr>
              <w:tab/>
              <w:t>и</w:t>
            </w:r>
            <w:r w:rsidRPr="00020A32">
              <w:rPr>
                <w:b/>
                <w:sz w:val="24"/>
              </w:rPr>
              <w:tab/>
              <w:t>культурно- бытового обслуживания</w:t>
            </w:r>
            <w:r w:rsidRPr="00020A32">
              <w:rPr>
                <w:b/>
                <w:spacing w:val="-1"/>
                <w:sz w:val="24"/>
              </w:rPr>
              <w:t xml:space="preserve"> </w:t>
            </w:r>
            <w:r w:rsidRPr="00020A32">
              <w:rPr>
                <w:b/>
                <w:sz w:val="24"/>
              </w:rPr>
              <w:t>населения</w:t>
            </w:r>
          </w:p>
        </w:tc>
        <w:tc>
          <w:tcPr>
            <w:tcW w:w="1296" w:type="dxa"/>
          </w:tcPr>
          <w:p w14:paraId="19310600" w14:textId="77777777" w:rsidR="00625064" w:rsidRPr="00020A32" w:rsidRDefault="00625064">
            <w:pPr>
              <w:pStyle w:val="TableParagraph"/>
            </w:pPr>
          </w:p>
        </w:tc>
        <w:tc>
          <w:tcPr>
            <w:tcW w:w="1559" w:type="dxa"/>
          </w:tcPr>
          <w:p w14:paraId="08BFE633" w14:textId="77777777" w:rsidR="00625064" w:rsidRPr="00020A32" w:rsidRDefault="00625064">
            <w:pPr>
              <w:pStyle w:val="TableParagraph"/>
            </w:pPr>
          </w:p>
        </w:tc>
        <w:tc>
          <w:tcPr>
            <w:tcW w:w="1358" w:type="dxa"/>
          </w:tcPr>
          <w:p w14:paraId="44EEEED8" w14:textId="77777777" w:rsidR="00625064" w:rsidRPr="00020A32" w:rsidRDefault="00625064">
            <w:pPr>
              <w:pStyle w:val="TableParagraph"/>
            </w:pPr>
          </w:p>
        </w:tc>
      </w:tr>
      <w:tr w:rsidR="00020A32" w:rsidRPr="00020A32" w14:paraId="1C17E94B" w14:textId="77777777">
        <w:trPr>
          <w:trHeight w:val="824"/>
        </w:trPr>
        <w:tc>
          <w:tcPr>
            <w:tcW w:w="811" w:type="dxa"/>
          </w:tcPr>
          <w:p w14:paraId="4969AFC2" w14:textId="77777777" w:rsidR="00625064" w:rsidRPr="00020A32" w:rsidRDefault="00A36D39">
            <w:pPr>
              <w:pStyle w:val="TableParagraph"/>
              <w:spacing w:line="272" w:lineRule="exact"/>
              <w:ind w:left="127" w:right="151"/>
              <w:jc w:val="center"/>
              <w:rPr>
                <w:sz w:val="24"/>
              </w:rPr>
            </w:pPr>
            <w:r w:rsidRPr="00020A32">
              <w:rPr>
                <w:sz w:val="24"/>
              </w:rPr>
              <w:t>4.1</w:t>
            </w:r>
          </w:p>
        </w:tc>
        <w:tc>
          <w:tcPr>
            <w:tcW w:w="4923" w:type="dxa"/>
          </w:tcPr>
          <w:p w14:paraId="7688798B" w14:textId="77777777" w:rsidR="00625064" w:rsidRPr="00020A32" w:rsidRDefault="00A36D39">
            <w:pPr>
              <w:pStyle w:val="TableParagraph"/>
              <w:spacing w:line="272" w:lineRule="exact"/>
              <w:ind w:left="38"/>
              <w:rPr>
                <w:sz w:val="24"/>
              </w:rPr>
            </w:pPr>
            <w:r w:rsidRPr="00020A32">
              <w:rPr>
                <w:sz w:val="24"/>
              </w:rPr>
              <w:t>Детские дошкольные учреждения</w:t>
            </w:r>
          </w:p>
        </w:tc>
        <w:tc>
          <w:tcPr>
            <w:tcW w:w="1296" w:type="dxa"/>
          </w:tcPr>
          <w:p w14:paraId="6CABC20E" w14:textId="77777777" w:rsidR="00625064" w:rsidRPr="00020A32" w:rsidRDefault="00A36D39">
            <w:pPr>
              <w:pStyle w:val="TableParagraph"/>
              <w:ind w:left="389" w:right="254" w:hanging="142"/>
              <w:rPr>
                <w:sz w:val="24"/>
              </w:rPr>
            </w:pPr>
            <w:r w:rsidRPr="00020A32">
              <w:rPr>
                <w:sz w:val="24"/>
              </w:rPr>
              <w:t>мест на 1000</w:t>
            </w:r>
          </w:p>
          <w:p w14:paraId="144076F8" w14:textId="77777777" w:rsidR="00625064" w:rsidRPr="00020A32" w:rsidRDefault="00A36D39">
            <w:pPr>
              <w:pStyle w:val="TableParagraph"/>
              <w:spacing w:line="257" w:lineRule="exact"/>
              <w:ind w:left="199"/>
              <w:rPr>
                <w:sz w:val="24"/>
              </w:rPr>
            </w:pPr>
            <w:r w:rsidRPr="00020A32">
              <w:rPr>
                <w:sz w:val="24"/>
              </w:rPr>
              <w:t>жителей</w:t>
            </w:r>
          </w:p>
        </w:tc>
        <w:tc>
          <w:tcPr>
            <w:tcW w:w="1559" w:type="dxa"/>
          </w:tcPr>
          <w:p w14:paraId="0820C085" w14:textId="77777777" w:rsidR="00625064" w:rsidRPr="00020A32" w:rsidRDefault="00A36D39">
            <w:pPr>
              <w:pStyle w:val="TableParagraph"/>
              <w:spacing w:line="272" w:lineRule="exact"/>
              <w:ind w:left="172" w:right="169"/>
              <w:jc w:val="center"/>
              <w:rPr>
                <w:sz w:val="24"/>
              </w:rPr>
            </w:pPr>
            <w:r w:rsidRPr="00020A32">
              <w:rPr>
                <w:sz w:val="24"/>
              </w:rPr>
              <w:t>34</w:t>
            </w:r>
          </w:p>
        </w:tc>
        <w:tc>
          <w:tcPr>
            <w:tcW w:w="1358" w:type="dxa"/>
          </w:tcPr>
          <w:p w14:paraId="6B86592C" w14:textId="77777777" w:rsidR="00625064" w:rsidRPr="00020A32" w:rsidRDefault="00A36D39">
            <w:pPr>
              <w:pStyle w:val="TableParagraph"/>
              <w:spacing w:line="272" w:lineRule="exact"/>
              <w:ind w:left="434" w:right="424"/>
              <w:jc w:val="center"/>
              <w:rPr>
                <w:sz w:val="24"/>
              </w:rPr>
            </w:pPr>
            <w:r w:rsidRPr="00020A32">
              <w:rPr>
                <w:sz w:val="24"/>
              </w:rPr>
              <w:t>38</w:t>
            </w:r>
          </w:p>
        </w:tc>
      </w:tr>
      <w:tr w:rsidR="00020A32" w:rsidRPr="00020A32" w14:paraId="1CFF6CCF" w14:textId="77777777">
        <w:trPr>
          <w:trHeight w:val="275"/>
        </w:trPr>
        <w:tc>
          <w:tcPr>
            <w:tcW w:w="811" w:type="dxa"/>
          </w:tcPr>
          <w:p w14:paraId="5C5DA2E8" w14:textId="77777777" w:rsidR="00625064" w:rsidRPr="00020A32" w:rsidRDefault="00A36D39">
            <w:pPr>
              <w:pStyle w:val="TableParagraph"/>
              <w:spacing w:line="256" w:lineRule="exact"/>
              <w:ind w:left="127" w:right="151"/>
              <w:jc w:val="center"/>
              <w:rPr>
                <w:sz w:val="24"/>
              </w:rPr>
            </w:pPr>
            <w:r w:rsidRPr="00020A32">
              <w:rPr>
                <w:sz w:val="24"/>
              </w:rPr>
              <w:t>4.2</w:t>
            </w:r>
          </w:p>
        </w:tc>
        <w:tc>
          <w:tcPr>
            <w:tcW w:w="4923" w:type="dxa"/>
          </w:tcPr>
          <w:p w14:paraId="0F3F951F" w14:textId="77777777" w:rsidR="00625064" w:rsidRPr="00020A32" w:rsidRDefault="00A36D39">
            <w:pPr>
              <w:pStyle w:val="TableParagraph"/>
              <w:spacing w:line="256" w:lineRule="exact"/>
              <w:ind w:left="38"/>
              <w:rPr>
                <w:sz w:val="24"/>
              </w:rPr>
            </w:pPr>
            <w:r w:rsidRPr="00020A32">
              <w:rPr>
                <w:sz w:val="24"/>
              </w:rPr>
              <w:t>Общеобразовательные школы</w:t>
            </w:r>
          </w:p>
        </w:tc>
        <w:tc>
          <w:tcPr>
            <w:tcW w:w="1296" w:type="dxa"/>
          </w:tcPr>
          <w:p w14:paraId="15487CE3" w14:textId="77777777" w:rsidR="00625064" w:rsidRPr="00020A32" w:rsidRDefault="00A36D39">
            <w:pPr>
              <w:pStyle w:val="TableParagraph"/>
              <w:spacing w:line="256" w:lineRule="exact"/>
              <w:ind w:left="26" w:right="53"/>
              <w:jc w:val="center"/>
              <w:rPr>
                <w:sz w:val="24"/>
              </w:rPr>
            </w:pPr>
            <w:r w:rsidRPr="00020A32">
              <w:rPr>
                <w:sz w:val="24"/>
              </w:rPr>
              <w:t>- -</w:t>
            </w:r>
          </w:p>
        </w:tc>
        <w:tc>
          <w:tcPr>
            <w:tcW w:w="1559" w:type="dxa"/>
          </w:tcPr>
          <w:p w14:paraId="18EBD3E7" w14:textId="77777777" w:rsidR="00625064" w:rsidRPr="00020A32" w:rsidRDefault="00A36D39">
            <w:pPr>
              <w:pStyle w:val="TableParagraph"/>
              <w:spacing w:line="256" w:lineRule="exact"/>
              <w:ind w:left="172" w:right="169"/>
              <w:jc w:val="center"/>
              <w:rPr>
                <w:sz w:val="24"/>
              </w:rPr>
            </w:pPr>
            <w:r w:rsidRPr="00020A32">
              <w:rPr>
                <w:sz w:val="24"/>
              </w:rPr>
              <w:t>210</w:t>
            </w:r>
          </w:p>
        </w:tc>
        <w:tc>
          <w:tcPr>
            <w:tcW w:w="1358" w:type="dxa"/>
          </w:tcPr>
          <w:p w14:paraId="2A2D0AAE" w14:textId="77777777" w:rsidR="00625064" w:rsidRPr="00020A32" w:rsidRDefault="00A36D39">
            <w:pPr>
              <w:pStyle w:val="TableParagraph"/>
              <w:spacing w:line="256" w:lineRule="exact"/>
              <w:ind w:left="434" w:right="425"/>
              <w:jc w:val="center"/>
              <w:rPr>
                <w:sz w:val="24"/>
              </w:rPr>
            </w:pPr>
            <w:r w:rsidRPr="00020A32">
              <w:rPr>
                <w:sz w:val="24"/>
              </w:rPr>
              <w:t>210</w:t>
            </w:r>
          </w:p>
        </w:tc>
      </w:tr>
      <w:tr w:rsidR="00020A32" w:rsidRPr="00020A32" w14:paraId="1AB889EE" w14:textId="77777777">
        <w:trPr>
          <w:trHeight w:val="275"/>
        </w:trPr>
        <w:tc>
          <w:tcPr>
            <w:tcW w:w="811" w:type="dxa"/>
          </w:tcPr>
          <w:p w14:paraId="0DFE1280" w14:textId="77777777" w:rsidR="00625064" w:rsidRPr="00020A32" w:rsidRDefault="00A36D39">
            <w:pPr>
              <w:pStyle w:val="TableParagraph"/>
              <w:spacing w:line="256" w:lineRule="exact"/>
              <w:ind w:left="127" w:right="151"/>
              <w:jc w:val="center"/>
              <w:rPr>
                <w:sz w:val="24"/>
              </w:rPr>
            </w:pPr>
            <w:r w:rsidRPr="00020A32">
              <w:rPr>
                <w:sz w:val="24"/>
              </w:rPr>
              <w:t>4.3</w:t>
            </w:r>
          </w:p>
        </w:tc>
        <w:tc>
          <w:tcPr>
            <w:tcW w:w="4923" w:type="dxa"/>
          </w:tcPr>
          <w:p w14:paraId="67186F0C" w14:textId="77777777" w:rsidR="00625064" w:rsidRPr="00020A32" w:rsidRDefault="00A36D39">
            <w:pPr>
              <w:pStyle w:val="TableParagraph"/>
              <w:spacing w:line="256" w:lineRule="exact"/>
              <w:ind w:left="38"/>
              <w:rPr>
                <w:sz w:val="24"/>
              </w:rPr>
            </w:pPr>
            <w:r w:rsidRPr="00020A32">
              <w:rPr>
                <w:sz w:val="24"/>
              </w:rPr>
              <w:t>Учреждения культуры и искусства</w:t>
            </w:r>
          </w:p>
        </w:tc>
        <w:tc>
          <w:tcPr>
            <w:tcW w:w="1296" w:type="dxa"/>
          </w:tcPr>
          <w:p w14:paraId="2F690231" w14:textId="77777777" w:rsidR="00625064" w:rsidRPr="00020A32" w:rsidRDefault="00A36D39">
            <w:pPr>
              <w:pStyle w:val="TableParagraph"/>
              <w:spacing w:line="256" w:lineRule="exact"/>
              <w:ind w:left="31" w:right="53"/>
              <w:jc w:val="center"/>
              <w:rPr>
                <w:sz w:val="24"/>
              </w:rPr>
            </w:pPr>
            <w:r w:rsidRPr="00020A32">
              <w:rPr>
                <w:sz w:val="24"/>
              </w:rPr>
              <w:t>объект</w:t>
            </w:r>
          </w:p>
        </w:tc>
        <w:tc>
          <w:tcPr>
            <w:tcW w:w="1559" w:type="dxa"/>
          </w:tcPr>
          <w:p w14:paraId="6A85DBAE" w14:textId="77777777" w:rsidR="00625064" w:rsidRPr="00020A32" w:rsidRDefault="00A36D39">
            <w:pPr>
              <w:pStyle w:val="TableParagraph"/>
              <w:spacing w:line="256" w:lineRule="exact"/>
              <w:ind w:left="3"/>
              <w:jc w:val="center"/>
              <w:rPr>
                <w:sz w:val="24"/>
              </w:rPr>
            </w:pPr>
            <w:r w:rsidRPr="00020A32">
              <w:rPr>
                <w:sz w:val="24"/>
              </w:rPr>
              <w:t>2</w:t>
            </w:r>
          </w:p>
        </w:tc>
        <w:tc>
          <w:tcPr>
            <w:tcW w:w="1358" w:type="dxa"/>
          </w:tcPr>
          <w:p w14:paraId="2C497FCC" w14:textId="77777777" w:rsidR="00625064" w:rsidRPr="00020A32" w:rsidRDefault="00A36D39">
            <w:pPr>
              <w:pStyle w:val="TableParagraph"/>
              <w:spacing w:line="256" w:lineRule="exact"/>
              <w:ind w:left="10"/>
              <w:jc w:val="center"/>
              <w:rPr>
                <w:sz w:val="24"/>
              </w:rPr>
            </w:pPr>
            <w:r w:rsidRPr="00020A32">
              <w:rPr>
                <w:sz w:val="24"/>
              </w:rPr>
              <w:t>1</w:t>
            </w:r>
          </w:p>
        </w:tc>
      </w:tr>
      <w:tr w:rsidR="00020A32" w:rsidRPr="00020A32" w14:paraId="6DCF23A0" w14:textId="77777777">
        <w:trPr>
          <w:trHeight w:val="277"/>
        </w:trPr>
        <w:tc>
          <w:tcPr>
            <w:tcW w:w="811" w:type="dxa"/>
          </w:tcPr>
          <w:p w14:paraId="34903A9D" w14:textId="77777777" w:rsidR="00625064" w:rsidRPr="00020A32" w:rsidRDefault="00A36D39">
            <w:pPr>
              <w:pStyle w:val="TableParagraph"/>
              <w:spacing w:before="1" w:line="257" w:lineRule="exact"/>
              <w:ind w:right="21"/>
              <w:jc w:val="center"/>
              <w:rPr>
                <w:b/>
                <w:sz w:val="24"/>
              </w:rPr>
            </w:pPr>
            <w:r w:rsidRPr="00020A32">
              <w:rPr>
                <w:b/>
                <w:sz w:val="24"/>
              </w:rPr>
              <w:t>5</w:t>
            </w:r>
          </w:p>
        </w:tc>
        <w:tc>
          <w:tcPr>
            <w:tcW w:w="4923" w:type="dxa"/>
          </w:tcPr>
          <w:p w14:paraId="1C2579FF" w14:textId="77777777" w:rsidR="00625064" w:rsidRPr="00020A32" w:rsidRDefault="00A36D39">
            <w:pPr>
              <w:pStyle w:val="TableParagraph"/>
              <w:spacing w:before="1" w:line="257" w:lineRule="exact"/>
              <w:ind w:left="38"/>
              <w:rPr>
                <w:b/>
                <w:sz w:val="24"/>
              </w:rPr>
            </w:pPr>
            <w:r w:rsidRPr="00020A32">
              <w:rPr>
                <w:b/>
                <w:sz w:val="24"/>
              </w:rPr>
              <w:t>Транспортная инфраструктура</w:t>
            </w:r>
          </w:p>
        </w:tc>
        <w:tc>
          <w:tcPr>
            <w:tcW w:w="1296" w:type="dxa"/>
          </w:tcPr>
          <w:p w14:paraId="64C5E0C2" w14:textId="77777777" w:rsidR="00625064" w:rsidRPr="00020A32" w:rsidRDefault="00625064">
            <w:pPr>
              <w:pStyle w:val="TableParagraph"/>
              <w:rPr>
                <w:sz w:val="20"/>
              </w:rPr>
            </w:pPr>
          </w:p>
        </w:tc>
        <w:tc>
          <w:tcPr>
            <w:tcW w:w="1559" w:type="dxa"/>
          </w:tcPr>
          <w:p w14:paraId="164C6A5D" w14:textId="77777777" w:rsidR="00625064" w:rsidRPr="00020A32" w:rsidRDefault="00625064">
            <w:pPr>
              <w:pStyle w:val="TableParagraph"/>
              <w:rPr>
                <w:sz w:val="20"/>
              </w:rPr>
            </w:pPr>
          </w:p>
        </w:tc>
        <w:tc>
          <w:tcPr>
            <w:tcW w:w="1358" w:type="dxa"/>
          </w:tcPr>
          <w:p w14:paraId="0C993D3E" w14:textId="77777777" w:rsidR="00625064" w:rsidRPr="00020A32" w:rsidRDefault="00625064">
            <w:pPr>
              <w:pStyle w:val="TableParagraph"/>
              <w:rPr>
                <w:sz w:val="20"/>
              </w:rPr>
            </w:pPr>
          </w:p>
        </w:tc>
      </w:tr>
      <w:tr w:rsidR="00020A32" w:rsidRPr="00020A32" w14:paraId="5F9C3DD9" w14:textId="77777777">
        <w:trPr>
          <w:trHeight w:val="551"/>
        </w:trPr>
        <w:tc>
          <w:tcPr>
            <w:tcW w:w="811" w:type="dxa"/>
          </w:tcPr>
          <w:p w14:paraId="3E96A27E" w14:textId="77777777" w:rsidR="00625064" w:rsidRPr="00020A32" w:rsidRDefault="00A36D39">
            <w:pPr>
              <w:pStyle w:val="TableParagraph"/>
              <w:spacing w:line="275" w:lineRule="exact"/>
              <w:ind w:left="127" w:right="151"/>
              <w:jc w:val="center"/>
              <w:rPr>
                <w:sz w:val="24"/>
              </w:rPr>
            </w:pPr>
            <w:r w:rsidRPr="00020A32">
              <w:rPr>
                <w:sz w:val="24"/>
              </w:rPr>
              <w:t>5.1</w:t>
            </w:r>
          </w:p>
        </w:tc>
        <w:tc>
          <w:tcPr>
            <w:tcW w:w="4923" w:type="dxa"/>
          </w:tcPr>
          <w:p w14:paraId="33E48EDF" w14:textId="77777777" w:rsidR="00625064" w:rsidRPr="00020A32" w:rsidRDefault="00A36D39">
            <w:pPr>
              <w:pStyle w:val="TableParagraph"/>
              <w:spacing w:before="2" w:line="276" w:lineRule="exact"/>
              <w:ind w:left="26" w:right="149"/>
              <w:rPr>
                <w:sz w:val="24"/>
              </w:rPr>
            </w:pPr>
            <w:r w:rsidRPr="00020A32">
              <w:rPr>
                <w:sz w:val="24"/>
              </w:rPr>
              <w:t>Протяженность автомобильных дорог общего пользования</w:t>
            </w:r>
          </w:p>
        </w:tc>
        <w:tc>
          <w:tcPr>
            <w:tcW w:w="1296" w:type="dxa"/>
          </w:tcPr>
          <w:p w14:paraId="6249C558" w14:textId="77777777" w:rsidR="00625064" w:rsidRPr="00020A32" w:rsidRDefault="00625064">
            <w:pPr>
              <w:pStyle w:val="TableParagraph"/>
              <w:spacing w:before="10"/>
              <w:rPr>
                <w:sz w:val="23"/>
              </w:rPr>
            </w:pPr>
          </w:p>
          <w:p w14:paraId="4324B3FC" w14:textId="77777777" w:rsidR="00625064" w:rsidRPr="00020A32" w:rsidRDefault="00A36D39">
            <w:pPr>
              <w:pStyle w:val="TableParagraph"/>
              <w:spacing w:line="257" w:lineRule="exact"/>
              <w:ind w:left="49" w:right="13"/>
              <w:jc w:val="center"/>
              <w:rPr>
                <w:sz w:val="24"/>
              </w:rPr>
            </w:pPr>
            <w:r w:rsidRPr="00020A32">
              <w:rPr>
                <w:sz w:val="24"/>
              </w:rPr>
              <w:t>км</w:t>
            </w:r>
          </w:p>
        </w:tc>
        <w:tc>
          <w:tcPr>
            <w:tcW w:w="1559" w:type="dxa"/>
          </w:tcPr>
          <w:p w14:paraId="72199D6A" w14:textId="77777777" w:rsidR="00625064" w:rsidRPr="00020A32" w:rsidRDefault="00625064">
            <w:pPr>
              <w:pStyle w:val="TableParagraph"/>
            </w:pPr>
          </w:p>
        </w:tc>
        <w:tc>
          <w:tcPr>
            <w:tcW w:w="1358" w:type="dxa"/>
          </w:tcPr>
          <w:p w14:paraId="5BB8E7AA" w14:textId="77777777" w:rsidR="00625064" w:rsidRPr="00020A32" w:rsidRDefault="00625064">
            <w:pPr>
              <w:pStyle w:val="TableParagraph"/>
            </w:pPr>
          </w:p>
        </w:tc>
      </w:tr>
      <w:tr w:rsidR="00020A32" w:rsidRPr="00020A32" w14:paraId="179EF3A5" w14:textId="77777777">
        <w:trPr>
          <w:trHeight w:val="273"/>
        </w:trPr>
        <w:tc>
          <w:tcPr>
            <w:tcW w:w="811" w:type="dxa"/>
          </w:tcPr>
          <w:p w14:paraId="07FD868D" w14:textId="77777777" w:rsidR="00625064" w:rsidRPr="00020A32" w:rsidRDefault="00625064">
            <w:pPr>
              <w:pStyle w:val="TableParagraph"/>
              <w:rPr>
                <w:sz w:val="20"/>
              </w:rPr>
            </w:pPr>
          </w:p>
        </w:tc>
        <w:tc>
          <w:tcPr>
            <w:tcW w:w="4923" w:type="dxa"/>
          </w:tcPr>
          <w:p w14:paraId="241F8519" w14:textId="77777777" w:rsidR="00625064" w:rsidRPr="00020A32" w:rsidRDefault="00A36D39">
            <w:pPr>
              <w:pStyle w:val="TableParagraph"/>
              <w:spacing w:line="253" w:lineRule="exact"/>
              <w:ind w:left="26"/>
              <w:rPr>
                <w:sz w:val="24"/>
              </w:rPr>
            </w:pPr>
            <w:r w:rsidRPr="00020A32">
              <w:rPr>
                <w:sz w:val="24"/>
              </w:rPr>
              <w:t>в том числе:</w:t>
            </w:r>
          </w:p>
        </w:tc>
        <w:tc>
          <w:tcPr>
            <w:tcW w:w="1296" w:type="dxa"/>
          </w:tcPr>
          <w:p w14:paraId="6841DA8F" w14:textId="77777777" w:rsidR="00625064" w:rsidRPr="00020A32" w:rsidRDefault="00625064">
            <w:pPr>
              <w:pStyle w:val="TableParagraph"/>
              <w:rPr>
                <w:sz w:val="20"/>
              </w:rPr>
            </w:pPr>
          </w:p>
        </w:tc>
        <w:tc>
          <w:tcPr>
            <w:tcW w:w="1559" w:type="dxa"/>
          </w:tcPr>
          <w:p w14:paraId="416A8EEB" w14:textId="77777777" w:rsidR="00625064" w:rsidRPr="00020A32" w:rsidRDefault="00625064">
            <w:pPr>
              <w:pStyle w:val="TableParagraph"/>
              <w:rPr>
                <w:sz w:val="20"/>
              </w:rPr>
            </w:pPr>
          </w:p>
        </w:tc>
        <w:tc>
          <w:tcPr>
            <w:tcW w:w="1358" w:type="dxa"/>
          </w:tcPr>
          <w:p w14:paraId="2FF9A796" w14:textId="77777777" w:rsidR="00625064" w:rsidRPr="00020A32" w:rsidRDefault="00625064">
            <w:pPr>
              <w:pStyle w:val="TableParagraph"/>
              <w:rPr>
                <w:sz w:val="20"/>
              </w:rPr>
            </w:pPr>
          </w:p>
        </w:tc>
      </w:tr>
      <w:tr w:rsidR="00020A32" w:rsidRPr="00020A32" w14:paraId="0C55CF53" w14:textId="77777777">
        <w:trPr>
          <w:trHeight w:val="552"/>
        </w:trPr>
        <w:tc>
          <w:tcPr>
            <w:tcW w:w="811" w:type="dxa"/>
          </w:tcPr>
          <w:p w14:paraId="47F5C5BA" w14:textId="77777777" w:rsidR="00625064" w:rsidRPr="00020A32" w:rsidRDefault="00625064">
            <w:pPr>
              <w:pStyle w:val="TableParagraph"/>
            </w:pPr>
          </w:p>
        </w:tc>
        <w:tc>
          <w:tcPr>
            <w:tcW w:w="4923" w:type="dxa"/>
          </w:tcPr>
          <w:p w14:paraId="3AAF40AB" w14:textId="77777777" w:rsidR="00625064" w:rsidRPr="00020A32" w:rsidRDefault="00A36D39">
            <w:pPr>
              <w:pStyle w:val="TableParagraph"/>
              <w:spacing w:before="2" w:line="276" w:lineRule="exact"/>
              <w:ind w:left="26" w:right="1741"/>
              <w:rPr>
                <w:sz w:val="24"/>
              </w:rPr>
            </w:pPr>
            <w:r w:rsidRPr="00020A32">
              <w:rPr>
                <w:sz w:val="24"/>
              </w:rPr>
              <w:t>Основные регионального или межмуниципального значения</w:t>
            </w:r>
          </w:p>
        </w:tc>
        <w:tc>
          <w:tcPr>
            <w:tcW w:w="1296" w:type="dxa"/>
          </w:tcPr>
          <w:p w14:paraId="7050C0A0" w14:textId="77777777" w:rsidR="00625064" w:rsidRPr="00020A32" w:rsidRDefault="00625064">
            <w:pPr>
              <w:pStyle w:val="TableParagraph"/>
            </w:pPr>
          </w:p>
        </w:tc>
        <w:tc>
          <w:tcPr>
            <w:tcW w:w="1559" w:type="dxa"/>
          </w:tcPr>
          <w:p w14:paraId="64FAB887" w14:textId="77777777" w:rsidR="00625064" w:rsidRPr="00020A32" w:rsidRDefault="00A36D39">
            <w:pPr>
              <w:pStyle w:val="TableParagraph"/>
              <w:spacing w:before="138"/>
              <w:ind w:left="172" w:right="133"/>
              <w:jc w:val="center"/>
              <w:rPr>
                <w:sz w:val="24"/>
              </w:rPr>
            </w:pPr>
            <w:r w:rsidRPr="00020A32">
              <w:rPr>
                <w:sz w:val="24"/>
              </w:rPr>
              <w:t>169,29</w:t>
            </w:r>
          </w:p>
        </w:tc>
        <w:tc>
          <w:tcPr>
            <w:tcW w:w="1358" w:type="dxa"/>
          </w:tcPr>
          <w:p w14:paraId="0185FD5F" w14:textId="77777777" w:rsidR="00625064" w:rsidRPr="00020A32" w:rsidRDefault="00A36D39">
            <w:pPr>
              <w:pStyle w:val="TableParagraph"/>
              <w:spacing w:before="138"/>
              <w:ind w:left="46"/>
              <w:jc w:val="center"/>
              <w:rPr>
                <w:sz w:val="24"/>
              </w:rPr>
            </w:pPr>
            <w:r w:rsidRPr="00020A32">
              <w:rPr>
                <w:w w:val="99"/>
                <w:sz w:val="24"/>
              </w:rPr>
              <w:t>-</w:t>
            </w:r>
          </w:p>
        </w:tc>
      </w:tr>
      <w:tr w:rsidR="00020A32" w:rsidRPr="00020A32" w14:paraId="1400FDE0" w14:textId="77777777">
        <w:trPr>
          <w:trHeight w:val="825"/>
        </w:trPr>
        <w:tc>
          <w:tcPr>
            <w:tcW w:w="811" w:type="dxa"/>
          </w:tcPr>
          <w:p w14:paraId="52FF6444" w14:textId="77777777" w:rsidR="00625064" w:rsidRPr="00020A32" w:rsidRDefault="00A36D39">
            <w:pPr>
              <w:pStyle w:val="TableParagraph"/>
              <w:spacing w:line="273" w:lineRule="exact"/>
              <w:ind w:left="127" w:right="151"/>
              <w:jc w:val="center"/>
              <w:rPr>
                <w:sz w:val="24"/>
              </w:rPr>
            </w:pPr>
            <w:r w:rsidRPr="00020A32">
              <w:rPr>
                <w:sz w:val="24"/>
              </w:rPr>
              <w:t>5.2</w:t>
            </w:r>
          </w:p>
        </w:tc>
        <w:tc>
          <w:tcPr>
            <w:tcW w:w="4923" w:type="dxa"/>
          </w:tcPr>
          <w:p w14:paraId="2AB66420" w14:textId="77777777" w:rsidR="00625064" w:rsidRPr="00020A32" w:rsidRDefault="00A36D39">
            <w:pPr>
              <w:pStyle w:val="TableParagraph"/>
              <w:spacing w:line="276" w:lineRule="exact"/>
              <w:ind w:left="26" w:right="418"/>
              <w:rPr>
                <w:sz w:val="24"/>
              </w:rPr>
            </w:pPr>
            <w:r w:rsidRPr="00020A32">
              <w:rPr>
                <w:sz w:val="24"/>
              </w:rPr>
              <w:t>Автодороги местного значения (улицы и подъезды) на территории Куретского МО в границах населtнных пунктов, в том числе:</w:t>
            </w:r>
          </w:p>
        </w:tc>
        <w:tc>
          <w:tcPr>
            <w:tcW w:w="1296" w:type="dxa"/>
          </w:tcPr>
          <w:p w14:paraId="322BF27F" w14:textId="77777777" w:rsidR="00625064" w:rsidRPr="00020A32" w:rsidRDefault="00625064">
            <w:pPr>
              <w:pStyle w:val="TableParagraph"/>
              <w:spacing w:before="8"/>
              <w:rPr>
                <w:sz w:val="23"/>
              </w:rPr>
            </w:pPr>
          </w:p>
          <w:p w14:paraId="5B02C7EE" w14:textId="77777777" w:rsidR="00625064" w:rsidRPr="00020A32" w:rsidRDefault="00A36D39">
            <w:pPr>
              <w:pStyle w:val="TableParagraph"/>
              <w:ind w:left="49" w:right="13"/>
              <w:jc w:val="center"/>
              <w:rPr>
                <w:sz w:val="24"/>
              </w:rPr>
            </w:pPr>
            <w:r w:rsidRPr="00020A32">
              <w:rPr>
                <w:sz w:val="24"/>
              </w:rPr>
              <w:t>км</w:t>
            </w:r>
          </w:p>
        </w:tc>
        <w:tc>
          <w:tcPr>
            <w:tcW w:w="1559" w:type="dxa"/>
          </w:tcPr>
          <w:p w14:paraId="14BCCE7B" w14:textId="77777777" w:rsidR="00625064" w:rsidRPr="00020A32" w:rsidRDefault="00625064">
            <w:pPr>
              <w:pStyle w:val="TableParagraph"/>
              <w:spacing w:before="8"/>
              <w:rPr>
                <w:sz w:val="23"/>
              </w:rPr>
            </w:pPr>
          </w:p>
          <w:p w14:paraId="2A49F012" w14:textId="77777777" w:rsidR="00625064" w:rsidRPr="00020A32" w:rsidRDefault="00A36D39">
            <w:pPr>
              <w:pStyle w:val="TableParagraph"/>
              <w:ind w:left="172" w:right="133"/>
              <w:jc w:val="center"/>
              <w:rPr>
                <w:sz w:val="24"/>
              </w:rPr>
            </w:pPr>
            <w:r w:rsidRPr="00020A32">
              <w:rPr>
                <w:sz w:val="24"/>
              </w:rPr>
              <w:t>15,2</w:t>
            </w:r>
          </w:p>
        </w:tc>
        <w:tc>
          <w:tcPr>
            <w:tcW w:w="1358" w:type="dxa"/>
          </w:tcPr>
          <w:p w14:paraId="718B9C88" w14:textId="77777777" w:rsidR="00625064" w:rsidRPr="00020A32" w:rsidRDefault="00625064">
            <w:pPr>
              <w:pStyle w:val="TableParagraph"/>
            </w:pPr>
          </w:p>
        </w:tc>
      </w:tr>
      <w:tr w:rsidR="00020A32" w:rsidRPr="00020A32" w14:paraId="2E68BEF4" w14:textId="77777777">
        <w:trPr>
          <w:trHeight w:val="273"/>
        </w:trPr>
        <w:tc>
          <w:tcPr>
            <w:tcW w:w="811" w:type="dxa"/>
          </w:tcPr>
          <w:p w14:paraId="05184695" w14:textId="77777777" w:rsidR="00625064" w:rsidRPr="00020A32" w:rsidRDefault="00625064">
            <w:pPr>
              <w:pStyle w:val="TableParagraph"/>
              <w:rPr>
                <w:sz w:val="20"/>
              </w:rPr>
            </w:pPr>
          </w:p>
        </w:tc>
        <w:tc>
          <w:tcPr>
            <w:tcW w:w="4923" w:type="dxa"/>
          </w:tcPr>
          <w:p w14:paraId="0F586B31" w14:textId="77777777" w:rsidR="00625064" w:rsidRPr="00020A32" w:rsidRDefault="00A36D39">
            <w:pPr>
              <w:pStyle w:val="TableParagraph"/>
              <w:spacing w:line="253" w:lineRule="exact"/>
              <w:ind w:left="26"/>
              <w:rPr>
                <w:sz w:val="24"/>
              </w:rPr>
            </w:pPr>
            <w:r w:rsidRPr="00020A32">
              <w:rPr>
                <w:sz w:val="24"/>
              </w:rPr>
              <w:t>д. Алагуй</w:t>
            </w:r>
          </w:p>
        </w:tc>
        <w:tc>
          <w:tcPr>
            <w:tcW w:w="1296" w:type="dxa"/>
          </w:tcPr>
          <w:p w14:paraId="4E14FEF5" w14:textId="77777777" w:rsidR="00625064" w:rsidRPr="00020A32" w:rsidRDefault="00A36D39">
            <w:pPr>
              <w:pStyle w:val="TableParagraph"/>
              <w:spacing w:line="253" w:lineRule="exact"/>
              <w:ind w:left="34"/>
              <w:jc w:val="center"/>
              <w:rPr>
                <w:sz w:val="24"/>
              </w:rPr>
            </w:pPr>
            <w:r w:rsidRPr="00020A32">
              <w:rPr>
                <w:sz w:val="24"/>
              </w:rPr>
              <w:t>»</w:t>
            </w:r>
          </w:p>
        </w:tc>
        <w:tc>
          <w:tcPr>
            <w:tcW w:w="1559" w:type="dxa"/>
          </w:tcPr>
          <w:p w14:paraId="1685D3C6" w14:textId="77777777" w:rsidR="00625064" w:rsidRPr="00020A32" w:rsidRDefault="00A36D39">
            <w:pPr>
              <w:pStyle w:val="TableParagraph"/>
              <w:spacing w:line="253" w:lineRule="exact"/>
              <w:ind w:left="172" w:right="133"/>
              <w:jc w:val="center"/>
              <w:rPr>
                <w:sz w:val="24"/>
              </w:rPr>
            </w:pPr>
            <w:r w:rsidRPr="00020A32">
              <w:rPr>
                <w:sz w:val="24"/>
              </w:rPr>
              <w:t>7,0</w:t>
            </w:r>
          </w:p>
        </w:tc>
        <w:tc>
          <w:tcPr>
            <w:tcW w:w="1358" w:type="dxa"/>
          </w:tcPr>
          <w:p w14:paraId="271A1372" w14:textId="77777777" w:rsidR="00625064" w:rsidRPr="00020A32" w:rsidRDefault="00625064">
            <w:pPr>
              <w:pStyle w:val="TableParagraph"/>
              <w:rPr>
                <w:sz w:val="20"/>
              </w:rPr>
            </w:pPr>
          </w:p>
        </w:tc>
      </w:tr>
      <w:tr w:rsidR="00020A32" w:rsidRPr="00020A32" w14:paraId="77B4548E" w14:textId="77777777">
        <w:trPr>
          <w:trHeight w:val="278"/>
        </w:trPr>
        <w:tc>
          <w:tcPr>
            <w:tcW w:w="811" w:type="dxa"/>
          </w:tcPr>
          <w:p w14:paraId="03725582" w14:textId="77777777" w:rsidR="00625064" w:rsidRPr="00020A32" w:rsidRDefault="00625064">
            <w:pPr>
              <w:pStyle w:val="TableParagraph"/>
              <w:rPr>
                <w:sz w:val="20"/>
              </w:rPr>
            </w:pPr>
          </w:p>
        </w:tc>
        <w:tc>
          <w:tcPr>
            <w:tcW w:w="4923" w:type="dxa"/>
          </w:tcPr>
          <w:p w14:paraId="54471EE9" w14:textId="77777777" w:rsidR="00625064" w:rsidRPr="00020A32" w:rsidRDefault="00A36D39">
            <w:pPr>
              <w:pStyle w:val="TableParagraph"/>
              <w:spacing w:before="1" w:line="257" w:lineRule="exact"/>
              <w:ind w:left="26"/>
              <w:rPr>
                <w:sz w:val="24"/>
              </w:rPr>
            </w:pPr>
            <w:r w:rsidRPr="00020A32">
              <w:rPr>
                <w:sz w:val="24"/>
              </w:rPr>
              <w:t>д. Куреть</w:t>
            </w:r>
          </w:p>
        </w:tc>
        <w:tc>
          <w:tcPr>
            <w:tcW w:w="1296" w:type="dxa"/>
          </w:tcPr>
          <w:p w14:paraId="4779C3CF" w14:textId="77777777" w:rsidR="00625064" w:rsidRPr="00020A32" w:rsidRDefault="00A36D39">
            <w:pPr>
              <w:pStyle w:val="TableParagraph"/>
              <w:spacing w:before="1" w:line="257" w:lineRule="exact"/>
              <w:ind w:left="34"/>
              <w:jc w:val="center"/>
              <w:rPr>
                <w:sz w:val="24"/>
              </w:rPr>
            </w:pPr>
            <w:r w:rsidRPr="00020A32">
              <w:rPr>
                <w:sz w:val="24"/>
              </w:rPr>
              <w:t>»</w:t>
            </w:r>
          </w:p>
        </w:tc>
        <w:tc>
          <w:tcPr>
            <w:tcW w:w="1559" w:type="dxa"/>
          </w:tcPr>
          <w:p w14:paraId="2559BD02" w14:textId="77777777" w:rsidR="00625064" w:rsidRPr="00020A32" w:rsidRDefault="00A36D39">
            <w:pPr>
              <w:pStyle w:val="TableParagraph"/>
              <w:spacing w:before="1" w:line="257" w:lineRule="exact"/>
              <w:ind w:left="172" w:right="133"/>
              <w:jc w:val="center"/>
              <w:rPr>
                <w:sz w:val="24"/>
              </w:rPr>
            </w:pPr>
            <w:r w:rsidRPr="00020A32">
              <w:rPr>
                <w:sz w:val="24"/>
              </w:rPr>
              <w:t>7,1</w:t>
            </w:r>
          </w:p>
        </w:tc>
        <w:tc>
          <w:tcPr>
            <w:tcW w:w="1358" w:type="dxa"/>
          </w:tcPr>
          <w:p w14:paraId="7EB4C346" w14:textId="77777777" w:rsidR="00625064" w:rsidRPr="00020A32" w:rsidRDefault="00625064">
            <w:pPr>
              <w:pStyle w:val="TableParagraph"/>
              <w:rPr>
                <w:sz w:val="20"/>
              </w:rPr>
            </w:pPr>
          </w:p>
        </w:tc>
      </w:tr>
      <w:tr w:rsidR="00020A32" w:rsidRPr="00020A32" w14:paraId="0DB58919" w14:textId="77777777">
        <w:trPr>
          <w:trHeight w:val="275"/>
        </w:trPr>
        <w:tc>
          <w:tcPr>
            <w:tcW w:w="811" w:type="dxa"/>
          </w:tcPr>
          <w:p w14:paraId="5C1CBCCD" w14:textId="77777777" w:rsidR="00625064" w:rsidRPr="00020A32" w:rsidRDefault="00625064">
            <w:pPr>
              <w:pStyle w:val="TableParagraph"/>
              <w:rPr>
                <w:sz w:val="20"/>
              </w:rPr>
            </w:pPr>
          </w:p>
        </w:tc>
        <w:tc>
          <w:tcPr>
            <w:tcW w:w="4923" w:type="dxa"/>
          </w:tcPr>
          <w:p w14:paraId="5583EFFE" w14:textId="77777777" w:rsidR="00625064" w:rsidRPr="00020A32" w:rsidRDefault="00A36D39">
            <w:pPr>
              <w:pStyle w:val="TableParagraph"/>
              <w:spacing w:line="256" w:lineRule="exact"/>
              <w:ind w:left="26"/>
              <w:rPr>
                <w:sz w:val="24"/>
              </w:rPr>
            </w:pPr>
            <w:r w:rsidRPr="00020A32">
              <w:rPr>
                <w:sz w:val="24"/>
              </w:rPr>
              <w:t>с. Косая Степь</w:t>
            </w:r>
          </w:p>
        </w:tc>
        <w:tc>
          <w:tcPr>
            <w:tcW w:w="1296" w:type="dxa"/>
          </w:tcPr>
          <w:p w14:paraId="419AD637" w14:textId="77777777" w:rsidR="00625064" w:rsidRPr="00020A32" w:rsidRDefault="00A36D39">
            <w:pPr>
              <w:pStyle w:val="TableParagraph"/>
              <w:spacing w:line="256" w:lineRule="exact"/>
              <w:ind w:left="34"/>
              <w:jc w:val="center"/>
              <w:rPr>
                <w:sz w:val="24"/>
              </w:rPr>
            </w:pPr>
            <w:r w:rsidRPr="00020A32">
              <w:rPr>
                <w:sz w:val="24"/>
              </w:rPr>
              <w:t>»</w:t>
            </w:r>
          </w:p>
        </w:tc>
        <w:tc>
          <w:tcPr>
            <w:tcW w:w="1559" w:type="dxa"/>
          </w:tcPr>
          <w:p w14:paraId="6C18C7E1" w14:textId="77777777" w:rsidR="00625064" w:rsidRPr="00020A32" w:rsidRDefault="00A36D39">
            <w:pPr>
              <w:pStyle w:val="TableParagraph"/>
              <w:spacing w:line="256" w:lineRule="exact"/>
              <w:ind w:left="172" w:right="133"/>
              <w:jc w:val="center"/>
              <w:rPr>
                <w:sz w:val="24"/>
              </w:rPr>
            </w:pPr>
            <w:r w:rsidRPr="00020A32">
              <w:rPr>
                <w:sz w:val="24"/>
              </w:rPr>
              <w:t>9,0</w:t>
            </w:r>
          </w:p>
        </w:tc>
        <w:tc>
          <w:tcPr>
            <w:tcW w:w="1358" w:type="dxa"/>
          </w:tcPr>
          <w:p w14:paraId="0DB90305" w14:textId="77777777" w:rsidR="00625064" w:rsidRPr="00020A32" w:rsidRDefault="00625064">
            <w:pPr>
              <w:pStyle w:val="TableParagraph"/>
              <w:rPr>
                <w:sz w:val="20"/>
              </w:rPr>
            </w:pPr>
          </w:p>
        </w:tc>
      </w:tr>
      <w:tr w:rsidR="00020A32" w:rsidRPr="00020A32" w14:paraId="6E957719" w14:textId="77777777">
        <w:trPr>
          <w:trHeight w:val="275"/>
        </w:trPr>
        <w:tc>
          <w:tcPr>
            <w:tcW w:w="811" w:type="dxa"/>
          </w:tcPr>
          <w:p w14:paraId="085932FE" w14:textId="77777777" w:rsidR="00625064" w:rsidRPr="00020A32" w:rsidRDefault="00625064">
            <w:pPr>
              <w:pStyle w:val="TableParagraph"/>
              <w:rPr>
                <w:sz w:val="20"/>
              </w:rPr>
            </w:pPr>
          </w:p>
        </w:tc>
        <w:tc>
          <w:tcPr>
            <w:tcW w:w="4923" w:type="dxa"/>
          </w:tcPr>
          <w:p w14:paraId="6105E282" w14:textId="77777777" w:rsidR="00625064" w:rsidRPr="00020A32" w:rsidRDefault="00A36D39">
            <w:pPr>
              <w:pStyle w:val="TableParagraph"/>
              <w:spacing w:line="256" w:lineRule="exact"/>
              <w:ind w:left="26"/>
              <w:rPr>
                <w:sz w:val="24"/>
              </w:rPr>
            </w:pPr>
            <w:r w:rsidRPr="00020A32">
              <w:rPr>
                <w:sz w:val="24"/>
              </w:rPr>
              <w:t>д. Баганта</w:t>
            </w:r>
          </w:p>
        </w:tc>
        <w:tc>
          <w:tcPr>
            <w:tcW w:w="1296" w:type="dxa"/>
          </w:tcPr>
          <w:p w14:paraId="39CF83D2" w14:textId="77777777" w:rsidR="00625064" w:rsidRPr="00020A32" w:rsidRDefault="00A36D39">
            <w:pPr>
              <w:pStyle w:val="TableParagraph"/>
              <w:spacing w:line="256" w:lineRule="exact"/>
              <w:ind w:left="34"/>
              <w:jc w:val="center"/>
              <w:rPr>
                <w:sz w:val="24"/>
              </w:rPr>
            </w:pPr>
            <w:r w:rsidRPr="00020A32">
              <w:rPr>
                <w:sz w:val="24"/>
              </w:rPr>
              <w:t>»</w:t>
            </w:r>
          </w:p>
        </w:tc>
        <w:tc>
          <w:tcPr>
            <w:tcW w:w="1559" w:type="dxa"/>
          </w:tcPr>
          <w:p w14:paraId="6900ED06" w14:textId="77777777" w:rsidR="00625064" w:rsidRPr="00020A32" w:rsidRDefault="00A36D39">
            <w:pPr>
              <w:pStyle w:val="TableParagraph"/>
              <w:spacing w:line="256" w:lineRule="exact"/>
              <w:ind w:left="172" w:right="133"/>
              <w:jc w:val="center"/>
              <w:rPr>
                <w:sz w:val="24"/>
              </w:rPr>
            </w:pPr>
            <w:r w:rsidRPr="00020A32">
              <w:rPr>
                <w:sz w:val="24"/>
              </w:rPr>
              <w:t>1,5</w:t>
            </w:r>
          </w:p>
        </w:tc>
        <w:tc>
          <w:tcPr>
            <w:tcW w:w="1358" w:type="dxa"/>
          </w:tcPr>
          <w:p w14:paraId="6391E1EF" w14:textId="77777777" w:rsidR="00625064" w:rsidRPr="00020A32" w:rsidRDefault="00625064">
            <w:pPr>
              <w:pStyle w:val="TableParagraph"/>
              <w:rPr>
                <w:sz w:val="20"/>
              </w:rPr>
            </w:pPr>
          </w:p>
        </w:tc>
      </w:tr>
      <w:tr w:rsidR="00020A32" w:rsidRPr="00020A32" w14:paraId="3DF537DE" w14:textId="77777777">
        <w:trPr>
          <w:trHeight w:val="551"/>
        </w:trPr>
        <w:tc>
          <w:tcPr>
            <w:tcW w:w="811" w:type="dxa"/>
          </w:tcPr>
          <w:p w14:paraId="7706DBC9" w14:textId="77777777" w:rsidR="00625064" w:rsidRPr="00020A32" w:rsidRDefault="00A36D39">
            <w:pPr>
              <w:pStyle w:val="TableParagraph"/>
              <w:spacing w:line="275" w:lineRule="exact"/>
              <w:ind w:right="21"/>
              <w:jc w:val="center"/>
              <w:rPr>
                <w:b/>
                <w:sz w:val="24"/>
              </w:rPr>
            </w:pPr>
            <w:r w:rsidRPr="00020A32">
              <w:rPr>
                <w:b/>
                <w:sz w:val="24"/>
              </w:rPr>
              <w:t>6</w:t>
            </w:r>
          </w:p>
        </w:tc>
        <w:tc>
          <w:tcPr>
            <w:tcW w:w="4923" w:type="dxa"/>
          </w:tcPr>
          <w:p w14:paraId="5D2AA8D3" w14:textId="77777777" w:rsidR="00625064" w:rsidRPr="00020A32" w:rsidRDefault="00A36D39">
            <w:pPr>
              <w:pStyle w:val="TableParagraph"/>
              <w:tabs>
                <w:tab w:val="left" w:pos="2158"/>
                <w:tab w:val="left" w:pos="4713"/>
              </w:tabs>
              <w:spacing w:before="2" w:line="276" w:lineRule="exact"/>
              <w:ind w:left="38" w:right="59"/>
              <w:rPr>
                <w:b/>
                <w:sz w:val="24"/>
              </w:rPr>
            </w:pPr>
            <w:r w:rsidRPr="00020A32">
              <w:rPr>
                <w:b/>
                <w:sz w:val="24"/>
              </w:rPr>
              <w:t>Инженерная</w:t>
            </w:r>
            <w:r w:rsidRPr="00020A32">
              <w:rPr>
                <w:b/>
                <w:sz w:val="24"/>
              </w:rPr>
              <w:tab/>
              <w:t>инфраструктура</w:t>
            </w:r>
            <w:r w:rsidRPr="00020A32">
              <w:rPr>
                <w:b/>
                <w:sz w:val="24"/>
              </w:rPr>
              <w:tab/>
            </w:r>
            <w:r w:rsidRPr="00020A32">
              <w:rPr>
                <w:b/>
                <w:spacing w:val="-18"/>
                <w:sz w:val="24"/>
              </w:rPr>
              <w:t xml:space="preserve">и </w:t>
            </w:r>
            <w:r w:rsidRPr="00020A32">
              <w:rPr>
                <w:b/>
                <w:sz w:val="24"/>
              </w:rPr>
              <w:t>благоустройство</w:t>
            </w:r>
            <w:r w:rsidRPr="00020A32">
              <w:rPr>
                <w:b/>
                <w:spacing w:val="-2"/>
                <w:sz w:val="24"/>
              </w:rPr>
              <w:t xml:space="preserve"> </w:t>
            </w:r>
            <w:r w:rsidRPr="00020A32">
              <w:rPr>
                <w:b/>
                <w:sz w:val="24"/>
              </w:rPr>
              <w:t>территории</w:t>
            </w:r>
          </w:p>
        </w:tc>
        <w:tc>
          <w:tcPr>
            <w:tcW w:w="1296" w:type="dxa"/>
          </w:tcPr>
          <w:p w14:paraId="489B9BC4" w14:textId="77777777" w:rsidR="00625064" w:rsidRPr="00020A32" w:rsidRDefault="00625064">
            <w:pPr>
              <w:pStyle w:val="TableParagraph"/>
            </w:pPr>
          </w:p>
        </w:tc>
        <w:tc>
          <w:tcPr>
            <w:tcW w:w="1559" w:type="dxa"/>
          </w:tcPr>
          <w:p w14:paraId="14B38460" w14:textId="77777777" w:rsidR="00625064" w:rsidRPr="00020A32" w:rsidRDefault="00625064">
            <w:pPr>
              <w:pStyle w:val="TableParagraph"/>
            </w:pPr>
          </w:p>
        </w:tc>
        <w:tc>
          <w:tcPr>
            <w:tcW w:w="1358" w:type="dxa"/>
          </w:tcPr>
          <w:p w14:paraId="45EA0601" w14:textId="77777777" w:rsidR="00625064" w:rsidRPr="00020A32" w:rsidRDefault="00625064">
            <w:pPr>
              <w:pStyle w:val="TableParagraph"/>
            </w:pPr>
          </w:p>
        </w:tc>
      </w:tr>
      <w:tr w:rsidR="00020A32" w:rsidRPr="00020A32" w14:paraId="64C79F52" w14:textId="77777777">
        <w:trPr>
          <w:trHeight w:val="273"/>
        </w:trPr>
        <w:tc>
          <w:tcPr>
            <w:tcW w:w="811" w:type="dxa"/>
          </w:tcPr>
          <w:p w14:paraId="036D21E2" w14:textId="77777777" w:rsidR="00625064" w:rsidRPr="00020A32" w:rsidRDefault="00A36D39">
            <w:pPr>
              <w:pStyle w:val="TableParagraph"/>
              <w:spacing w:line="253" w:lineRule="exact"/>
              <w:ind w:left="127" w:right="151"/>
              <w:jc w:val="center"/>
              <w:rPr>
                <w:sz w:val="24"/>
              </w:rPr>
            </w:pPr>
            <w:r w:rsidRPr="00020A32">
              <w:rPr>
                <w:sz w:val="24"/>
              </w:rPr>
              <w:t>6.1</w:t>
            </w:r>
          </w:p>
        </w:tc>
        <w:tc>
          <w:tcPr>
            <w:tcW w:w="4923" w:type="dxa"/>
          </w:tcPr>
          <w:p w14:paraId="0CB9939A" w14:textId="77777777" w:rsidR="00625064" w:rsidRPr="00020A32" w:rsidRDefault="00A36D39">
            <w:pPr>
              <w:pStyle w:val="TableParagraph"/>
              <w:spacing w:line="253" w:lineRule="exact"/>
              <w:ind w:left="38"/>
              <w:rPr>
                <w:sz w:val="24"/>
              </w:rPr>
            </w:pPr>
            <w:r w:rsidRPr="00020A32">
              <w:rPr>
                <w:sz w:val="24"/>
              </w:rPr>
              <w:t>Водоснабжение</w:t>
            </w:r>
          </w:p>
        </w:tc>
        <w:tc>
          <w:tcPr>
            <w:tcW w:w="1296" w:type="dxa"/>
          </w:tcPr>
          <w:p w14:paraId="46602CC6" w14:textId="77777777" w:rsidR="00625064" w:rsidRPr="00020A32" w:rsidRDefault="00625064">
            <w:pPr>
              <w:pStyle w:val="TableParagraph"/>
              <w:rPr>
                <w:sz w:val="20"/>
              </w:rPr>
            </w:pPr>
          </w:p>
        </w:tc>
        <w:tc>
          <w:tcPr>
            <w:tcW w:w="1559" w:type="dxa"/>
          </w:tcPr>
          <w:p w14:paraId="72A279C0" w14:textId="77777777" w:rsidR="00625064" w:rsidRPr="00020A32" w:rsidRDefault="00625064">
            <w:pPr>
              <w:pStyle w:val="TableParagraph"/>
              <w:rPr>
                <w:sz w:val="20"/>
              </w:rPr>
            </w:pPr>
          </w:p>
        </w:tc>
        <w:tc>
          <w:tcPr>
            <w:tcW w:w="1358" w:type="dxa"/>
          </w:tcPr>
          <w:p w14:paraId="5E25A213" w14:textId="77777777" w:rsidR="00625064" w:rsidRPr="00020A32" w:rsidRDefault="00625064">
            <w:pPr>
              <w:pStyle w:val="TableParagraph"/>
              <w:rPr>
                <w:sz w:val="20"/>
              </w:rPr>
            </w:pPr>
          </w:p>
        </w:tc>
      </w:tr>
      <w:tr w:rsidR="00020A32" w:rsidRPr="00020A32" w14:paraId="687A4D1A" w14:textId="77777777">
        <w:trPr>
          <w:trHeight w:val="275"/>
        </w:trPr>
        <w:tc>
          <w:tcPr>
            <w:tcW w:w="811" w:type="dxa"/>
          </w:tcPr>
          <w:p w14:paraId="5938069F" w14:textId="77777777" w:rsidR="00625064" w:rsidRPr="00020A32" w:rsidRDefault="00A36D39">
            <w:pPr>
              <w:pStyle w:val="TableParagraph"/>
              <w:spacing w:line="256" w:lineRule="exact"/>
              <w:ind w:left="130" w:right="151"/>
              <w:jc w:val="center"/>
              <w:rPr>
                <w:sz w:val="24"/>
              </w:rPr>
            </w:pPr>
            <w:r w:rsidRPr="00020A32">
              <w:rPr>
                <w:sz w:val="24"/>
              </w:rPr>
              <w:t>6.1.1</w:t>
            </w:r>
          </w:p>
        </w:tc>
        <w:tc>
          <w:tcPr>
            <w:tcW w:w="4923" w:type="dxa"/>
          </w:tcPr>
          <w:p w14:paraId="5562E8F0" w14:textId="77777777" w:rsidR="00625064" w:rsidRPr="00020A32" w:rsidRDefault="00A36D39">
            <w:pPr>
              <w:pStyle w:val="TableParagraph"/>
              <w:spacing w:line="256" w:lineRule="exact"/>
              <w:ind w:left="38"/>
              <w:rPr>
                <w:sz w:val="24"/>
              </w:rPr>
            </w:pPr>
            <w:r w:rsidRPr="00020A32">
              <w:rPr>
                <w:sz w:val="24"/>
              </w:rPr>
              <w:t>Водопотребление – всего</w:t>
            </w:r>
          </w:p>
        </w:tc>
        <w:tc>
          <w:tcPr>
            <w:tcW w:w="1296" w:type="dxa"/>
          </w:tcPr>
          <w:p w14:paraId="4E8F1D99" w14:textId="77777777" w:rsidR="00625064" w:rsidRPr="00020A32" w:rsidRDefault="00A36D39">
            <w:pPr>
              <w:pStyle w:val="TableParagraph"/>
              <w:spacing w:line="256" w:lineRule="exact"/>
              <w:ind w:left="49" w:right="15"/>
              <w:jc w:val="center"/>
              <w:rPr>
                <w:sz w:val="24"/>
              </w:rPr>
            </w:pPr>
            <w:r w:rsidRPr="00020A32">
              <w:rPr>
                <w:sz w:val="24"/>
              </w:rPr>
              <w:t>м</w:t>
            </w:r>
            <w:r w:rsidRPr="00020A32">
              <w:rPr>
                <w:position w:val="9"/>
                <w:sz w:val="16"/>
              </w:rPr>
              <w:t>3</w:t>
            </w:r>
            <w:r w:rsidRPr="00020A32">
              <w:rPr>
                <w:sz w:val="24"/>
              </w:rPr>
              <w:t>/сут.</w:t>
            </w:r>
          </w:p>
        </w:tc>
        <w:tc>
          <w:tcPr>
            <w:tcW w:w="1559" w:type="dxa"/>
          </w:tcPr>
          <w:p w14:paraId="636F4B53" w14:textId="77777777" w:rsidR="00625064" w:rsidRPr="00020A32" w:rsidRDefault="00A36D39">
            <w:pPr>
              <w:pStyle w:val="TableParagraph"/>
              <w:spacing w:line="256" w:lineRule="exact"/>
              <w:ind w:left="172" w:right="169"/>
              <w:jc w:val="center"/>
              <w:rPr>
                <w:sz w:val="24"/>
              </w:rPr>
            </w:pPr>
            <w:r w:rsidRPr="00020A32">
              <w:rPr>
                <w:sz w:val="24"/>
              </w:rPr>
              <w:t>172</w:t>
            </w:r>
          </w:p>
        </w:tc>
        <w:tc>
          <w:tcPr>
            <w:tcW w:w="1358" w:type="dxa"/>
          </w:tcPr>
          <w:p w14:paraId="3FA999B3" w14:textId="77777777" w:rsidR="00625064" w:rsidRPr="00020A32" w:rsidRDefault="00A36D39">
            <w:pPr>
              <w:pStyle w:val="TableParagraph"/>
              <w:spacing w:line="256" w:lineRule="exact"/>
              <w:ind w:left="434" w:right="425"/>
              <w:jc w:val="center"/>
              <w:rPr>
                <w:sz w:val="24"/>
              </w:rPr>
            </w:pPr>
            <w:r w:rsidRPr="00020A32">
              <w:rPr>
                <w:sz w:val="24"/>
              </w:rPr>
              <w:t>230</w:t>
            </w:r>
          </w:p>
        </w:tc>
      </w:tr>
      <w:tr w:rsidR="00020A32" w:rsidRPr="00020A32" w14:paraId="73C66E17" w14:textId="77777777">
        <w:trPr>
          <w:trHeight w:val="276"/>
        </w:trPr>
        <w:tc>
          <w:tcPr>
            <w:tcW w:w="811" w:type="dxa"/>
          </w:tcPr>
          <w:p w14:paraId="36ECDFEC" w14:textId="77777777" w:rsidR="00625064" w:rsidRPr="00020A32" w:rsidRDefault="00625064">
            <w:pPr>
              <w:pStyle w:val="TableParagraph"/>
              <w:rPr>
                <w:sz w:val="20"/>
              </w:rPr>
            </w:pPr>
          </w:p>
        </w:tc>
        <w:tc>
          <w:tcPr>
            <w:tcW w:w="4923" w:type="dxa"/>
          </w:tcPr>
          <w:p w14:paraId="385735C7" w14:textId="77777777" w:rsidR="00625064" w:rsidRPr="00020A32" w:rsidRDefault="00A36D39">
            <w:pPr>
              <w:pStyle w:val="TableParagraph"/>
              <w:spacing w:line="256" w:lineRule="exact"/>
              <w:ind w:left="38"/>
              <w:rPr>
                <w:sz w:val="24"/>
              </w:rPr>
            </w:pPr>
            <w:r w:rsidRPr="00020A32">
              <w:rPr>
                <w:sz w:val="24"/>
              </w:rPr>
              <w:t>в том числе:</w:t>
            </w:r>
          </w:p>
        </w:tc>
        <w:tc>
          <w:tcPr>
            <w:tcW w:w="1296" w:type="dxa"/>
          </w:tcPr>
          <w:p w14:paraId="04B6F35B" w14:textId="77777777" w:rsidR="00625064" w:rsidRPr="00020A32" w:rsidRDefault="00625064">
            <w:pPr>
              <w:pStyle w:val="TableParagraph"/>
              <w:rPr>
                <w:sz w:val="20"/>
              </w:rPr>
            </w:pPr>
          </w:p>
        </w:tc>
        <w:tc>
          <w:tcPr>
            <w:tcW w:w="1559" w:type="dxa"/>
          </w:tcPr>
          <w:p w14:paraId="79A29849" w14:textId="77777777" w:rsidR="00625064" w:rsidRPr="00020A32" w:rsidRDefault="00625064">
            <w:pPr>
              <w:pStyle w:val="TableParagraph"/>
              <w:rPr>
                <w:sz w:val="20"/>
              </w:rPr>
            </w:pPr>
          </w:p>
        </w:tc>
        <w:tc>
          <w:tcPr>
            <w:tcW w:w="1358" w:type="dxa"/>
          </w:tcPr>
          <w:p w14:paraId="6DB92B7E" w14:textId="77777777" w:rsidR="00625064" w:rsidRPr="00020A32" w:rsidRDefault="00625064">
            <w:pPr>
              <w:pStyle w:val="TableParagraph"/>
              <w:rPr>
                <w:sz w:val="20"/>
              </w:rPr>
            </w:pPr>
          </w:p>
        </w:tc>
      </w:tr>
      <w:tr w:rsidR="00020A32" w:rsidRPr="00020A32" w14:paraId="237CB404" w14:textId="77777777">
        <w:trPr>
          <w:trHeight w:val="278"/>
        </w:trPr>
        <w:tc>
          <w:tcPr>
            <w:tcW w:w="811" w:type="dxa"/>
          </w:tcPr>
          <w:p w14:paraId="1E7A6929" w14:textId="77777777" w:rsidR="00625064" w:rsidRPr="00020A32" w:rsidRDefault="00625064">
            <w:pPr>
              <w:pStyle w:val="TableParagraph"/>
              <w:rPr>
                <w:sz w:val="20"/>
              </w:rPr>
            </w:pPr>
          </w:p>
        </w:tc>
        <w:tc>
          <w:tcPr>
            <w:tcW w:w="4923" w:type="dxa"/>
          </w:tcPr>
          <w:p w14:paraId="592106A9" w14:textId="77777777" w:rsidR="00625064" w:rsidRPr="00020A32" w:rsidRDefault="00A36D39">
            <w:pPr>
              <w:pStyle w:val="TableParagraph"/>
              <w:spacing w:before="1" w:line="257" w:lineRule="exact"/>
              <w:ind w:left="38"/>
              <w:rPr>
                <w:sz w:val="24"/>
              </w:rPr>
            </w:pPr>
            <w:r w:rsidRPr="00020A32">
              <w:rPr>
                <w:sz w:val="24"/>
              </w:rPr>
              <w:t>- на хозяйственно-бытовые нужды</w:t>
            </w:r>
          </w:p>
        </w:tc>
        <w:tc>
          <w:tcPr>
            <w:tcW w:w="1296" w:type="dxa"/>
          </w:tcPr>
          <w:p w14:paraId="63096725" w14:textId="77777777" w:rsidR="00625064" w:rsidRPr="00020A32" w:rsidRDefault="00A36D39">
            <w:pPr>
              <w:pStyle w:val="TableParagraph"/>
              <w:spacing w:line="258" w:lineRule="exact"/>
              <w:ind w:left="149" w:right="53"/>
              <w:jc w:val="center"/>
              <w:rPr>
                <w:sz w:val="24"/>
              </w:rPr>
            </w:pPr>
            <w:r w:rsidRPr="00020A32">
              <w:rPr>
                <w:sz w:val="24"/>
              </w:rPr>
              <w:t>м</w:t>
            </w:r>
            <w:r w:rsidRPr="00020A32">
              <w:rPr>
                <w:position w:val="9"/>
                <w:sz w:val="16"/>
              </w:rPr>
              <w:t>3</w:t>
            </w:r>
            <w:r w:rsidRPr="00020A32">
              <w:rPr>
                <w:sz w:val="24"/>
              </w:rPr>
              <w:t>/сут.</w:t>
            </w:r>
          </w:p>
        </w:tc>
        <w:tc>
          <w:tcPr>
            <w:tcW w:w="1559" w:type="dxa"/>
          </w:tcPr>
          <w:p w14:paraId="7AC6E9E7" w14:textId="77777777" w:rsidR="00625064" w:rsidRPr="00020A32" w:rsidRDefault="00A36D39">
            <w:pPr>
              <w:pStyle w:val="TableParagraph"/>
              <w:spacing w:before="1" w:line="257" w:lineRule="exact"/>
              <w:ind w:left="172" w:right="169"/>
              <w:jc w:val="center"/>
              <w:rPr>
                <w:sz w:val="24"/>
              </w:rPr>
            </w:pPr>
            <w:r w:rsidRPr="00020A32">
              <w:rPr>
                <w:sz w:val="24"/>
              </w:rPr>
              <w:t>72</w:t>
            </w:r>
          </w:p>
        </w:tc>
        <w:tc>
          <w:tcPr>
            <w:tcW w:w="1358" w:type="dxa"/>
          </w:tcPr>
          <w:p w14:paraId="3C083F99" w14:textId="77777777" w:rsidR="00625064" w:rsidRPr="00020A32" w:rsidRDefault="00A36D39">
            <w:pPr>
              <w:pStyle w:val="TableParagraph"/>
              <w:spacing w:before="1" w:line="257" w:lineRule="exact"/>
              <w:ind w:left="434" w:right="424"/>
              <w:jc w:val="center"/>
              <w:rPr>
                <w:sz w:val="24"/>
              </w:rPr>
            </w:pPr>
            <w:r w:rsidRPr="00020A32">
              <w:rPr>
                <w:sz w:val="24"/>
              </w:rPr>
              <w:t>96</w:t>
            </w:r>
          </w:p>
        </w:tc>
      </w:tr>
      <w:tr w:rsidR="00020A32" w:rsidRPr="00020A32" w14:paraId="50647CFF" w14:textId="77777777">
        <w:trPr>
          <w:trHeight w:val="275"/>
        </w:trPr>
        <w:tc>
          <w:tcPr>
            <w:tcW w:w="811" w:type="dxa"/>
          </w:tcPr>
          <w:p w14:paraId="0212B25B" w14:textId="77777777" w:rsidR="00625064" w:rsidRPr="00020A32" w:rsidRDefault="00A36D39">
            <w:pPr>
              <w:pStyle w:val="TableParagraph"/>
              <w:spacing w:line="256" w:lineRule="exact"/>
              <w:ind w:left="130" w:right="151"/>
              <w:jc w:val="center"/>
              <w:rPr>
                <w:sz w:val="24"/>
              </w:rPr>
            </w:pPr>
            <w:r w:rsidRPr="00020A32">
              <w:rPr>
                <w:sz w:val="24"/>
              </w:rPr>
              <w:t>6.1.5</w:t>
            </w:r>
          </w:p>
        </w:tc>
        <w:tc>
          <w:tcPr>
            <w:tcW w:w="4923" w:type="dxa"/>
          </w:tcPr>
          <w:p w14:paraId="225109AD" w14:textId="77777777" w:rsidR="00625064" w:rsidRPr="00020A32" w:rsidRDefault="00A36D39">
            <w:pPr>
              <w:pStyle w:val="TableParagraph"/>
              <w:spacing w:line="256" w:lineRule="exact"/>
              <w:ind w:left="38"/>
              <w:rPr>
                <w:sz w:val="24"/>
              </w:rPr>
            </w:pPr>
            <w:r w:rsidRPr="00020A32">
              <w:rPr>
                <w:sz w:val="24"/>
              </w:rPr>
              <w:t>Протяженность сетей</w:t>
            </w:r>
          </w:p>
        </w:tc>
        <w:tc>
          <w:tcPr>
            <w:tcW w:w="1296" w:type="dxa"/>
          </w:tcPr>
          <w:p w14:paraId="19ED09AB" w14:textId="77777777" w:rsidR="00625064" w:rsidRPr="00020A32" w:rsidRDefault="00A36D39">
            <w:pPr>
              <w:pStyle w:val="TableParagraph"/>
              <w:spacing w:line="256" w:lineRule="exact"/>
              <w:ind w:left="29" w:right="53"/>
              <w:jc w:val="center"/>
              <w:rPr>
                <w:sz w:val="24"/>
              </w:rPr>
            </w:pPr>
            <w:r w:rsidRPr="00020A32">
              <w:rPr>
                <w:sz w:val="24"/>
              </w:rPr>
              <w:t>км</w:t>
            </w:r>
          </w:p>
        </w:tc>
        <w:tc>
          <w:tcPr>
            <w:tcW w:w="1559" w:type="dxa"/>
          </w:tcPr>
          <w:p w14:paraId="3598AB1B" w14:textId="77777777" w:rsidR="00625064" w:rsidRPr="00020A32" w:rsidRDefault="00A36D39">
            <w:pPr>
              <w:pStyle w:val="TableParagraph"/>
              <w:spacing w:line="256" w:lineRule="exact"/>
              <w:ind w:left="6"/>
              <w:jc w:val="center"/>
              <w:rPr>
                <w:sz w:val="24"/>
              </w:rPr>
            </w:pPr>
            <w:r w:rsidRPr="00020A32">
              <w:rPr>
                <w:w w:val="99"/>
                <w:sz w:val="24"/>
              </w:rPr>
              <w:t>-</w:t>
            </w:r>
          </w:p>
        </w:tc>
        <w:tc>
          <w:tcPr>
            <w:tcW w:w="1358" w:type="dxa"/>
          </w:tcPr>
          <w:p w14:paraId="3CE8F750" w14:textId="77777777" w:rsidR="00625064" w:rsidRPr="00020A32" w:rsidRDefault="00625064">
            <w:pPr>
              <w:pStyle w:val="TableParagraph"/>
              <w:rPr>
                <w:sz w:val="20"/>
              </w:rPr>
            </w:pPr>
          </w:p>
        </w:tc>
      </w:tr>
      <w:tr w:rsidR="00020A32" w:rsidRPr="00020A32" w14:paraId="79968CB5" w14:textId="77777777">
        <w:trPr>
          <w:trHeight w:val="275"/>
        </w:trPr>
        <w:tc>
          <w:tcPr>
            <w:tcW w:w="811" w:type="dxa"/>
          </w:tcPr>
          <w:p w14:paraId="3A1C20AC" w14:textId="77777777" w:rsidR="00625064" w:rsidRPr="00020A32" w:rsidRDefault="00A36D39">
            <w:pPr>
              <w:pStyle w:val="TableParagraph"/>
              <w:spacing w:line="256" w:lineRule="exact"/>
              <w:ind w:left="127" w:right="151"/>
              <w:jc w:val="center"/>
              <w:rPr>
                <w:sz w:val="24"/>
              </w:rPr>
            </w:pPr>
            <w:r w:rsidRPr="00020A32">
              <w:rPr>
                <w:sz w:val="24"/>
              </w:rPr>
              <w:t>6.2</w:t>
            </w:r>
          </w:p>
        </w:tc>
        <w:tc>
          <w:tcPr>
            <w:tcW w:w="4923" w:type="dxa"/>
          </w:tcPr>
          <w:p w14:paraId="641E3EBF" w14:textId="77777777" w:rsidR="00625064" w:rsidRPr="00020A32" w:rsidRDefault="00A36D39">
            <w:pPr>
              <w:pStyle w:val="TableParagraph"/>
              <w:spacing w:line="256" w:lineRule="exact"/>
              <w:ind w:left="38"/>
              <w:rPr>
                <w:sz w:val="24"/>
              </w:rPr>
            </w:pPr>
            <w:r w:rsidRPr="00020A32">
              <w:rPr>
                <w:sz w:val="24"/>
              </w:rPr>
              <w:t>Канализация</w:t>
            </w:r>
          </w:p>
        </w:tc>
        <w:tc>
          <w:tcPr>
            <w:tcW w:w="1296" w:type="dxa"/>
          </w:tcPr>
          <w:p w14:paraId="775A2489" w14:textId="77777777" w:rsidR="00625064" w:rsidRPr="00020A32" w:rsidRDefault="00625064">
            <w:pPr>
              <w:pStyle w:val="TableParagraph"/>
              <w:rPr>
                <w:sz w:val="20"/>
              </w:rPr>
            </w:pPr>
          </w:p>
        </w:tc>
        <w:tc>
          <w:tcPr>
            <w:tcW w:w="1559" w:type="dxa"/>
          </w:tcPr>
          <w:p w14:paraId="5838A556" w14:textId="77777777" w:rsidR="00625064" w:rsidRPr="00020A32" w:rsidRDefault="00625064">
            <w:pPr>
              <w:pStyle w:val="TableParagraph"/>
              <w:rPr>
                <w:sz w:val="20"/>
              </w:rPr>
            </w:pPr>
          </w:p>
        </w:tc>
        <w:tc>
          <w:tcPr>
            <w:tcW w:w="1358" w:type="dxa"/>
          </w:tcPr>
          <w:p w14:paraId="102BC0F7" w14:textId="77777777" w:rsidR="00625064" w:rsidRPr="00020A32" w:rsidRDefault="00625064">
            <w:pPr>
              <w:pStyle w:val="TableParagraph"/>
              <w:rPr>
                <w:sz w:val="20"/>
              </w:rPr>
            </w:pPr>
          </w:p>
        </w:tc>
      </w:tr>
      <w:tr w:rsidR="00020A32" w:rsidRPr="00020A32" w14:paraId="79CD001E" w14:textId="77777777">
        <w:trPr>
          <w:trHeight w:val="275"/>
        </w:trPr>
        <w:tc>
          <w:tcPr>
            <w:tcW w:w="811" w:type="dxa"/>
          </w:tcPr>
          <w:p w14:paraId="1FA0F8D0" w14:textId="77777777" w:rsidR="00625064" w:rsidRPr="00020A32" w:rsidRDefault="00A36D39">
            <w:pPr>
              <w:pStyle w:val="TableParagraph"/>
              <w:spacing w:line="256" w:lineRule="exact"/>
              <w:ind w:left="130" w:right="151"/>
              <w:jc w:val="center"/>
              <w:rPr>
                <w:sz w:val="24"/>
              </w:rPr>
            </w:pPr>
            <w:r w:rsidRPr="00020A32">
              <w:rPr>
                <w:sz w:val="24"/>
              </w:rPr>
              <w:t>6.2.1</w:t>
            </w:r>
          </w:p>
        </w:tc>
        <w:tc>
          <w:tcPr>
            <w:tcW w:w="4923" w:type="dxa"/>
          </w:tcPr>
          <w:p w14:paraId="7D75FD2E" w14:textId="77777777" w:rsidR="00625064" w:rsidRPr="00020A32" w:rsidRDefault="00A36D39">
            <w:pPr>
              <w:pStyle w:val="TableParagraph"/>
              <w:spacing w:line="256" w:lineRule="exact"/>
              <w:ind w:left="38"/>
              <w:rPr>
                <w:sz w:val="24"/>
              </w:rPr>
            </w:pPr>
            <w:r w:rsidRPr="00020A32">
              <w:rPr>
                <w:sz w:val="24"/>
              </w:rPr>
              <w:t>Общее поступление сточных вод – всего</w:t>
            </w:r>
          </w:p>
        </w:tc>
        <w:tc>
          <w:tcPr>
            <w:tcW w:w="1296" w:type="dxa"/>
          </w:tcPr>
          <w:p w14:paraId="327EC1B3" w14:textId="77777777" w:rsidR="00625064" w:rsidRPr="00020A32" w:rsidRDefault="00A36D39">
            <w:pPr>
              <w:pStyle w:val="TableParagraph"/>
              <w:spacing w:line="256" w:lineRule="exact"/>
              <w:ind w:left="28" w:right="53"/>
              <w:jc w:val="center"/>
              <w:rPr>
                <w:sz w:val="24"/>
              </w:rPr>
            </w:pPr>
            <w:r w:rsidRPr="00020A32">
              <w:rPr>
                <w:sz w:val="24"/>
              </w:rPr>
              <w:t>тыс.м</w:t>
            </w:r>
            <w:r w:rsidRPr="00020A32">
              <w:rPr>
                <w:position w:val="9"/>
                <w:sz w:val="16"/>
              </w:rPr>
              <w:t>3</w:t>
            </w:r>
            <w:r w:rsidRPr="00020A32">
              <w:rPr>
                <w:sz w:val="24"/>
              </w:rPr>
              <w:t>/ сут</w:t>
            </w:r>
          </w:p>
        </w:tc>
        <w:tc>
          <w:tcPr>
            <w:tcW w:w="1559" w:type="dxa"/>
          </w:tcPr>
          <w:p w14:paraId="43D9D0C3" w14:textId="77777777" w:rsidR="00625064" w:rsidRPr="00020A32" w:rsidRDefault="00A36D39">
            <w:pPr>
              <w:pStyle w:val="TableParagraph"/>
              <w:spacing w:line="256" w:lineRule="exact"/>
              <w:ind w:left="6"/>
              <w:jc w:val="center"/>
              <w:rPr>
                <w:sz w:val="24"/>
              </w:rPr>
            </w:pPr>
            <w:r w:rsidRPr="00020A32">
              <w:rPr>
                <w:w w:val="99"/>
                <w:sz w:val="24"/>
              </w:rPr>
              <w:t>-</w:t>
            </w:r>
          </w:p>
        </w:tc>
        <w:tc>
          <w:tcPr>
            <w:tcW w:w="1358" w:type="dxa"/>
          </w:tcPr>
          <w:p w14:paraId="162A8F6D" w14:textId="77777777" w:rsidR="00625064" w:rsidRPr="00020A32" w:rsidRDefault="00A36D39">
            <w:pPr>
              <w:pStyle w:val="TableParagraph"/>
              <w:spacing w:line="256" w:lineRule="exact"/>
              <w:ind w:left="434" w:right="427"/>
              <w:jc w:val="center"/>
              <w:rPr>
                <w:sz w:val="24"/>
              </w:rPr>
            </w:pPr>
            <w:r w:rsidRPr="00020A32">
              <w:rPr>
                <w:sz w:val="24"/>
              </w:rPr>
              <w:t>0,23</w:t>
            </w:r>
          </w:p>
        </w:tc>
      </w:tr>
      <w:tr w:rsidR="00020A32" w:rsidRPr="00020A32" w14:paraId="315916BD" w14:textId="77777777">
        <w:trPr>
          <w:trHeight w:val="275"/>
        </w:trPr>
        <w:tc>
          <w:tcPr>
            <w:tcW w:w="811" w:type="dxa"/>
          </w:tcPr>
          <w:p w14:paraId="488A6F97" w14:textId="77777777" w:rsidR="00625064" w:rsidRPr="00020A32" w:rsidRDefault="00625064">
            <w:pPr>
              <w:pStyle w:val="TableParagraph"/>
              <w:rPr>
                <w:sz w:val="20"/>
              </w:rPr>
            </w:pPr>
          </w:p>
        </w:tc>
        <w:tc>
          <w:tcPr>
            <w:tcW w:w="4923" w:type="dxa"/>
          </w:tcPr>
          <w:p w14:paraId="01E7D4E4" w14:textId="77777777" w:rsidR="00625064" w:rsidRPr="00020A32" w:rsidRDefault="00A36D39">
            <w:pPr>
              <w:pStyle w:val="TableParagraph"/>
              <w:spacing w:line="256" w:lineRule="exact"/>
              <w:ind w:left="38"/>
              <w:rPr>
                <w:sz w:val="24"/>
              </w:rPr>
            </w:pPr>
            <w:r w:rsidRPr="00020A32">
              <w:rPr>
                <w:sz w:val="24"/>
              </w:rPr>
              <w:t>в том числе:</w:t>
            </w:r>
          </w:p>
        </w:tc>
        <w:tc>
          <w:tcPr>
            <w:tcW w:w="1296" w:type="dxa"/>
          </w:tcPr>
          <w:p w14:paraId="35DEEAEC" w14:textId="77777777" w:rsidR="00625064" w:rsidRPr="00020A32" w:rsidRDefault="00625064">
            <w:pPr>
              <w:pStyle w:val="TableParagraph"/>
              <w:rPr>
                <w:sz w:val="20"/>
              </w:rPr>
            </w:pPr>
          </w:p>
        </w:tc>
        <w:tc>
          <w:tcPr>
            <w:tcW w:w="1559" w:type="dxa"/>
          </w:tcPr>
          <w:p w14:paraId="43E72D23" w14:textId="77777777" w:rsidR="00625064" w:rsidRPr="00020A32" w:rsidRDefault="00625064">
            <w:pPr>
              <w:pStyle w:val="TableParagraph"/>
              <w:rPr>
                <w:sz w:val="20"/>
              </w:rPr>
            </w:pPr>
          </w:p>
        </w:tc>
        <w:tc>
          <w:tcPr>
            <w:tcW w:w="1358" w:type="dxa"/>
          </w:tcPr>
          <w:p w14:paraId="16BB7A8C" w14:textId="77777777" w:rsidR="00625064" w:rsidRPr="00020A32" w:rsidRDefault="00625064">
            <w:pPr>
              <w:pStyle w:val="TableParagraph"/>
              <w:rPr>
                <w:sz w:val="20"/>
              </w:rPr>
            </w:pPr>
          </w:p>
        </w:tc>
      </w:tr>
      <w:tr w:rsidR="00020A32" w:rsidRPr="00020A32" w14:paraId="43BA1E91" w14:textId="77777777">
        <w:trPr>
          <w:trHeight w:val="275"/>
        </w:trPr>
        <w:tc>
          <w:tcPr>
            <w:tcW w:w="811" w:type="dxa"/>
          </w:tcPr>
          <w:p w14:paraId="41CA2E3F" w14:textId="77777777" w:rsidR="00625064" w:rsidRPr="00020A32" w:rsidRDefault="00625064">
            <w:pPr>
              <w:pStyle w:val="TableParagraph"/>
              <w:rPr>
                <w:sz w:val="20"/>
              </w:rPr>
            </w:pPr>
          </w:p>
        </w:tc>
        <w:tc>
          <w:tcPr>
            <w:tcW w:w="4923" w:type="dxa"/>
          </w:tcPr>
          <w:p w14:paraId="045CFBB6" w14:textId="77777777" w:rsidR="00625064" w:rsidRPr="00020A32" w:rsidRDefault="00A36D39">
            <w:pPr>
              <w:pStyle w:val="TableParagraph"/>
              <w:spacing w:line="256" w:lineRule="exact"/>
              <w:ind w:left="38"/>
              <w:rPr>
                <w:sz w:val="24"/>
              </w:rPr>
            </w:pPr>
            <w:r w:rsidRPr="00020A32">
              <w:rPr>
                <w:sz w:val="24"/>
              </w:rPr>
              <w:t>- хозяйственно-бытовые сточные воды</w:t>
            </w:r>
          </w:p>
        </w:tc>
        <w:tc>
          <w:tcPr>
            <w:tcW w:w="1296" w:type="dxa"/>
          </w:tcPr>
          <w:p w14:paraId="7E3119E7" w14:textId="77777777" w:rsidR="00625064" w:rsidRPr="00020A32" w:rsidRDefault="00A36D39">
            <w:pPr>
              <w:pStyle w:val="TableParagraph"/>
              <w:spacing w:line="256" w:lineRule="exact"/>
              <w:ind w:right="25"/>
              <w:jc w:val="center"/>
              <w:rPr>
                <w:sz w:val="24"/>
              </w:rPr>
            </w:pPr>
            <w:r w:rsidRPr="00020A32">
              <w:rPr>
                <w:sz w:val="24"/>
              </w:rPr>
              <w:t>»</w:t>
            </w:r>
          </w:p>
        </w:tc>
        <w:tc>
          <w:tcPr>
            <w:tcW w:w="1559" w:type="dxa"/>
          </w:tcPr>
          <w:p w14:paraId="3CBBBA3D" w14:textId="77777777" w:rsidR="00625064" w:rsidRPr="00020A32" w:rsidRDefault="00A36D39">
            <w:pPr>
              <w:pStyle w:val="TableParagraph"/>
              <w:spacing w:line="256" w:lineRule="exact"/>
              <w:ind w:left="6"/>
              <w:jc w:val="center"/>
              <w:rPr>
                <w:sz w:val="24"/>
              </w:rPr>
            </w:pPr>
            <w:r w:rsidRPr="00020A32">
              <w:rPr>
                <w:w w:val="99"/>
                <w:sz w:val="24"/>
              </w:rPr>
              <w:t>-</w:t>
            </w:r>
          </w:p>
        </w:tc>
        <w:tc>
          <w:tcPr>
            <w:tcW w:w="1358" w:type="dxa"/>
          </w:tcPr>
          <w:p w14:paraId="08E491CD" w14:textId="77777777" w:rsidR="00625064" w:rsidRPr="00020A32" w:rsidRDefault="00A36D39">
            <w:pPr>
              <w:pStyle w:val="TableParagraph"/>
              <w:spacing w:line="256" w:lineRule="exact"/>
              <w:ind w:left="434" w:right="427"/>
              <w:jc w:val="center"/>
              <w:rPr>
                <w:sz w:val="24"/>
              </w:rPr>
            </w:pPr>
            <w:r w:rsidRPr="00020A32">
              <w:rPr>
                <w:sz w:val="24"/>
              </w:rPr>
              <w:t>0,21</w:t>
            </w:r>
          </w:p>
        </w:tc>
      </w:tr>
      <w:tr w:rsidR="00020A32" w:rsidRPr="00020A32" w14:paraId="269DF34E" w14:textId="77777777">
        <w:trPr>
          <w:trHeight w:val="277"/>
        </w:trPr>
        <w:tc>
          <w:tcPr>
            <w:tcW w:w="811" w:type="dxa"/>
          </w:tcPr>
          <w:p w14:paraId="56338A40" w14:textId="77777777" w:rsidR="00625064" w:rsidRPr="00020A32" w:rsidRDefault="00625064">
            <w:pPr>
              <w:pStyle w:val="TableParagraph"/>
              <w:rPr>
                <w:sz w:val="20"/>
              </w:rPr>
            </w:pPr>
          </w:p>
        </w:tc>
        <w:tc>
          <w:tcPr>
            <w:tcW w:w="4923" w:type="dxa"/>
          </w:tcPr>
          <w:p w14:paraId="124B9078" w14:textId="77777777" w:rsidR="00625064" w:rsidRPr="00020A32" w:rsidRDefault="00A36D39">
            <w:pPr>
              <w:pStyle w:val="TableParagraph"/>
              <w:spacing w:before="1" w:line="257" w:lineRule="exact"/>
              <w:ind w:left="38"/>
              <w:rPr>
                <w:sz w:val="24"/>
              </w:rPr>
            </w:pPr>
            <w:r w:rsidRPr="00020A32">
              <w:rPr>
                <w:sz w:val="24"/>
              </w:rPr>
              <w:t>- сточные воды от местной промышленности</w:t>
            </w:r>
          </w:p>
        </w:tc>
        <w:tc>
          <w:tcPr>
            <w:tcW w:w="1296" w:type="dxa"/>
          </w:tcPr>
          <w:p w14:paraId="77F20F8D" w14:textId="77777777" w:rsidR="00625064" w:rsidRPr="00020A32" w:rsidRDefault="00A36D39">
            <w:pPr>
              <w:pStyle w:val="TableParagraph"/>
              <w:spacing w:before="1" w:line="257" w:lineRule="exact"/>
              <w:ind w:right="25"/>
              <w:jc w:val="center"/>
              <w:rPr>
                <w:sz w:val="24"/>
              </w:rPr>
            </w:pPr>
            <w:r w:rsidRPr="00020A32">
              <w:rPr>
                <w:sz w:val="24"/>
              </w:rPr>
              <w:t>»</w:t>
            </w:r>
          </w:p>
        </w:tc>
        <w:tc>
          <w:tcPr>
            <w:tcW w:w="1559" w:type="dxa"/>
          </w:tcPr>
          <w:p w14:paraId="1C4B8AC3" w14:textId="77777777" w:rsidR="00625064" w:rsidRPr="00020A32" w:rsidRDefault="00A36D39">
            <w:pPr>
              <w:pStyle w:val="TableParagraph"/>
              <w:spacing w:before="1" w:line="257" w:lineRule="exact"/>
              <w:ind w:left="6"/>
              <w:jc w:val="center"/>
              <w:rPr>
                <w:sz w:val="24"/>
              </w:rPr>
            </w:pPr>
            <w:r w:rsidRPr="00020A32">
              <w:rPr>
                <w:w w:val="99"/>
                <w:sz w:val="24"/>
              </w:rPr>
              <w:t>-</w:t>
            </w:r>
          </w:p>
        </w:tc>
        <w:tc>
          <w:tcPr>
            <w:tcW w:w="1358" w:type="dxa"/>
          </w:tcPr>
          <w:p w14:paraId="19171C1B" w14:textId="77777777" w:rsidR="00625064" w:rsidRPr="00020A32" w:rsidRDefault="00A36D39">
            <w:pPr>
              <w:pStyle w:val="TableParagraph"/>
              <w:spacing w:before="1" w:line="257" w:lineRule="exact"/>
              <w:ind w:left="434" w:right="427"/>
              <w:jc w:val="center"/>
              <w:rPr>
                <w:sz w:val="24"/>
              </w:rPr>
            </w:pPr>
            <w:r w:rsidRPr="00020A32">
              <w:rPr>
                <w:sz w:val="24"/>
              </w:rPr>
              <w:t>0,02</w:t>
            </w:r>
          </w:p>
        </w:tc>
      </w:tr>
      <w:tr w:rsidR="00020A32" w:rsidRPr="00020A32" w14:paraId="1B03A2E7" w14:textId="77777777">
        <w:trPr>
          <w:trHeight w:val="551"/>
        </w:trPr>
        <w:tc>
          <w:tcPr>
            <w:tcW w:w="811" w:type="dxa"/>
          </w:tcPr>
          <w:p w14:paraId="148BB35B" w14:textId="77777777" w:rsidR="00625064" w:rsidRPr="00020A32" w:rsidRDefault="00A36D39">
            <w:pPr>
              <w:pStyle w:val="TableParagraph"/>
              <w:spacing w:line="275" w:lineRule="exact"/>
              <w:ind w:left="130" w:right="151"/>
              <w:jc w:val="center"/>
              <w:rPr>
                <w:sz w:val="24"/>
              </w:rPr>
            </w:pPr>
            <w:r w:rsidRPr="00020A32">
              <w:rPr>
                <w:sz w:val="24"/>
              </w:rPr>
              <w:t>6.2.2</w:t>
            </w:r>
          </w:p>
        </w:tc>
        <w:tc>
          <w:tcPr>
            <w:tcW w:w="4923" w:type="dxa"/>
          </w:tcPr>
          <w:p w14:paraId="4E6C707E" w14:textId="77777777" w:rsidR="00625064" w:rsidRPr="00020A32" w:rsidRDefault="00A36D39">
            <w:pPr>
              <w:pStyle w:val="TableParagraph"/>
              <w:tabs>
                <w:tab w:val="left" w:pos="2392"/>
                <w:tab w:val="left" w:pos="3607"/>
              </w:tabs>
              <w:spacing w:before="2" w:line="276" w:lineRule="exact"/>
              <w:ind w:left="225" w:right="61" w:hanging="188"/>
              <w:rPr>
                <w:sz w:val="24"/>
              </w:rPr>
            </w:pPr>
            <w:r w:rsidRPr="00020A32">
              <w:rPr>
                <w:sz w:val="24"/>
              </w:rPr>
              <w:t>Производительность</w:t>
            </w:r>
            <w:r w:rsidRPr="00020A32">
              <w:rPr>
                <w:sz w:val="24"/>
              </w:rPr>
              <w:tab/>
              <w:t>очистных</w:t>
            </w:r>
            <w:r w:rsidRPr="00020A32">
              <w:rPr>
                <w:sz w:val="24"/>
              </w:rPr>
              <w:tab/>
            </w:r>
            <w:r w:rsidRPr="00020A32">
              <w:rPr>
                <w:spacing w:val="-3"/>
                <w:sz w:val="24"/>
              </w:rPr>
              <w:t xml:space="preserve">сооружений </w:t>
            </w:r>
            <w:r w:rsidRPr="00020A32">
              <w:rPr>
                <w:sz w:val="24"/>
              </w:rPr>
              <w:t>Анализации</w:t>
            </w:r>
          </w:p>
        </w:tc>
        <w:tc>
          <w:tcPr>
            <w:tcW w:w="1296" w:type="dxa"/>
          </w:tcPr>
          <w:p w14:paraId="312461B9" w14:textId="77777777" w:rsidR="00625064" w:rsidRPr="00020A32" w:rsidRDefault="00A36D39">
            <w:pPr>
              <w:pStyle w:val="TableParagraph"/>
              <w:spacing w:line="275" w:lineRule="exact"/>
              <w:ind w:right="25"/>
              <w:jc w:val="center"/>
              <w:rPr>
                <w:sz w:val="24"/>
              </w:rPr>
            </w:pPr>
            <w:r w:rsidRPr="00020A32">
              <w:rPr>
                <w:sz w:val="24"/>
              </w:rPr>
              <w:t>»</w:t>
            </w:r>
          </w:p>
        </w:tc>
        <w:tc>
          <w:tcPr>
            <w:tcW w:w="1559" w:type="dxa"/>
          </w:tcPr>
          <w:p w14:paraId="5BC5C8C7" w14:textId="77777777" w:rsidR="00625064" w:rsidRPr="00020A32" w:rsidRDefault="00A36D39">
            <w:pPr>
              <w:pStyle w:val="TableParagraph"/>
              <w:spacing w:line="275" w:lineRule="exact"/>
              <w:ind w:left="6"/>
              <w:jc w:val="center"/>
              <w:rPr>
                <w:sz w:val="24"/>
              </w:rPr>
            </w:pPr>
            <w:r w:rsidRPr="00020A32">
              <w:rPr>
                <w:w w:val="99"/>
                <w:sz w:val="24"/>
              </w:rPr>
              <w:t>-</w:t>
            </w:r>
          </w:p>
        </w:tc>
        <w:tc>
          <w:tcPr>
            <w:tcW w:w="1358" w:type="dxa"/>
          </w:tcPr>
          <w:p w14:paraId="4DB45A93" w14:textId="77777777" w:rsidR="00625064" w:rsidRPr="00020A32" w:rsidRDefault="00A36D39">
            <w:pPr>
              <w:pStyle w:val="TableParagraph"/>
              <w:spacing w:line="275" w:lineRule="exact"/>
              <w:ind w:left="434" w:right="427"/>
              <w:jc w:val="center"/>
              <w:rPr>
                <w:sz w:val="24"/>
              </w:rPr>
            </w:pPr>
            <w:r w:rsidRPr="00020A32">
              <w:rPr>
                <w:sz w:val="24"/>
              </w:rPr>
              <w:t>0,27</w:t>
            </w:r>
          </w:p>
        </w:tc>
      </w:tr>
      <w:tr w:rsidR="00020A32" w:rsidRPr="00020A32" w14:paraId="208E49FD" w14:textId="77777777">
        <w:trPr>
          <w:trHeight w:val="273"/>
        </w:trPr>
        <w:tc>
          <w:tcPr>
            <w:tcW w:w="811" w:type="dxa"/>
          </w:tcPr>
          <w:p w14:paraId="758D482A" w14:textId="77777777" w:rsidR="00625064" w:rsidRPr="00020A32" w:rsidRDefault="00A36D39">
            <w:pPr>
              <w:pStyle w:val="TableParagraph"/>
              <w:spacing w:line="253" w:lineRule="exact"/>
              <w:ind w:left="130" w:right="151"/>
              <w:jc w:val="center"/>
              <w:rPr>
                <w:sz w:val="24"/>
              </w:rPr>
            </w:pPr>
            <w:r w:rsidRPr="00020A32">
              <w:rPr>
                <w:sz w:val="24"/>
              </w:rPr>
              <w:t>6.2.3</w:t>
            </w:r>
          </w:p>
        </w:tc>
        <w:tc>
          <w:tcPr>
            <w:tcW w:w="4923" w:type="dxa"/>
          </w:tcPr>
          <w:p w14:paraId="481661B4" w14:textId="77777777" w:rsidR="00625064" w:rsidRPr="00020A32" w:rsidRDefault="00A36D39">
            <w:pPr>
              <w:pStyle w:val="TableParagraph"/>
              <w:spacing w:line="253" w:lineRule="exact"/>
              <w:ind w:left="38"/>
              <w:rPr>
                <w:sz w:val="24"/>
              </w:rPr>
            </w:pPr>
            <w:r w:rsidRPr="00020A32">
              <w:rPr>
                <w:sz w:val="24"/>
              </w:rPr>
              <w:t>Протяженность сетей</w:t>
            </w:r>
          </w:p>
        </w:tc>
        <w:tc>
          <w:tcPr>
            <w:tcW w:w="1296" w:type="dxa"/>
          </w:tcPr>
          <w:p w14:paraId="1DAF0657" w14:textId="77777777" w:rsidR="00625064" w:rsidRPr="00020A32" w:rsidRDefault="00A36D39">
            <w:pPr>
              <w:pStyle w:val="TableParagraph"/>
              <w:spacing w:line="253" w:lineRule="exact"/>
              <w:ind w:left="29" w:right="53"/>
              <w:jc w:val="center"/>
              <w:rPr>
                <w:sz w:val="24"/>
              </w:rPr>
            </w:pPr>
            <w:r w:rsidRPr="00020A32">
              <w:rPr>
                <w:sz w:val="24"/>
              </w:rPr>
              <w:t>км</w:t>
            </w:r>
          </w:p>
        </w:tc>
        <w:tc>
          <w:tcPr>
            <w:tcW w:w="1559" w:type="dxa"/>
          </w:tcPr>
          <w:p w14:paraId="5E930A2D" w14:textId="77777777" w:rsidR="00625064" w:rsidRPr="00020A32" w:rsidRDefault="00A36D39">
            <w:pPr>
              <w:pStyle w:val="TableParagraph"/>
              <w:spacing w:line="253" w:lineRule="exact"/>
              <w:ind w:left="3"/>
              <w:jc w:val="center"/>
              <w:rPr>
                <w:sz w:val="24"/>
              </w:rPr>
            </w:pPr>
            <w:r w:rsidRPr="00020A32">
              <w:rPr>
                <w:sz w:val="24"/>
              </w:rPr>
              <w:t>0</w:t>
            </w:r>
          </w:p>
        </w:tc>
        <w:tc>
          <w:tcPr>
            <w:tcW w:w="1358" w:type="dxa"/>
          </w:tcPr>
          <w:p w14:paraId="49FA40A1" w14:textId="77777777" w:rsidR="00625064" w:rsidRPr="00020A32" w:rsidRDefault="00A36D39">
            <w:pPr>
              <w:pStyle w:val="TableParagraph"/>
              <w:spacing w:line="253" w:lineRule="exact"/>
              <w:ind w:left="10"/>
              <w:jc w:val="center"/>
              <w:rPr>
                <w:sz w:val="24"/>
              </w:rPr>
            </w:pPr>
            <w:r w:rsidRPr="00020A32">
              <w:rPr>
                <w:sz w:val="24"/>
              </w:rPr>
              <w:t>0</w:t>
            </w:r>
          </w:p>
        </w:tc>
      </w:tr>
      <w:tr w:rsidR="00020A32" w:rsidRPr="00020A32" w14:paraId="22AFDABB" w14:textId="77777777">
        <w:trPr>
          <w:trHeight w:val="275"/>
        </w:trPr>
        <w:tc>
          <w:tcPr>
            <w:tcW w:w="811" w:type="dxa"/>
          </w:tcPr>
          <w:p w14:paraId="0DB93F29" w14:textId="77777777" w:rsidR="00625064" w:rsidRPr="00020A32" w:rsidRDefault="00A36D39">
            <w:pPr>
              <w:pStyle w:val="TableParagraph"/>
              <w:spacing w:line="256" w:lineRule="exact"/>
              <w:ind w:left="127" w:right="151"/>
              <w:jc w:val="center"/>
              <w:rPr>
                <w:b/>
                <w:sz w:val="24"/>
              </w:rPr>
            </w:pPr>
            <w:r w:rsidRPr="00020A32">
              <w:rPr>
                <w:b/>
                <w:sz w:val="24"/>
              </w:rPr>
              <w:t>6.3</w:t>
            </w:r>
          </w:p>
        </w:tc>
        <w:tc>
          <w:tcPr>
            <w:tcW w:w="4923" w:type="dxa"/>
          </w:tcPr>
          <w:p w14:paraId="16B8CFFA" w14:textId="77777777" w:rsidR="00625064" w:rsidRPr="00020A32" w:rsidRDefault="00A36D39">
            <w:pPr>
              <w:pStyle w:val="TableParagraph"/>
              <w:spacing w:line="256" w:lineRule="exact"/>
              <w:ind w:left="38"/>
              <w:rPr>
                <w:b/>
                <w:sz w:val="24"/>
              </w:rPr>
            </w:pPr>
            <w:r w:rsidRPr="00020A32">
              <w:rPr>
                <w:b/>
                <w:sz w:val="24"/>
              </w:rPr>
              <w:t>Энергоснабжение</w:t>
            </w:r>
          </w:p>
        </w:tc>
        <w:tc>
          <w:tcPr>
            <w:tcW w:w="1296" w:type="dxa"/>
          </w:tcPr>
          <w:p w14:paraId="4B0F799E" w14:textId="77777777" w:rsidR="00625064" w:rsidRPr="00020A32" w:rsidRDefault="00625064">
            <w:pPr>
              <w:pStyle w:val="TableParagraph"/>
              <w:rPr>
                <w:sz w:val="20"/>
              </w:rPr>
            </w:pPr>
          </w:p>
        </w:tc>
        <w:tc>
          <w:tcPr>
            <w:tcW w:w="1559" w:type="dxa"/>
          </w:tcPr>
          <w:p w14:paraId="2BB98D66" w14:textId="77777777" w:rsidR="00625064" w:rsidRPr="00020A32" w:rsidRDefault="00625064">
            <w:pPr>
              <w:pStyle w:val="TableParagraph"/>
              <w:rPr>
                <w:sz w:val="20"/>
              </w:rPr>
            </w:pPr>
          </w:p>
        </w:tc>
        <w:tc>
          <w:tcPr>
            <w:tcW w:w="1358" w:type="dxa"/>
          </w:tcPr>
          <w:p w14:paraId="08724438" w14:textId="77777777" w:rsidR="00625064" w:rsidRPr="00020A32" w:rsidRDefault="00625064">
            <w:pPr>
              <w:pStyle w:val="TableParagraph"/>
              <w:rPr>
                <w:sz w:val="20"/>
              </w:rPr>
            </w:pPr>
          </w:p>
        </w:tc>
      </w:tr>
    </w:tbl>
    <w:p w14:paraId="4F670F39" w14:textId="77777777" w:rsidR="00625064" w:rsidRPr="00020A32" w:rsidRDefault="00625064">
      <w:pPr>
        <w:rPr>
          <w:sz w:val="20"/>
        </w:rPr>
        <w:sectPr w:rsidR="00625064" w:rsidRPr="00020A32">
          <w:pgSz w:w="11910" w:h="16840"/>
          <w:pgMar w:top="1080" w:right="20" w:bottom="660" w:left="1200" w:header="230" w:footer="475" w:gutter="0"/>
          <w:cols w:space="720"/>
        </w:sectPr>
      </w:pPr>
    </w:p>
    <w:p w14:paraId="3FBFEF00" w14:textId="77777777" w:rsidR="00625064" w:rsidRPr="00020A32" w:rsidRDefault="00625064">
      <w:pPr>
        <w:pStyle w:val="a3"/>
        <w:spacing w:before="8"/>
        <w:ind w:left="0"/>
        <w:rPr>
          <w:sz w:val="25"/>
        </w:rPr>
      </w:pPr>
    </w:p>
    <w:tbl>
      <w:tblPr>
        <w:tblStyle w:val="TableNormal"/>
        <w:tblW w:w="0" w:type="auto"/>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4923"/>
        <w:gridCol w:w="1296"/>
        <w:gridCol w:w="1559"/>
        <w:gridCol w:w="1358"/>
      </w:tblGrid>
      <w:tr w:rsidR="00020A32" w:rsidRPr="00020A32" w14:paraId="4CCBC543" w14:textId="77777777">
        <w:trPr>
          <w:trHeight w:val="552"/>
        </w:trPr>
        <w:tc>
          <w:tcPr>
            <w:tcW w:w="811" w:type="dxa"/>
          </w:tcPr>
          <w:p w14:paraId="41409F0D" w14:textId="77777777" w:rsidR="00625064" w:rsidRPr="00020A32" w:rsidRDefault="00A36D39">
            <w:pPr>
              <w:pStyle w:val="TableParagraph"/>
              <w:spacing w:before="2" w:line="276" w:lineRule="exact"/>
              <w:ind w:left="215" w:right="222" w:firstLine="52"/>
              <w:rPr>
                <w:b/>
                <w:sz w:val="24"/>
              </w:rPr>
            </w:pPr>
            <w:r w:rsidRPr="00020A32">
              <w:rPr>
                <w:b/>
                <w:sz w:val="24"/>
              </w:rPr>
              <w:t>№ п/п</w:t>
            </w:r>
          </w:p>
        </w:tc>
        <w:tc>
          <w:tcPr>
            <w:tcW w:w="4923" w:type="dxa"/>
          </w:tcPr>
          <w:p w14:paraId="67229D92" w14:textId="77777777" w:rsidR="00625064" w:rsidRPr="00020A32" w:rsidRDefault="00A36D39">
            <w:pPr>
              <w:pStyle w:val="TableParagraph"/>
              <w:spacing w:before="138"/>
              <w:ind w:left="1783" w:right="1810"/>
              <w:jc w:val="center"/>
              <w:rPr>
                <w:b/>
                <w:sz w:val="24"/>
              </w:rPr>
            </w:pPr>
            <w:r w:rsidRPr="00020A32">
              <w:rPr>
                <w:b/>
                <w:sz w:val="24"/>
              </w:rPr>
              <w:t>Показатели</w:t>
            </w:r>
          </w:p>
        </w:tc>
        <w:tc>
          <w:tcPr>
            <w:tcW w:w="1296" w:type="dxa"/>
          </w:tcPr>
          <w:p w14:paraId="3603E0CD" w14:textId="77777777" w:rsidR="00625064" w:rsidRPr="00020A32" w:rsidRDefault="00A36D39">
            <w:pPr>
              <w:pStyle w:val="TableParagraph"/>
              <w:spacing w:before="2" w:line="276" w:lineRule="exact"/>
              <w:ind w:left="53" w:right="61" w:firstLine="98"/>
              <w:rPr>
                <w:b/>
                <w:sz w:val="24"/>
              </w:rPr>
            </w:pPr>
            <w:r w:rsidRPr="00020A32">
              <w:rPr>
                <w:b/>
                <w:sz w:val="24"/>
              </w:rPr>
              <w:t>Единица измерения</w:t>
            </w:r>
          </w:p>
        </w:tc>
        <w:tc>
          <w:tcPr>
            <w:tcW w:w="1559" w:type="dxa"/>
          </w:tcPr>
          <w:p w14:paraId="4DD3EE7D" w14:textId="77777777" w:rsidR="00625064" w:rsidRPr="00020A32" w:rsidRDefault="00A36D39">
            <w:pPr>
              <w:pStyle w:val="TableParagraph"/>
              <w:spacing w:before="2" w:line="276" w:lineRule="exact"/>
              <w:ind w:left="219" w:right="49" w:hanging="176"/>
              <w:rPr>
                <w:b/>
                <w:sz w:val="24"/>
              </w:rPr>
            </w:pPr>
            <w:r w:rsidRPr="00020A32">
              <w:rPr>
                <w:b/>
                <w:sz w:val="24"/>
              </w:rPr>
              <w:t>Современное состояние</w:t>
            </w:r>
          </w:p>
        </w:tc>
        <w:tc>
          <w:tcPr>
            <w:tcW w:w="1358" w:type="dxa"/>
          </w:tcPr>
          <w:p w14:paraId="56711F54" w14:textId="77777777" w:rsidR="00625064" w:rsidRPr="00020A32" w:rsidRDefault="00A36D39">
            <w:pPr>
              <w:pStyle w:val="TableParagraph"/>
              <w:spacing w:before="2" w:line="276" w:lineRule="exact"/>
              <w:ind w:left="412" w:right="67" w:hanging="348"/>
              <w:rPr>
                <w:b/>
                <w:sz w:val="24"/>
              </w:rPr>
            </w:pPr>
            <w:r w:rsidRPr="00020A32">
              <w:rPr>
                <w:b/>
                <w:sz w:val="24"/>
              </w:rPr>
              <w:t>Расчетный срок</w:t>
            </w:r>
          </w:p>
        </w:tc>
      </w:tr>
      <w:tr w:rsidR="00020A32" w:rsidRPr="00020A32" w14:paraId="4817E10C" w14:textId="77777777">
        <w:trPr>
          <w:trHeight w:val="273"/>
        </w:trPr>
        <w:tc>
          <w:tcPr>
            <w:tcW w:w="811" w:type="dxa"/>
          </w:tcPr>
          <w:p w14:paraId="405B7CD2" w14:textId="77777777" w:rsidR="00625064" w:rsidRPr="00020A32" w:rsidRDefault="00A36D39">
            <w:pPr>
              <w:pStyle w:val="TableParagraph"/>
              <w:spacing w:line="254" w:lineRule="exact"/>
              <w:ind w:left="148"/>
              <w:rPr>
                <w:b/>
                <w:sz w:val="24"/>
              </w:rPr>
            </w:pPr>
            <w:r w:rsidRPr="00020A32">
              <w:rPr>
                <w:b/>
                <w:sz w:val="24"/>
              </w:rPr>
              <w:t>6.3.1</w:t>
            </w:r>
          </w:p>
        </w:tc>
        <w:tc>
          <w:tcPr>
            <w:tcW w:w="4923" w:type="dxa"/>
          </w:tcPr>
          <w:p w14:paraId="10D06A32" w14:textId="77777777" w:rsidR="00625064" w:rsidRPr="00020A32" w:rsidRDefault="00A36D39">
            <w:pPr>
              <w:pStyle w:val="TableParagraph"/>
              <w:spacing w:line="254" w:lineRule="exact"/>
              <w:ind w:left="38"/>
              <w:rPr>
                <w:b/>
                <w:sz w:val="24"/>
              </w:rPr>
            </w:pPr>
            <w:r w:rsidRPr="00020A32">
              <w:rPr>
                <w:b/>
                <w:sz w:val="24"/>
              </w:rPr>
              <w:t>Электроснабжение</w:t>
            </w:r>
          </w:p>
        </w:tc>
        <w:tc>
          <w:tcPr>
            <w:tcW w:w="1296" w:type="dxa"/>
          </w:tcPr>
          <w:p w14:paraId="2686B4D7" w14:textId="77777777" w:rsidR="00625064" w:rsidRPr="00020A32" w:rsidRDefault="00625064">
            <w:pPr>
              <w:pStyle w:val="TableParagraph"/>
              <w:rPr>
                <w:sz w:val="20"/>
              </w:rPr>
            </w:pPr>
          </w:p>
        </w:tc>
        <w:tc>
          <w:tcPr>
            <w:tcW w:w="1559" w:type="dxa"/>
          </w:tcPr>
          <w:p w14:paraId="18D46A2F" w14:textId="77777777" w:rsidR="00625064" w:rsidRPr="00020A32" w:rsidRDefault="00625064">
            <w:pPr>
              <w:pStyle w:val="TableParagraph"/>
              <w:rPr>
                <w:sz w:val="20"/>
              </w:rPr>
            </w:pPr>
          </w:p>
        </w:tc>
        <w:tc>
          <w:tcPr>
            <w:tcW w:w="1358" w:type="dxa"/>
          </w:tcPr>
          <w:p w14:paraId="27FA4AE4" w14:textId="77777777" w:rsidR="00625064" w:rsidRPr="00020A32" w:rsidRDefault="00625064">
            <w:pPr>
              <w:pStyle w:val="TableParagraph"/>
              <w:rPr>
                <w:sz w:val="20"/>
              </w:rPr>
            </w:pPr>
          </w:p>
        </w:tc>
      </w:tr>
      <w:tr w:rsidR="00020A32" w:rsidRPr="00020A32" w14:paraId="2D56335D" w14:textId="77777777">
        <w:trPr>
          <w:trHeight w:val="551"/>
        </w:trPr>
        <w:tc>
          <w:tcPr>
            <w:tcW w:w="811" w:type="dxa"/>
          </w:tcPr>
          <w:p w14:paraId="5721697E" w14:textId="77777777" w:rsidR="00625064" w:rsidRPr="00020A32" w:rsidRDefault="00A36D39">
            <w:pPr>
              <w:pStyle w:val="TableParagraph"/>
              <w:spacing w:line="275" w:lineRule="exact"/>
              <w:ind w:left="57"/>
              <w:rPr>
                <w:sz w:val="24"/>
              </w:rPr>
            </w:pPr>
            <w:r w:rsidRPr="00020A32">
              <w:rPr>
                <w:sz w:val="24"/>
              </w:rPr>
              <w:t>6.3.1.1</w:t>
            </w:r>
          </w:p>
        </w:tc>
        <w:tc>
          <w:tcPr>
            <w:tcW w:w="4923" w:type="dxa"/>
          </w:tcPr>
          <w:p w14:paraId="37D8E256" w14:textId="77777777" w:rsidR="00625064" w:rsidRPr="00020A32" w:rsidRDefault="00A36D39">
            <w:pPr>
              <w:pStyle w:val="TableParagraph"/>
              <w:spacing w:line="275" w:lineRule="exact"/>
              <w:ind w:left="38"/>
              <w:rPr>
                <w:sz w:val="24"/>
              </w:rPr>
            </w:pPr>
            <w:r w:rsidRPr="00020A32">
              <w:rPr>
                <w:sz w:val="24"/>
              </w:rPr>
              <w:t>Годовое потребление электроэнергии, всего</w:t>
            </w:r>
          </w:p>
        </w:tc>
        <w:tc>
          <w:tcPr>
            <w:tcW w:w="1296" w:type="dxa"/>
          </w:tcPr>
          <w:p w14:paraId="166FD5BC" w14:textId="77777777" w:rsidR="00625064" w:rsidRPr="00020A32" w:rsidRDefault="00A36D39">
            <w:pPr>
              <w:pStyle w:val="TableParagraph"/>
              <w:spacing w:before="2" w:line="276" w:lineRule="exact"/>
              <w:ind w:left="509" w:right="73" w:hanging="444"/>
              <w:rPr>
                <w:sz w:val="24"/>
              </w:rPr>
            </w:pPr>
            <w:r w:rsidRPr="00020A32">
              <w:rPr>
                <w:sz w:val="24"/>
              </w:rPr>
              <w:t>млн.кВтч/г од</w:t>
            </w:r>
          </w:p>
        </w:tc>
        <w:tc>
          <w:tcPr>
            <w:tcW w:w="1559" w:type="dxa"/>
          </w:tcPr>
          <w:p w14:paraId="5B6754A1" w14:textId="77777777" w:rsidR="00625064" w:rsidRPr="00020A32" w:rsidRDefault="00A36D39">
            <w:pPr>
              <w:pStyle w:val="TableParagraph"/>
              <w:spacing w:line="275" w:lineRule="exact"/>
              <w:ind w:left="6"/>
              <w:jc w:val="center"/>
              <w:rPr>
                <w:sz w:val="24"/>
              </w:rPr>
            </w:pPr>
            <w:r w:rsidRPr="00020A32">
              <w:rPr>
                <w:w w:val="99"/>
                <w:sz w:val="24"/>
              </w:rPr>
              <w:t>-</w:t>
            </w:r>
          </w:p>
        </w:tc>
        <w:tc>
          <w:tcPr>
            <w:tcW w:w="1358" w:type="dxa"/>
          </w:tcPr>
          <w:p w14:paraId="26267B55" w14:textId="77777777" w:rsidR="00625064" w:rsidRPr="00020A32" w:rsidRDefault="00A36D39">
            <w:pPr>
              <w:pStyle w:val="TableParagraph"/>
              <w:spacing w:line="275" w:lineRule="exact"/>
              <w:ind w:left="10"/>
              <w:jc w:val="center"/>
              <w:rPr>
                <w:sz w:val="24"/>
              </w:rPr>
            </w:pPr>
            <w:r w:rsidRPr="00020A32">
              <w:rPr>
                <w:sz w:val="24"/>
              </w:rPr>
              <w:t>4</w:t>
            </w:r>
          </w:p>
        </w:tc>
      </w:tr>
      <w:tr w:rsidR="00020A32" w:rsidRPr="00020A32" w14:paraId="3FA1715F" w14:textId="77777777">
        <w:trPr>
          <w:trHeight w:val="309"/>
        </w:trPr>
        <w:tc>
          <w:tcPr>
            <w:tcW w:w="811" w:type="dxa"/>
          </w:tcPr>
          <w:p w14:paraId="5EFD3533" w14:textId="77777777" w:rsidR="00625064" w:rsidRPr="00020A32" w:rsidRDefault="00625064">
            <w:pPr>
              <w:pStyle w:val="TableParagraph"/>
            </w:pPr>
          </w:p>
        </w:tc>
        <w:tc>
          <w:tcPr>
            <w:tcW w:w="4923" w:type="dxa"/>
          </w:tcPr>
          <w:p w14:paraId="32EECB22" w14:textId="77777777" w:rsidR="00625064" w:rsidRPr="00020A32" w:rsidRDefault="00A36D39">
            <w:pPr>
              <w:pStyle w:val="TableParagraph"/>
              <w:spacing w:line="275" w:lineRule="exact"/>
              <w:ind w:left="38"/>
              <w:rPr>
                <w:sz w:val="24"/>
              </w:rPr>
            </w:pPr>
            <w:r w:rsidRPr="00020A32">
              <w:rPr>
                <w:sz w:val="24"/>
              </w:rPr>
              <w:t>в том числе жилищно-коммунальный сектор</w:t>
            </w:r>
          </w:p>
        </w:tc>
        <w:tc>
          <w:tcPr>
            <w:tcW w:w="1296" w:type="dxa"/>
          </w:tcPr>
          <w:p w14:paraId="0DF39685" w14:textId="77777777" w:rsidR="00625064" w:rsidRPr="00020A32" w:rsidRDefault="00A36D39">
            <w:pPr>
              <w:pStyle w:val="TableParagraph"/>
              <w:spacing w:line="275" w:lineRule="exact"/>
              <w:ind w:right="25"/>
              <w:jc w:val="center"/>
              <w:rPr>
                <w:sz w:val="24"/>
              </w:rPr>
            </w:pPr>
            <w:r w:rsidRPr="00020A32">
              <w:rPr>
                <w:sz w:val="24"/>
              </w:rPr>
              <w:t>»</w:t>
            </w:r>
          </w:p>
        </w:tc>
        <w:tc>
          <w:tcPr>
            <w:tcW w:w="1559" w:type="dxa"/>
          </w:tcPr>
          <w:p w14:paraId="54E22483" w14:textId="77777777" w:rsidR="00625064" w:rsidRPr="00020A32" w:rsidRDefault="00A36D39">
            <w:pPr>
              <w:pStyle w:val="TableParagraph"/>
              <w:spacing w:line="275" w:lineRule="exact"/>
              <w:ind w:left="6"/>
              <w:jc w:val="center"/>
              <w:rPr>
                <w:sz w:val="24"/>
              </w:rPr>
            </w:pPr>
            <w:r w:rsidRPr="00020A32">
              <w:rPr>
                <w:w w:val="99"/>
                <w:sz w:val="24"/>
              </w:rPr>
              <w:t>-</w:t>
            </w:r>
          </w:p>
        </w:tc>
        <w:tc>
          <w:tcPr>
            <w:tcW w:w="1358" w:type="dxa"/>
          </w:tcPr>
          <w:p w14:paraId="029F9846" w14:textId="77777777" w:rsidR="00625064" w:rsidRPr="00020A32" w:rsidRDefault="00A36D39">
            <w:pPr>
              <w:pStyle w:val="TableParagraph"/>
              <w:spacing w:line="275" w:lineRule="exact"/>
              <w:ind w:left="527"/>
              <w:rPr>
                <w:sz w:val="24"/>
              </w:rPr>
            </w:pPr>
            <w:r w:rsidRPr="00020A32">
              <w:rPr>
                <w:sz w:val="24"/>
              </w:rPr>
              <w:t>1,5</w:t>
            </w:r>
          </w:p>
        </w:tc>
      </w:tr>
      <w:tr w:rsidR="00020A32" w:rsidRPr="00020A32" w14:paraId="2F68BE83" w14:textId="77777777">
        <w:trPr>
          <w:trHeight w:val="275"/>
        </w:trPr>
        <w:tc>
          <w:tcPr>
            <w:tcW w:w="811" w:type="dxa"/>
          </w:tcPr>
          <w:p w14:paraId="2F872F58" w14:textId="77777777" w:rsidR="00625064" w:rsidRPr="00020A32" w:rsidRDefault="00A36D39">
            <w:pPr>
              <w:pStyle w:val="TableParagraph"/>
              <w:spacing w:line="256" w:lineRule="exact"/>
              <w:ind w:left="28"/>
              <w:rPr>
                <w:b/>
                <w:sz w:val="24"/>
              </w:rPr>
            </w:pPr>
            <w:r w:rsidRPr="00020A32">
              <w:rPr>
                <w:b/>
                <w:sz w:val="24"/>
              </w:rPr>
              <w:t>6.3.2</w:t>
            </w:r>
          </w:p>
        </w:tc>
        <w:tc>
          <w:tcPr>
            <w:tcW w:w="4923" w:type="dxa"/>
          </w:tcPr>
          <w:p w14:paraId="703007AD" w14:textId="77777777" w:rsidR="00625064" w:rsidRPr="00020A32" w:rsidRDefault="00A36D39">
            <w:pPr>
              <w:pStyle w:val="TableParagraph"/>
              <w:spacing w:line="256" w:lineRule="exact"/>
              <w:ind w:left="38"/>
              <w:rPr>
                <w:b/>
                <w:sz w:val="24"/>
              </w:rPr>
            </w:pPr>
            <w:r w:rsidRPr="00020A32">
              <w:rPr>
                <w:b/>
                <w:sz w:val="24"/>
              </w:rPr>
              <w:t>Теплоснабжение</w:t>
            </w:r>
          </w:p>
        </w:tc>
        <w:tc>
          <w:tcPr>
            <w:tcW w:w="1296" w:type="dxa"/>
          </w:tcPr>
          <w:p w14:paraId="7DA36756" w14:textId="77777777" w:rsidR="00625064" w:rsidRPr="00020A32" w:rsidRDefault="00625064">
            <w:pPr>
              <w:pStyle w:val="TableParagraph"/>
              <w:rPr>
                <w:sz w:val="20"/>
              </w:rPr>
            </w:pPr>
          </w:p>
        </w:tc>
        <w:tc>
          <w:tcPr>
            <w:tcW w:w="1559" w:type="dxa"/>
          </w:tcPr>
          <w:p w14:paraId="00C0593D" w14:textId="77777777" w:rsidR="00625064" w:rsidRPr="00020A32" w:rsidRDefault="00625064">
            <w:pPr>
              <w:pStyle w:val="TableParagraph"/>
              <w:rPr>
                <w:sz w:val="20"/>
              </w:rPr>
            </w:pPr>
          </w:p>
        </w:tc>
        <w:tc>
          <w:tcPr>
            <w:tcW w:w="1358" w:type="dxa"/>
          </w:tcPr>
          <w:p w14:paraId="6E2C2A89" w14:textId="77777777" w:rsidR="00625064" w:rsidRPr="00020A32" w:rsidRDefault="00625064">
            <w:pPr>
              <w:pStyle w:val="TableParagraph"/>
              <w:rPr>
                <w:sz w:val="20"/>
              </w:rPr>
            </w:pPr>
          </w:p>
        </w:tc>
      </w:tr>
      <w:tr w:rsidR="00020A32" w:rsidRPr="00020A32" w14:paraId="49A37986" w14:textId="77777777">
        <w:trPr>
          <w:trHeight w:val="551"/>
        </w:trPr>
        <w:tc>
          <w:tcPr>
            <w:tcW w:w="811" w:type="dxa"/>
          </w:tcPr>
          <w:p w14:paraId="60616674" w14:textId="77777777" w:rsidR="00625064" w:rsidRPr="00020A32" w:rsidRDefault="00A36D39">
            <w:pPr>
              <w:pStyle w:val="TableParagraph"/>
              <w:spacing w:line="275" w:lineRule="exact"/>
              <w:ind w:left="28"/>
              <w:rPr>
                <w:b/>
                <w:sz w:val="24"/>
              </w:rPr>
            </w:pPr>
            <w:r w:rsidRPr="00020A32">
              <w:rPr>
                <w:b/>
                <w:sz w:val="24"/>
              </w:rPr>
              <w:t>6.3.2.1</w:t>
            </w:r>
          </w:p>
        </w:tc>
        <w:tc>
          <w:tcPr>
            <w:tcW w:w="4923" w:type="dxa"/>
          </w:tcPr>
          <w:p w14:paraId="13A45931" w14:textId="77777777" w:rsidR="00625064" w:rsidRPr="00020A32" w:rsidRDefault="00A36D39">
            <w:pPr>
              <w:pStyle w:val="TableParagraph"/>
              <w:spacing w:before="2" w:line="276" w:lineRule="exact"/>
              <w:ind w:left="38"/>
              <w:rPr>
                <w:sz w:val="24"/>
              </w:rPr>
            </w:pPr>
            <w:r w:rsidRPr="00020A32">
              <w:rPr>
                <w:sz w:val="24"/>
              </w:rPr>
              <w:t>Тепловая нагрузка жилищно-коммунального сектора</w:t>
            </w:r>
          </w:p>
        </w:tc>
        <w:tc>
          <w:tcPr>
            <w:tcW w:w="1296" w:type="dxa"/>
          </w:tcPr>
          <w:p w14:paraId="22FE799B" w14:textId="77777777" w:rsidR="00625064" w:rsidRPr="00020A32" w:rsidRDefault="00A36D39">
            <w:pPr>
              <w:pStyle w:val="TableParagraph"/>
              <w:spacing w:line="275" w:lineRule="exact"/>
              <w:ind w:left="26" w:right="53"/>
              <w:jc w:val="center"/>
              <w:rPr>
                <w:sz w:val="24"/>
              </w:rPr>
            </w:pPr>
            <w:r w:rsidRPr="00020A32">
              <w:rPr>
                <w:sz w:val="24"/>
              </w:rPr>
              <w:t>Гкал/час</w:t>
            </w:r>
          </w:p>
        </w:tc>
        <w:tc>
          <w:tcPr>
            <w:tcW w:w="1559" w:type="dxa"/>
          </w:tcPr>
          <w:p w14:paraId="178BE9C1" w14:textId="77777777" w:rsidR="00625064" w:rsidRPr="00020A32" w:rsidRDefault="00A36D39">
            <w:pPr>
              <w:pStyle w:val="TableParagraph"/>
              <w:spacing w:line="275" w:lineRule="exact"/>
              <w:ind w:left="6"/>
              <w:jc w:val="center"/>
              <w:rPr>
                <w:sz w:val="24"/>
              </w:rPr>
            </w:pPr>
            <w:r w:rsidRPr="00020A32">
              <w:rPr>
                <w:w w:val="99"/>
                <w:sz w:val="24"/>
              </w:rPr>
              <w:t>-</w:t>
            </w:r>
          </w:p>
        </w:tc>
        <w:tc>
          <w:tcPr>
            <w:tcW w:w="1358" w:type="dxa"/>
          </w:tcPr>
          <w:p w14:paraId="6D935EA9" w14:textId="77777777" w:rsidR="00625064" w:rsidRPr="00020A32" w:rsidRDefault="00A36D39">
            <w:pPr>
              <w:pStyle w:val="TableParagraph"/>
              <w:spacing w:line="275" w:lineRule="exact"/>
              <w:ind w:left="527"/>
              <w:rPr>
                <w:sz w:val="24"/>
              </w:rPr>
            </w:pPr>
            <w:r w:rsidRPr="00020A32">
              <w:rPr>
                <w:sz w:val="24"/>
              </w:rPr>
              <w:t>6,4</w:t>
            </w:r>
          </w:p>
        </w:tc>
      </w:tr>
      <w:tr w:rsidR="00020A32" w:rsidRPr="00020A32" w14:paraId="5DCAFDD8" w14:textId="77777777">
        <w:trPr>
          <w:trHeight w:val="273"/>
        </w:trPr>
        <w:tc>
          <w:tcPr>
            <w:tcW w:w="811" w:type="dxa"/>
          </w:tcPr>
          <w:p w14:paraId="1F79D489" w14:textId="77777777" w:rsidR="00625064" w:rsidRPr="00020A32" w:rsidRDefault="00A36D39">
            <w:pPr>
              <w:pStyle w:val="TableParagraph"/>
              <w:spacing w:line="253" w:lineRule="exact"/>
              <w:ind w:left="28"/>
              <w:rPr>
                <w:sz w:val="24"/>
              </w:rPr>
            </w:pPr>
            <w:r w:rsidRPr="00020A32">
              <w:rPr>
                <w:sz w:val="24"/>
              </w:rPr>
              <w:t>6.3.3</w:t>
            </w:r>
          </w:p>
        </w:tc>
        <w:tc>
          <w:tcPr>
            <w:tcW w:w="4923" w:type="dxa"/>
          </w:tcPr>
          <w:p w14:paraId="1FDB50DB" w14:textId="77777777" w:rsidR="00625064" w:rsidRPr="00020A32" w:rsidRDefault="00A36D39">
            <w:pPr>
              <w:pStyle w:val="TableParagraph"/>
              <w:spacing w:line="253" w:lineRule="exact"/>
              <w:ind w:left="38"/>
              <w:rPr>
                <w:b/>
                <w:sz w:val="24"/>
              </w:rPr>
            </w:pPr>
            <w:r w:rsidRPr="00020A32">
              <w:rPr>
                <w:b/>
                <w:sz w:val="24"/>
              </w:rPr>
              <w:t>Газоснабжение</w:t>
            </w:r>
          </w:p>
        </w:tc>
        <w:tc>
          <w:tcPr>
            <w:tcW w:w="1296" w:type="dxa"/>
          </w:tcPr>
          <w:p w14:paraId="3BB9A72B" w14:textId="77777777" w:rsidR="00625064" w:rsidRPr="00020A32" w:rsidRDefault="00625064">
            <w:pPr>
              <w:pStyle w:val="TableParagraph"/>
              <w:rPr>
                <w:sz w:val="20"/>
              </w:rPr>
            </w:pPr>
          </w:p>
        </w:tc>
        <w:tc>
          <w:tcPr>
            <w:tcW w:w="1559" w:type="dxa"/>
          </w:tcPr>
          <w:p w14:paraId="5C4EECA5" w14:textId="77777777" w:rsidR="00625064" w:rsidRPr="00020A32" w:rsidRDefault="00625064">
            <w:pPr>
              <w:pStyle w:val="TableParagraph"/>
              <w:rPr>
                <w:sz w:val="20"/>
              </w:rPr>
            </w:pPr>
          </w:p>
        </w:tc>
        <w:tc>
          <w:tcPr>
            <w:tcW w:w="1358" w:type="dxa"/>
          </w:tcPr>
          <w:p w14:paraId="5AD94F7B" w14:textId="77777777" w:rsidR="00625064" w:rsidRPr="00020A32" w:rsidRDefault="00625064">
            <w:pPr>
              <w:pStyle w:val="TableParagraph"/>
              <w:rPr>
                <w:sz w:val="20"/>
              </w:rPr>
            </w:pPr>
          </w:p>
        </w:tc>
      </w:tr>
      <w:tr w:rsidR="00020A32" w:rsidRPr="00020A32" w14:paraId="0B6A272A" w14:textId="77777777">
        <w:trPr>
          <w:trHeight w:val="275"/>
        </w:trPr>
        <w:tc>
          <w:tcPr>
            <w:tcW w:w="811" w:type="dxa"/>
          </w:tcPr>
          <w:p w14:paraId="4F793158" w14:textId="77777777" w:rsidR="00625064" w:rsidRPr="00020A32" w:rsidRDefault="00A36D39">
            <w:pPr>
              <w:pStyle w:val="TableParagraph"/>
              <w:spacing w:line="256" w:lineRule="exact"/>
              <w:ind w:left="28"/>
              <w:rPr>
                <w:b/>
                <w:sz w:val="24"/>
              </w:rPr>
            </w:pPr>
            <w:r w:rsidRPr="00020A32">
              <w:rPr>
                <w:b/>
                <w:sz w:val="24"/>
              </w:rPr>
              <w:t>6.3.2.1</w:t>
            </w:r>
          </w:p>
        </w:tc>
        <w:tc>
          <w:tcPr>
            <w:tcW w:w="4923" w:type="dxa"/>
          </w:tcPr>
          <w:p w14:paraId="7766C9B1" w14:textId="77777777" w:rsidR="00625064" w:rsidRPr="00020A32" w:rsidRDefault="00A36D39">
            <w:pPr>
              <w:pStyle w:val="TableParagraph"/>
              <w:spacing w:line="256" w:lineRule="exact"/>
              <w:ind w:left="38"/>
              <w:rPr>
                <w:sz w:val="24"/>
              </w:rPr>
            </w:pPr>
            <w:r w:rsidRPr="00020A32">
              <w:rPr>
                <w:sz w:val="24"/>
              </w:rPr>
              <w:t>Расход природного газа</w:t>
            </w:r>
          </w:p>
        </w:tc>
        <w:tc>
          <w:tcPr>
            <w:tcW w:w="1296" w:type="dxa"/>
          </w:tcPr>
          <w:p w14:paraId="3D548B81" w14:textId="77777777" w:rsidR="00625064" w:rsidRPr="00020A32" w:rsidRDefault="00A36D39">
            <w:pPr>
              <w:pStyle w:val="TableParagraph"/>
              <w:spacing w:line="256" w:lineRule="exact"/>
              <w:ind w:left="32" w:right="53"/>
              <w:jc w:val="center"/>
              <w:rPr>
                <w:sz w:val="24"/>
              </w:rPr>
            </w:pPr>
            <w:r w:rsidRPr="00020A32">
              <w:rPr>
                <w:sz w:val="24"/>
              </w:rPr>
              <w:t>млн.м</w:t>
            </w:r>
            <w:r w:rsidRPr="00020A32">
              <w:rPr>
                <w:position w:val="9"/>
                <w:sz w:val="16"/>
              </w:rPr>
              <w:t>3</w:t>
            </w:r>
            <w:r w:rsidRPr="00020A32">
              <w:rPr>
                <w:sz w:val="24"/>
              </w:rPr>
              <w:t>/ год</w:t>
            </w:r>
          </w:p>
        </w:tc>
        <w:tc>
          <w:tcPr>
            <w:tcW w:w="1559" w:type="dxa"/>
          </w:tcPr>
          <w:p w14:paraId="6F78A59C" w14:textId="77777777" w:rsidR="00625064" w:rsidRPr="00020A32" w:rsidRDefault="00A36D39">
            <w:pPr>
              <w:pStyle w:val="TableParagraph"/>
              <w:spacing w:line="256" w:lineRule="exact"/>
              <w:ind w:left="3"/>
              <w:jc w:val="center"/>
              <w:rPr>
                <w:sz w:val="24"/>
              </w:rPr>
            </w:pPr>
            <w:r w:rsidRPr="00020A32">
              <w:rPr>
                <w:sz w:val="24"/>
              </w:rPr>
              <w:t>0</w:t>
            </w:r>
          </w:p>
        </w:tc>
        <w:tc>
          <w:tcPr>
            <w:tcW w:w="1358" w:type="dxa"/>
          </w:tcPr>
          <w:p w14:paraId="02763209" w14:textId="77777777" w:rsidR="00625064" w:rsidRPr="00020A32" w:rsidRDefault="00A36D39">
            <w:pPr>
              <w:pStyle w:val="TableParagraph"/>
              <w:spacing w:line="256" w:lineRule="exact"/>
              <w:ind w:left="10"/>
              <w:jc w:val="center"/>
              <w:rPr>
                <w:sz w:val="24"/>
              </w:rPr>
            </w:pPr>
            <w:r w:rsidRPr="00020A32">
              <w:rPr>
                <w:sz w:val="24"/>
              </w:rPr>
              <w:t>0</w:t>
            </w:r>
          </w:p>
        </w:tc>
      </w:tr>
      <w:tr w:rsidR="00020A32" w:rsidRPr="00020A32" w14:paraId="185465CE" w14:textId="77777777">
        <w:trPr>
          <w:trHeight w:val="277"/>
        </w:trPr>
        <w:tc>
          <w:tcPr>
            <w:tcW w:w="811" w:type="dxa"/>
          </w:tcPr>
          <w:p w14:paraId="026D29F7" w14:textId="77777777" w:rsidR="00625064" w:rsidRPr="00020A32" w:rsidRDefault="00A36D39">
            <w:pPr>
              <w:pStyle w:val="TableParagraph"/>
              <w:spacing w:before="1" w:line="257" w:lineRule="exact"/>
              <w:ind w:left="237"/>
              <w:rPr>
                <w:b/>
                <w:sz w:val="24"/>
              </w:rPr>
            </w:pPr>
            <w:r w:rsidRPr="00020A32">
              <w:rPr>
                <w:b/>
                <w:sz w:val="24"/>
              </w:rPr>
              <w:t>6.4</w:t>
            </w:r>
          </w:p>
        </w:tc>
        <w:tc>
          <w:tcPr>
            <w:tcW w:w="4923" w:type="dxa"/>
          </w:tcPr>
          <w:p w14:paraId="30EF9993" w14:textId="77777777" w:rsidR="00625064" w:rsidRPr="00020A32" w:rsidRDefault="00A36D39">
            <w:pPr>
              <w:pStyle w:val="TableParagraph"/>
              <w:spacing w:before="1" w:line="257" w:lineRule="exact"/>
              <w:ind w:left="38"/>
              <w:rPr>
                <w:b/>
                <w:sz w:val="24"/>
              </w:rPr>
            </w:pPr>
            <w:r w:rsidRPr="00020A32">
              <w:rPr>
                <w:b/>
                <w:sz w:val="24"/>
              </w:rPr>
              <w:t>Инженерная подготовка территории</w:t>
            </w:r>
          </w:p>
        </w:tc>
        <w:tc>
          <w:tcPr>
            <w:tcW w:w="1296" w:type="dxa"/>
          </w:tcPr>
          <w:p w14:paraId="72E37778" w14:textId="77777777" w:rsidR="00625064" w:rsidRPr="00020A32" w:rsidRDefault="00625064">
            <w:pPr>
              <w:pStyle w:val="TableParagraph"/>
              <w:rPr>
                <w:sz w:val="20"/>
              </w:rPr>
            </w:pPr>
          </w:p>
        </w:tc>
        <w:tc>
          <w:tcPr>
            <w:tcW w:w="1559" w:type="dxa"/>
          </w:tcPr>
          <w:p w14:paraId="1B6B2318" w14:textId="77777777" w:rsidR="00625064" w:rsidRPr="00020A32" w:rsidRDefault="00625064">
            <w:pPr>
              <w:pStyle w:val="TableParagraph"/>
              <w:rPr>
                <w:sz w:val="20"/>
              </w:rPr>
            </w:pPr>
          </w:p>
        </w:tc>
        <w:tc>
          <w:tcPr>
            <w:tcW w:w="1358" w:type="dxa"/>
          </w:tcPr>
          <w:p w14:paraId="782E03CA" w14:textId="77777777" w:rsidR="00625064" w:rsidRPr="00020A32" w:rsidRDefault="00625064">
            <w:pPr>
              <w:pStyle w:val="TableParagraph"/>
              <w:rPr>
                <w:sz w:val="20"/>
              </w:rPr>
            </w:pPr>
          </w:p>
        </w:tc>
      </w:tr>
      <w:tr w:rsidR="00020A32" w:rsidRPr="00020A32" w14:paraId="7395831C" w14:textId="77777777">
        <w:trPr>
          <w:trHeight w:val="276"/>
        </w:trPr>
        <w:tc>
          <w:tcPr>
            <w:tcW w:w="811" w:type="dxa"/>
          </w:tcPr>
          <w:p w14:paraId="78D24867" w14:textId="77777777" w:rsidR="00625064" w:rsidRPr="00020A32" w:rsidRDefault="00A36D39">
            <w:pPr>
              <w:pStyle w:val="TableParagraph"/>
              <w:spacing w:line="256" w:lineRule="exact"/>
              <w:ind w:left="148"/>
              <w:rPr>
                <w:sz w:val="24"/>
              </w:rPr>
            </w:pPr>
            <w:r w:rsidRPr="00020A32">
              <w:rPr>
                <w:sz w:val="24"/>
              </w:rPr>
              <w:t>6.4.1</w:t>
            </w:r>
          </w:p>
        </w:tc>
        <w:tc>
          <w:tcPr>
            <w:tcW w:w="4923" w:type="dxa"/>
          </w:tcPr>
          <w:p w14:paraId="36309CF1" w14:textId="77777777" w:rsidR="00625064" w:rsidRPr="00020A32" w:rsidRDefault="00A36D39">
            <w:pPr>
              <w:pStyle w:val="TableParagraph"/>
              <w:spacing w:line="256" w:lineRule="exact"/>
              <w:ind w:left="26"/>
              <w:rPr>
                <w:sz w:val="24"/>
              </w:rPr>
            </w:pPr>
            <w:r w:rsidRPr="00020A32">
              <w:rPr>
                <w:sz w:val="24"/>
              </w:rPr>
              <w:t>Устройство водонапорной башни</w:t>
            </w:r>
          </w:p>
        </w:tc>
        <w:tc>
          <w:tcPr>
            <w:tcW w:w="1296" w:type="dxa"/>
          </w:tcPr>
          <w:p w14:paraId="02019768" w14:textId="77777777" w:rsidR="00625064" w:rsidRPr="00020A32" w:rsidRDefault="00A36D39">
            <w:pPr>
              <w:pStyle w:val="TableParagraph"/>
              <w:spacing w:line="256" w:lineRule="exact"/>
              <w:ind w:left="49" w:right="13"/>
              <w:jc w:val="center"/>
              <w:rPr>
                <w:sz w:val="24"/>
              </w:rPr>
            </w:pPr>
            <w:r w:rsidRPr="00020A32">
              <w:rPr>
                <w:sz w:val="24"/>
              </w:rPr>
              <w:t>км</w:t>
            </w:r>
          </w:p>
        </w:tc>
        <w:tc>
          <w:tcPr>
            <w:tcW w:w="1559" w:type="dxa"/>
          </w:tcPr>
          <w:p w14:paraId="121A19B2" w14:textId="77777777" w:rsidR="00625064" w:rsidRPr="00020A32" w:rsidRDefault="00A36D39">
            <w:pPr>
              <w:pStyle w:val="TableParagraph"/>
              <w:spacing w:line="256" w:lineRule="exact"/>
              <w:ind w:left="39"/>
              <w:jc w:val="center"/>
              <w:rPr>
                <w:sz w:val="24"/>
              </w:rPr>
            </w:pPr>
            <w:r w:rsidRPr="00020A32">
              <w:rPr>
                <w:w w:val="99"/>
                <w:sz w:val="24"/>
              </w:rPr>
              <w:t>-</w:t>
            </w:r>
          </w:p>
        </w:tc>
        <w:tc>
          <w:tcPr>
            <w:tcW w:w="1358" w:type="dxa"/>
          </w:tcPr>
          <w:p w14:paraId="0E587BE4" w14:textId="77777777" w:rsidR="00625064" w:rsidRPr="00020A32" w:rsidRDefault="00A36D39">
            <w:pPr>
              <w:pStyle w:val="TableParagraph"/>
              <w:spacing w:line="256" w:lineRule="exact"/>
              <w:ind w:left="46"/>
              <w:jc w:val="center"/>
              <w:rPr>
                <w:sz w:val="24"/>
              </w:rPr>
            </w:pPr>
            <w:r w:rsidRPr="00020A32">
              <w:rPr>
                <w:w w:val="99"/>
                <w:sz w:val="24"/>
              </w:rPr>
              <w:t>-</w:t>
            </w:r>
          </w:p>
        </w:tc>
      </w:tr>
      <w:tr w:rsidR="00020A32" w:rsidRPr="00020A32" w14:paraId="33FECE98" w14:textId="77777777">
        <w:trPr>
          <w:trHeight w:val="275"/>
        </w:trPr>
        <w:tc>
          <w:tcPr>
            <w:tcW w:w="811" w:type="dxa"/>
          </w:tcPr>
          <w:p w14:paraId="49D3CC99" w14:textId="77777777" w:rsidR="00625064" w:rsidRPr="00020A32" w:rsidRDefault="00A36D39">
            <w:pPr>
              <w:pStyle w:val="TableParagraph"/>
              <w:spacing w:line="256" w:lineRule="exact"/>
              <w:ind w:right="21"/>
              <w:jc w:val="center"/>
              <w:rPr>
                <w:b/>
                <w:sz w:val="24"/>
              </w:rPr>
            </w:pPr>
            <w:r w:rsidRPr="00020A32">
              <w:rPr>
                <w:b/>
                <w:sz w:val="24"/>
              </w:rPr>
              <w:t>7</w:t>
            </w:r>
          </w:p>
        </w:tc>
        <w:tc>
          <w:tcPr>
            <w:tcW w:w="4923" w:type="dxa"/>
          </w:tcPr>
          <w:p w14:paraId="5D5CD422" w14:textId="77777777" w:rsidR="00625064" w:rsidRPr="00020A32" w:rsidRDefault="00A36D39">
            <w:pPr>
              <w:pStyle w:val="TableParagraph"/>
              <w:spacing w:line="256" w:lineRule="exact"/>
              <w:ind w:left="26"/>
              <w:rPr>
                <w:b/>
                <w:sz w:val="24"/>
              </w:rPr>
            </w:pPr>
            <w:r w:rsidRPr="00020A32">
              <w:rPr>
                <w:b/>
                <w:sz w:val="24"/>
              </w:rPr>
              <w:t>Санитарная очистка территории</w:t>
            </w:r>
          </w:p>
        </w:tc>
        <w:tc>
          <w:tcPr>
            <w:tcW w:w="1296" w:type="dxa"/>
          </w:tcPr>
          <w:p w14:paraId="4D43124A" w14:textId="77777777" w:rsidR="00625064" w:rsidRPr="00020A32" w:rsidRDefault="00625064">
            <w:pPr>
              <w:pStyle w:val="TableParagraph"/>
              <w:rPr>
                <w:sz w:val="20"/>
              </w:rPr>
            </w:pPr>
          </w:p>
        </w:tc>
        <w:tc>
          <w:tcPr>
            <w:tcW w:w="1559" w:type="dxa"/>
          </w:tcPr>
          <w:p w14:paraId="212176FA" w14:textId="77777777" w:rsidR="00625064" w:rsidRPr="00020A32" w:rsidRDefault="00625064">
            <w:pPr>
              <w:pStyle w:val="TableParagraph"/>
              <w:rPr>
                <w:sz w:val="20"/>
              </w:rPr>
            </w:pPr>
          </w:p>
        </w:tc>
        <w:tc>
          <w:tcPr>
            <w:tcW w:w="1358" w:type="dxa"/>
          </w:tcPr>
          <w:p w14:paraId="1BDE2359" w14:textId="77777777" w:rsidR="00625064" w:rsidRPr="00020A32" w:rsidRDefault="00625064">
            <w:pPr>
              <w:pStyle w:val="TableParagraph"/>
              <w:rPr>
                <w:sz w:val="20"/>
              </w:rPr>
            </w:pPr>
          </w:p>
        </w:tc>
      </w:tr>
      <w:tr w:rsidR="00020A32" w:rsidRPr="00020A32" w14:paraId="52D128E1" w14:textId="77777777">
        <w:trPr>
          <w:trHeight w:val="275"/>
        </w:trPr>
        <w:tc>
          <w:tcPr>
            <w:tcW w:w="811" w:type="dxa"/>
          </w:tcPr>
          <w:p w14:paraId="51487F13" w14:textId="77777777" w:rsidR="00625064" w:rsidRPr="00020A32" w:rsidRDefault="00A36D39">
            <w:pPr>
              <w:pStyle w:val="TableParagraph"/>
              <w:spacing w:line="256" w:lineRule="exact"/>
              <w:ind w:left="254"/>
              <w:rPr>
                <w:sz w:val="24"/>
              </w:rPr>
            </w:pPr>
            <w:r w:rsidRPr="00020A32">
              <w:rPr>
                <w:sz w:val="24"/>
              </w:rPr>
              <w:t>7.1</w:t>
            </w:r>
          </w:p>
        </w:tc>
        <w:tc>
          <w:tcPr>
            <w:tcW w:w="4923" w:type="dxa"/>
          </w:tcPr>
          <w:p w14:paraId="653FDE48" w14:textId="77777777" w:rsidR="00625064" w:rsidRPr="00020A32" w:rsidRDefault="00A36D39">
            <w:pPr>
              <w:pStyle w:val="TableParagraph"/>
              <w:spacing w:line="256" w:lineRule="exact"/>
              <w:ind w:left="26"/>
              <w:rPr>
                <w:sz w:val="24"/>
              </w:rPr>
            </w:pPr>
            <w:r w:rsidRPr="00020A32">
              <w:rPr>
                <w:sz w:val="24"/>
              </w:rPr>
              <w:t>Объем коммунальных отходов</w:t>
            </w:r>
          </w:p>
        </w:tc>
        <w:tc>
          <w:tcPr>
            <w:tcW w:w="1296" w:type="dxa"/>
          </w:tcPr>
          <w:p w14:paraId="5E3F5CF3" w14:textId="77777777" w:rsidR="00625064" w:rsidRPr="00020A32" w:rsidRDefault="00A36D39">
            <w:pPr>
              <w:pStyle w:val="TableParagraph"/>
              <w:spacing w:line="256" w:lineRule="exact"/>
              <w:ind w:left="49" w:right="13"/>
              <w:jc w:val="center"/>
              <w:rPr>
                <w:sz w:val="24"/>
              </w:rPr>
            </w:pPr>
            <w:r w:rsidRPr="00020A32">
              <w:rPr>
                <w:sz w:val="24"/>
              </w:rPr>
              <w:t>м</w:t>
            </w:r>
            <w:r w:rsidRPr="00020A32">
              <w:rPr>
                <w:position w:val="9"/>
                <w:sz w:val="16"/>
              </w:rPr>
              <w:t>3</w:t>
            </w:r>
            <w:r w:rsidRPr="00020A32">
              <w:rPr>
                <w:sz w:val="24"/>
              </w:rPr>
              <w:t>/год</w:t>
            </w:r>
          </w:p>
        </w:tc>
        <w:tc>
          <w:tcPr>
            <w:tcW w:w="1559" w:type="dxa"/>
          </w:tcPr>
          <w:p w14:paraId="3FDDCC97" w14:textId="77777777" w:rsidR="00625064" w:rsidRPr="00020A32" w:rsidRDefault="00A36D39">
            <w:pPr>
              <w:pStyle w:val="TableParagraph"/>
              <w:spacing w:line="256" w:lineRule="exact"/>
              <w:ind w:left="172" w:right="129"/>
              <w:jc w:val="center"/>
              <w:rPr>
                <w:sz w:val="24"/>
              </w:rPr>
            </w:pPr>
            <w:r w:rsidRPr="00020A32">
              <w:rPr>
                <w:sz w:val="24"/>
              </w:rPr>
              <w:t>н/д</w:t>
            </w:r>
          </w:p>
        </w:tc>
        <w:tc>
          <w:tcPr>
            <w:tcW w:w="1358" w:type="dxa"/>
          </w:tcPr>
          <w:p w14:paraId="3AFE8F6D" w14:textId="77777777" w:rsidR="00625064" w:rsidRPr="00020A32" w:rsidRDefault="00A36D39">
            <w:pPr>
              <w:pStyle w:val="TableParagraph"/>
              <w:spacing w:line="256" w:lineRule="exact"/>
              <w:ind w:left="455"/>
              <w:rPr>
                <w:sz w:val="24"/>
              </w:rPr>
            </w:pPr>
            <w:r w:rsidRPr="00020A32">
              <w:rPr>
                <w:sz w:val="24"/>
              </w:rPr>
              <w:t>1356</w:t>
            </w:r>
          </w:p>
        </w:tc>
      </w:tr>
      <w:tr w:rsidR="00020A32" w:rsidRPr="00020A32" w14:paraId="2B62F278" w14:textId="77777777">
        <w:trPr>
          <w:trHeight w:val="551"/>
        </w:trPr>
        <w:tc>
          <w:tcPr>
            <w:tcW w:w="811" w:type="dxa"/>
          </w:tcPr>
          <w:p w14:paraId="3D1A293D" w14:textId="77777777" w:rsidR="00625064" w:rsidRPr="00020A32" w:rsidRDefault="00625064">
            <w:pPr>
              <w:pStyle w:val="TableParagraph"/>
              <w:rPr>
                <w:sz w:val="24"/>
              </w:rPr>
            </w:pPr>
          </w:p>
        </w:tc>
        <w:tc>
          <w:tcPr>
            <w:tcW w:w="4923" w:type="dxa"/>
          </w:tcPr>
          <w:p w14:paraId="2FACD969" w14:textId="77777777" w:rsidR="00625064" w:rsidRPr="00020A32" w:rsidRDefault="00A36D39">
            <w:pPr>
              <w:pStyle w:val="TableParagraph"/>
              <w:spacing w:before="2" w:line="276" w:lineRule="exact"/>
              <w:ind w:left="26" w:right="644"/>
              <w:rPr>
                <w:sz w:val="24"/>
              </w:rPr>
            </w:pPr>
            <w:r w:rsidRPr="00020A32">
              <w:rPr>
                <w:sz w:val="24"/>
              </w:rPr>
              <w:t>в том числе дифференцированного сбора отходов</w:t>
            </w:r>
          </w:p>
        </w:tc>
        <w:tc>
          <w:tcPr>
            <w:tcW w:w="1296" w:type="dxa"/>
          </w:tcPr>
          <w:p w14:paraId="151D593A" w14:textId="77777777" w:rsidR="00625064" w:rsidRPr="00020A32" w:rsidRDefault="00A36D39">
            <w:pPr>
              <w:pStyle w:val="TableParagraph"/>
              <w:spacing w:before="138"/>
              <w:ind w:left="37"/>
              <w:jc w:val="center"/>
              <w:rPr>
                <w:sz w:val="24"/>
              </w:rPr>
            </w:pPr>
            <w:r w:rsidRPr="00020A32">
              <w:rPr>
                <w:w w:val="99"/>
                <w:sz w:val="24"/>
              </w:rPr>
              <w:t>%</w:t>
            </w:r>
          </w:p>
        </w:tc>
        <w:tc>
          <w:tcPr>
            <w:tcW w:w="1559" w:type="dxa"/>
          </w:tcPr>
          <w:p w14:paraId="21F4D5DF" w14:textId="77777777" w:rsidR="00625064" w:rsidRPr="00020A32" w:rsidRDefault="00A36D39">
            <w:pPr>
              <w:pStyle w:val="TableParagraph"/>
              <w:spacing w:before="138"/>
              <w:ind w:left="172" w:right="129"/>
              <w:jc w:val="center"/>
              <w:rPr>
                <w:sz w:val="24"/>
              </w:rPr>
            </w:pPr>
            <w:r w:rsidRPr="00020A32">
              <w:rPr>
                <w:sz w:val="24"/>
              </w:rPr>
              <w:t>н/д</w:t>
            </w:r>
          </w:p>
        </w:tc>
        <w:tc>
          <w:tcPr>
            <w:tcW w:w="1358" w:type="dxa"/>
          </w:tcPr>
          <w:p w14:paraId="48BD90A5" w14:textId="77777777" w:rsidR="00625064" w:rsidRPr="00020A32" w:rsidRDefault="00A36D39">
            <w:pPr>
              <w:pStyle w:val="TableParagraph"/>
              <w:spacing w:before="138"/>
              <w:ind w:left="434" w:right="391"/>
              <w:jc w:val="center"/>
              <w:rPr>
                <w:sz w:val="24"/>
              </w:rPr>
            </w:pPr>
            <w:r w:rsidRPr="00020A32">
              <w:rPr>
                <w:sz w:val="24"/>
              </w:rPr>
              <w:t>40</w:t>
            </w:r>
          </w:p>
        </w:tc>
      </w:tr>
      <w:tr w:rsidR="00020A32" w:rsidRPr="00020A32" w14:paraId="3458E50D" w14:textId="77777777">
        <w:trPr>
          <w:trHeight w:val="273"/>
        </w:trPr>
        <w:tc>
          <w:tcPr>
            <w:tcW w:w="811" w:type="dxa"/>
          </w:tcPr>
          <w:p w14:paraId="0DFCA7FC" w14:textId="77777777" w:rsidR="00625064" w:rsidRPr="00020A32" w:rsidRDefault="00A36D39">
            <w:pPr>
              <w:pStyle w:val="TableParagraph"/>
              <w:spacing w:line="253" w:lineRule="exact"/>
              <w:ind w:left="254"/>
              <w:rPr>
                <w:sz w:val="24"/>
              </w:rPr>
            </w:pPr>
            <w:r w:rsidRPr="00020A32">
              <w:rPr>
                <w:sz w:val="24"/>
              </w:rPr>
              <w:t>7.2</w:t>
            </w:r>
          </w:p>
        </w:tc>
        <w:tc>
          <w:tcPr>
            <w:tcW w:w="4923" w:type="dxa"/>
          </w:tcPr>
          <w:p w14:paraId="30C51F7A" w14:textId="77777777" w:rsidR="00625064" w:rsidRPr="00020A32" w:rsidRDefault="00A36D39">
            <w:pPr>
              <w:pStyle w:val="TableParagraph"/>
              <w:spacing w:line="253" w:lineRule="exact"/>
              <w:ind w:left="26"/>
              <w:rPr>
                <w:sz w:val="24"/>
              </w:rPr>
            </w:pPr>
            <w:r w:rsidRPr="00020A32">
              <w:rPr>
                <w:sz w:val="24"/>
              </w:rPr>
              <w:t>Места (площадки) накопления ТКО</w:t>
            </w:r>
          </w:p>
        </w:tc>
        <w:tc>
          <w:tcPr>
            <w:tcW w:w="1296" w:type="dxa"/>
          </w:tcPr>
          <w:p w14:paraId="15555640" w14:textId="77777777" w:rsidR="00625064" w:rsidRPr="00020A32" w:rsidRDefault="00A36D39">
            <w:pPr>
              <w:pStyle w:val="TableParagraph"/>
              <w:spacing w:line="253" w:lineRule="exact"/>
              <w:ind w:left="49" w:right="12"/>
              <w:jc w:val="center"/>
              <w:rPr>
                <w:sz w:val="24"/>
              </w:rPr>
            </w:pPr>
            <w:r w:rsidRPr="00020A32">
              <w:rPr>
                <w:sz w:val="24"/>
              </w:rPr>
              <w:t>ед. / га</w:t>
            </w:r>
          </w:p>
        </w:tc>
        <w:tc>
          <w:tcPr>
            <w:tcW w:w="1559" w:type="dxa"/>
          </w:tcPr>
          <w:p w14:paraId="05DAA14E" w14:textId="77777777" w:rsidR="00625064" w:rsidRPr="00020A32" w:rsidRDefault="00A36D39">
            <w:pPr>
              <w:pStyle w:val="TableParagraph"/>
              <w:spacing w:line="253" w:lineRule="exact"/>
              <w:ind w:left="172" w:right="128"/>
              <w:jc w:val="center"/>
              <w:rPr>
                <w:sz w:val="24"/>
              </w:rPr>
            </w:pPr>
            <w:r w:rsidRPr="00020A32">
              <w:rPr>
                <w:sz w:val="24"/>
              </w:rPr>
              <w:t>н/д</w:t>
            </w:r>
          </w:p>
        </w:tc>
        <w:tc>
          <w:tcPr>
            <w:tcW w:w="1358" w:type="dxa"/>
          </w:tcPr>
          <w:p w14:paraId="2F6AEED3" w14:textId="77777777" w:rsidR="00625064" w:rsidRPr="00020A32" w:rsidRDefault="00A36D39">
            <w:pPr>
              <w:pStyle w:val="TableParagraph"/>
              <w:spacing w:line="253" w:lineRule="exact"/>
              <w:ind w:left="434" w:right="390"/>
              <w:jc w:val="center"/>
              <w:rPr>
                <w:sz w:val="24"/>
              </w:rPr>
            </w:pPr>
            <w:r w:rsidRPr="00020A32">
              <w:rPr>
                <w:sz w:val="24"/>
              </w:rPr>
              <w:t>-/-</w:t>
            </w:r>
          </w:p>
        </w:tc>
      </w:tr>
      <w:tr w:rsidR="00020A32" w:rsidRPr="00020A32" w14:paraId="45881F17" w14:textId="77777777">
        <w:trPr>
          <w:trHeight w:val="275"/>
        </w:trPr>
        <w:tc>
          <w:tcPr>
            <w:tcW w:w="811" w:type="dxa"/>
          </w:tcPr>
          <w:p w14:paraId="5157F9BD" w14:textId="77777777" w:rsidR="00625064" w:rsidRPr="00020A32" w:rsidRDefault="00A36D39">
            <w:pPr>
              <w:pStyle w:val="TableParagraph"/>
              <w:spacing w:line="256" w:lineRule="exact"/>
              <w:ind w:left="254"/>
              <w:rPr>
                <w:sz w:val="24"/>
              </w:rPr>
            </w:pPr>
            <w:r w:rsidRPr="00020A32">
              <w:rPr>
                <w:sz w:val="24"/>
              </w:rPr>
              <w:t>7.3</w:t>
            </w:r>
          </w:p>
        </w:tc>
        <w:tc>
          <w:tcPr>
            <w:tcW w:w="4923" w:type="dxa"/>
          </w:tcPr>
          <w:p w14:paraId="3714B595" w14:textId="77777777" w:rsidR="00625064" w:rsidRPr="00020A32" w:rsidRDefault="00A36D39">
            <w:pPr>
              <w:pStyle w:val="TableParagraph"/>
              <w:spacing w:line="256" w:lineRule="exact"/>
              <w:ind w:left="26"/>
              <w:rPr>
                <w:sz w:val="24"/>
              </w:rPr>
            </w:pPr>
            <w:r w:rsidRPr="00020A32">
              <w:rPr>
                <w:sz w:val="24"/>
              </w:rPr>
              <w:t>Мусоросортировочная накопительная станция</w:t>
            </w:r>
          </w:p>
        </w:tc>
        <w:tc>
          <w:tcPr>
            <w:tcW w:w="1296" w:type="dxa"/>
          </w:tcPr>
          <w:p w14:paraId="3086DA84" w14:textId="77777777" w:rsidR="00625064" w:rsidRPr="00020A32" w:rsidRDefault="00A36D39">
            <w:pPr>
              <w:pStyle w:val="TableParagraph"/>
              <w:spacing w:line="256" w:lineRule="exact"/>
              <w:ind w:left="49" w:right="12"/>
              <w:jc w:val="center"/>
              <w:rPr>
                <w:sz w:val="24"/>
              </w:rPr>
            </w:pPr>
            <w:r w:rsidRPr="00020A32">
              <w:rPr>
                <w:sz w:val="24"/>
              </w:rPr>
              <w:t>ед. / га</w:t>
            </w:r>
          </w:p>
        </w:tc>
        <w:tc>
          <w:tcPr>
            <w:tcW w:w="1559" w:type="dxa"/>
          </w:tcPr>
          <w:p w14:paraId="4079B512" w14:textId="77777777" w:rsidR="00625064" w:rsidRPr="00020A32" w:rsidRDefault="00A36D39">
            <w:pPr>
              <w:pStyle w:val="TableParagraph"/>
              <w:spacing w:line="256" w:lineRule="exact"/>
              <w:ind w:left="172" w:right="130"/>
              <w:jc w:val="center"/>
              <w:rPr>
                <w:sz w:val="24"/>
              </w:rPr>
            </w:pPr>
            <w:r w:rsidRPr="00020A32">
              <w:rPr>
                <w:sz w:val="24"/>
              </w:rPr>
              <w:t>-/-</w:t>
            </w:r>
          </w:p>
        </w:tc>
        <w:tc>
          <w:tcPr>
            <w:tcW w:w="1358" w:type="dxa"/>
          </w:tcPr>
          <w:p w14:paraId="18245972" w14:textId="77777777" w:rsidR="00625064" w:rsidRPr="00020A32" w:rsidRDefault="00A36D39">
            <w:pPr>
              <w:pStyle w:val="TableParagraph"/>
              <w:spacing w:line="256" w:lineRule="exact"/>
              <w:ind w:left="434" w:right="388"/>
              <w:jc w:val="center"/>
              <w:rPr>
                <w:sz w:val="24"/>
              </w:rPr>
            </w:pPr>
            <w:r w:rsidRPr="00020A32">
              <w:rPr>
                <w:sz w:val="24"/>
              </w:rPr>
              <w:t>3/-</w:t>
            </w:r>
          </w:p>
        </w:tc>
      </w:tr>
      <w:tr w:rsidR="00020A32" w:rsidRPr="00020A32" w14:paraId="772735FB" w14:textId="77777777">
        <w:trPr>
          <w:trHeight w:val="278"/>
        </w:trPr>
        <w:tc>
          <w:tcPr>
            <w:tcW w:w="811" w:type="dxa"/>
          </w:tcPr>
          <w:p w14:paraId="121D836F" w14:textId="77777777" w:rsidR="00625064" w:rsidRPr="00020A32" w:rsidRDefault="00A36D39">
            <w:pPr>
              <w:pStyle w:val="TableParagraph"/>
              <w:spacing w:before="1" w:line="257" w:lineRule="exact"/>
              <w:ind w:right="21"/>
              <w:jc w:val="center"/>
              <w:rPr>
                <w:b/>
                <w:sz w:val="24"/>
              </w:rPr>
            </w:pPr>
            <w:r w:rsidRPr="00020A32">
              <w:rPr>
                <w:b/>
                <w:sz w:val="24"/>
              </w:rPr>
              <w:t>8</w:t>
            </w:r>
          </w:p>
        </w:tc>
        <w:tc>
          <w:tcPr>
            <w:tcW w:w="4923" w:type="dxa"/>
          </w:tcPr>
          <w:p w14:paraId="1147F725" w14:textId="77777777" w:rsidR="00625064" w:rsidRPr="00020A32" w:rsidRDefault="00A36D39">
            <w:pPr>
              <w:pStyle w:val="TableParagraph"/>
              <w:spacing w:before="1" w:line="257" w:lineRule="exact"/>
              <w:ind w:left="38"/>
              <w:rPr>
                <w:b/>
                <w:sz w:val="24"/>
              </w:rPr>
            </w:pPr>
            <w:r w:rsidRPr="00020A32">
              <w:rPr>
                <w:b/>
                <w:sz w:val="24"/>
              </w:rPr>
              <w:t>Ритуальное обслуживание населения</w:t>
            </w:r>
          </w:p>
        </w:tc>
        <w:tc>
          <w:tcPr>
            <w:tcW w:w="1296" w:type="dxa"/>
          </w:tcPr>
          <w:p w14:paraId="10E0F44D" w14:textId="77777777" w:rsidR="00625064" w:rsidRPr="00020A32" w:rsidRDefault="00625064">
            <w:pPr>
              <w:pStyle w:val="TableParagraph"/>
              <w:rPr>
                <w:sz w:val="20"/>
              </w:rPr>
            </w:pPr>
          </w:p>
        </w:tc>
        <w:tc>
          <w:tcPr>
            <w:tcW w:w="1559" w:type="dxa"/>
          </w:tcPr>
          <w:p w14:paraId="2108E7BF" w14:textId="77777777" w:rsidR="00625064" w:rsidRPr="00020A32" w:rsidRDefault="00625064">
            <w:pPr>
              <w:pStyle w:val="TableParagraph"/>
              <w:rPr>
                <w:sz w:val="20"/>
              </w:rPr>
            </w:pPr>
          </w:p>
        </w:tc>
        <w:tc>
          <w:tcPr>
            <w:tcW w:w="1358" w:type="dxa"/>
          </w:tcPr>
          <w:p w14:paraId="6DAF3F95" w14:textId="77777777" w:rsidR="00625064" w:rsidRPr="00020A32" w:rsidRDefault="00625064">
            <w:pPr>
              <w:pStyle w:val="TableParagraph"/>
              <w:rPr>
                <w:sz w:val="20"/>
              </w:rPr>
            </w:pPr>
          </w:p>
        </w:tc>
      </w:tr>
      <w:tr w:rsidR="00020A32" w:rsidRPr="00020A32" w14:paraId="4E57170A" w14:textId="77777777">
        <w:trPr>
          <w:trHeight w:val="275"/>
        </w:trPr>
        <w:tc>
          <w:tcPr>
            <w:tcW w:w="811" w:type="dxa"/>
          </w:tcPr>
          <w:p w14:paraId="364ECBF4" w14:textId="77777777" w:rsidR="00625064" w:rsidRPr="00020A32" w:rsidRDefault="00A36D39">
            <w:pPr>
              <w:pStyle w:val="TableParagraph"/>
              <w:spacing w:line="256" w:lineRule="exact"/>
              <w:ind w:left="237"/>
              <w:rPr>
                <w:sz w:val="24"/>
              </w:rPr>
            </w:pPr>
            <w:r w:rsidRPr="00020A32">
              <w:rPr>
                <w:sz w:val="24"/>
              </w:rPr>
              <w:t>8.1</w:t>
            </w:r>
          </w:p>
        </w:tc>
        <w:tc>
          <w:tcPr>
            <w:tcW w:w="4923" w:type="dxa"/>
          </w:tcPr>
          <w:p w14:paraId="07F32D88" w14:textId="77777777" w:rsidR="00625064" w:rsidRPr="00020A32" w:rsidRDefault="00A36D39">
            <w:pPr>
              <w:pStyle w:val="TableParagraph"/>
              <w:spacing w:line="256" w:lineRule="exact"/>
              <w:ind w:left="38"/>
              <w:rPr>
                <w:sz w:val="24"/>
              </w:rPr>
            </w:pPr>
            <w:r w:rsidRPr="00020A32">
              <w:rPr>
                <w:sz w:val="24"/>
              </w:rPr>
              <w:t>Общее количество кладбищ</w:t>
            </w:r>
          </w:p>
        </w:tc>
        <w:tc>
          <w:tcPr>
            <w:tcW w:w="1296" w:type="dxa"/>
          </w:tcPr>
          <w:p w14:paraId="17265E60" w14:textId="77777777" w:rsidR="00625064" w:rsidRPr="00020A32" w:rsidRDefault="00A36D39">
            <w:pPr>
              <w:pStyle w:val="TableParagraph"/>
              <w:spacing w:line="256" w:lineRule="exact"/>
              <w:ind w:left="28" w:right="53"/>
              <w:jc w:val="center"/>
              <w:rPr>
                <w:sz w:val="24"/>
              </w:rPr>
            </w:pPr>
            <w:r w:rsidRPr="00020A32">
              <w:rPr>
                <w:sz w:val="24"/>
              </w:rPr>
              <w:t>ед.</w:t>
            </w:r>
          </w:p>
        </w:tc>
        <w:tc>
          <w:tcPr>
            <w:tcW w:w="1559" w:type="dxa"/>
          </w:tcPr>
          <w:p w14:paraId="35FF438B" w14:textId="77777777" w:rsidR="00625064" w:rsidRPr="00020A32" w:rsidRDefault="00A36D39">
            <w:pPr>
              <w:pStyle w:val="TableParagraph"/>
              <w:spacing w:line="256" w:lineRule="exact"/>
              <w:ind w:left="8"/>
              <w:jc w:val="center"/>
              <w:rPr>
                <w:sz w:val="24"/>
              </w:rPr>
            </w:pPr>
            <w:r w:rsidRPr="00020A32">
              <w:rPr>
                <w:sz w:val="24"/>
              </w:rPr>
              <w:t>3</w:t>
            </w:r>
          </w:p>
        </w:tc>
        <w:tc>
          <w:tcPr>
            <w:tcW w:w="1358" w:type="dxa"/>
          </w:tcPr>
          <w:p w14:paraId="1CCF0DF4" w14:textId="77777777" w:rsidR="00625064" w:rsidRPr="00020A32" w:rsidRDefault="00A36D39">
            <w:pPr>
              <w:pStyle w:val="TableParagraph"/>
              <w:spacing w:line="256" w:lineRule="exact"/>
              <w:ind w:left="10"/>
              <w:jc w:val="center"/>
              <w:rPr>
                <w:sz w:val="24"/>
              </w:rPr>
            </w:pPr>
            <w:r w:rsidRPr="00020A32">
              <w:rPr>
                <w:sz w:val="24"/>
              </w:rPr>
              <w:t>3</w:t>
            </w:r>
          </w:p>
        </w:tc>
      </w:tr>
      <w:tr w:rsidR="00020A32" w:rsidRPr="00020A32" w14:paraId="45E825D2" w14:textId="77777777">
        <w:trPr>
          <w:trHeight w:val="275"/>
        </w:trPr>
        <w:tc>
          <w:tcPr>
            <w:tcW w:w="811" w:type="dxa"/>
          </w:tcPr>
          <w:p w14:paraId="7E1BCCD2" w14:textId="77777777" w:rsidR="00625064" w:rsidRPr="00020A32" w:rsidRDefault="00A36D39">
            <w:pPr>
              <w:pStyle w:val="TableParagraph"/>
              <w:spacing w:line="256" w:lineRule="exact"/>
              <w:ind w:right="21"/>
              <w:jc w:val="center"/>
              <w:rPr>
                <w:b/>
                <w:sz w:val="24"/>
              </w:rPr>
            </w:pPr>
            <w:r w:rsidRPr="00020A32">
              <w:rPr>
                <w:b/>
                <w:sz w:val="24"/>
              </w:rPr>
              <w:t>9</w:t>
            </w:r>
          </w:p>
        </w:tc>
        <w:tc>
          <w:tcPr>
            <w:tcW w:w="4923" w:type="dxa"/>
          </w:tcPr>
          <w:p w14:paraId="0B8D8D9A" w14:textId="77777777" w:rsidR="00625064" w:rsidRPr="00020A32" w:rsidRDefault="00A36D39">
            <w:pPr>
              <w:pStyle w:val="TableParagraph"/>
              <w:spacing w:line="256" w:lineRule="exact"/>
              <w:ind w:left="38"/>
              <w:rPr>
                <w:b/>
                <w:sz w:val="24"/>
              </w:rPr>
            </w:pPr>
            <w:r w:rsidRPr="00020A32">
              <w:rPr>
                <w:b/>
                <w:sz w:val="24"/>
              </w:rPr>
              <w:t>Земли с особым режимом использования</w:t>
            </w:r>
          </w:p>
        </w:tc>
        <w:tc>
          <w:tcPr>
            <w:tcW w:w="1296" w:type="dxa"/>
          </w:tcPr>
          <w:p w14:paraId="507E036B" w14:textId="77777777" w:rsidR="00625064" w:rsidRPr="00020A32" w:rsidRDefault="00625064">
            <w:pPr>
              <w:pStyle w:val="TableParagraph"/>
              <w:rPr>
                <w:sz w:val="20"/>
              </w:rPr>
            </w:pPr>
          </w:p>
        </w:tc>
        <w:tc>
          <w:tcPr>
            <w:tcW w:w="1559" w:type="dxa"/>
          </w:tcPr>
          <w:p w14:paraId="0D55FBBD" w14:textId="77777777" w:rsidR="00625064" w:rsidRPr="00020A32" w:rsidRDefault="00625064">
            <w:pPr>
              <w:pStyle w:val="TableParagraph"/>
              <w:rPr>
                <w:sz w:val="20"/>
              </w:rPr>
            </w:pPr>
          </w:p>
        </w:tc>
        <w:tc>
          <w:tcPr>
            <w:tcW w:w="1358" w:type="dxa"/>
          </w:tcPr>
          <w:p w14:paraId="36A7294C" w14:textId="77777777" w:rsidR="00625064" w:rsidRPr="00020A32" w:rsidRDefault="00625064">
            <w:pPr>
              <w:pStyle w:val="TableParagraph"/>
              <w:rPr>
                <w:sz w:val="20"/>
              </w:rPr>
            </w:pPr>
          </w:p>
        </w:tc>
      </w:tr>
      <w:tr w:rsidR="00020A32" w:rsidRPr="00020A32" w14:paraId="3CC28698" w14:textId="77777777">
        <w:trPr>
          <w:trHeight w:val="551"/>
        </w:trPr>
        <w:tc>
          <w:tcPr>
            <w:tcW w:w="811" w:type="dxa"/>
          </w:tcPr>
          <w:p w14:paraId="75FFC1A0" w14:textId="77777777" w:rsidR="00625064" w:rsidRPr="00020A32" w:rsidRDefault="00A36D39">
            <w:pPr>
              <w:pStyle w:val="TableParagraph"/>
              <w:spacing w:line="275" w:lineRule="exact"/>
              <w:ind w:left="237"/>
              <w:rPr>
                <w:sz w:val="24"/>
              </w:rPr>
            </w:pPr>
            <w:r w:rsidRPr="00020A32">
              <w:rPr>
                <w:sz w:val="24"/>
              </w:rPr>
              <w:t>9.1</w:t>
            </w:r>
          </w:p>
        </w:tc>
        <w:tc>
          <w:tcPr>
            <w:tcW w:w="4923" w:type="dxa"/>
          </w:tcPr>
          <w:p w14:paraId="6FB41D3E" w14:textId="77777777" w:rsidR="00625064" w:rsidRPr="00020A32" w:rsidRDefault="00A36D39">
            <w:pPr>
              <w:pStyle w:val="TableParagraph"/>
              <w:spacing w:before="2" w:line="276" w:lineRule="exact"/>
              <w:ind w:left="38"/>
              <w:rPr>
                <w:sz w:val="24"/>
              </w:rPr>
            </w:pPr>
            <w:r w:rsidRPr="00020A32">
              <w:rPr>
                <w:sz w:val="24"/>
              </w:rPr>
              <w:t>Центральная экологическая зона Байкальской природной территории</w:t>
            </w:r>
          </w:p>
        </w:tc>
        <w:tc>
          <w:tcPr>
            <w:tcW w:w="1296" w:type="dxa"/>
          </w:tcPr>
          <w:p w14:paraId="6BD2D91E" w14:textId="77777777" w:rsidR="00625064" w:rsidRPr="00020A32" w:rsidRDefault="00A36D39">
            <w:pPr>
              <w:pStyle w:val="TableParagraph"/>
              <w:spacing w:line="275" w:lineRule="exact"/>
              <w:ind w:left="31" w:right="53"/>
              <w:jc w:val="center"/>
              <w:rPr>
                <w:sz w:val="24"/>
              </w:rPr>
            </w:pPr>
            <w:r w:rsidRPr="00020A32">
              <w:rPr>
                <w:sz w:val="24"/>
              </w:rPr>
              <w:t>га</w:t>
            </w:r>
          </w:p>
        </w:tc>
        <w:tc>
          <w:tcPr>
            <w:tcW w:w="1559" w:type="dxa"/>
          </w:tcPr>
          <w:p w14:paraId="12E04F02" w14:textId="77777777" w:rsidR="00625064" w:rsidRPr="00020A32" w:rsidRDefault="00A36D39">
            <w:pPr>
              <w:pStyle w:val="TableParagraph"/>
              <w:spacing w:line="275" w:lineRule="exact"/>
              <w:ind w:left="172" w:right="167"/>
              <w:jc w:val="center"/>
              <w:rPr>
                <w:sz w:val="24"/>
              </w:rPr>
            </w:pPr>
            <w:r w:rsidRPr="00020A32">
              <w:rPr>
                <w:sz w:val="24"/>
              </w:rPr>
              <w:t>0,0545</w:t>
            </w:r>
          </w:p>
        </w:tc>
        <w:tc>
          <w:tcPr>
            <w:tcW w:w="1358" w:type="dxa"/>
          </w:tcPr>
          <w:p w14:paraId="4243C3FD" w14:textId="77777777" w:rsidR="00625064" w:rsidRPr="00020A32" w:rsidRDefault="00625064">
            <w:pPr>
              <w:pStyle w:val="TableParagraph"/>
              <w:rPr>
                <w:sz w:val="24"/>
              </w:rPr>
            </w:pPr>
          </w:p>
        </w:tc>
      </w:tr>
      <w:tr w:rsidR="00020A32" w:rsidRPr="00020A32" w14:paraId="242F6AD8" w14:textId="77777777">
        <w:trPr>
          <w:trHeight w:val="550"/>
        </w:trPr>
        <w:tc>
          <w:tcPr>
            <w:tcW w:w="811" w:type="dxa"/>
          </w:tcPr>
          <w:p w14:paraId="0DB24C37" w14:textId="77777777" w:rsidR="00625064" w:rsidRPr="00020A32" w:rsidRDefault="00A36D39">
            <w:pPr>
              <w:pStyle w:val="TableParagraph"/>
              <w:spacing w:line="273" w:lineRule="exact"/>
              <w:ind w:left="177"/>
              <w:rPr>
                <w:b/>
                <w:sz w:val="24"/>
              </w:rPr>
            </w:pPr>
            <w:r w:rsidRPr="00020A32">
              <w:rPr>
                <w:b/>
                <w:sz w:val="24"/>
              </w:rPr>
              <w:t>10.0</w:t>
            </w:r>
          </w:p>
        </w:tc>
        <w:tc>
          <w:tcPr>
            <w:tcW w:w="4923" w:type="dxa"/>
          </w:tcPr>
          <w:p w14:paraId="0C22890A" w14:textId="77777777" w:rsidR="00625064" w:rsidRPr="00020A32" w:rsidRDefault="00A36D39">
            <w:pPr>
              <w:pStyle w:val="TableParagraph"/>
              <w:tabs>
                <w:tab w:val="left" w:pos="2377"/>
              </w:tabs>
              <w:spacing w:line="273" w:lineRule="exact"/>
              <w:ind w:left="38"/>
              <w:rPr>
                <w:b/>
                <w:sz w:val="24"/>
              </w:rPr>
            </w:pPr>
            <w:r w:rsidRPr="00020A32">
              <w:rPr>
                <w:b/>
                <w:sz w:val="24"/>
              </w:rPr>
              <w:t>Территории</w:t>
            </w:r>
            <w:r w:rsidRPr="00020A32">
              <w:rPr>
                <w:b/>
                <w:sz w:val="24"/>
              </w:rPr>
              <w:tab/>
              <w:t>историко-культурного</w:t>
            </w:r>
          </w:p>
          <w:p w14:paraId="23EFFACF" w14:textId="77777777" w:rsidR="00625064" w:rsidRPr="00020A32" w:rsidRDefault="00A36D39">
            <w:pPr>
              <w:pStyle w:val="TableParagraph"/>
              <w:spacing w:line="257" w:lineRule="exact"/>
              <w:ind w:left="38"/>
              <w:rPr>
                <w:b/>
                <w:sz w:val="24"/>
              </w:rPr>
            </w:pPr>
            <w:r w:rsidRPr="00020A32">
              <w:rPr>
                <w:b/>
                <w:sz w:val="24"/>
              </w:rPr>
              <w:t>назначения</w:t>
            </w:r>
          </w:p>
        </w:tc>
        <w:tc>
          <w:tcPr>
            <w:tcW w:w="1296" w:type="dxa"/>
          </w:tcPr>
          <w:p w14:paraId="48759730" w14:textId="77777777" w:rsidR="00625064" w:rsidRPr="00020A32" w:rsidRDefault="00625064">
            <w:pPr>
              <w:pStyle w:val="TableParagraph"/>
              <w:rPr>
                <w:sz w:val="24"/>
              </w:rPr>
            </w:pPr>
          </w:p>
        </w:tc>
        <w:tc>
          <w:tcPr>
            <w:tcW w:w="1559" w:type="dxa"/>
          </w:tcPr>
          <w:p w14:paraId="6235EAEC" w14:textId="77777777" w:rsidR="00625064" w:rsidRPr="00020A32" w:rsidRDefault="00625064">
            <w:pPr>
              <w:pStyle w:val="TableParagraph"/>
              <w:rPr>
                <w:sz w:val="24"/>
              </w:rPr>
            </w:pPr>
          </w:p>
        </w:tc>
        <w:tc>
          <w:tcPr>
            <w:tcW w:w="1358" w:type="dxa"/>
          </w:tcPr>
          <w:p w14:paraId="49823B72" w14:textId="77777777" w:rsidR="00625064" w:rsidRPr="00020A32" w:rsidRDefault="00625064">
            <w:pPr>
              <w:pStyle w:val="TableParagraph"/>
              <w:rPr>
                <w:sz w:val="24"/>
              </w:rPr>
            </w:pPr>
          </w:p>
        </w:tc>
      </w:tr>
      <w:tr w:rsidR="00020A32" w:rsidRPr="00020A32" w14:paraId="3A6E066A" w14:textId="77777777">
        <w:trPr>
          <w:trHeight w:val="275"/>
        </w:trPr>
        <w:tc>
          <w:tcPr>
            <w:tcW w:w="811" w:type="dxa"/>
          </w:tcPr>
          <w:p w14:paraId="4A229F8F" w14:textId="77777777" w:rsidR="00625064" w:rsidRPr="00020A32" w:rsidRDefault="00A36D39">
            <w:pPr>
              <w:pStyle w:val="TableParagraph"/>
              <w:spacing w:line="256" w:lineRule="exact"/>
              <w:ind w:left="177"/>
              <w:rPr>
                <w:sz w:val="24"/>
              </w:rPr>
            </w:pPr>
            <w:r w:rsidRPr="00020A32">
              <w:rPr>
                <w:sz w:val="24"/>
              </w:rPr>
              <w:t>10.1</w:t>
            </w:r>
          </w:p>
        </w:tc>
        <w:tc>
          <w:tcPr>
            <w:tcW w:w="4923" w:type="dxa"/>
          </w:tcPr>
          <w:p w14:paraId="2D50088B" w14:textId="77777777" w:rsidR="00625064" w:rsidRPr="00020A32" w:rsidRDefault="00A36D39">
            <w:pPr>
              <w:pStyle w:val="TableParagraph"/>
              <w:spacing w:line="256" w:lineRule="exact"/>
              <w:ind w:left="38"/>
              <w:rPr>
                <w:sz w:val="24"/>
              </w:rPr>
            </w:pPr>
            <w:r w:rsidRPr="00020A32">
              <w:rPr>
                <w:sz w:val="24"/>
              </w:rPr>
              <w:t>Объекты культурного наследия</w:t>
            </w:r>
          </w:p>
        </w:tc>
        <w:tc>
          <w:tcPr>
            <w:tcW w:w="1296" w:type="dxa"/>
          </w:tcPr>
          <w:p w14:paraId="72647CEF" w14:textId="77777777" w:rsidR="00625064" w:rsidRPr="00020A32" w:rsidRDefault="00A36D39">
            <w:pPr>
              <w:pStyle w:val="TableParagraph"/>
              <w:spacing w:line="256" w:lineRule="exact"/>
              <w:ind w:left="28" w:right="53"/>
              <w:jc w:val="center"/>
              <w:rPr>
                <w:sz w:val="24"/>
              </w:rPr>
            </w:pPr>
            <w:r w:rsidRPr="00020A32">
              <w:rPr>
                <w:sz w:val="24"/>
              </w:rPr>
              <w:t>ед.</w:t>
            </w:r>
          </w:p>
        </w:tc>
        <w:tc>
          <w:tcPr>
            <w:tcW w:w="1559" w:type="dxa"/>
          </w:tcPr>
          <w:p w14:paraId="1419BEC2" w14:textId="77777777" w:rsidR="00625064" w:rsidRPr="00020A32" w:rsidRDefault="00A36D39">
            <w:pPr>
              <w:pStyle w:val="TableParagraph"/>
              <w:spacing w:line="256" w:lineRule="exact"/>
              <w:ind w:left="172" w:right="169"/>
              <w:jc w:val="center"/>
              <w:rPr>
                <w:sz w:val="24"/>
              </w:rPr>
            </w:pPr>
            <w:r w:rsidRPr="00020A32">
              <w:rPr>
                <w:sz w:val="24"/>
              </w:rPr>
              <w:t>14</w:t>
            </w:r>
          </w:p>
        </w:tc>
        <w:tc>
          <w:tcPr>
            <w:tcW w:w="1358" w:type="dxa"/>
          </w:tcPr>
          <w:p w14:paraId="3AB7DB8A" w14:textId="77777777" w:rsidR="00625064" w:rsidRPr="00020A32" w:rsidRDefault="00625064">
            <w:pPr>
              <w:pStyle w:val="TableParagraph"/>
              <w:rPr>
                <w:sz w:val="20"/>
              </w:rPr>
            </w:pPr>
          </w:p>
        </w:tc>
      </w:tr>
      <w:tr w:rsidR="00020A32" w:rsidRPr="00020A32" w14:paraId="6DB0B46D" w14:textId="77777777">
        <w:trPr>
          <w:trHeight w:val="553"/>
        </w:trPr>
        <w:tc>
          <w:tcPr>
            <w:tcW w:w="811" w:type="dxa"/>
          </w:tcPr>
          <w:p w14:paraId="29F8DCB6" w14:textId="77777777" w:rsidR="00625064" w:rsidRPr="00020A32" w:rsidRDefault="00A36D39">
            <w:pPr>
              <w:pStyle w:val="TableParagraph"/>
              <w:spacing w:before="1"/>
              <w:ind w:left="177"/>
              <w:rPr>
                <w:b/>
                <w:sz w:val="24"/>
              </w:rPr>
            </w:pPr>
            <w:r w:rsidRPr="00020A32">
              <w:rPr>
                <w:b/>
                <w:sz w:val="24"/>
              </w:rPr>
              <w:t>11.0</w:t>
            </w:r>
          </w:p>
        </w:tc>
        <w:tc>
          <w:tcPr>
            <w:tcW w:w="4923" w:type="dxa"/>
          </w:tcPr>
          <w:p w14:paraId="4B38018A" w14:textId="77777777" w:rsidR="00625064" w:rsidRPr="00020A32" w:rsidRDefault="00A36D39">
            <w:pPr>
              <w:pStyle w:val="TableParagraph"/>
              <w:spacing w:before="1" w:line="270" w:lineRule="atLeast"/>
              <w:ind w:left="38"/>
              <w:rPr>
                <w:b/>
                <w:sz w:val="24"/>
              </w:rPr>
            </w:pPr>
            <w:r w:rsidRPr="00020A32">
              <w:rPr>
                <w:b/>
                <w:sz w:val="24"/>
              </w:rPr>
              <w:t>Земли особо охраняемых территорий и объектов</w:t>
            </w:r>
          </w:p>
        </w:tc>
        <w:tc>
          <w:tcPr>
            <w:tcW w:w="1296" w:type="dxa"/>
          </w:tcPr>
          <w:p w14:paraId="3E9FF9A7" w14:textId="77777777" w:rsidR="00625064" w:rsidRPr="00020A32" w:rsidRDefault="00625064">
            <w:pPr>
              <w:pStyle w:val="TableParagraph"/>
              <w:rPr>
                <w:sz w:val="24"/>
              </w:rPr>
            </w:pPr>
          </w:p>
        </w:tc>
        <w:tc>
          <w:tcPr>
            <w:tcW w:w="1559" w:type="dxa"/>
          </w:tcPr>
          <w:p w14:paraId="1A395270" w14:textId="77777777" w:rsidR="00625064" w:rsidRPr="00020A32" w:rsidRDefault="00625064">
            <w:pPr>
              <w:pStyle w:val="TableParagraph"/>
              <w:rPr>
                <w:sz w:val="24"/>
              </w:rPr>
            </w:pPr>
          </w:p>
        </w:tc>
        <w:tc>
          <w:tcPr>
            <w:tcW w:w="1358" w:type="dxa"/>
          </w:tcPr>
          <w:p w14:paraId="241C5334" w14:textId="77777777" w:rsidR="00625064" w:rsidRPr="00020A32" w:rsidRDefault="00625064">
            <w:pPr>
              <w:pStyle w:val="TableParagraph"/>
              <w:rPr>
                <w:sz w:val="24"/>
              </w:rPr>
            </w:pPr>
          </w:p>
        </w:tc>
      </w:tr>
      <w:tr w:rsidR="00020A32" w:rsidRPr="00020A32" w14:paraId="643144D7" w14:textId="77777777">
        <w:trPr>
          <w:trHeight w:val="275"/>
        </w:trPr>
        <w:tc>
          <w:tcPr>
            <w:tcW w:w="811" w:type="dxa"/>
          </w:tcPr>
          <w:p w14:paraId="2F069ED4" w14:textId="77777777" w:rsidR="00625064" w:rsidRPr="00020A32" w:rsidRDefault="00A36D39">
            <w:pPr>
              <w:pStyle w:val="TableParagraph"/>
              <w:spacing w:line="256" w:lineRule="exact"/>
              <w:ind w:left="177"/>
              <w:rPr>
                <w:sz w:val="24"/>
              </w:rPr>
            </w:pPr>
            <w:r w:rsidRPr="00020A32">
              <w:rPr>
                <w:sz w:val="24"/>
              </w:rPr>
              <w:t>11.1</w:t>
            </w:r>
          </w:p>
        </w:tc>
        <w:tc>
          <w:tcPr>
            <w:tcW w:w="4923" w:type="dxa"/>
          </w:tcPr>
          <w:p w14:paraId="2C07EDC7" w14:textId="77777777" w:rsidR="00625064" w:rsidRPr="00020A32" w:rsidRDefault="00A36D39">
            <w:pPr>
              <w:pStyle w:val="TableParagraph"/>
              <w:spacing w:line="256" w:lineRule="exact"/>
              <w:ind w:left="38"/>
              <w:rPr>
                <w:sz w:val="24"/>
              </w:rPr>
            </w:pPr>
            <w:r w:rsidRPr="00020A32">
              <w:rPr>
                <w:sz w:val="24"/>
              </w:rPr>
              <w:t>Памятники природы геологические</w:t>
            </w:r>
          </w:p>
        </w:tc>
        <w:tc>
          <w:tcPr>
            <w:tcW w:w="1296" w:type="dxa"/>
          </w:tcPr>
          <w:p w14:paraId="4739BF10" w14:textId="77777777" w:rsidR="00625064" w:rsidRPr="00020A32" w:rsidRDefault="00A36D39">
            <w:pPr>
              <w:pStyle w:val="TableParagraph"/>
              <w:spacing w:line="256" w:lineRule="exact"/>
              <w:ind w:left="28" w:right="53"/>
              <w:jc w:val="center"/>
              <w:rPr>
                <w:sz w:val="24"/>
              </w:rPr>
            </w:pPr>
            <w:r w:rsidRPr="00020A32">
              <w:rPr>
                <w:sz w:val="24"/>
              </w:rPr>
              <w:t>ед.</w:t>
            </w:r>
          </w:p>
        </w:tc>
        <w:tc>
          <w:tcPr>
            <w:tcW w:w="1559" w:type="dxa"/>
          </w:tcPr>
          <w:p w14:paraId="0D63A581" w14:textId="77777777" w:rsidR="00625064" w:rsidRPr="00020A32" w:rsidRDefault="00625064">
            <w:pPr>
              <w:pStyle w:val="TableParagraph"/>
              <w:rPr>
                <w:sz w:val="20"/>
              </w:rPr>
            </w:pPr>
          </w:p>
        </w:tc>
        <w:tc>
          <w:tcPr>
            <w:tcW w:w="1358" w:type="dxa"/>
          </w:tcPr>
          <w:p w14:paraId="42D0ED6D" w14:textId="77777777" w:rsidR="00625064" w:rsidRPr="00020A32" w:rsidRDefault="00A36D39">
            <w:pPr>
              <w:pStyle w:val="TableParagraph"/>
              <w:spacing w:line="256" w:lineRule="exact"/>
              <w:ind w:left="10"/>
              <w:jc w:val="center"/>
              <w:rPr>
                <w:sz w:val="24"/>
              </w:rPr>
            </w:pPr>
            <w:r w:rsidRPr="00020A32">
              <w:rPr>
                <w:sz w:val="24"/>
              </w:rPr>
              <w:t>1</w:t>
            </w:r>
          </w:p>
        </w:tc>
      </w:tr>
    </w:tbl>
    <w:p w14:paraId="512AC891" w14:textId="77777777" w:rsidR="00625064" w:rsidRPr="00020A32" w:rsidRDefault="00A36D39">
      <w:pPr>
        <w:ind w:left="360" w:right="542"/>
        <w:jc w:val="both"/>
        <w:rPr>
          <w:i/>
          <w:sz w:val="24"/>
        </w:rPr>
      </w:pPr>
      <w:r w:rsidRPr="00020A32">
        <w:rPr>
          <w:i/>
          <w:sz w:val="24"/>
        </w:rPr>
        <w:t>* данные приняты по результатам обмера материалов генерального плана, утвержденного решением Думы Куретского муниципального образования от 05.07.2013 г. № 34, с учетом данных из Единого государственного реестра недвижимости</w:t>
      </w:r>
    </w:p>
    <w:sectPr w:rsidR="00625064" w:rsidRPr="00020A32">
      <w:pgSz w:w="11910" w:h="16840"/>
      <w:pgMar w:top="1080" w:right="20" w:bottom="660" w:left="1200" w:header="23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A9BA1" w14:textId="77777777" w:rsidR="00456135" w:rsidRDefault="00456135">
      <w:r>
        <w:separator/>
      </w:r>
    </w:p>
  </w:endnote>
  <w:endnote w:type="continuationSeparator" w:id="0">
    <w:p w14:paraId="71678485" w14:textId="77777777" w:rsidR="00456135" w:rsidRDefault="0045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941546"/>
      <w:docPartObj>
        <w:docPartGallery w:val="Page Numbers (Bottom of Page)"/>
        <w:docPartUnique/>
      </w:docPartObj>
    </w:sdtPr>
    <w:sdtContent>
      <w:p w14:paraId="4617223F" w14:textId="31A2E878" w:rsidR="00CB392E" w:rsidRDefault="00CB392E">
        <w:pPr>
          <w:pStyle w:val="a7"/>
          <w:jc w:val="center"/>
        </w:pPr>
        <w:r>
          <w:fldChar w:fldCharType="begin"/>
        </w:r>
        <w:r>
          <w:instrText>PAGE   \* MERGEFORMAT</w:instrText>
        </w:r>
        <w:r>
          <w:fldChar w:fldCharType="separate"/>
        </w:r>
        <w:r>
          <w:rPr>
            <w:noProof/>
          </w:rPr>
          <w:t>2</w:t>
        </w:r>
        <w:r>
          <w:fldChar w:fldCharType="end"/>
        </w:r>
      </w:p>
    </w:sdtContent>
  </w:sdt>
  <w:p w14:paraId="16CD7702" w14:textId="31D150D7" w:rsidR="00020A32" w:rsidRDefault="00020A32">
    <w:pPr>
      <w:pStyle w:val="a3"/>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78950" w14:textId="193BEE9D" w:rsidR="00020A32" w:rsidRDefault="00020A32">
    <w:pPr>
      <w:pStyle w:val="a3"/>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AABA5" w14:textId="1B9E739F" w:rsidR="00020A32" w:rsidRDefault="00020A32">
    <w:pPr>
      <w:pStyle w:val="a3"/>
      <w:spacing w:line="14" w:lineRule="auto"/>
      <w:ind w:left="0"/>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1D6EB" w14:textId="0A67E150" w:rsidR="00020A32" w:rsidRDefault="00020A32">
    <w:pPr>
      <w:pStyle w:val="a3"/>
      <w:spacing w:line="14" w:lineRule="auto"/>
      <w:ind w:left="0"/>
      <w:rPr>
        <w:sz w:val="20"/>
      </w:rPr>
    </w:pPr>
    <w:r>
      <w:rPr>
        <w:noProof/>
        <w:lang w:bidi="ar-SA"/>
      </w:rPr>
      <mc:AlternateContent>
        <mc:Choice Requires="wps">
          <w:drawing>
            <wp:anchor distT="0" distB="0" distL="114300" distR="114300" simplePos="0" relativeHeight="502960856" behindDoc="1" locked="0" layoutInCell="1" allowOverlap="1" wp14:anchorId="598D53EF" wp14:editId="4600090C">
              <wp:simplePos x="0" y="0"/>
              <wp:positionH relativeFrom="page">
                <wp:posOffset>6638925</wp:posOffset>
              </wp:positionH>
              <wp:positionV relativeFrom="page">
                <wp:posOffset>10251440</wp:posOffset>
              </wp:positionV>
              <wp:extent cx="203200" cy="194310"/>
              <wp:effectExtent l="0" t="2540" r="0" b="31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58842" w14:textId="370EC0CC" w:rsidR="00020A32" w:rsidRDefault="00020A32">
                          <w:pPr>
                            <w:pStyle w:val="a3"/>
                            <w:spacing w:before="10"/>
                            <w:ind w:left="40"/>
                          </w:pPr>
                          <w:r>
                            <w:fldChar w:fldCharType="begin"/>
                          </w:r>
                          <w:r>
                            <w:instrText xml:space="preserve"> PAGE </w:instrText>
                          </w:r>
                          <w:r>
                            <w:fldChar w:fldCharType="separate"/>
                          </w:r>
                          <w:r w:rsidR="00CB392E">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D53EF" id="_x0000_t202" coordsize="21600,21600" o:spt="202" path="m,l,21600r21600,l21600,xe">
              <v:stroke joinstyle="miter"/>
              <v:path gradientshapeok="t" o:connecttype="rect"/>
            </v:shapetype>
            <v:shape id="Text Box 4" o:spid="_x0000_s1027" type="#_x0000_t202" style="position:absolute;margin-left:522.75pt;margin-top:807.2pt;width:16pt;height:15.3pt;z-index:-355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AC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" filled="f" stroked="f">
              <v:textbox inset="0,0,0,0">
                <w:txbxContent>
                  <w:p w14:paraId="7D658842" w14:textId="370EC0CC" w:rsidR="00020A32" w:rsidRDefault="00020A32">
                    <w:pPr>
                      <w:pStyle w:val="a3"/>
                      <w:spacing w:before="10"/>
                      <w:ind w:left="40"/>
                    </w:pPr>
                    <w:r>
                      <w:fldChar w:fldCharType="begin"/>
                    </w:r>
                    <w:r>
                      <w:instrText xml:space="preserve"> PAGE </w:instrText>
                    </w:r>
                    <w:r>
                      <w:fldChar w:fldCharType="separate"/>
                    </w:r>
                    <w:r w:rsidR="00CB392E">
                      <w:rPr>
                        <w:noProof/>
                      </w:rPr>
                      <w:t>17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8B17F" w14:textId="7AD03958" w:rsidR="00020A32" w:rsidRDefault="00020A32">
    <w:pPr>
      <w:pStyle w:val="a3"/>
      <w:spacing w:line="14" w:lineRule="auto"/>
      <w:ind w:left="0"/>
      <w:rPr>
        <w:sz w:val="20"/>
      </w:rPr>
    </w:pPr>
    <w:r>
      <w:rPr>
        <w:noProof/>
        <w:lang w:bidi="ar-SA"/>
      </w:rPr>
      <mc:AlternateContent>
        <mc:Choice Requires="wps">
          <w:drawing>
            <wp:anchor distT="0" distB="0" distL="114300" distR="114300" simplePos="0" relativeHeight="502960880" behindDoc="1" locked="0" layoutInCell="1" allowOverlap="1" wp14:anchorId="1DD9E200" wp14:editId="4385B07B">
              <wp:simplePos x="0" y="0"/>
              <wp:positionH relativeFrom="page">
                <wp:posOffset>6638925</wp:posOffset>
              </wp:positionH>
              <wp:positionV relativeFrom="page">
                <wp:posOffset>10251440</wp:posOffset>
              </wp:positionV>
              <wp:extent cx="203200" cy="194310"/>
              <wp:effectExtent l="0" t="2540"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75ACD" w14:textId="5E03E135" w:rsidR="00020A32" w:rsidRDefault="00020A32">
                          <w:pPr>
                            <w:pStyle w:val="a3"/>
                            <w:spacing w:before="10"/>
                            <w:ind w:left="40"/>
                          </w:pPr>
                          <w:r>
                            <w:fldChar w:fldCharType="begin"/>
                          </w:r>
                          <w:r>
                            <w:instrText xml:space="preserve"> PAGE </w:instrText>
                          </w:r>
                          <w:r>
                            <w:fldChar w:fldCharType="separate"/>
                          </w:r>
                          <w:r w:rsidR="00CB392E">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9E200" id="_x0000_t202" coordsize="21600,21600" o:spt="202" path="m,l,21600r21600,l21600,xe">
              <v:stroke joinstyle="miter"/>
              <v:path gradientshapeok="t" o:connecttype="rect"/>
            </v:shapetype>
            <v:shape id="_x0000_s1028" type="#_x0000_t202" style="position:absolute;margin-left:522.75pt;margin-top:807.2pt;width:16pt;height:15.3pt;z-index:-35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1DsAIAAK8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" filled="f" stroked="f">
              <v:textbox inset="0,0,0,0">
                <w:txbxContent>
                  <w:p w14:paraId="3B075ACD" w14:textId="5E03E135" w:rsidR="00020A32" w:rsidRDefault="00020A32">
                    <w:pPr>
                      <w:pStyle w:val="a3"/>
                      <w:spacing w:before="10"/>
                      <w:ind w:left="40"/>
                    </w:pPr>
                    <w:r>
                      <w:fldChar w:fldCharType="begin"/>
                    </w:r>
                    <w:r>
                      <w:instrText xml:space="preserve"> PAGE </w:instrText>
                    </w:r>
                    <w:r>
                      <w:fldChar w:fldCharType="separate"/>
                    </w:r>
                    <w:r w:rsidR="00CB392E">
                      <w:rPr>
                        <w:noProof/>
                      </w:rPr>
                      <w:t>27</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81667" w14:textId="5E31237A" w:rsidR="00020A32" w:rsidRDefault="00020A32">
    <w:pPr>
      <w:pStyle w:val="a3"/>
      <w:spacing w:line="14" w:lineRule="auto"/>
      <w:ind w:left="0"/>
      <w:rPr>
        <w:sz w:val="20"/>
      </w:rPr>
    </w:pPr>
    <w:r>
      <w:rPr>
        <w:noProof/>
        <w:lang w:bidi="ar-SA"/>
      </w:rPr>
      <mc:AlternateContent>
        <mc:Choice Requires="wps">
          <w:drawing>
            <wp:anchor distT="0" distB="0" distL="114300" distR="114300" simplePos="0" relativeHeight="502960904" behindDoc="1" locked="0" layoutInCell="1" allowOverlap="1" wp14:anchorId="4ABFDC3C" wp14:editId="498A6AD4">
              <wp:simplePos x="0" y="0"/>
              <wp:positionH relativeFrom="page">
                <wp:posOffset>6651625</wp:posOffset>
              </wp:positionH>
              <wp:positionV relativeFrom="page">
                <wp:posOffset>10251440</wp:posOffset>
              </wp:positionV>
              <wp:extent cx="177800" cy="194310"/>
              <wp:effectExtent l="3175" t="254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EB66" w14:textId="77777777" w:rsidR="00020A32" w:rsidRDefault="00020A32">
                          <w:pPr>
                            <w:pStyle w:val="a3"/>
                            <w:spacing w:before="10"/>
                            <w:ind w:left="20"/>
                          </w:pPr>
                          <w: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FDC3C" id="_x0000_t202" coordsize="21600,21600" o:spt="202" path="m,l,21600r21600,l21600,xe">
              <v:stroke joinstyle="miter"/>
              <v:path gradientshapeok="t" o:connecttype="rect"/>
            </v:shapetype>
            <v:shape id="Text Box 2" o:spid="_x0000_s1029" type="#_x0000_t202" style="position:absolute;margin-left:523.75pt;margin-top:807.2pt;width:14pt;height:15.3pt;z-index:-355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ZmsQIAAK8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" filled="f" stroked="f">
              <v:textbox inset="0,0,0,0">
                <w:txbxContent>
                  <w:p w14:paraId="5D0FEB66" w14:textId="77777777" w:rsidR="00020A32" w:rsidRDefault="00020A32">
                    <w:pPr>
                      <w:pStyle w:val="a3"/>
                      <w:spacing w:before="10"/>
                      <w:ind w:left="20"/>
                    </w:pPr>
                    <w:r>
                      <w:t>44</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E9556" w14:textId="3182D0B3" w:rsidR="00020A32" w:rsidRDefault="00020A32">
    <w:pPr>
      <w:pStyle w:val="a3"/>
      <w:spacing w:line="14" w:lineRule="auto"/>
      <w:ind w:left="0"/>
      <w:rPr>
        <w:sz w:val="20"/>
      </w:rPr>
    </w:pPr>
    <w:r>
      <w:rPr>
        <w:noProof/>
        <w:lang w:bidi="ar-SA"/>
      </w:rPr>
      <mc:AlternateContent>
        <mc:Choice Requires="wps">
          <w:drawing>
            <wp:anchor distT="0" distB="0" distL="114300" distR="114300" simplePos="0" relativeHeight="502960928" behindDoc="1" locked="0" layoutInCell="1" allowOverlap="1" wp14:anchorId="3D70D984" wp14:editId="77812C06">
              <wp:simplePos x="0" y="0"/>
              <wp:positionH relativeFrom="page">
                <wp:posOffset>6638925</wp:posOffset>
              </wp:positionH>
              <wp:positionV relativeFrom="page">
                <wp:posOffset>10251440</wp:posOffset>
              </wp:positionV>
              <wp:extent cx="203200" cy="194310"/>
              <wp:effectExtent l="0" t="254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31394" w14:textId="570E76A6" w:rsidR="00020A32" w:rsidRDefault="00020A32">
                          <w:pPr>
                            <w:pStyle w:val="a3"/>
                            <w:spacing w:before="10"/>
                            <w:ind w:left="40"/>
                          </w:pPr>
                          <w:r>
                            <w:fldChar w:fldCharType="begin"/>
                          </w:r>
                          <w:r>
                            <w:instrText xml:space="preserve"> PAGE </w:instrText>
                          </w:r>
                          <w:r>
                            <w:fldChar w:fldCharType="separate"/>
                          </w:r>
                          <w:r w:rsidR="00CB392E">
                            <w:rPr>
                              <w:noProof/>
                            </w:rPr>
                            <w:t>84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0D984" id="_x0000_t202" coordsize="21600,21600" o:spt="202" path="m,l,21600r21600,l21600,xe">
              <v:stroke joinstyle="miter"/>
              <v:path gradientshapeok="t" o:connecttype="rect"/>
            </v:shapetype>
            <v:shape id="Text Box 1" o:spid="_x0000_s1030" type="#_x0000_t202" style="position:absolute;margin-left:522.75pt;margin-top:807.2pt;width:16pt;height:15.3pt;z-index:-35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" filled="f" stroked="f">
              <v:textbox inset="0,0,0,0">
                <w:txbxContent>
                  <w:p w14:paraId="49831394" w14:textId="570E76A6" w:rsidR="00020A32" w:rsidRDefault="00020A32">
                    <w:pPr>
                      <w:pStyle w:val="a3"/>
                      <w:spacing w:before="10"/>
                      <w:ind w:left="40"/>
                    </w:pPr>
                    <w:r>
                      <w:fldChar w:fldCharType="begin"/>
                    </w:r>
                    <w:r>
                      <w:instrText xml:space="preserve"> PAGE </w:instrText>
                    </w:r>
                    <w:r>
                      <w:fldChar w:fldCharType="separate"/>
                    </w:r>
                    <w:r w:rsidR="00CB392E">
                      <w:rPr>
                        <w:noProof/>
                      </w:rPr>
                      <w:t>84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A0A3B" w14:textId="77777777" w:rsidR="00456135" w:rsidRDefault="00456135">
      <w:r>
        <w:separator/>
      </w:r>
    </w:p>
  </w:footnote>
  <w:footnote w:type="continuationSeparator" w:id="0">
    <w:p w14:paraId="792BA0D1" w14:textId="77777777" w:rsidR="00456135" w:rsidRDefault="00456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9DBA" w14:textId="0E5EEA61" w:rsidR="00020A32" w:rsidRPr="00020A32" w:rsidRDefault="00020A32" w:rsidP="00020A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4CB02" w14:textId="39618607" w:rsidR="00020A32" w:rsidRDefault="00020A32">
    <w:pPr>
      <w:pStyle w:val="a3"/>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813"/>
    <w:multiLevelType w:val="hybridMultilevel"/>
    <w:tmpl w:val="75884684"/>
    <w:lvl w:ilvl="0" w:tplc="C25A8F62">
      <w:start w:val="1"/>
      <w:numFmt w:val="decimal"/>
      <w:lvlText w:val="%1."/>
      <w:lvlJc w:val="left"/>
      <w:pPr>
        <w:ind w:left="360" w:hanging="271"/>
      </w:pPr>
      <w:rPr>
        <w:rFonts w:ascii="Times New Roman" w:eastAsia="Times New Roman" w:hAnsi="Times New Roman" w:cs="Times New Roman" w:hint="default"/>
        <w:spacing w:val="-30"/>
        <w:w w:val="100"/>
        <w:sz w:val="24"/>
        <w:szCs w:val="24"/>
        <w:lang w:val="ru-RU" w:eastAsia="ru-RU" w:bidi="ru-RU"/>
      </w:rPr>
    </w:lvl>
    <w:lvl w:ilvl="1" w:tplc="0C8CCF0E">
      <w:numFmt w:val="bullet"/>
      <w:lvlText w:val="•"/>
      <w:lvlJc w:val="left"/>
      <w:pPr>
        <w:ind w:left="1392" w:hanging="271"/>
      </w:pPr>
      <w:rPr>
        <w:rFonts w:hint="default"/>
        <w:lang w:val="ru-RU" w:eastAsia="ru-RU" w:bidi="ru-RU"/>
      </w:rPr>
    </w:lvl>
    <w:lvl w:ilvl="2" w:tplc="0BFAB30A">
      <w:numFmt w:val="bullet"/>
      <w:lvlText w:val="•"/>
      <w:lvlJc w:val="left"/>
      <w:pPr>
        <w:ind w:left="2425" w:hanging="271"/>
      </w:pPr>
      <w:rPr>
        <w:rFonts w:hint="default"/>
        <w:lang w:val="ru-RU" w:eastAsia="ru-RU" w:bidi="ru-RU"/>
      </w:rPr>
    </w:lvl>
    <w:lvl w:ilvl="3" w:tplc="18AA878C">
      <w:numFmt w:val="bullet"/>
      <w:lvlText w:val="•"/>
      <w:lvlJc w:val="left"/>
      <w:pPr>
        <w:ind w:left="3457" w:hanging="271"/>
      </w:pPr>
      <w:rPr>
        <w:rFonts w:hint="default"/>
        <w:lang w:val="ru-RU" w:eastAsia="ru-RU" w:bidi="ru-RU"/>
      </w:rPr>
    </w:lvl>
    <w:lvl w:ilvl="4" w:tplc="87C2B50E">
      <w:numFmt w:val="bullet"/>
      <w:lvlText w:val="•"/>
      <w:lvlJc w:val="left"/>
      <w:pPr>
        <w:ind w:left="4490" w:hanging="271"/>
      </w:pPr>
      <w:rPr>
        <w:rFonts w:hint="default"/>
        <w:lang w:val="ru-RU" w:eastAsia="ru-RU" w:bidi="ru-RU"/>
      </w:rPr>
    </w:lvl>
    <w:lvl w:ilvl="5" w:tplc="7E8ADB16">
      <w:numFmt w:val="bullet"/>
      <w:lvlText w:val="•"/>
      <w:lvlJc w:val="left"/>
      <w:pPr>
        <w:ind w:left="5523" w:hanging="271"/>
      </w:pPr>
      <w:rPr>
        <w:rFonts w:hint="default"/>
        <w:lang w:val="ru-RU" w:eastAsia="ru-RU" w:bidi="ru-RU"/>
      </w:rPr>
    </w:lvl>
    <w:lvl w:ilvl="6" w:tplc="6D889ABA">
      <w:numFmt w:val="bullet"/>
      <w:lvlText w:val="•"/>
      <w:lvlJc w:val="left"/>
      <w:pPr>
        <w:ind w:left="6555" w:hanging="271"/>
      </w:pPr>
      <w:rPr>
        <w:rFonts w:hint="default"/>
        <w:lang w:val="ru-RU" w:eastAsia="ru-RU" w:bidi="ru-RU"/>
      </w:rPr>
    </w:lvl>
    <w:lvl w:ilvl="7" w:tplc="70F4A5B4">
      <w:numFmt w:val="bullet"/>
      <w:lvlText w:val="•"/>
      <w:lvlJc w:val="left"/>
      <w:pPr>
        <w:ind w:left="7588" w:hanging="271"/>
      </w:pPr>
      <w:rPr>
        <w:rFonts w:hint="default"/>
        <w:lang w:val="ru-RU" w:eastAsia="ru-RU" w:bidi="ru-RU"/>
      </w:rPr>
    </w:lvl>
    <w:lvl w:ilvl="8" w:tplc="53C66906">
      <w:numFmt w:val="bullet"/>
      <w:lvlText w:val="•"/>
      <w:lvlJc w:val="left"/>
      <w:pPr>
        <w:ind w:left="8621" w:hanging="271"/>
      </w:pPr>
      <w:rPr>
        <w:rFonts w:hint="default"/>
        <w:lang w:val="ru-RU" w:eastAsia="ru-RU" w:bidi="ru-RU"/>
      </w:rPr>
    </w:lvl>
  </w:abstractNum>
  <w:abstractNum w:abstractNumId="1" w15:restartNumberingAfterBreak="0">
    <w:nsid w:val="087B79BC"/>
    <w:multiLevelType w:val="hybridMultilevel"/>
    <w:tmpl w:val="FF18D1CA"/>
    <w:lvl w:ilvl="0" w:tplc="CAD60B98">
      <w:numFmt w:val="bullet"/>
      <w:lvlText w:val="-"/>
      <w:lvlJc w:val="left"/>
      <w:pPr>
        <w:ind w:left="351" w:hanging="144"/>
      </w:pPr>
      <w:rPr>
        <w:rFonts w:ascii="Times New Roman" w:eastAsia="Times New Roman" w:hAnsi="Times New Roman" w:cs="Times New Roman" w:hint="default"/>
        <w:w w:val="99"/>
        <w:sz w:val="24"/>
        <w:szCs w:val="24"/>
        <w:lang w:val="ru-RU" w:eastAsia="ru-RU" w:bidi="ru-RU"/>
      </w:rPr>
    </w:lvl>
    <w:lvl w:ilvl="1" w:tplc="17DA5FFA">
      <w:numFmt w:val="bullet"/>
      <w:lvlText w:val="-"/>
      <w:lvlJc w:val="left"/>
      <w:pPr>
        <w:ind w:left="499" w:hanging="140"/>
      </w:pPr>
      <w:rPr>
        <w:rFonts w:ascii="Times New Roman" w:eastAsia="Times New Roman" w:hAnsi="Times New Roman" w:cs="Times New Roman" w:hint="default"/>
        <w:color w:val="C00000"/>
        <w:w w:val="99"/>
        <w:sz w:val="24"/>
        <w:szCs w:val="24"/>
        <w:lang w:val="ru-RU" w:eastAsia="ru-RU" w:bidi="ru-RU"/>
      </w:rPr>
    </w:lvl>
    <w:lvl w:ilvl="2" w:tplc="61FEBC34">
      <w:numFmt w:val="bullet"/>
      <w:lvlText w:val="-"/>
      <w:lvlJc w:val="left"/>
      <w:pPr>
        <w:ind w:left="360" w:hanging="159"/>
      </w:pPr>
      <w:rPr>
        <w:rFonts w:ascii="Times New Roman" w:eastAsia="Times New Roman" w:hAnsi="Times New Roman" w:cs="Times New Roman" w:hint="default"/>
        <w:w w:val="99"/>
        <w:sz w:val="24"/>
        <w:szCs w:val="24"/>
        <w:lang w:val="ru-RU" w:eastAsia="ru-RU" w:bidi="ru-RU"/>
      </w:rPr>
    </w:lvl>
    <w:lvl w:ilvl="3" w:tplc="BABAEB20">
      <w:numFmt w:val="bullet"/>
      <w:lvlText w:val="•"/>
      <w:lvlJc w:val="left"/>
      <w:pPr>
        <w:ind w:left="2569" w:hanging="159"/>
      </w:pPr>
      <w:rPr>
        <w:rFonts w:hint="default"/>
        <w:lang w:val="ru-RU" w:eastAsia="ru-RU" w:bidi="ru-RU"/>
      </w:rPr>
    </w:lvl>
    <w:lvl w:ilvl="4" w:tplc="D4F66E1E">
      <w:numFmt w:val="bullet"/>
      <w:lvlText w:val="•"/>
      <w:lvlJc w:val="left"/>
      <w:pPr>
        <w:ind w:left="3604" w:hanging="159"/>
      </w:pPr>
      <w:rPr>
        <w:rFonts w:hint="default"/>
        <w:lang w:val="ru-RU" w:eastAsia="ru-RU" w:bidi="ru-RU"/>
      </w:rPr>
    </w:lvl>
    <w:lvl w:ilvl="5" w:tplc="E8CC6CEE">
      <w:numFmt w:val="bullet"/>
      <w:lvlText w:val="•"/>
      <w:lvlJc w:val="left"/>
      <w:pPr>
        <w:ind w:left="4639" w:hanging="159"/>
      </w:pPr>
      <w:rPr>
        <w:rFonts w:hint="default"/>
        <w:lang w:val="ru-RU" w:eastAsia="ru-RU" w:bidi="ru-RU"/>
      </w:rPr>
    </w:lvl>
    <w:lvl w:ilvl="6" w:tplc="45285F86">
      <w:numFmt w:val="bullet"/>
      <w:lvlText w:val="•"/>
      <w:lvlJc w:val="left"/>
      <w:pPr>
        <w:ind w:left="5674" w:hanging="159"/>
      </w:pPr>
      <w:rPr>
        <w:rFonts w:hint="default"/>
        <w:lang w:val="ru-RU" w:eastAsia="ru-RU" w:bidi="ru-RU"/>
      </w:rPr>
    </w:lvl>
    <w:lvl w:ilvl="7" w:tplc="1B2A8D9E">
      <w:numFmt w:val="bullet"/>
      <w:lvlText w:val="•"/>
      <w:lvlJc w:val="left"/>
      <w:pPr>
        <w:ind w:left="6709" w:hanging="159"/>
      </w:pPr>
      <w:rPr>
        <w:rFonts w:hint="default"/>
        <w:lang w:val="ru-RU" w:eastAsia="ru-RU" w:bidi="ru-RU"/>
      </w:rPr>
    </w:lvl>
    <w:lvl w:ilvl="8" w:tplc="7C7C014A">
      <w:numFmt w:val="bullet"/>
      <w:lvlText w:val="•"/>
      <w:lvlJc w:val="left"/>
      <w:pPr>
        <w:ind w:left="7743" w:hanging="159"/>
      </w:pPr>
      <w:rPr>
        <w:rFonts w:hint="default"/>
        <w:lang w:val="ru-RU" w:eastAsia="ru-RU" w:bidi="ru-RU"/>
      </w:rPr>
    </w:lvl>
  </w:abstractNum>
  <w:abstractNum w:abstractNumId="2" w15:restartNumberingAfterBreak="0">
    <w:nsid w:val="090B2AB8"/>
    <w:multiLevelType w:val="hybridMultilevel"/>
    <w:tmpl w:val="1B72376C"/>
    <w:lvl w:ilvl="0" w:tplc="913AD3DE">
      <w:numFmt w:val="bullet"/>
      <w:lvlText w:val="–"/>
      <w:lvlJc w:val="left"/>
      <w:pPr>
        <w:ind w:left="360" w:hanging="209"/>
      </w:pPr>
      <w:rPr>
        <w:rFonts w:ascii="Times New Roman" w:eastAsia="Times New Roman" w:hAnsi="Times New Roman" w:cs="Times New Roman" w:hint="default"/>
        <w:color w:val="C00000"/>
        <w:w w:val="100"/>
        <w:sz w:val="24"/>
        <w:szCs w:val="24"/>
        <w:lang w:val="ru-RU" w:eastAsia="ru-RU" w:bidi="ru-RU"/>
      </w:rPr>
    </w:lvl>
    <w:lvl w:ilvl="1" w:tplc="707A7F20">
      <w:numFmt w:val="bullet"/>
      <w:lvlText w:val=""/>
      <w:lvlJc w:val="left"/>
      <w:pPr>
        <w:ind w:left="360" w:hanging="360"/>
      </w:pPr>
      <w:rPr>
        <w:rFonts w:ascii="Symbol" w:eastAsia="Symbol" w:hAnsi="Symbol" w:cs="Symbol" w:hint="default"/>
        <w:w w:val="100"/>
        <w:sz w:val="24"/>
        <w:szCs w:val="24"/>
        <w:lang w:val="ru-RU" w:eastAsia="ru-RU" w:bidi="ru-RU"/>
      </w:rPr>
    </w:lvl>
    <w:lvl w:ilvl="2" w:tplc="637275F0">
      <w:numFmt w:val="bullet"/>
      <w:lvlText w:val="•"/>
      <w:lvlJc w:val="left"/>
      <w:pPr>
        <w:ind w:left="2425" w:hanging="360"/>
      </w:pPr>
      <w:rPr>
        <w:rFonts w:hint="default"/>
        <w:lang w:val="ru-RU" w:eastAsia="ru-RU" w:bidi="ru-RU"/>
      </w:rPr>
    </w:lvl>
    <w:lvl w:ilvl="3" w:tplc="EAF0A226">
      <w:numFmt w:val="bullet"/>
      <w:lvlText w:val="•"/>
      <w:lvlJc w:val="left"/>
      <w:pPr>
        <w:ind w:left="3457" w:hanging="360"/>
      </w:pPr>
      <w:rPr>
        <w:rFonts w:hint="default"/>
        <w:lang w:val="ru-RU" w:eastAsia="ru-RU" w:bidi="ru-RU"/>
      </w:rPr>
    </w:lvl>
    <w:lvl w:ilvl="4" w:tplc="3528BD8A">
      <w:numFmt w:val="bullet"/>
      <w:lvlText w:val="•"/>
      <w:lvlJc w:val="left"/>
      <w:pPr>
        <w:ind w:left="4490" w:hanging="360"/>
      </w:pPr>
      <w:rPr>
        <w:rFonts w:hint="default"/>
        <w:lang w:val="ru-RU" w:eastAsia="ru-RU" w:bidi="ru-RU"/>
      </w:rPr>
    </w:lvl>
    <w:lvl w:ilvl="5" w:tplc="E29044E0">
      <w:numFmt w:val="bullet"/>
      <w:lvlText w:val="•"/>
      <w:lvlJc w:val="left"/>
      <w:pPr>
        <w:ind w:left="5523" w:hanging="360"/>
      </w:pPr>
      <w:rPr>
        <w:rFonts w:hint="default"/>
        <w:lang w:val="ru-RU" w:eastAsia="ru-RU" w:bidi="ru-RU"/>
      </w:rPr>
    </w:lvl>
    <w:lvl w:ilvl="6" w:tplc="BE5ECE70">
      <w:numFmt w:val="bullet"/>
      <w:lvlText w:val="•"/>
      <w:lvlJc w:val="left"/>
      <w:pPr>
        <w:ind w:left="6555" w:hanging="360"/>
      </w:pPr>
      <w:rPr>
        <w:rFonts w:hint="default"/>
        <w:lang w:val="ru-RU" w:eastAsia="ru-RU" w:bidi="ru-RU"/>
      </w:rPr>
    </w:lvl>
    <w:lvl w:ilvl="7" w:tplc="3C24B33A">
      <w:numFmt w:val="bullet"/>
      <w:lvlText w:val="•"/>
      <w:lvlJc w:val="left"/>
      <w:pPr>
        <w:ind w:left="7588" w:hanging="360"/>
      </w:pPr>
      <w:rPr>
        <w:rFonts w:hint="default"/>
        <w:lang w:val="ru-RU" w:eastAsia="ru-RU" w:bidi="ru-RU"/>
      </w:rPr>
    </w:lvl>
    <w:lvl w:ilvl="8" w:tplc="37D2F588">
      <w:numFmt w:val="bullet"/>
      <w:lvlText w:val="•"/>
      <w:lvlJc w:val="left"/>
      <w:pPr>
        <w:ind w:left="8621" w:hanging="360"/>
      </w:pPr>
      <w:rPr>
        <w:rFonts w:hint="default"/>
        <w:lang w:val="ru-RU" w:eastAsia="ru-RU" w:bidi="ru-RU"/>
      </w:rPr>
    </w:lvl>
  </w:abstractNum>
  <w:abstractNum w:abstractNumId="3" w15:restartNumberingAfterBreak="0">
    <w:nsid w:val="09246263"/>
    <w:multiLevelType w:val="hybridMultilevel"/>
    <w:tmpl w:val="8B28287A"/>
    <w:lvl w:ilvl="0" w:tplc="3F0280FA">
      <w:start w:val="1"/>
      <w:numFmt w:val="decimal"/>
      <w:lvlText w:val="%1)"/>
      <w:lvlJc w:val="left"/>
      <w:pPr>
        <w:ind w:left="1327" w:hanging="260"/>
      </w:pPr>
      <w:rPr>
        <w:rFonts w:ascii="Times New Roman" w:eastAsia="Times New Roman" w:hAnsi="Times New Roman" w:cs="Times New Roman" w:hint="default"/>
        <w:color w:val="C00000"/>
        <w:w w:val="99"/>
        <w:sz w:val="24"/>
        <w:szCs w:val="24"/>
        <w:lang w:val="ru-RU" w:eastAsia="ru-RU" w:bidi="ru-RU"/>
      </w:rPr>
    </w:lvl>
    <w:lvl w:ilvl="1" w:tplc="8C46F9B4">
      <w:numFmt w:val="bullet"/>
      <w:lvlText w:val="•"/>
      <w:lvlJc w:val="left"/>
      <w:pPr>
        <w:ind w:left="2256" w:hanging="260"/>
      </w:pPr>
      <w:rPr>
        <w:rFonts w:hint="default"/>
        <w:lang w:val="ru-RU" w:eastAsia="ru-RU" w:bidi="ru-RU"/>
      </w:rPr>
    </w:lvl>
    <w:lvl w:ilvl="2" w:tplc="309E87FE">
      <w:numFmt w:val="bullet"/>
      <w:lvlText w:val="•"/>
      <w:lvlJc w:val="left"/>
      <w:pPr>
        <w:ind w:left="3193" w:hanging="260"/>
      </w:pPr>
      <w:rPr>
        <w:rFonts w:hint="default"/>
        <w:lang w:val="ru-RU" w:eastAsia="ru-RU" w:bidi="ru-RU"/>
      </w:rPr>
    </w:lvl>
    <w:lvl w:ilvl="3" w:tplc="A630EE7C">
      <w:numFmt w:val="bullet"/>
      <w:lvlText w:val="•"/>
      <w:lvlJc w:val="left"/>
      <w:pPr>
        <w:ind w:left="4129" w:hanging="260"/>
      </w:pPr>
      <w:rPr>
        <w:rFonts w:hint="default"/>
        <w:lang w:val="ru-RU" w:eastAsia="ru-RU" w:bidi="ru-RU"/>
      </w:rPr>
    </w:lvl>
    <w:lvl w:ilvl="4" w:tplc="B82E3842">
      <w:numFmt w:val="bullet"/>
      <w:lvlText w:val="•"/>
      <w:lvlJc w:val="left"/>
      <w:pPr>
        <w:ind w:left="5066" w:hanging="260"/>
      </w:pPr>
      <w:rPr>
        <w:rFonts w:hint="default"/>
        <w:lang w:val="ru-RU" w:eastAsia="ru-RU" w:bidi="ru-RU"/>
      </w:rPr>
    </w:lvl>
    <w:lvl w:ilvl="5" w:tplc="CB2292B6">
      <w:numFmt w:val="bullet"/>
      <w:lvlText w:val="•"/>
      <w:lvlJc w:val="left"/>
      <w:pPr>
        <w:ind w:left="6003" w:hanging="260"/>
      </w:pPr>
      <w:rPr>
        <w:rFonts w:hint="default"/>
        <w:lang w:val="ru-RU" w:eastAsia="ru-RU" w:bidi="ru-RU"/>
      </w:rPr>
    </w:lvl>
    <w:lvl w:ilvl="6" w:tplc="DC1837C8">
      <w:numFmt w:val="bullet"/>
      <w:lvlText w:val="•"/>
      <w:lvlJc w:val="left"/>
      <w:pPr>
        <w:ind w:left="6939" w:hanging="260"/>
      </w:pPr>
      <w:rPr>
        <w:rFonts w:hint="default"/>
        <w:lang w:val="ru-RU" w:eastAsia="ru-RU" w:bidi="ru-RU"/>
      </w:rPr>
    </w:lvl>
    <w:lvl w:ilvl="7" w:tplc="52E695C4">
      <w:numFmt w:val="bullet"/>
      <w:lvlText w:val="•"/>
      <w:lvlJc w:val="left"/>
      <w:pPr>
        <w:ind w:left="7876" w:hanging="260"/>
      </w:pPr>
      <w:rPr>
        <w:rFonts w:hint="default"/>
        <w:lang w:val="ru-RU" w:eastAsia="ru-RU" w:bidi="ru-RU"/>
      </w:rPr>
    </w:lvl>
    <w:lvl w:ilvl="8" w:tplc="1D6C0F7E">
      <w:numFmt w:val="bullet"/>
      <w:lvlText w:val="•"/>
      <w:lvlJc w:val="left"/>
      <w:pPr>
        <w:ind w:left="8813" w:hanging="260"/>
      </w:pPr>
      <w:rPr>
        <w:rFonts w:hint="default"/>
        <w:lang w:val="ru-RU" w:eastAsia="ru-RU" w:bidi="ru-RU"/>
      </w:rPr>
    </w:lvl>
  </w:abstractNum>
  <w:abstractNum w:abstractNumId="4" w15:restartNumberingAfterBreak="0">
    <w:nsid w:val="093F77F3"/>
    <w:multiLevelType w:val="hybridMultilevel"/>
    <w:tmpl w:val="DF36C186"/>
    <w:lvl w:ilvl="0" w:tplc="D946F4FA">
      <w:numFmt w:val="bullet"/>
      <w:lvlText w:val=""/>
      <w:lvlJc w:val="left"/>
      <w:pPr>
        <w:ind w:left="1440" w:hanging="360"/>
      </w:pPr>
      <w:rPr>
        <w:rFonts w:ascii="Symbol" w:eastAsia="Symbol" w:hAnsi="Symbol" w:cs="Symbol" w:hint="default"/>
        <w:w w:val="108"/>
        <w:sz w:val="24"/>
        <w:szCs w:val="24"/>
        <w:lang w:val="ru-RU" w:eastAsia="ru-RU" w:bidi="ru-RU"/>
      </w:rPr>
    </w:lvl>
    <w:lvl w:ilvl="1" w:tplc="A852E658">
      <w:numFmt w:val="bullet"/>
      <w:lvlText w:val="•"/>
      <w:lvlJc w:val="left"/>
      <w:pPr>
        <w:ind w:left="2364" w:hanging="360"/>
      </w:pPr>
      <w:rPr>
        <w:rFonts w:hint="default"/>
        <w:lang w:val="ru-RU" w:eastAsia="ru-RU" w:bidi="ru-RU"/>
      </w:rPr>
    </w:lvl>
    <w:lvl w:ilvl="2" w:tplc="7C869112">
      <w:numFmt w:val="bullet"/>
      <w:lvlText w:val="•"/>
      <w:lvlJc w:val="left"/>
      <w:pPr>
        <w:ind w:left="3289" w:hanging="360"/>
      </w:pPr>
      <w:rPr>
        <w:rFonts w:hint="default"/>
        <w:lang w:val="ru-RU" w:eastAsia="ru-RU" w:bidi="ru-RU"/>
      </w:rPr>
    </w:lvl>
    <w:lvl w:ilvl="3" w:tplc="F12606EA">
      <w:numFmt w:val="bullet"/>
      <w:lvlText w:val="•"/>
      <w:lvlJc w:val="left"/>
      <w:pPr>
        <w:ind w:left="4213" w:hanging="360"/>
      </w:pPr>
      <w:rPr>
        <w:rFonts w:hint="default"/>
        <w:lang w:val="ru-RU" w:eastAsia="ru-RU" w:bidi="ru-RU"/>
      </w:rPr>
    </w:lvl>
    <w:lvl w:ilvl="4" w:tplc="91828C30">
      <w:numFmt w:val="bullet"/>
      <w:lvlText w:val="•"/>
      <w:lvlJc w:val="left"/>
      <w:pPr>
        <w:ind w:left="5138" w:hanging="360"/>
      </w:pPr>
      <w:rPr>
        <w:rFonts w:hint="default"/>
        <w:lang w:val="ru-RU" w:eastAsia="ru-RU" w:bidi="ru-RU"/>
      </w:rPr>
    </w:lvl>
    <w:lvl w:ilvl="5" w:tplc="83D64DFE">
      <w:numFmt w:val="bullet"/>
      <w:lvlText w:val="•"/>
      <w:lvlJc w:val="left"/>
      <w:pPr>
        <w:ind w:left="6063" w:hanging="360"/>
      </w:pPr>
      <w:rPr>
        <w:rFonts w:hint="default"/>
        <w:lang w:val="ru-RU" w:eastAsia="ru-RU" w:bidi="ru-RU"/>
      </w:rPr>
    </w:lvl>
    <w:lvl w:ilvl="6" w:tplc="993407AA">
      <w:numFmt w:val="bullet"/>
      <w:lvlText w:val="•"/>
      <w:lvlJc w:val="left"/>
      <w:pPr>
        <w:ind w:left="6987" w:hanging="360"/>
      </w:pPr>
      <w:rPr>
        <w:rFonts w:hint="default"/>
        <w:lang w:val="ru-RU" w:eastAsia="ru-RU" w:bidi="ru-RU"/>
      </w:rPr>
    </w:lvl>
    <w:lvl w:ilvl="7" w:tplc="52C2700A">
      <w:numFmt w:val="bullet"/>
      <w:lvlText w:val="•"/>
      <w:lvlJc w:val="left"/>
      <w:pPr>
        <w:ind w:left="7912" w:hanging="360"/>
      </w:pPr>
      <w:rPr>
        <w:rFonts w:hint="default"/>
        <w:lang w:val="ru-RU" w:eastAsia="ru-RU" w:bidi="ru-RU"/>
      </w:rPr>
    </w:lvl>
    <w:lvl w:ilvl="8" w:tplc="C1128078">
      <w:numFmt w:val="bullet"/>
      <w:lvlText w:val="•"/>
      <w:lvlJc w:val="left"/>
      <w:pPr>
        <w:ind w:left="8837" w:hanging="360"/>
      </w:pPr>
      <w:rPr>
        <w:rFonts w:hint="default"/>
        <w:lang w:val="ru-RU" w:eastAsia="ru-RU" w:bidi="ru-RU"/>
      </w:rPr>
    </w:lvl>
  </w:abstractNum>
  <w:abstractNum w:abstractNumId="5" w15:restartNumberingAfterBreak="0">
    <w:nsid w:val="0AB20322"/>
    <w:multiLevelType w:val="hybridMultilevel"/>
    <w:tmpl w:val="ACCEFC0E"/>
    <w:lvl w:ilvl="0" w:tplc="4A14744C">
      <w:start w:val="1"/>
      <w:numFmt w:val="decimal"/>
      <w:lvlText w:val="%1."/>
      <w:lvlJc w:val="left"/>
      <w:pPr>
        <w:ind w:left="591" w:hanging="240"/>
        <w:jc w:val="right"/>
      </w:pPr>
      <w:rPr>
        <w:rFonts w:ascii="Times New Roman" w:eastAsia="Times New Roman" w:hAnsi="Times New Roman" w:cs="Times New Roman" w:hint="default"/>
        <w:color w:val="C00000"/>
        <w:spacing w:val="-3"/>
        <w:w w:val="100"/>
        <w:sz w:val="24"/>
        <w:szCs w:val="24"/>
        <w:lang w:val="ru-RU" w:eastAsia="ru-RU" w:bidi="ru-RU"/>
      </w:rPr>
    </w:lvl>
    <w:lvl w:ilvl="1" w:tplc="ED4072AA">
      <w:numFmt w:val="bullet"/>
      <w:lvlText w:val="•"/>
      <w:lvlJc w:val="left"/>
      <w:pPr>
        <w:ind w:left="926" w:hanging="240"/>
      </w:pPr>
      <w:rPr>
        <w:rFonts w:hint="default"/>
        <w:lang w:val="ru-RU" w:eastAsia="ru-RU" w:bidi="ru-RU"/>
      </w:rPr>
    </w:lvl>
    <w:lvl w:ilvl="2" w:tplc="8540708C">
      <w:numFmt w:val="bullet"/>
      <w:lvlText w:val="•"/>
      <w:lvlJc w:val="left"/>
      <w:pPr>
        <w:ind w:left="1253" w:hanging="240"/>
      </w:pPr>
      <w:rPr>
        <w:rFonts w:hint="default"/>
        <w:lang w:val="ru-RU" w:eastAsia="ru-RU" w:bidi="ru-RU"/>
      </w:rPr>
    </w:lvl>
    <w:lvl w:ilvl="3" w:tplc="05F4BAF2">
      <w:numFmt w:val="bullet"/>
      <w:lvlText w:val="•"/>
      <w:lvlJc w:val="left"/>
      <w:pPr>
        <w:ind w:left="1580" w:hanging="240"/>
      </w:pPr>
      <w:rPr>
        <w:rFonts w:hint="default"/>
        <w:lang w:val="ru-RU" w:eastAsia="ru-RU" w:bidi="ru-RU"/>
      </w:rPr>
    </w:lvl>
    <w:lvl w:ilvl="4" w:tplc="6A9C543A">
      <w:numFmt w:val="bullet"/>
      <w:lvlText w:val="•"/>
      <w:lvlJc w:val="left"/>
      <w:pPr>
        <w:ind w:left="1906" w:hanging="240"/>
      </w:pPr>
      <w:rPr>
        <w:rFonts w:hint="default"/>
        <w:lang w:val="ru-RU" w:eastAsia="ru-RU" w:bidi="ru-RU"/>
      </w:rPr>
    </w:lvl>
    <w:lvl w:ilvl="5" w:tplc="A5C643D0">
      <w:numFmt w:val="bullet"/>
      <w:lvlText w:val="•"/>
      <w:lvlJc w:val="left"/>
      <w:pPr>
        <w:ind w:left="2233" w:hanging="240"/>
      </w:pPr>
      <w:rPr>
        <w:rFonts w:hint="default"/>
        <w:lang w:val="ru-RU" w:eastAsia="ru-RU" w:bidi="ru-RU"/>
      </w:rPr>
    </w:lvl>
    <w:lvl w:ilvl="6" w:tplc="0624D4CE">
      <w:numFmt w:val="bullet"/>
      <w:lvlText w:val="•"/>
      <w:lvlJc w:val="left"/>
      <w:pPr>
        <w:ind w:left="2560" w:hanging="240"/>
      </w:pPr>
      <w:rPr>
        <w:rFonts w:hint="default"/>
        <w:lang w:val="ru-RU" w:eastAsia="ru-RU" w:bidi="ru-RU"/>
      </w:rPr>
    </w:lvl>
    <w:lvl w:ilvl="7" w:tplc="68029B9C">
      <w:numFmt w:val="bullet"/>
      <w:lvlText w:val="•"/>
      <w:lvlJc w:val="left"/>
      <w:pPr>
        <w:ind w:left="2886" w:hanging="240"/>
      </w:pPr>
      <w:rPr>
        <w:rFonts w:hint="default"/>
        <w:lang w:val="ru-RU" w:eastAsia="ru-RU" w:bidi="ru-RU"/>
      </w:rPr>
    </w:lvl>
    <w:lvl w:ilvl="8" w:tplc="42BED786">
      <w:numFmt w:val="bullet"/>
      <w:lvlText w:val="•"/>
      <w:lvlJc w:val="left"/>
      <w:pPr>
        <w:ind w:left="3213" w:hanging="240"/>
      </w:pPr>
      <w:rPr>
        <w:rFonts w:hint="default"/>
        <w:lang w:val="ru-RU" w:eastAsia="ru-RU" w:bidi="ru-RU"/>
      </w:rPr>
    </w:lvl>
  </w:abstractNum>
  <w:abstractNum w:abstractNumId="6" w15:restartNumberingAfterBreak="0">
    <w:nsid w:val="0AC12DC4"/>
    <w:multiLevelType w:val="hybridMultilevel"/>
    <w:tmpl w:val="005878D2"/>
    <w:lvl w:ilvl="0" w:tplc="90DE24CA">
      <w:numFmt w:val="bullet"/>
      <w:lvlText w:val="–"/>
      <w:lvlJc w:val="left"/>
      <w:pPr>
        <w:ind w:left="1080" w:hanging="180"/>
      </w:pPr>
      <w:rPr>
        <w:rFonts w:ascii="Times New Roman" w:eastAsia="Times New Roman" w:hAnsi="Times New Roman" w:cs="Times New Roman" w:hint="default"/>
        <w:spacing w:val="-3"/>
        <w:w w:val="100"/>
        <w:sz w:val="24"/>
        <w:szCs w:val="24"/>
        <w:lang w:val="ru-RU" w:eastAsia="ru-RU" w:bidi="ru-RU"/>
      </w:rPr>
    </w:lvl>
    <w:lvl w:ilvl="1" w:tplc="B4523574">
      <w:numFmt w:val="bullet"/>
      <w:lvlText w:val="•"/>
      <w:lvlJc w:val="left"/>
      <w:pPr>
        <w:ind w:left="2040" w:hanging="180"/>
      </w:pPr>
      <w:rPr>
        <w:rFonts w:hint="default"/>
        <w:lang w:val="ru-RU" w:eastAsia="ru-RU" w:bidi="ru-RU"/>
      </w:rPr>
    </w:lvl>
    <w:lvl w:ilvl="2" w:tplc="E95CF004">
      <w:numFmt w:val="bullet"/>
      <w:lvlText w:val="•"/>
      <w:lvlJc w:val="left"/>
      <w:pPr>
        <w:ind w:left="3001" w:hanging="180"/>
      </w:pPr>
      <w:rPr>
        <w:rFonts w:hint="default"/>
        <w:lang w:val="ru-RU" w:eastAsia="ru-RU" w:bidi="ru-RU"/>
      </w:rPr>
    </w:lvl>
    <w:lvl w:ilvl="3" w:tplc="6DBC325E">
      <w:numFmt w:val="bullet"/>
      <w:lvlText w:val="•"/>
      <w:lvlJc w:val="left"/>
      <w:pPr>
        <w:ind w:left="3961" w:hanging="180"/>
      </w:pPr>
      <w:rPr>
        <w:rFonts w:hint="default"/>
        <w:lang w:val="ru-RU" w:eastAsia="ru-RU" w:bidi="ru-RU"/>
      </w:rPr>
    </w:lvl>
    <w:lvl w:ilvl="4" w:tplc="A93CDB16">
      <w:numFmt w:val="bullet"/>
      <w:lvlText w:val="•"/>
      <w:lvlJc w:val="left"/>
      <w:pPr>
        <w:ind w:left="4922" w:hanging="180"/>
      </w:pPr>
      <w:rPr>
        <w:rFonts w:hint="default"/>
        <w:lang w:val="ru-RU" w:eastAsia="ru-RU" w:bidi="ru-RU"/>
      </w:rPr>
    </w:lvl>
    <w:lvl w:ilvl="5" w:tplc="7CC2929A">
      <w:numFmt w:val="bullet"/>
      <w:lvlText w:val="•"/>
      <w:lvlJc w:val="left"/>
      <w:pPr>
        <w:ind w:left="5883" w:hanging="180"/>
      </w:pPr>
      <w:rPr>
        <w:rFonts w:hint="default"/>
        <w:lang w:val="ru-RU" w:eastAsia="ru-RU" w:bidi="ru-RU"/>
      </w:rPr>
    </w:lvl>
    <w:lvl w:ilvl="6" w:tplc="AC5A77A4">
      <w:numFmt w:val="bullet"/>
      <w:lvlText w:val="•"/>
      <w:lvlJc w:val="left"/>
      <w:pPr>
        <w:ind w:left="6843" w:hanging="180"/>
      </w:pPr>
      <w:rPr>
        <w:rFonts w:hint="default"/>
        <w:lang w:val="ru-RU" w:eastAsia="ru-RU" w:bidi="ru-RU"/>
      </w:rPr>
    </w:lvl>
    <w:lvl w:ilvl="7" w:tplc="3864D89E">
      <w:numFmt w:val="bullet"/>
      <w:lvlText w:val="•"/>
      <w:lvlJc w:val="left"/>
      <w:pPr>
        <w:ind w:left="7804" w:hanging="180"/>
      </w:pPr>
      <w:rPr>
        <w:rFonts w:hint="default"/>
        <w:lang w:val="ru-RU" w:eastAsia="ru-RU" w:bidi="ru-RU"/>
      </w:rPr>
    </w:lvl>
    <w:lvl w:ilvl="8" w:tplc="9DEE2B54">
      <w:numFmt w:val="bullet"/>
      <w:lvlText w:val="•"/>
      <w:lvlJc w:val="left"/>
      <w:pPr>
        <w:ind w:left="8765" w:hanging="180"/>
      </w:pPr>
      <w:rPr>
        <w:rFonts w:hint="default"/>
        <w:lang w:val="ru-RU" w:eastAsia="ru-RU" w:bidi="ru-RU"/>
      </w:rPr>
    </w:lvl>
  </w:abstractNum>
  <w:abstractNum w:abstractNumId="7" w15:restartNumberingAfterBreak="0">
    <w:nsid w:val="0B1C5F85"/>
    <w:multiLevelType w:val="hybridMultilevel"/>
    <w:tmpl w:val="8B9E9B02"/>
    <w:lvl w:ilvl="0" w:tplc="118A589E">
      <w:start w:val="1"/>
      <w:numFmt w:val="decimal"/>
      <w:lvlText w:val="%1."/>
      <w:lvlJc w:val="left"/>
      <w:pPr>
        <w:ind w:left="262" w:hanging="240"/>
      </w:pPr>
      <w:rPr>
        <w:rFonts w:ascii="Times New Roman" w:eastAsia="Times New Roman" w:hAnsi="Times New Roman" w:cs="Times New Roman" w:hint="default"/>
        <w:color w:val="C00000"/>
        <w:spacing w:val="-4"/>
        <w:w w:val="100"/>
        <w:sz w:val="24"/>
        <w:szCs w:val="24"/>
        <w:lang w:val="ru-RU" w:eastAsia="ru-RU" w:bidi="ru-RU"/>
      </w:rPr>
    </w:lvl>
    <w:lvl w:ilvl="1" w:tplc="03067A96">
      <w:numFmt w:val="bullet"/>
      <w:lvlText w:val="•"/>
      <w:lvlJc w:val="left"/>
      <w:pPr>
        <w:ind w:left="620" w:hanging="240"/>
      </w:pPr>
      <w:rPr>
        <w:rFonts w:hint="default"/>
        <w:lang w:val="ru-RU" w:eastAsia="ru-RU" w:bidi="ru-RU"/>
      </w:rPr>
    </w:lvl>
    <w:lvl w:ilvl="2" w:tplc="4B5A4D3A">
      <w:numFmt w:val="bullet"/>
      <w:lvlText w:val="•"/>
      <w:lvlJc w:val="left"/>
      <w:pPr>
        <w:ind w:left="981" w:hanging="240"/>
      </w:pPr>
      <w:rPr>
        <w:rFonts w:hint="default"/>
        <w:lang w:val="ru-RU" w:eastAsia="ru-RU" w:bidi="ru-RU"/>
      </w:rPr>
    </w:lvl>
    <w:lvl w:ilvl="3" w:tplc="25B624DC">
      <w:numFmt w:val="bullet"/>
      <w:lvlText w:val="•"/>
      <w:lvlJc w:val="left"/>
      <w:pPr>
        <w:ind w:left="1342" w:hanging="240"/>
      </w:pPr>
      <w:rPr>
        <w:rFonts w:hint="default"/>
        <w:lang w:val="ru-RU" w:eastAsia="ru-RU" w:bidi="ru-RU"/>
      </w:rPr>
    </w:lvl>
    <w:lvl w:ilvl="4" w:tplc="87346D42">
      <w:numFmt w:val="bullet"/>
      <w:lvlText w:val="•"/>
      <w:lvlJc w:val="left"/>
      <w:pPr>
        <w:ind w:left="1702" w:hanging="240"/>
      </w:pPr>
      <w:rPr>
        <w:rFonts w:hint="default"/>
        <w:lang w:val="ru-RU" w:eastAsia="ru-RU" w:bidi="ru-RU"/>
      </w:rPr>
    </w:lvl>
    <w:lvl w:ilvl="5" w:tplc="0854DF10">
      <w:numFmt w:val="bullet"/>
      <w:lvlText w:val="•"/>
      <w:lvlJc w:val="left"/>
      <w:pPr>
        <w:ind w:left="2063" w:hanging="240"/>
      </w:pPr>
      <w:rPr>
        <w:rFonts w:hint="default"/>
        <w:lang w:val="ru-RU" w:eastAsia="ru-RU" w:bidi="ru-RU"/>
      </w:rPr>
    </w:lvl>
    <w:lvl w:ilvl="6" w:tplc="2306FE1C">
      <w:numFmt w:val="bullet"/>
      <w:lvlText w:val="•"/>
      <w:lvlJc w:val="left"/>
      <w:pPr>
        <w:ind w:left="2424" w:hanging="240"/>
      </w:pPr>
      <w:rPr>
        <w:rFonts w:hint="default"/>
        <w:lang w:val="ru-RU" w:eastAsia="ru-RU" w:bidi="ru-RU"/>
      </w:rPr>
    </w:lvl>
    <w:lvl w:ilvl="7" w:tplc="43600B02">
      <w:numFmt w:val="bullet"/>
      <w:lvlText w:val="•"/>
      <w:lvlJc w:val="left"/>
      <w:pPr>
        <w:ind w:left="2784" w:hanging="240"/>
      </w:pPr>
      <w:rPr>
        <w:rFonts w:hint="default"/>
        <w:lang w:val="ru-RU" w:eastAsia="ru-RU" w:bidi="ru-RU"/>
      </w:rPr>
    </w:lvl>
    <w:lvl w:ilvl="8" w:tplc="CF48A0B4">
      <w:numFmt w:val="bullet"/>
      <w:lvlText w:val="•"/>
      <w:lvlJc w:val="left"/>
      <w:pPr>
        <w:ind w:left="3145" w:hanging="240"/>
      </w:pPr>
      <w:rPr>
        <w:rFonts w:hint="default"/>
        <w:lang w:val="ru-RU" w:eastAsia="ru-RU" w:bidi="ru-RU"/>
      </w:rPr>
    </w:lvl>
  </w:abstractNum>
  <w:abstractNum w:abstractNumId="8" w15:restartNumberingAfterBreak="0">
    <w:nsid w:val="0B794A66"/>
    <w:multiLevelType w:val="hybridMultilevel"/>
    <w:tmpl w:val="D1E272A4"/>
    <w:lvl w:ilvl="0" w:tplc="94527C6A">
      <w:numFmt w:val="bullet"/>
      <w:lvlText w:val="•"/>
      <w:lvlJc w:val="left"/>
      <w:pPr>
        <w:ind w:left="360" w:hanging="219"/>
      </w:pPr>
      <w:rPr>
        <w:rFonts w:ascii="Times New Roman" w:eastAsia="Times New Roman" w:hAnsi="Times New Roman" w:cs="Times New Roman" w:hint="default"/>
        <w:spacing w:val="-3"/>
        <w:w w:val="100"/>
        <w:sz w:val="24"/>
        <w:szCs w:val="24"/>
        <w:lang w:val="ru-RU" w:eastAsia="ru-RU" w:bidi="ru-RU"/>
      </w:rPr>
    </w:lvl>
    <w:lvl w:ilvl="1" w:tplc="7D28C76C">
      <w:numFmt w:val="bullet"/>
      <w:lvlText w:val="•"/>
      <w:lvlJc w:val="left"/>
      <w:pPr>
        <w:ind w:left="1392" w:hanging="219"/>
      </w:pPr>
      <w:rPr>
        <w:rFonts w:hint="default"/>
        <w:lang w:val="ru-RU" w:eastAsia="ru-RU" w:bidi="ru-RU"/>
      </w:rPr>
    </w:lvl>
    <w:lvl w:ilvl="2" w:tplc="1932D528">
      <w:numFmt w:val="bullet"/>
      <w:lvlText w:val="•"/>
      <w:lvlJc w:val="left"/>
      <w:pPr>
        <w:ind w:left="2425" w:hanging="219"/>
      </w:pPr>
      <w:rPr>
        <w:rFonts w:hint="default"/>
        <w:lang w:val="ru-RU" w:eastAsia="ru-RU" w:bidi="ru-RU"/>
      </w:rPr>
    </w:lvl>
    <w:lvl w:ilvl="3" w:tplc="DB887904">
      <w:numFmt w:val="bullet"/>
      <w:lvlText w:val="•"/>
      <w:lvlJc w:val="left"/>
      <w:pPr>
        <w:ind w:left="3457" w:hanging="219"/>
      </w:pPr>
      <w:rPr>
        <w:rFonts w:hint="default"/>
        <w:lang w:val="ru-RU" w:eastAsia="ru-RU" w:bidi="ru-RU"/>
      </w:rPr>
    </w:lvl>
    <w:lvl w:ilvl="4" w:tplc="09BA8670">
      <w:numFmt w:val="bullet"/>
      <w:lvlText w:val="•"/>
      <w:lvlJc w:val="left"/>
      <w:pPr>
        <w:ind w:left="4490" w:hanging="219"/>
      </w:pPr>
      <w:rPr>
        <w:rFonts w:hint="default"/>
        <w:lang w:val="ru-RU" w:eastAsia="ru-RU" w:bidi="ru-RU"/>
      </w:rPr>
    </w:lvl>
    <w:lvl w:ilvl="5" w:tplc="F3084060">
      <w:numFmt w:val="bullet"/>
      <w:lvlText w:val="•"/>
      <w:lvlJc w:val="left"/>
      <w:pPr>
        <w:ind w:left="5523" w:hanging="219"/>
      </w:pPr>
      <w:rPr>
        <w:rFonts w:hint="default"/>
        <w:lang w:val="ru-RU" w:eastAsia="ru-RU" w:bidi="ru-RU"/>
      </w:rPr>
    </w:lvl>
    <w:lvl w:ilvl="6" w:tplc="2130AD26">
      <w:numFmt w:val="bullet"/>
      <w:lvlText w:val="•"/>
      <w:lvlJc w:val="left"/>
      <w:pPr>
        <w:ind w:left="6555" w:hanging="219"/>
      </w:pPr>
      <w:rPr>
        <w:rFonts w:hint="default"/>
        <w:lang w:val="ru-RU" w:eastAsia="ru-RU" w:bidi="ru-RU"/>
      </w:rPr>
    </w:lvl>
    <w:lvl w:ilvl="7" w:tplc="15A82530">
      <w:numFmt w:val="bullet"/>
      <w:lvlText w:val="•"/>
      <w:lvlJc w:val="left"/>
      <w:pPr>
        <w:ind w:left="7588" w:hanging="219"/>
      </w:pPr>
      <w:rPr>
        <w:rFonts w:hint="default"/>
        <w:lang w:val="ru-RU" w:eastAsia="ru-RU" w:bidi="ru-RU"/>
      </w:rPr>
    </w:lvl>
    <w:lvl w:ilvl="8" w:tplc="0096F5B0">
      <w:numFmt w:val="bullet"/>
      <w:lvlText w:val="•"/>
      <w:lvlJc w:val="left"/>
      <w:pPr>
        <w:ind w:left="8621" w:hanging="219"/>
      </w:pPr>
      <w:rPr>
        <w:rFonts w:hint="default"/>
        <w:lang w:val="ru-RU" w:eastAsia="ru-RU" w:bidi="ru-RU"/>
      </w:rPr>
    </w:lvl>
  </w:abstractNum>
  <w:abstractNum w:abstractNumId="9" w15:restartNumberingAfterBreak="0">
    <w:nsid w:val="0D4B30A0"/>
    <w:multiLevelType w:val="hybridMultilevel"/>
    <w:tmpl w:val="4E129390"/>
    <w:lvl w:ilvl="0" w:tplc="7676FBC4">
      <w:start w:val="1"/>
      <w:numFmt w:val="decimal"/>
      <w:lvlText w:val="%1)"/>
      <w:lvlJc w:val="left"/>
      <w:pPr>
        <w:ind w:left="360" w:hanging="300"/>
      </w:pPr>
      <w:rPr>
        <w:rFonts w:ascii="Times New Roman" w:eastAsia="Times New Roman" w:hAnsi="Times New Roman" w:cs="Times New Roman" w:hint="default"/>
        <w:color w:val="C00000"/>
        <w:spacing w:val="-21"/>
        <w:w w:val="100"/>
        <w:sz w:val="24"/>
        <w:szCs w:val="24"/>
        <w:lang w:val="ru-RU" w:eastAsia="ru-RU" w:bidi="ru-RU"/>
      </w:rPr>
    </w:lvl>
    <w:lvl w:ilvl="1" w:tplc="5344AD52">
      <w:numFmt w:val="bullet"/>
      <w:lvlText w:val="•"/>
      <w:lvlJc w:val="left"/>
      <w:pPr>
        <w:ind w:left="1392" w:hanging="300"/>
      </w:pPr>
      <w:rPr>
        <w:rFonts w:hint="default"/>
        <w:lang w:val="ru-RU" w:eastAsia="ru-RU" w:bidi="ru-RU"/>
      </w:rPr>
    </w:lvl>
    <w:lvl w:ilvl="2" w:tplc="CF1C2476">
      <w:numFmt w:val="bullet"/>
      <w:lvlText w:val="•"/>
      <w:lvlJc w:val="left"/>
      <w:pPr>
        <w:ind w:left="2425" w:hanging="300"/>
      </w:pPr>
      <w:rPr>
        <w:rFonts w:hint="default"/>
        <w:lang w:val="ru-RU" w:eastAsia="ru-RU" w:bidi="ru-RU"/>
      </w:rPr>
    </w:lvl>
    <w:lvl w:ilvl="3" w:tplc="3D4AB70C">
      <w:numFmt w:val="bullet"/>
      <w:lvlText w:val="•"/>
      <w:lvlJc w:val="left"/>
      <w:pPr>
        <w:ind w:left="3457" w:hanging="300"/>
      </w:pPr>
      <w:rPr>
        <w:rFonts w:hint="default"/>
        <w:lang w:val="ru-RU" w:eastAsia="ru-RU" w:bidi="ru-RU"/>
      </w:rPr>
    </w:lvl>
    <w:lvl w:ilvl="4" w:tplc="D924E04A">
      <w:numFmt w:val="bullet"/>
      <w:lvlText w:val="•"/>
      <w:lvlJc w:val="left"/>
      <w:pPr>
        <w:ind w:left="4490" w:hanging="300"/>
      </w:pPr>
      <w:rPr>
        <w:rFonts w:hint="default"/>
        <w:lang w:val="ru-RU" w:eastAsia="ru-RU" w:bidi="ru-RU"/>
      </w:rPr>
    </w:lvl>
    <w:lvl w:ilvl="5" w:tplc="060AFCD0">
      <w:numFmt w:val="bullet"/>
      <w:lvlText w:val="•"/>
      <w:lvlJc w:val="left"/>
      <w:pPr>
        <w:ind w:left="5523" w:hanging="300"/>
      </w:pPr>
      <w:rPr>
        <w:rFonts w:hint="default"/>
        <w:lang w:val="ru-RU" w:eastAsia="ru-RU" w:bidi="ru-RU"/>
      </w:rPr>
    </w:lvl>
    <w:lvl w:ilvl="6" w:tplc="6E6A5CFA">
      <w:numFmt w:val="bullet"/>
      <w:lvlText w:val="•"/>
      <w:lvlJc w:val="left"/>
      <w:pPr>
        <w:ind w:left="6555" w:hanging="300"/>
      </w:pPr>
      <w:rPr>
        <w:rFonts w:hint="default"/>
        <w:lang w:val="ru-RU" w:eastAsia="ru-RU" w:bidi="ru-RU"/>
      </w:rPr>
    </w:lvl>
    <w:lvl w:ilvl="7" w:tplc="5EE84CD6">
      <w:numFmt w:val="bullet"/>
      <w:lvlText w:val="•"/>
      <w:lvlJc w:val="left"/>
      <w:pPr>
        <w:ind w:left="7588" w:hanging="300"/>
      </w:pPr>
      <w:rPr>
        <w:rFonts w:hint="default"/>
        <w:lang w:val="ru-RU" w:eastAsia="ru-RU" w:bidi="ru-RU"/>
      </w:rPr>
    </w:lvl>
    <w:lvl w:ilvl="8" w:tplc="1F0C9B32">
      <w:numFmt w:val="bullet"/>
      <w:lvlText w:val="•"/>
      <w:lvlJc w:val="left"/>
      <w:pPr>
        <w:ind w:left="8621" w:hanging="300"/>
      </w:pPr>
      <w:rPr>
        <w:rFonts w:hint="default"/>
        <w:lang w:val="ru-RU" w:eastAsia="ru-RU" w:bidi="ru-RU"/>
      </w:rPr>
    </w:lvl>
  </w:abstractNum>
  <w:abstractNum w:abstractNumId="10" w15:restartNumberingAfterBreak="0">
    <w:nsid w:val="11F10516"/>
    <w:multiLevelType w:val="multilevel"/>
    <w:tmpl w:val="32844B5A"/>
    <w:lvl w:ilvl="0">
      <w:start w:val="3"/>
      <w:numFmt w:val="decimal"/>
      <w:lvlText w:val="%1"/>
      <w:lvlJc w:val="left"/>
      <w:pPr>
        <w:ind w:left="1534" w:hanging="454"/>
      </w:pPr>
      <w:rPr>
        <w:rFonts w:hint="default"/>
        <w:lang w:val="ru-RU" w:eastAsia="ru-RU" w:bidi="ru-RU"/>
      </w:rPr>
    </w:lvl>
    <w:lvl w:ilvl="1">
      <w:start w:val="1"/>
      <w:numFmt w:val="decimal"/>
      <w:lvlText w:val="%1.%2."/>
      <w:lvlJc w:val="left"/>
      <w:pPr>
        <w:ind w:left="1534" w:hanging="454"/>
      </w:pPr>
      <w:rPr>
        <w:rFonts w:ascii="Times New Roman" w:eastAsia="Times New Roman" w:hAnsi="Times New Roman" w:cs="Times New Roman" w:hint="default"/>
        <w:b/>
        <w:bCs/>
        <w:i/>
        <w:w w:val="99"/>
        <w:sz w:val="26"/>
        <w:szCs w:val="26"/>
        <w:lang w:val="ru-RU" w:eastAsia="ru-RU" w:bidi="ru-RU"/>
      </w:rPr>
    </w:lvl>
    <w:lvl w:ilvl="2">
      <w:start w:val="1"/>
      <w:numFmt w:val="decimal"/>
      <w:lvlText w:val="%1.%2.%3."/>
      <w:lvlJc w:val="left"/>
      <w:pPr>
        <w:ind w:left="360" w:hanging="627"/>
      </w:pPr>
      <w:rPr>
        <w:rFonts w:ascii="Times New Roman" w:eastAsia="Times New Roman" w:hAnsi="Times New Roman" w:cs="Times New Roman" w:hint="default"/>
        <w:b/>
        <w:bCs/>
        <w:w w:val="100"/>
        <w:sz w:val="24"/>
        <w:szCs w:val="24"/>
        <w:lang w:val="ru-RU" w:eastAsia="ru-RU" w:bidi="ru-RU"/>
      </w:rPr>
    </w:lvl>
    <w:lvl w:ilvl="3">
      <w:numFmt w:val="bullet"/>
      <w:lvlText w:val="•"/>
      <w:lvlJc w:val="left"/>
      <w:pPr>
        <w:ind w:left="3572" w:hanging="627"/>
      </w:pPr>
      <w:rPr>
        <w:rFonts w:hint="default"/>
        <w:lang w:val="ru-RU" w:eastAsia="ru-RU" w:bidi="ru-RU"/>
      </w:rPr>
    </w:lvl>
    <w:lvl w:ilvl="4">
      <w:numFmt w:val="bullet"/>
      <w:lvlText w:val="•"/>
      <w:lvlJc w:val="left"/>
      <w:pPr>
        <w:ind w:left="4588" w:hanging="627"/>
      </w:pPr>
      <w:rPr>
        <w:rFonts w:hint="default"/>
        <w:lang w:val="ru-RU" w:eastAsia="ru-RU" w:bidi="ru-RU"/>
      </w:rPr>
    </w:lvl>
    <w:lvl w:ilvl="5">
      <w:numFmt w:val="bullet"/>
      <w:lvlText w:val="•"/>
      <w:lvlJc w:val="left"/>
      <w:pPr>
        <w:ind w:left="5605" w:hanging="627"/>
      </w:pPr>
      <w:rPr>
        <w:rFonts w:hint="default"/>
        <w:lang w:val="ru-RU" w:eastAsia="ru-RU" w:bidi="ru-RU"/>
      </w:rPr>
    </w:lvl>
    <w:lvl w:ilvl="6">
      <w:numFmt w:val="bullet"/>
      <w:lvlText w:val="•"/>
      <w:lvlJc w:val="left"/>
      <w:pPr>
        <w:ind w:left="6621" w:hanging="627"/>
      </w:pPr>
      <w:rPr>
        <w:rFonts w:hint="default"/>
        <w:lang w:val="ru-RU" w:eastAsia="ru-RU" w:bidi="ru-RU"/>
      </w:rPr>
    </w:lvl>
    <w:lvl w:ilvl="7">
      <w:numFmt w:val="bullet"/>
      <w:lvlText w:val="•"/>
      <w:lvlJc w:val="left"/>
      <w:pPr>
        <w:ind w:left="7637" w:hanging="627"/>
      </w:pPr>
      <w:rPr>
        <w:rFonts w:hint="default"/>
        <w:lang w:val="ru-RU" w:eastAsia="ru-RU" w:bidi="ru-RU"/>
      </w:rPr>
    </w:lvl>
    <w:lvl w:ilvl="8">
      <w:numFmt w:val="bullet"/>
      <w:lvlText w:val="•"/>
      <w:lvlJc w:val="left"/>
      <w:pPr>
        <w:ind w:left="8653" w:hanging="627"/>
      </w:pPr>
      <w:rPr>
        <w:rFonts w:hint="default"/>
        <w:lang w:val="ru-RU" w:eastAsia="ru-RU" w:bidi="ru-RU"/>
      </w:rPr>
    </w:lvl>
  </w:abstractNum>
  <w:abstractNum w:abstractNumId="11" w15:restartNumberingAfterBreak="0">
    <w:nsid w:val="1289411A"/>
    <w:multiLevelType w:val="hybridMultilevel"/>
    <w:tmpl w:val="6FE8A7E4"/>
    <w:lvl w:ilvl="0" w:tplc="3E9A0526">
      <w:start w:val="1"/>
      <w:numFmt w:val="decimal"/>
      <w:lvlText w:val="%1."/>
      <w:lvlJc w:val="left"/>
      <w:pPr>
        <w:ind w:left="360" w:hanging="360"/>
      </w:pPr>
      <w:rPr>
        <w:rFonts w:ascii="Times New Roman" w:eastAsia="Times New Roman" w:hAnsi="Times New Roman" w:cs="Times New Roman" w:hint="default"/>
        <w:spacing w:val="-4"/>
        <w:w w:val="100"/>
        <w:sz w:val="24"/>
        <w:szCs w:val="24"/>
        <w:lang w:val="ru-RU" w:eastAsia="ru-RU" w:bidi="ru-RU"/>
      </w:rPr>
    </w:lvl>
    <w:lvl w:ilvl="1" w:tplc="E7E612AC">
      <w:numFmt w:val="bullet"/>
      <w:lvlText w:val="•"/>
      <w:lvlJc w:val="left"/>
      <w:pPr>
        <w:ind w:left="1392" w:hanging="360"/>
      </w:pPr>
      <w:rPr>
        <w:rFonts w:hint="default"/>
        <w:lang w:val="ru-RU" w:eastAsia="ru-RU" w:bidi="ru-RU"/>
      </w:rPr>
    </w:lvl>
    <w:lvl w:ilvl="2" w:tplc="C09817B4">
      <w:numFmt w:val="bullet"/>
      <w:lvlText w:val="•"/>
      <w:lvlJc w:val="left"/>
      <w:pPr>
        <w:ind w:left="2425" w:hanging="360"/>
      </w:pPr>
      <w:rPr>
        <w:rFonts w:hint="default"/>
        <w:lang w:val="ru-RU" w:eastAsia="ru-RU" w:bidi="ru-RU"/>
      </w:rPr>
    </w:lvl>
    <w:lvl w:ilvl="3" w:tplc="DC24EF9A">
      <w:numFmt w:val="bullet"/>
      <w:lvlText w:val="•"/>
      <w:lvlJc w:val="left"/>
      <w:pPr>
        <w:ind w:left="3457" w:hanging="360"/>
      </w:pPr>
      <w:rPr>
        <w:rFonts w:hint="default"/>
        <w:lang w:val="ru-RU" w:eastAsia="ru-RU" w:bidi="ru-RU"/>
      </w:rPr>
    </w:lvl>
    <w:lvl w:ilvl="4" w:tplc="9A9AAFE2">
      <w:numFmt w:val="bullet"/>
      <w:lvlText w:val="•"/>
      <w:lvlJc w:val="left"/>
      <w:pPr>
        <w:ind w:left="4490" w:hanging="360"/>
      </w:pPr>
      <w:rPr>
        <w:rFonts w:hint="default"/>
        <w:lang w:val="ru-RU" w:eastAsia="ru-RU" w:bidi="ru-RU"/>
      </w:rPr>
    </w:lvl>
    <w:lvl w:ilvl="5" w:tplc="F6B8995C">
      <w:numFmt w:val="bullet"/>
      <w:lvlText w:val="•"/>
      <w:lvlJc w:val="left"/>
      <w:pPr>
        <w:ind w:left="5523" w:hanging="360"/>
      </w:pPr>
      <w:rPr>
        <w:rFonts w:hint="default"/>
        <w:lang w:val="ru-RU" w:eastAsia="ru-RU" w:bidi="ru-RU"/>
      </w:rPr>
    </w:lvl>
    <w:lvl w:ilvl="6" w:tplc="0658C232">
      <w:numFmt w:val="bullet"/>
      <w:lvlText w:val="•"/>
      <w:lvlJc w:val="left"/>
      <w:pPr>
        <w:ind w:left="6555" w:hanging="360"/>
      </w:pPr>
      <w:rPr>
        <w:rFonts w:hint="default"/>
        <w:lang w:val="ru-RU" w:eastAsia="ru-RU" w:bidi="ru-RU"/>
      </w:rPr>
    </w:lvl>
    <w:lvl w:ilvl="7" w:tplc="6B981C24">
      <w:numFmt w:val="bullet"/>
      <w:lvlText w:val="•"/>
      <w:lvlJc w:val="left"/>
      <w:pPr>
        <w:ind w:left="7588" w:hanging="360"/>
      </w:pPr>
      <w:rPr>
        <w:rFonts w:hint="default"/>
        <w:lang w:val="ru-RU" w:eastAsia="ru-RU" w:bidi="ru-RU"/>
      </w:rPr>
    </w:lvl>
    <w:lvl w:ilvl="8" w:tplc="D6D06148">
      <w:numFmt w:val="bullet"/>
      <w:lvlText w:val="•"/>
      <w:lvlJc w:val="left"/>
      <w:pPr>
        <w:ind w:left="8621" w:hanging="360"/>
      </w:pPr>
      <w:rPr>
        <w:rFonts w:hint="default"/>
        <w:lang w:val="ru-RU" w:eastAsia="ru-RU" w:bidi="ru-RU"/>
      </w:rPr>
    </w:lvl>
  </w:abstractNum>
  <w:abstractNum w:abstractNumId="12" w15:restartNumberingAfterBreak="0">
    <w:nsid w:val="143E4905"/>
    <w:multiLevelType w:val="hybridMultilevel"/>
    <w:tmpl w:val="1C6E090A"/>
    <w:lvl w:ilvl="0" w:tplc="3FB2116E">
      <w:numFmt w:val="bullet"/>
      <w:lvlText w:val=""/>
      <w:lvlJc w:val="left"/>
      <w:pPr>
        <w:ind w:left="617" w:hanging="557"/>
      </w:pPr>
      <w:rPr>
        <w:rFonts w:ascii="Symbol" w:eastAsia="Symbol" w:hAnsi="Symbol" w:cs="Symbol" w:hint="default"/>
        <w:w w:val="100"/>
        <w:sz w:val="24"/>
        <w:szCs w:val="24"/>
        <w:lang w:val="ru-RU" w:eastAsia="ru-RU" w:bidi="ru-RU"/>
      </w:rPr>
    </w:lvl>
    <w:lvl w:ilvl="1" w:tplc="F614EFD6">
      <w:numFmt w:val="bullet"/>
      <w:lvlText w:val=""/>
      <w:lvlJc w:val="left"/>
      <w:pPr>
        <w:ind w:left="360" w:hanging="557"/>
      </w:pPr>
      <w:rPr>
        <w:rFonts w:ascii="Symbol" w:eastAsia="Symbol" w:hAnsi="Symbol" w:cs="Symbol" w:hint="default"/>
        <w:w w:val="100"/>
        <w:sz w:val="24"/>
        <w:szCs w:val="24"/>
        <w:lang w:val="ru-RU" w:eastAsia="ru-RU" w:bidi="ru-RU"/>
      </w:rPr>
    </w:lvl>
    <w:lvl w:ilvl="2" w:tplc="7AC669B8">
      <w:numFmt w:val="bullet"/>
      <w:lvlText w:val="•"/>
      <w:lvlJc w:val="left"/>
      <w:pPr>
        <w:ind w:left="1625" w:hanging="557"/>
      </w:pPr>
      <w:rPr>
        <w:rFonts w:hint="default"/>
        <w:lang w:val="ru-RU" w:eastAsia="ru-RU" w:bidi="ru-RU"/>
      </w:rPr>
    </w:lvl>
    <w:lvl w:ilvl="3" w:tplc="33ACAA48">
      <w:numFmt w:val="bullet"/>
      <w:lvlText w:val="•"/>
      <w:lvlJc w:val="left"/>
      <w:pPr>
        <w:ind w:left="2630" w:hanging="557"/>
      </w:pPr>
      <w:rPr>
        <w:rFonts w:hint="default"/>
        <w:lang w:val="ru-RU" w:eastAsia="ru-RU" w:bidi="ru-RU"/>
      </w:rPr>
    </w:lvl>
    <w:lvl w:ilvl="4" w:tplc="2A86BF9A">
      <w:numFmt w:val="bullet"/>
      <w:lvlText w:val="•"/>
      <w:lvlJc w:val="left"/>
      <w:pPr>
        <w:ind w:left="3635" w:hanging="557"/>
      </w:pPr>
      <w:rPr>
        <w:rFonts w:hint="default"/>
        <w:lang w:val="ru-RU" w:eastAsia="ru-RU" w:bidi="ru-RU"/>
      </w:rPr>
    </w:lvl>
    <w:lvl w:ilvl="5" w:tplc="09F45292">
      <w:numFmt w:val="bullet"/>
      <w:lvlText w:val="•"/>
      <w:lvlJc w:val="left"/>
      <w:pPr>
        <w:ind w:left="4640" w:hanging="557"/>
      </w:pPr>
      <w:rPr>
        <w:rFonts w:hint="default"/>
        <w:lang w:val="ru-RU" w:eastAsia="ru-RU" w:bidi="ru-RU"/>
      </w:rPr>
    </w:lvl>
    <w:lvl w:ilvl="6" w:tplc="3628FEE0">
      <w:numFmt w:val="bullet"/>
      <w:lvlText w:val="•"/>
      <w:lvlJc w:val="left"/>
      <w:pPr>
        <w:ind w:left="5645" w:hanging="557"/>
      </w:pPr>
      <w:rPr>
        <w:rFonts w:hint="default"/>
        <w:lang w:val="ru-RU" w:eastAsia="ru-RU" w:bidi="ru-RU"/>
      </w:rPr>
    </w:lvl>
    <w:lvl w:ilvl="7" w:tplc="90C67310">
      <w:numFmt w:val="bullet"/>
      <w:lvlText w:val="•"/>
      <w:lvlJc w:val="left"/>
      <w:pPr>
        <w:ind w:left="6651" w:hanging="557"/>
      </w:pPr>
      <w:rPr>
        <w:rFonts w:hint="default"/>
        <w:lang w:val="ru-RU" w:eastAsia="ru-RU" w:bidi="ru-RU"/>
      </w:rPr>
    </w:lvl>
    <w:lvl w:ilvl="8" w:tplc="BED46976">
      <w:numFmt w:val="bullet"/>
      <w:lvlText w:val="•"/>
      <w:lvlJc w:val="left"/>
      <w:pPr>
        <w:ind w:left="7656" w:hanging="557"/>
      </w:pPr>
      <w:rPr>
        <w:rFonts w:hint="default"/>
        <w:lang w:val="ru-RU" w:eastAsia="ru-RU" w:bidi="ru-RU"/>
      </w:rPr>
    </w:lvl>
  </w:abstractNum>
  <w:abstractNum w:abstractNumId="13" w15:restartNumberingAfterBreak="0">
    <w:nsid w:val="16C06BAE"/>
    <w:multiLevelType w:val="hybridMultilevel"/>
    <w:tmpl w:val="80524A04"/>
    <w:lvl w:ilvl="0" w:tplc="060C5468">
      <w:start w:val="1"/>
      <w:numFmt w:val="decimal"/>
      <w:lvlText w:val="%1."/>
      <w:lvlJc w:val="left"/>
      <w:pPr>
        <w:ind w:left="360" w:hanging="360"/>
      </w:pPr>
      <w:rPr>
        <w:rFonts w:ascii="Times New Roman" w:eastAsia="Times New Roman" w:hAnsi="Times New Roman" w:cs="Times New Roman" w:hint="default"/>
        <w:spacing w:val="-26"/>
        <w:w w:val="100"/>
        <w:sz w:val="24"/>
        <w:szCs w:val="24"/>
        <w:lang w:val="ru-RU" w:eastAsia="ru-RU" w:bidi="ru-RU"/>
      </w:rPr>
    </w:lvl>
    <w:lvl w:ilvl="1" w:tplc="8C7A8FC2">
      <w:numFmt w:val="bullet"/>
      <w:lvlText w:val="•"/>
      <w:lvlJc w:val="left"/>
      <w:pPr>
        <w:ind w:left="580" w:hanging="360"/>
      </w:pPr>
      <w:rPr>
        <w:rFonts w:hint="default"/>
        <w:lang w:val="ru-RU" w:eastAsia="ru-RU" w:bidi="ru-RU"/>
      </w:rPr>
    </w:lvl>
    <w:lvl w:ilvl="2" w:tplc="8CC04E20">
      <w:numFmt w:val="bullet"/>
      <w:lvlText w:val="•"/>
      <w:lvlJc w:val="left"/>
      <w:pPr>
        <w:ind w:left="1702" w:hanging="360"/>
      </w:pPr>
      <w:rPr>
        <w:rFonts w:hint="default"/>
        <w:lang w:val="ru-RU" w:eastAsia="ru-RU" w:bidi="ru-RU"/>
      </w:rPr>
    </w:lvl>
    <w:lvl w:ilvl="3" w:tplc="ACF22DD8">
      <w:numFmt w:val="bullet"/>
      <w:lvlText w:val="•"/>
      <w:lvlJc w:val="left"/>
      <w:pPr>
        <w:ind w:left="2825" w:hanging="360"/>
      </w:pPr>
      <w:rPr>
        <w:rFonts w:hint="default"/>
        <w:lang w:val="ru-RU" w:eastAsia="ru-RU" w:bidi="ru-RU"/>
      </w:rPr>
    </w:lvl>
    <w:lvl w:ilvl="4" w:tplc="FCE81A76">
      <w:numFmt w:val="bullet"/>
      <w:lvlText w:val="•"/>
      <w:lvlJc w:val="left"/>
      <w:pPr>
        <w:ind w:left="3948" w:hanging="360"/>
      </w:pPr>
      <w:rPr>
        <w:rFonts w:hint="default"/>
        <w:lang w:val="ru-RU" w:eastAsia="ru-RU" w:bidi="ru-RU"/>
      </w:rPr>
    </w:lvl>
    <w:lvl w:ilvl="5" w:tplc="9C3C260C">
      <w:numFmt w:val="bullet"/>
      <w:lvlText w:val="•"/>
      <w:lvlJc w:val="left"/>
      <w:pPr>
        <w:ind w:left="5071" w:hanging="360"/>
      </w:pPr>
      <w:rPr>
        <w:rFonts w:hint="default"/>
        <w:lang w:val="ru-RU" w:eastAsia="ru-RU" w:bidi="ru-RU"/>
      </w:rPr>
    </w:lvl>
    <w:lvl w:ilvl="6" w:tplc="1276987C">
      <w:numFmt w:val="bullet"/>
      <w:lvlText w:val="•"/>
      <w:lvlJc w:val="left"/>
      <w:pPr>
        <w:ind w:left="6194" w:hanging="360"/>
      </w:pPr>
      <w:rPr>
        <w:rFonts w:hint="default"/>
        <w:lang w:val="ru-RU" w:eastAsia="ru-RU" w:bidi="ru-RU"/>
      </w:rPr>
    </w:lvl>
    <w:lvl w:ilvl="7" w:tplc="3A6C8EC2">
      <w:numFmt w:val="bullet"/>
      <w:lvlText w:val="•"/>
      <w:lvlJc w:val="left"/>
      <w:pPr>
        <w:ind w:left="7317" w:hanging="360"/>
      </w:pPr>
      <w:rPr>
        <w:rFonts w:hint="default"/>
        <w:lang w:val="ru-RU" w:eastAsia="ru-RU" w:bidi="ru-RU"/>
      </w:rPr>
    </w:lvl>
    <w:lvl w:ilvl="8" w:tplc="11E85184">
      <w:numFmt w:val="bullet"/>
      <w:lvlText w:val="•"/>
      <w:lvlJc w:val="left"/>
      <w:pPr>
        <w:ind w:left="8440" w:hanging="360"/>
      </w:pPr>
      <w:rPr>
        <w:rFonts w:hint="default"/>
        <w:lang w:val="ru-RU" w:eastAsia="ru-RU" w:bidi="ru-RU"/>
      </w:rPr>
    </w:lvl>
  </w:abstractNum>
  <w:abstractNum w:abstractNumId="14" w15:restartNumberingAfterBreak="0">
    <w:nsid w:val="180068FC"/>
    <w:multiLevelType w:val="hybridMultilevel"/>
    <w:tmpl w:val="9760E58A"/>
    <w:lvl w:ilvl="0" w:tplc="7D6297BC">
      <w:start w:val="3"/>
      <w:numFmt w:val="decimal"/>
      <w:lvlText w:val="%1."/>
      <w:lvlJc w:val="left"/>
      <w:pPr>
        <w:ind w:left="1493" w:hanging="425"/>
      </w:pPr>
      <w:rPr>
        <w:rFonts w:hint="default"/>
        <w:strike/>
        <w:spacing w:val="-10"/>
        <w:lang w:val="ru-RU" w:eastAsia="ru-RU" w:bidi="ru-RU"/>
      </w:rPr>
    </w:lvl>
    <w:lvl w:ilvl="1" w:tplc="91E43C90">
      <w:numFmt w:val="bullet"/>
      <w:lvlText w:val="•"/>
      <w:lvlJc w:val="left"/>
      <w:pPr>
        <w:ind w:left="2418" w:hanging="425"/>
      </w:pPr>
      <w:rPr>
        <w:rFonts w:hint="default"/>
        <w:lang w:val="ru-RU" w:eastAsia="ru-RU" w:bidi="ru-RU"/>
      </w:rPr>
    </w:lvl>
    <w:lvl w:ilvl="2" w:tplc="E6EA4EC4">
      <w:numFmt w:val="bullet"/>
      <w:lvlText w:val="•"/>
      <w:lvlJc w:val="left"/>
      <w:pPr>
        <w:ind w:left="3337" w:hanging="425"/>
      </w:pPr>
      <w:rPr>
        <w:rFonts w:hint="default"/>
        <w:lang w:val="ru-RU" w:eastAsia="ru-RU" w:bidi="ru-RU"/>
      </w:rPr>
    </w:lvl>
    <w:lvl w:ilvl="3" w:tplc="3F562486">
      <w:numFmt w:val="bullet"/>
      <w:lvlText w:val="•"/>
      <w:lvlJc w:val="left"/>
      <w:pPr>
        <w:ind w:left="4255" w:hanging="425"/>
      </w:pPr>
      <w:rPr>
        <w:rFonts w:hint="default"/>
        <w:lang w:val="ru-RU" w:eastAsia="ru-RU" w:bidi="ru-RU"/>
      </w:rPr>
    </w:lvl>
    <w:lvl w:ilvl="4" w:tplc="7DB891AE">
      <w:numFmt w:val="bullet"/>
      <w:lvlText w:val="•"/>
      <w:lvlJc w:val="left"/>
      <w:pPr>
        <w:ind w:left="5174" w:hanging="425"/>
      </w:pPr>
      <w:rPr>
        <w:rFonts w:hint="default"/>
        <w:lang w:val="ru-RU" w:eastAsia="ru-RU" w:bidi="ru-RU"/>
      </w:rPr>
    </w:lvl>
    <w:lvl w:ilvl="5" w:tplc="31365956">
      <w:numFmt w:val="bullet"/>
      <w:lvlText w:val="•"/>
      <w:lvlJc w:val="left"/>
      <w:pPr>
        <w:ind w:left="6093" w:hanging="425"/>
      </w:pPr>
      <w:rPr>
        <w:rFonts w:hint="default"/>
        <w:lang w:val="ru-RU" w:eastAsia="ru-RU" w:bidi="ru-RU"/>
      </w:rPr>
    </w:lvl>
    <w:lvl w:ilvl="6" w:tplc="B5586388">
      <w:numFmt w:val="bullet"/>
      <w:lvlText w:val="•"/>
      <w:lvlJc w:val="left"/>
      <w:pPr>
        <w:ind w:left="7011" w:hanging="425"/>
      </w:pPr>
      <w:rPr>
        <w:rFonts w:hint="default"/>
        <w:lang w:val="ru-RU" w:eastAsia="ru-RU" w:bidi="ru-RU"/>
      </w:rPr>
    </w:lvl>
    <w:lvl w:ilvl="7" w:tplc="E7485F54">
      <w:numFmt w:val="bullet"/>
      <w:lvlText w:val="•"/>
      <w:lvlJc w:val="left"/>
      <w:pPr>
        <w:ind w:left="7930" w:hanging="425"/>
      </w:pPr>
      <w:rPr>
        <w:rFonts w:hint="default"/>
        <w:lang w:val="ru-RU" w:eastAsia="ru-RU" w:bidi="ru-RU"/>
      </w:rPr>
    </w:lvl>
    <w:lvl w:ilvl="8" w:tplc="9DA2C8C4">
      <w:numFmt w:val="bullet"/>
      <w:lvlText w:val="•"/>
      <w:lvlJc w:val="left"/>
      <w:pPr>
        <w:ind w:left="8849" w:hanging="425"/>
      </w:pPr>
      <w:rPr>
        <w:rFonts w:hint="default"/>
        <w:lang w:val="ru-RU" w:eastAsia="ru-RU" w:bidi="ru-RU"/>
      </w:rPr>
    </w:lvl>
  </w:abstractNum>
  <w:abstractNum w:abstractNumId="15" w15:restartNumberingAfterBreak="0">
    <w:nsid w:val="191734ED"/>
    <w:multiLevelType w:val="multilevel"/>
    <w:tmpl w:val="3246032A"/>
    <w:lvl w:ilvl="0">
      <w:start w:val="7"/>
      <w:numFmt w:val="decimal"/>
      <w:lvlText w:val="%1"/>
      <w:lvlJc w:val="left"/>
      <w:pPr>
        <w:ind w:left="1534" w:hanging="454"/>
      </w:pPr>
      <w:rPr>
        <w:rFonts w:hint="default"/>
        <w:lang w:val="ru-RU" w:eastAsia="ru-RU" w:bidi="ru-RU"/>
      </w:rPr>
    </w:lvl>
    <w:lvl w:ilvl="1">
      <w:start w:val="5"/>
      <w:numFmt w:val="decimal"/>
      <w:lvlText w:val="%1.%2"/>
      <w:lvlJc w:val="left"/>
      <w:pPr>
        <w:ind w:left="1534" w:hanging="454"/>
      </w:pPr>
      <w:rPr>
        <w:rFonts w:ascii="Times New Roman" w:eastAsia="Times New Roman" w:hAnsi="Times New Roman" w:cs="Times New Roman" w:hint="default"/>
        <w:b/>
        <w:bCs/>
        <w:i/>
        <w:w w:val="99"/>
        <w:sz w:val="26"/>
        <w:szCs w:val="26"/>
        <w:lang w:val="ru-RU" w:eastAsia="ru-RU" w:bidi="ru-RU"/>
      </w:rPr>
    </w:lvl>
    <w:lvl w:ilvl="2">
      <w:numFmt w:val="bullet"/>
      <w:lvlText w:val="•"/>
      <w:lvlJc w:val="left"/>
      <w:pPr>
        <w:ind w:left="3369" w:hanging="454"/>
      </w:pPr>
      <w:rPr>
        <w:rFonts w:hint="default"/>
        <w:lang w:val="ru-RU" w:eastAsia="ru-RU" w:bidi="ru-RU"/>
      </w:rPr>
    </w:lvl>
    <w:lvl w:ilvl="3">
      <w:numFmt w:val="bullet"/>
      <w:lvlText w:val="•"/>
      <w:lvlJc w:val="left"/>
      <w:pPr>
        <w:ind w:left="4283" w:hanging="454"/>
      </w:pPr>
      <w:rPr>
        <w:rFonts w:hint="default"/>
        <w:lang w:val="ru-RU" w:eastAsia="ru-RU" w:bidi="ru-RU"/>
      </w:rPr>
    </w:lvl>
    <w:lvl w:ilvl="4">
      <w:numFmt w:val="bullet"/>
      <w:lvlText w:val="•"/>
      <w:lvlJc w:val="left"/>
      <w:pPr>
        <w:ind w:left="5198" w:hanging="454"/>
      </w:pPr>
      <w:rPr>
        <w:rFonts w:hint="default"/>
        <w:lang w:val="ru-RU" w:eastAsia="ru-RU" w:bidi="ru-RU"/>
      </w:rPr>
    </w:lvl>
    <w:lvl w:ilvl="5">
      <w:numFmt w:val="bullet"/>
      <w:lvlText w:val="•"/>
      <w:lvlJc w:val="left"/>
      <w:pPr>
        <w:ind w:left="6113" w:hanging="454"/>
      </w:pPr>
      <w:rPr>
        <w:rFonts w:hint="default"/>
        <w:lang w:val="ru-RU" w:eastAsia="ru-RU" w:bidi="ru-RU"/>
      </w:rPr>
    </w:lvl>
    <w:lvl w:ilvl="6">
      <w:numFmt w:val="bullet"/>
      <w:lvlText w:val="•"/>
      <w:lvlJc w:val="left"/>
      <w:pPr>
        <w:ind w:left="7027" w:hanging="454"/>
      </w:pPr>
      <w:rPr>
        <w:rFonts w:hint="default"/>
        <w:lang w:val="ru-RU" w:eastAsia="ru-RU" w:bidi="ru-RU"/>
      </w:rPr>
    </w:lvl>
    <w:lvl w:ilvl="7">
      <w:numFmt w:val="bullet"/>
      <w:lvlText w:val="•"/>
      <w:lvlJc w:val="left"/>
      <w:pPr>
        <w:ind w:left="7942" w:hanging="454"/>
      </w:pPr>
      <w:rPr>
        <w:rFonts w:hint="default"/>
        <w:lang w:val="ru-RU" w:eastAsia="ru-RU" w:bidi="ru-RU"/>
      </w:rPr>
    </w:lvl>
    <w:lvl w:ilvl="8">
      <w:numFmt w:val="bullet"/>
      <w:lvlText w:val="•"/>
      <w:lvlJc w:val="left"/>
      <w:pPr>
        <w:ind w:left="8857" w:hanging="454"/>
      </w:pPr>
      <w:rPr>
        <w:rFonts w:hint="default"/>
        <w:lang w:val="ru-RU" w:eastAsia="ru-RU" w:bidi="ru-RU"/>
      </w:rPr>
    </w:lvl>
  </w:abstractNum>
  <w:abstractNum w:abstractNumId="16" w15:restartNumberingAfterBreak="0">
    <w:nsid w:val="1A4C176C"/>
    <w:multiLevelType w:val="hybridMultilevel"/>
    <w:tmpl w:val="5AF2612C"/>
    <w:lvl w:ilvl="0" w:tplc="4CBE81E0">
      <w:start w:val="1"/>
      <w:numFmt w:val="decimal"/>
      <w:lvlText w:val="%1)"/>
      <w:lvlJc w:val="left"/>
      <w:pPr>
        <w:ind w:left="1186" w:hanging="260"/>
      </w:pPr>
      <w:rPr>
        <w:rFonts w:ascii="Times New Roman" w:eastAsia="Times New Roman" w:hAnsi="Times New Roman" w:cs="Times New Roman" w:hint="default"/>
        <w:color w:val="C00000"/>
        <w:w w:val="99"/>
        <w:sz w:val="24"/>
        <w:szCs w:val="24"/>
        <w:lang w:val="ru-RU" w:eastAsia="ru-RU" w:bidi="ru-RU"/>
      </w:rPr>
    </w:lvl>
    <w:lvl w:ilvl="1" w:tplc="F08A6AA8">
      <w:numFmt w:val="bullet"/>
      <w:lvlText w:val=""/>
      <w:lvlJc w:val="left"/>
      <w:pPr>
        <w:ind w:left="1440" w:hanging="360"/>
      </w:pPr>
      <w:rPr>
        <w:rFonts w:ascii="Symbol" w:eastAsia="Symbol" w:hAnsi="Symbol" w:cs="Symbol" w:hint="default"/>
        <w:w w:val="100"/>
        <w:sz w:val="24"/>
        <w:szCs w:val="24"/>
        <w:lang w:val="ru-RU" w:eastAsia="ru-RU" w:bidi="ru-RU"/>
      </w:rPr>
    </w:lvl>
    <w:lvl w:ilvl="2" w:tplc="321A790E">
      <w:numFmt w:val="bullet"/>
      <w:lvlText w:val="•"/>
      <w:lvlJc w:val="left"/>
      <w:pPr>
        <w:ind w:left="2467" w:hanging="360"/>
      </w:pPr>
      <w:rPr>
        <w:rFonts w:hint="default"/>
        <w:lang w:val="ru-RU" w:eastAsia="ru-RU" w:bidi="ru-RU"/>
      </w:rPr>
    </w:lvl>
    <w:lvl w:ilvl="3" w:tplc="A01CCFD6">
      <w:numFmt w:val="bullet"/>
      <w:lvlText w:val="•"/>
      <w:lvlJc w:val="left"/>
      <w:pPr>
        <w:ind w:left="3494" w:hanging="360"/>
      </w:pPr>
      <w:rPr>
        <w:rFonts w:hint="default"/>
        <w:lang w:val="ru-RU" w:eastAsia="ru-RU" w:bidi="ru-RU"/>
      </w:rPr>
    </w:lvl>
    <w:lvl w:ilvl="4" w:tplc="C31CB1F6">
      <w:numFmt w:val="bullet"/>
      <w:lvlText w:val="•"/>
      <w:lvlJc w:val="left"/>
      <w:pPr>
        <w:ind w:left="4522" w:hanging="360"/>
      </w:pPr>
      <w:rPr>
        <w:rFonts w:hint="default"/>
        <w:lang w:val="ru-RU" w:eastAsia="ru-RU" w:bidi="ru-RU"/>
      </w:rPr>
    </w:lvl>
    <w:lvl w:ilvl="5" w:tplc="C6344276">
      <w:numFmt w:val="bullet"/>
      <w:lvlText w:val="•"/>
      <w:lvlJc w:val="left"/>
      <w:pPr>
        <w:ind w:left="5549" w:hanging="360"/>
      </w:pPr>
      <w:rPr>
        <w:rFonts w:hint="default"/>
        <w:lang w:val="ru-RU" w:eastAsia="ru-RU" w:bidi="ru-RU"/>
      </w:rPr>
    </w:lvl>
    <w:lvl w:ilvl="6" w:tplc="F7D43448">
      <w:numFmt w:val="bullet"/>
      <w:lvlText w:val="•"/>
      <w:lvlJc w:val="left"/>
      <w:pPr>
        <w:ind w:left="6576" w:hanging="360"/>
      </w:pPr>
      <w:rPr>
        <w:rFonts w:hint="default"/>
        <w:lang w:val="ru-RU" w:eastAsia="ru-RU" w:bidi="ru-RU"/>
      </w:rPr>
    </w:lvl>
    <w:lvl w:ilvl="7" w:tplc="29E2385A">
      <w:numFmt w:val="bullet"/>
      <w:lvlText w:val="•"/>
      <w:lvlJc w:val="left"/>
      <w:pPr>
        <w:ind w:left="7604" w:hanging="360"/>
      </w:pPr>
      <w:rPr>
        <w:rFonts w:hint="default"/>
        <w:lang w:val="ru-RU" w:eastAsia="ru-RU" w:bidi="ru-RU"/>
      </w:rPr>
    </w:lvl>
    <w:lvl w:ilvl="8" w:tplc="60DEADB6">
      <w:numFmt w:val="bullet"/>
      <w:lvlText w:val="•"/>
      <w:lvlJc w:val="left"/>
      <w:pPr>
        <w:ind w:left="8631" w:hanging="360"/>
      </w:pPr>
      <w:rPr>
        <w:rFonts w:hint="default"/>
        <w:lang w:val="ru-RU" w:eastAsia="ru-RU" w:bidi="ru-RU"/>
      </w:rPr>
    </w:lvl>
  </w:abstractNum>
  <w:abstractNum w:abstractNumId="17" w15:restartNumberingAfterBreak="0">
    <w:nsid w:val="1D515721"/>
    <w:multiLevelType w:val="hybridMultilevel"/>
    <w:tmpl w:val="A7B8D9D2"/>
    <w:lvl w:ilvl="0" w:tplc="F4F87D52">
      <w:numFmt w:val="bullet"/>
      <w:lvlText w:val="-"/>
      <w:lvlJc w:val="left"/>
      <w:pPr>
        <w:ind w:left="360" w:hanging="140"/>
      </w:pPr>
      <w:rPr>
        <w:rFonts w:ascii="Times New Roman" w:eastAsia="Times New Roman" w:hAnsi="Times New Roman" w:cs="Times New Roman" w:hint="default"/>
        <w:w w:val="99"/>
        <w:sz w:val="24"/>
        <w:szCs w:val="24"/>
        <w:lang w:val="ru-RU" w:eastAsia="ru-RU" w:bidi="ru-RU"/>
      </w:rPr>
    </w:lvl>
    <w:lvl w:ilvl="1" w:tplc="0EC4F29E">
      <w:numFmt w:val="bullet"/>
      <w:lvlText w:val="•"/>
      <w:lvlJc w:val="left"/>
      <w:pPr>
        <w:ind w:left="1392" w:hanging="140"/>
      </w:pPr>
      <w:rPr>
        <w:rFonts w:hint="default"/>
        <w:lang w:val="ru-RU" w:eastAsia="ru-RU" w:bidi="ru-RU"/>
      </w:rPr>
    </w:lvl>
    <w:lvl w:ilvl="2" w:tplc="5DFAA424">
      <w:numFmt w:val="bullet"/>
      <w:lvlText w:val="•"/>
      <w:lvlJc w:val="left"/>
      <w:pPr>
        <w:ind w:left="2425" w:hanging="140"/>
      </w:pPr>
      <w:rPr>
        <w:rFonts w:hint="default"/>
        <w:lang w:val="ru-RU" w:eastAsia="ru-RU" w:bidi="ru-RU"/>
      </w:rPr>
    </w:lvl>
    <w:lvl w:ilvl="3" w:tplc="7B48E216">
      <w:numFmt w:val="bullet"/>
      <w:lvlText w:val="•"/>
      <w:lvlJc w:val="left"/>
      <w:pPr>
        <w:ind w:left="3457" w:hanging="140"/>
      </w:pPr>
      <w:rPr>
        <w:rFonts w:hint="default"/>
        <w:lang w:val="ru-RU" w:eastAsia="ru-RU" w:bidi="ru-RU"/>
      </w:rPr>
    </w:lvl>
    <w:lvl w:ilvl="4" w:tplc="E2FA226C">
      <w:numFmt w:val="bullet"/>
      <w:lvlText w:val="•"/>
      <w:lvlJc w:val="left"/>
      <w:pPr>
        <w:ind w:left="4490" w:hanging="140"/>
      </w:pPr>
      <w:rPr>
        <w:rFonts w:hint="default"/>
        <w:lang w:val="ru-RU" w:eastAsia="ru-RU" w:bidi="ru-RU"/>
      </w:rPr>
    </w:lvl>
    <w:lvl w:ilvl="5" w:tplc="F6EA189E">
      <w:numFmt w:val="bullet"/>
      <w:lvlText w:val="•"/>
      <w:lvlJc w:val="left"/>
      <w:pPr>
        <w:ind w:left="5523" w:hanging="140"/>
      </w:pPr>
      <w:rPr>
        <w:rFonts w:hint="default"/>
        <w:lang w:val="ru-RU" w:eastAsia="ru-RU" w:bidi="ru-RU"/>
      </w:rPr>
    </w:lvl>
    <w:lvl w:ilvl="6" w:tplc="D79E750A">
      <w:numFmt w:val="bullet"/>
      <w:lvlText w:val="•"/>
      <w:lvlJc w:val="left"/>
      <w:pPr>
        <w:ind w:left="6555" w:hanging="140"/>
      </w:pPr>
      <w:rPr>
        <w:rFonts w:hint="default"/>
        <w:lang w:val="ru-RU" w:eastAsia="ru-RU" w:bidi="ru-RU"/>
      </w:rPr>
    </w:lvl>
    <w:lvl w:ilvl="7" w:tplc="A3128168">
      <w:numFmt w:val="bullet"/>
      <w:lvlText w:val="•"/>
      <w:lvlJc w:val="left"/>
      <w:pPr>
        <w:ind w:left="7588" w:hanging="140"/>
      </w:pPr>
      <w:rPr>
        <w:rFonts w:hint="default"/>
        <w:lang w:val="ru-RU" w:eastAsia="ru-RU" w:bidi="ru-RU"/>
      </w:rPr>
    </w:lvl>
    <w:lvl w:ilvl="8" w:tplc="D20835F0">
      <w:numFmt w:val="bullet"/>
      <w:lvlText w:val="•"/>
      <w:lvlJc w:val="left"/>
      <w:pPr>
        <w:ind w:left="8621" w:hanging="140"/>
      </w:pPr>
      <w:rPr>
        <w:rFonts w:hint="default"/>
        <w:lang w:val="ru-RU" w:eastAsia="ru-RU" w:bidi="ru-RU"/>
      </w:rPr>
    </w:lvl>
  </w:abstractNum>
  <w:abstractNum w:abstractNumId="18" w15:restartNumberingAfterBreak="0">
    <w:nsid w:val="1DC07D81"/>
    <w:multiLevelType w:val="hybridMultilevel"/>
    <w:tmpl w:val="34A03A98"/>
    <w:lvl w:ilvl="0" w:tplc="36887814">
      <w:start w:val="1"/>
      <w:numFmt w:val="decimal"/>
      <w:lvlText w:val="%1."/>
      <w:lvlJc w:val="left"/>
      <w:pPr>
        <w:ind w:left="344" w:hanging="240"/>
        <w:jc w:val="right"/>
      </w:pPr>
      <w:rPr>
        <w:rFonts w:ascii="Times New Roman" w:eastAsia="Times New Roman" w:hAnsi="Times New Roman" w:cs="Times New Roman" w:hint="default"/>
        <w:color w:val="C00000"/>
        <w:spacing w:val="-3"/>
        <w:w w:val="100"/>
        <w:sz w:val="24"/>
        <w:szCs w:val="24"/>
        <w:lang w:val="ru-RU" w:eastAsia="ru-RU" w:bidi="ru-RU"/>
      </w:rPr>
    </w:lvl>
    <w:lvl w:ilvl="1" w:tplc="F16699C8">
      <w:numFmt w:val="bullet"/>
      <w:lvlText w:val="•"/>
      <w:lvlJc w:val="left"/>
      <w:pPr>
        <w:ind w:left="692" w:hanging="240"/>
      </w:pPr>
      <w:rPr>
        <w:rFonts w:hint="default"/>
        <w:lang w:val="ru-RU" w:eastAsia="ru-RU" w:bidi="ru-RU"/>
      </w:rPr>
    </w:lvl>
    <w:lvl w:ilvl="2" w:tplc="115A2E64">
      <w:numFmt w:val="bullet"/>
      <w:lvlText w:val="•"/>
      <w:lvlJc w:val="left"/>
      <w:pPr>
        <w:ind w:left="1045" w:hanging="240"/>
      </w:pPr>
      <w:rPr>
        <w:rFonts w:hint="default"/>
        <w:lang w:val="ru-RU" w:eastAsia="ru-RU" w:bidi="ru-RU"/>
      </w:rPr>
    </w:lvl>
    <w:lvl w:ilvl="3" w:tplc="22AEE978">
      <w:numFmt w:val="bullet"/>
      <w:lvlText w:val="•"/>
      <w:lvlJc w:val="left"/>
      <w:pPr>
        <w:ind w:left="1398" w:hanging="240"/>
      </w:pPr>
      <w:rPr>
        <w:rFonts w:hint="default"/>
        <w:lang w:val="ru-RU" w:eastAsia="ru-RU" w:bidi="ru-RU"/>
      </w:rPr>
    </w:lvl>
    <w:lvl w:ilvl="4" w:tplc="37A06DEC">
      <w:numFmt w:val="bullet"/>
      <w:lvlText w:val="•"/>
      <w:lvlJc w:val="left"/>
      <w:pPr>
        <w:ind w:left="1750" w:hanging="240"/>
      </w:pPr>
      <w:rPr>
        <w:rFonts w:hint="default"/>
        <w:lang w:val="ru-RU" w:eastAsia="ru-RU" w:bidi="ru-RU"/>
      </w:rPr>
    </w:lvl>
    <w:lvl w:ilvl="5" w:tplc="61AEDADA">
      <w:numFmt w:val="bullet"/>
      <w:lvlText w:val="•"/>
      <w:lvlJc w:val="left"/>
      <w:pPr>
        <w:ind w:left="2103" w:hanging="240"/>
      </w:pPr>
      <w:rPr>
        <w:rFonts w:hint="default"/>
        <w:lang w:val="ru-RU" w:eastAsia="ru-RU" w:bidi="ru-RU"/>
      </w:rPr>
    </w:lvl>
    <w:lvl w:ilvl="6" w:tplc="6FA4594C">
      <w:numFmt w:val="bullet"/>
      <w:lvlText w:val="•"/>
      <w:lvlJc w:val="left"/>
      <w:pPr>
        <w:ind w:left="2456" w:hanging="240"/>
      </w:pPr>
      <w:rPr>
        <w:rFonts w:hint="default"/>
        <w:lang w:val="ru-RU" w:eastAsia="ru-RU" w:bidi="ru-RU"/>
      </w:rPr>
    </w:lvl>
    <w:lvl w:ilvl="7" w:tplc="30A6DD3C">
      <w:numFmt w:val="bullet"/>
      <w:lvlText w:val="•"/>
      <w:lvlJc w:val="left"/>
      <w:pPr>
        <w:ind w:left="2808" w:hanging="240"/>
      </w:pPr>
      <w:rPr>
        <w:rFonts w:hint="default"/>
        <w:lang w:val="ru-RU" w:eastAsia="ru-RU" w:bidi="ru-RU"/>
      </w:rPr>
    </w:lvl>
    <w:lvl w:ilvl="8" w:tplc="C0B8DF42">
      <w:numFmt w:val="bullet"/>
      <w:lvlText w:val="•"/>
      <w:lvlJc w:val="left"/>
      <w:pPr>
        <w:ind w:left="3161" w:hanging="240"/>
      </w:pPr>
      <w:rPr>
        <w:rFonts w:hint="default"/>
        <w:lang w:val="ru-RU" w:eastAsia="ru-RU" w:bidi="ru-RU"/>
      </w:rPr>
    </w:lvl>
  </w:abstractNum>
  <w:abstractNum w:abstractNumId="19" w15:restartNumberingAfterBreak="0">
    <w:nsid w:val="2219606D"/>
    <w:multiLevelType w:val="multilevel"/>
    <w:tmpl w:val="C8726966"/>
    <w:lvl w:ilvl="0">
      <w:start w:val="5"/>
      <w:numFmt w:val="decimal"/>
      <w:lvlText w:val="%1"/>
      <w:lvlJc w:val="left"/>
      <w:pPr>
        <w:ind w:left="360" w:hanging="665"/>
      </w:pPr>
      <w:rPr>
        <w:rFonts w:hint="default"/>
        <w:lang w:val="ru-RU" w:eastAsia="ru-RU" w:bidi="ru-RU"/>
      </w:rPr>
    </w:lvl>
    <w:lvl w:ilvl="1">
      <w:start w:val="1"/>
      <w:numFmt w:val="decimal"/>
      <w:lvlText w:val="%1.%2"/>
      <w:lvlJc w:val="left"/>
      <w:pPr>
        <w:ind w:left="360" w:hanging="665"/>
      </w:pPr>
      <w:rPr>
        <w:rFonts w:hint="default"/>
        <w:lang w:val="ru-RU" w:eastAsia="ru-RU" w:bidi="ru-RU"/>
      </w:rPr>
    </w:lvl>
    <w:lvl w:ilvl="2">
      <w:start w:val="1"/>
      <w:numFmt w:val="decimal"/>
      <w:lvlText w:val="%1.%2.%3."/>
      <w:lvlJc w:val="left"/>
      <w:pPr>
        <w:ind w:left="360" w:hanging="665"/>
      </w:pPr>
      <w:rPr>
        <w:rFonts w:ascii="Times New Roman" w:eastAsia="Times New Roman" w:hAnsi="Times New Roman" w:cs="Times New Roman" w:hint="default"/>
        <w:b/>
        <w:bCs/>
        <w:spacing w:val="-10"/>
        <w:w w:val="100"/>
        <w:sz w:val="24"/>
        <w:szCs w:val="24"/>
        <w:lang w:val="ru-RU" w:eastAsia="ru-RU" w:bidi="ru-RU"/>
      </w:rPr>
    </w:lvl>
    <w:lvl w:ilvl="3">
      <w:numFmt w:val="bullet"/>
      <w:lvlText w:val="•"/>
      <w:lvlJc w:val="left"/>
      <w:pPr>
        <w:ind w:left="3457" w:hanging="665"/>
      </w:pPr>
      <w:rPr>
        <w:rFonts w:hint="default"/>
        <w:lang w:val="ru-RU" w:eastAsia="ru-RU" w:bidi="ru-RU"/>
      </w:rPr>
    </w:lvl>
    <w:lvl w:ilvl="4">
      <w:numFmt w:val="bullet"/>
      <w:lvlText w:val="•"/>
      <w:lvlJc w:val="left"/>
      <w:pPr>
        <w:ind w:left="4490" w:hanging="665"/>
      </w:pPr>
      <w:rPr>
        <w:rFonts w:hint="default"/>
        <w:lang w:val="ru-RU" w:eastAsia="ru-RU" w:bidi="ru-RU"/>
      </w:rPr>
    </w:lvl>
    <w:lvl w:ilvl="5">
      <w:numFmt w:val="bullet"/>
      <w:lvlText w:val="•"/>
      <w:lvlJc w:val="left"/>
      <w:pPr>
        <w:ind w:left="5523" w:hanging="665"/>
      </w:pPr>
      <w:rPr>
        <w:rFonts w:hint="default"/>
        <w:lang w:val="ru-RU" w:eastAsia="ru-RU" w:bidi="ru-RU"/>
      </w:rPr>
    </w:lvl>
    <w:lvl w:ilvl="6">
      <w:numFmt w:val="bullet"/>
      <w:lvlText w:val="•"/>
      <w:lvlJc w:val="left"/>
      <w:pPr>
        <w:ind w:left="6555" w:hanging="665"/>
      </w:pPr>
      <w:rPr>
        <w:rFonts w:hint="default"/>
        <w:lang w:val="ru-RU" w:eastAsia="ru-RU" w:bidi="ru-RU"/>
      </w:rPr>
    </w:lvl>
    <w:lvl w:ilvl="7">
      <w:numFmt w:val="bullet"/>
      <w:lvlText w:val="•"/>
      <w:lvlJc w:val="left"/>
      <w:pPr>
        <w:ind w:left="7588" w:hanging="665"/>
      </w:pPr>
      <w:rPr>
        <w:rFonts w:hint="default"/>
        <w:lang w:val="ru-RU" w:eastAsia="ru-RU" w:bidi="ru-RU"/>
      </w:rPr>
    </w:lvl>
    <w:lvl w:ilvl="8">
      <w:numFmt w:val="bullet"/>
      <w:lvlText w:val="•"/>
      <w:lvlJc w:val="left"/>
      <w:pPr>
        <w:ind w:left="8621" w:hanging="665"/>
      </w:pPr>
      <w:rPr>
        <w:rFonts w:hint="default"/>
        <w:lang w:val="ru-RU" w:eastAsia="ru-RU" w:bidi="ru-RU"/>
      </w:rPr>
    </w:lvl>
  </w:abstractNum>
  <w:abstractNum w:abstractNumId="20" w15:restartNumberingAfterBreak="0">
    <w:nsid w:val="25FE282B"/>
    <w:multiLevelType w:val="multilevel"/>
    <w:tmpl w:val="DA9A0368"/>
    <w:lvl w:ilvl="0">
      <w:start w:val="9"/>
      <w:numFmt w:val="decimal"/>
      <w:lvlText w:val="%1"/>
      <w:lvlJc w:val="left"/>
      <w:pPr>
        <w:ind w:left="360" w:hanging="454"/>
      </w:pPr>
      <w:rPr>
        <w:rFonts w:hint="default"/>
        <w:lang w:val="ru-RU" w:eastAsia="ru-RU" w:bidi="ru-RU"/>
      </w:rPr>
    </w:lvl>
    <w:lvl w:ilvl="1">
      <w:start w:val="1"/>
      <w:numFmt w:val="decimal"/>
      <w:lvlText w:val="%1.%2."/>
      <w:lvlJc w:val="left"/>
      <w:pPr>
        <w:ind w:left="360" w:hanging="454"/>
      </w:pPr>
      <w:rPr>
        <w:rFonts w:ascii="Times New Roman" w:eastAsia="Times New Roman" w:hAnsi="Times New Roman" w:cs="Times New Roman" w:hint="default"/>
        <w:b/>
        <w:bCs/>
        <w:i/>
        <w:w w:val="99"/>
        <w:sz w:val="26"/>
        <w:szCs w:val="26"/>
        <w:lang w:val="ru-RU" w:eastAsia="ru-RU" w:bidi="ru-RU"/>
      </w:rPr>
    </w:lvl>
    <w:lvl w:ilvl="2">
      <w:start w:val="1"/>
      <w:numFmt w:val="decimal"/>
      <w:lvlText w:val="%1.%2.%3."/>
      <w:lvlJc w:val="left"/>
      <w:pPr>
        <w:ind w:left="1668" w:hanging="600"/>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3665" w:hanging="600"/>
      </w:pPr>
      <w:rPr>
        <w:rFonts w:hint="default"/>
        <w:lang w:val="ru-RU" w:eastAsia="ru-RU" w:bidi="ru-RU"/>
      </w:rPr>
    </w:lvl>
    <w:lvl w:ilvl="4">
      <w:numFmt w:val="bullet"/>
      <w:lvlText w:val="•"/>
      <w:lvlJc w:val="left"/>
      <w:pPr>
        <w:ind w:left="4668" w:hanging="600"/>
      </w:pPr>
      <w:rPr>
        <w:rFonts w:hint="default"/>
        <w:lang w:val="ru-RU" w:eastAsia="ru-RU" w:bidi="ru-RU"/>
      </w:rPr>
    </w:lvl>
    <w:lvl w:ilvl="5">
      <w:numFmt w:val="bullet"/>
      <w:lvlText w:val="•"/>
      <w:lvlJc w:val="left"/>
      <w:pPr>
        <w:ind w:left="5671" w:hanging="600"/>
      </w:pPr>
      <w:rPr>
        <w:rFonts w:hint="default"/>
        <w:lang w:val="ru-RU" w:eastAsia="ru-RU" w:bidi="ru-RU"/>
      </w:rPr>
    </w:lvl>
    <w:lvl w:ilvl="6">
      <w:numFmt w:val="bullet"/>
      <w:lvlText w:val="•"/>
      <w:lvlJc w:val="left"/>
      <w:pPr>
        <w:ind w:left="6674" w:hanging="600"/>
      </w:pPr>
      <w:rPr>
        <w:rFonts w:hint="default"/>
        <w:lang w:val="ru-RU" w:eastAsia="ru-RU" w:bidi="ru-RU"/>
      </w:rPr>
    </w:lvl>
    <w:lvl w:ilvl="7">
      <w:numFmt w:val="bullet"/>
      <w:lvlText w:val="•"/>
      <w:lvlJc w:val="left"/>
      <w:pPr>
        <w:ind w:left="7677" w:hanging="600"/>
      </w:pPr>
      <w:rPr>
        <w:rFonts w:hint="default"/>
        <w:lang w:val="ru-RU" w:eastAsia="ru-RU" w:bidi="ru-RU"/>
      </w:rPr>
    </w:lvl>
    <w:lvl w:ilvl="8">
      <w:numFmt w:val="bullet"/>
      <w:lvlText w:val="•"/>
      <w:lvlJc w:val="left"/>
      <w:pPr>
        <w:ind w:left="8680" w:hanging="600"/>
      </w:pPr>
      <w:rPr>
        <w:rFonts w:hint="default"/>
        <w:lang w:val="ru-RU" w:eastAsia="ru-RU" w:bidi="ru-RU"/>
      </w:rPr>
    </w:lvl>
  </w:abstractNum>
  <w:abstractNum w:abstractNumId="21" w15:restartNumberingAfterBreak="0">
    <w:nsid w:val="2BA74E26"/>
    <w:multiLevelType w:val="hybridMultilevel"/>
    <w:tmpl w:val="7E7253D8"/>
    <w:lvl w:ilvl="0" w:tplc="0D7C9CB0">
      <w:start w:val="1"/>
      <w:numFmt w:val="decimal"/>
      <w:lvlText w:val="%1."/>
      <w:lvlJc w:val="left"/>
      <w:pPr>
        <w:ind w:left="360" w:hanging="449"/>
      </w:pPr>
      <w:rPr>
        <w:rFonts w:ascii="Times New Roman" w:eastAsia="Times New Roman" w:hAnsi="Times New Roman" w:cs="Times New Roman" w:hint="default"/>
        <w:spacing w:val="-4"/>
        <w:w w:val="100"/>
        <w:sz w:val="24"/>
        <w:szCs w:val="24"/>
        <w:lang w:val="ru-RU" w:eastAsia="ru-RU" w:bidi="ru-RU"/>
      </w:rPr>
    </w:lvl>
    <w:lvl w:ilvl="1" w:tplc="8528BF4C">
      <w:numFmt w:val="bullet"/>
      <w:lvlText w:val="•"/>
      <w:lvlJc w:val="left"/>
      <w:pPr>
        <w:ind w:left="3600" w:hanging="449"/>
      </w:pPr>
      <w:rPr>
        <w:rFonts w:hint="default"/>
        <w:lang w:val="ru-RU" w:eastAsia="ru-RU" w:bidi="ru-RU"/>
      </w:rPr>
    </w:lvl>
    <w:lvl w:ilvl="2" w:tplc="42E4B7F4">
      <w:numFmt w:val="bullet"/>
      <w:lvlText w:val="•"/>
      <w:lvlJc w:val="left"/>
      <w:pPr>
        <w:ind w:left="4387" w:hanging="449"/>
      </w:pPr>
      <w:rPr>
        <w:rFonts w:hint="default"/>
        <w:lang w:val="ru-RU" w:eastAsia="ru-RU" w:bidi="ru-RU"/>
      </w:rPr>
    </w:lvl>
    <w:lvl w:ilvl="3" w:tplc="A3E06FF0">
      <w:numFmt w:val="bullet"/>
      <w:lvlText w:val="•"/>
      <w:lvlJc w:val="left"/>
      <w:pPr>
        <w:ind w:left="5174" w:hanging="449"/>
      </w:pPr>
      <w:rPr>
        <w:rFonts w:hint="default"/>
        <w:lang w:val="ru-RU" w:eastAsia="ru-RU" w:bidi="ru-RU"/>
      </w:rPr>
    </w:lvl>
    <w:lvl w:ilvl="4" w:tplc="C9CC465C">
      <w:numFmt w:val="bullet"/>
      <w:lvlText w:val="•"/>
      <w:lvlJc w:val="left"/>
      <w:pPr>
        <w:ind w:left="5962" w:hanging="449"/>
      </w:pPr>
      <w:rPr>
        <w:rFonts w:hint="default"/>
        <w:lang w:val="ru-RU" w:eastAsia="ru-RU" w:bidi="ru-RU"/>
      </w:rPr>
    </w:lvl>
    <w:lvl w:ilvl="5" w:tplc="B076292C">
      <w:numFmt w:val="bullet"/>
      <w:lvlText w:val="•"/>
      <w:lvlJc w:val="left"/>
      <w:pPr>
        <w:ind w:left="6749" w:hanging="449"/>
      </w:pPr>
      <w:rPr>
        <w:rFonts w:hint="default"/>
        <w:lang w:val="ru-RU" w:eastAsia="ru-RU" w:bidi="ru-RU"/>
      </w:rPr>
    </w:lvl>
    <w:lvl w:ilvl="6" w:tplc="01021FB0">
      <w:numFmt w:val="bullet"/>
      <w:lvlText w:val="•"/>
      <w:lvlJc w:val="left"/>
      <w:pPr>
        <w:ind w:left="7536" w:hanging="449"/>
      </w:pPr>
      <w:rPr>
        <w:rFonts w:hint="default"/>
        <w:lang w:val="ru-RU" w:eastAsia="ru-RU" w:bidi="ru-RU"/>
      </w:rPr>
    </w:lvl>
    <w:lvl w:ilvl="7" w:tplc="FD66B592">
      <w:numFmt w:val="bullet"/>
      <w:lvlText w:val="•"/>
      <w:lvlJc w:val="left"/>
      <w:pPr>
        <w:ind w:left="8324" w:hanging="449"/>
      </w:pPr>
      <w:rPr>
        <w:rFonts w:hint="default"/>
        <w:lang w:val="ru-RU" w:eastAsia="ru-RU" w:bidi="ru-RU"/>
      </w:rPr>
    </w:lvl>
    <w:lvl w:ilvl="8" w:tplc="38BAC33C">
      <w:numFmt w:val="bullet"/>
      <w:lvlText w:val="•"/>
      <w:lvlJc w:val="left"/>
      <w:pPr>
        <w:ind w:left="9111" w:hanging="449"/>
      </w:pPr>
      <w:rPr>
        <w:rFonts w:hint="default"/>
        <w:lang w:val="ru-RU" w:eastAsia="ru-RU" w:bidi="ru-RU"/>
      </w:rPr>
    </w:lvl>
  </w:abstractNum>
  <w:abstractNum w:abstractNumId="22" w15:restartNumberingAfterBreak="0">
    <w:nsid w:val="2E06611C"/>
    <w:multiLevelType w:val="hybridMultilevel"/>
    <w:tmpl w:val="7EE47934"/>
    <w:lvl w:ilvl="0" w:tplc="3EF0DACE">
      <w:numFmt w:val="bullet"/>
      <w:lvlText w:val=""/>
      <w:lvlJc w:val="left"/>
      <w:pPr>
        <w:ind w:left="1080" w:hanging="363"/>
      </w:pPr>
      <w:rPr>
        <w:rFonts w:ascii="Symbol" w:eastAsia="Symbol" w:hAnsi="Symbol" w:cs="Symbol" w:hint="default"/>
        <w:w w:val="100"/>
        <w:sz w:val="24"/>
        <w:szCs w:val="24"/>
        <w:lang w:val="ru-RU" w:eastAsia="ru-RU" w:bidi="ru-RU"/>
      </w:rPr>
    </w:lvl>
    <w:lvl w:ilvl="1" w:tplc="CBB204E2">
      <w:numFmt w:val="bullet"/>
      <w:lvlText w:val=""/>
      <w:lvlJc w:val="left"/>
      <w:pPr>
        <w:ind w:left="360" w:hanging="413"/>
      </w:pPr>
      <w:rPr>
        <w:rFonts w:ascii="Symbol" w:eastAsia="Symbol" w:hAnsi="Symbol" w:cs="Symbol" w:hint="default"/>
        <w:w w:val="100"/>
        <w:sz w:val="24"/>
        <w:szCs w:val="24"/>
        <w:lang w:val="ru-RU" w:eastAsia="ru-RU" w:bidi="ru-RU"/>
      </w:rPr>
    </w:lvl>
    <w:lvl w:ilvl="2" w:tplc="CEC25DB8">
      <w:numFmt w:val="bullet"/>
      <w:lvlText w:val="•"/>
      <w:lvlJc w:val="left"/>
      <w:pPr>
        <w:ind w:left="2147" w:hanging="413"/>
      </w:pPr>
      <w:rPr>
        <w:rFonts w:hint="default"/>
        <w:lang w:val="ru-RU" w:eastAsia="ru-RU" w:bidi="ru-RU"/>
      </w:rPr>
    </w:lvl>
    <w:lvl w:ilvl="3" w:tplc="D370F15E">
      <w:numFmt w:val="bullet"/>
      <w:lvlText w:val="•"/>
      <w:lvlJc w:val="left"/>
      <w:pPr>
        <w:ind w:left="3214" w:hanging="413"/>
      </w:pPr>
      <w:rPr>
        <w:rFonts w:hint="default"/>
        <w:lang w:val="ru-RU" w:eastAsia="ru-RU" w:bidi="ru-RU"/>
      </w:rPr>
    </w:lvl>
    <w:lvl w:ilvl="4" w:tplc="442E1FA6">
      <w:numFmt w:val="bullet"/>
      <w:lvlText w:val="•"/>
      <w:lvlJc w:val="left"/>
      <w:pPr>
        <w:ind w:left="4282" w:hanging="413"/>
      </w:pPr>
      <w:rPr>
        <w:rFonts w:hint="default"/>
        <w:lang w:val="ru-RU" w:eastAsia="ru-RU" w:bidi="ru-RU"/>
      </w:rPr>
    </w:lvl>
    <w:lvl w:ilvl="5" w:tplc="7402EB2A">
      <w:numFmt w:val="bullet"/>
      <w:lvlText w:val="•"/>
      <w:lvlJc w:val="left"/>
      <w:pPr>
        <w:ind w:left="5349" w:hanging="413"/>
      </w:pPr>
      <w:rPr>
        <w:rFonts w:hint="default"/>
        <w:lang w:val="ru-RU" w:eastAsia="ru-RU" w:bidi="ru-RU"/>
      </w:rPr>
    </w:lvl>
    <w:lvl w:ilvl="6" w:tplc="4E903B7A">
      <w:numFmt w:val="bullet"/>
      <w:lvlText w:val="•"/>
      <w:lvlJc w:val="left"/>
      <w:pPr>
        <w:ind w:left="6416" w:hanging="413"/>
      </w:pPr>
      <w:rPr>
        <w:rFonts w:hint="default"/>
        <w:lang w:val="ru-RU" w:eastAsia="ru-RU" w:bidi="ru-RU"/>
      </w:rPr>
    </w:lvl>
    <w:lvl w:ilvl="7" w:tplc="FFCE1F9E">
      <w:numFmt w:val="bullet"/>
      <w:lvlText w:val="•"/>
      <w:lvlJc w:val="left"/>
      <w:pPr>
        <w:ind w:left="7484" w:hanging="413"/>
      </w:pPr>
      <w:rPr>
        <w:rFonts w:hint="default"/>
        <w:lang w:val="ru-RU" w:eastAsia="ru-RU" w:bidi="ru-RU"/>
      </w:rPr>
    </w:lvl>
    <w:lvl w:ilvl="8" w:tplc="577C9270">
      <w:numFmt w:val="bullet"/>
      <w:lvlText w:val="•"/>
      <w:lvlJc w:val="left"/>
      <w:pPr>
        <w:ind w:left="8551" w:hanging="413"/>
      </w:pPr>
      <w:rPr>
        <w:rFonts w:hint="default"/>
        <w:lang w:val="ru-RU" w:eastAsia="ru-RU" w:bidi="ru-RU"/>
      </w:rPr>
    </w:lvl>
  </w:abstractNum>
  <w:abstractNum w:abstractNumId="23" w15:restartNumberingAfterBreak="0">
    <w:nsid w:val="2E524503"/>
    <w:multiLevelType w:val="hybridMultilevel"/>
    <w:tmpl w:val="AD38B83C"/>
    <w:lvl w:ilvl="0" w:tplc="8CECA546">
      <w:start w:val="1"/>
      <w:numFmt w:val="decimal"/>
      <w:lvlText w:val="%1)"/>
      <w:lvlJc w:val="left"/>
      <w:pPr>
        <w:ind w:left="1186" w:hanging="260"/>
      </w:pPr>
      <w:rPr>
        <w:rFonts w:ascii="Times New Roman" w:eastAsia="Times New Roman" w:hAnsi="Times New Roman" w:cs="Times New Roman" w:hint="default"/>
        <w:color w:val="C00000"/>
        <w:spacing w:val="-3"/>
        <w:w w:val="100"/>
        <w:sz w:val="24"/>
        <w:szCs w:val="24"/>
        <w:lang w:val="ru-RU" w:eastAsia="ru-RU" w:bidi="ru-RU"/>
      </w:rPr>
    </w:lvl>
    <w:lvl w:ilvl="1" w:tplc="F8C4FCB2">
      <w:numFmt w:val="bullet"/>
      <w:lvlText w:val="•"/>
      <w:lvlJc w:val="left"/>
      <w:pPr>
        <w:ind w:left="2130" w:hanging="260"/>
      </w:pPr>
      <w:rPr>
        <w:rFonts w:hint="default"/>
        <w:lang w:val="ru-RU" w:eastAsia="ru-RU" w:bidi="ru-RU"/>
      </w:rPr>
    </w:lvl>
    <w:lvl w:ilvl="2" w:tplc="D9CE5E32">
      <w:numFmt w:val="bullet"/>
      <w:lvlText w:val="•"/>
      <w:lvlJc w:val="left"/>
      <w:pPr>
        <w:ind w:left="3081" w:hanging="260"/>
      </w:pPr>
      <w:rPr>
        <w:rFonts w:hint="default"/>
        <w:lang w:val="ru-RU" w:eastAsia="ru-RU" w:bidi="ru-RU"/>
      </w:rPr>
    </w:lvl>
    <w:lvl w:ilvl="3" w:tplc="316A14E4">
      <w:numFmt w:val="bullet"/>
      <w:lvlText w:val="•"/>
      <w:lvlJc w:val="left"/>
      <w:pPr>
        <w:ind w:left="4031" w:hanging="260"/>
      </w:pPr>
      <w:rPr>
        <w:rFonts w:hint="default"/>
        <w:lang w:val="ru-RU" w:eastAsia="ru-RU" w:bidi="ru-RU"/>
      </w:rPr>
    </w:lvl>
    <w:lvl w:ilvl="4" w:tplc="F71EEFC0">
      <w:numFmt w:val="bullet"/>
      <w:lvlText w:val="•"/>
      <w:lvlJc w:val="left"/>
      <w:pPr>
        <w:ind w:left="4982" w:hanging="260"/>
      </w:pPr>
      <w:rPr>
        <w:rFonts w:hint="default"/>
        <w:lang w:val="ru-RU" w:eastAsia="ru-RU" w:bidi="ru-RU"/>
      </w:rPr>
    </w:lvl>
    <w:lvl w:ilvl="5" w:tplc="1CF8C61E">
      <w:numFmt w:val="bullet"/>
      <w:lvlText w:val="•"/>
      <w:lvlJc w:val="left"/>
      <w:pPr>
        <w:ind w:left="5933" w:hanging="260"/>
      </w:pPr>
      <w:rPr>
        <w:rFonts w:hint="default"/>
        <w:lang w:val="ru-RU" w:eastAsia="ru-RU" w:bidi="ru-RU"/>
      </w:rPr>
    </w:lvl>
    <w:lvl w:ilvl="6" w:tplc="1C7045C6">
      <w:numFmt w:val="bullet"/>
      <w:lvlText w:val="•"/>
      <w:lvlJc w:val="left"/>
      <w:pPr>
        <w:ind w:left="6883" w:hanging="260"/>
      </w:pPr>
      <w:rPr>
        <w:rFonts w:hint="default"/>
        <w:lang w:val="ru-RU" w:eastAsia="ru-RU" w:bidi="ru-RU"/>
      </w:rPr>
    </w:lvl>
    <w:lvl w:ilvl="7" w:tplc="2D4E630A">
      <w:numFmt w:val="bullet"/>
      <w:lvlText w:val="•"/>
      <w:lvlJc w:val="left"/>
      <w:pPr>
        <w:ind w:left="7834" w:hanging="260"/>
      </w:pPr>
      <w:rPr>
        <w:rFonts w:hint="default"/>
        <w:lang w:val="ru-RU" w:eastAsia="ru-RU" w:bidi="ru-RU"/>
      </w:rPr>
    </w:lvl>
    <w:lvl w:ilvl="8" w:tplc="F8846668">
      <w:numFmt w:val="bullet"/>
      <w:lvlText w:val="•"/>
      <w:lvlJc w:val="left"/>
      <w:pPr>
        <w:ind w:left="8785" w:hanging="260"/>
      </w:pPr>
      <w:rPr>
        <w:rFonts w:hint="default"/>
        <w:lang w:val="ru-RU" w:eastAsia="ru-RU" w:bidi="ru-RU"/>
      </w:rPr>
    </w:lvl>
  </w:abstractNum>
  <w:abstractNum w:abstractNumId="24" w15:restartNumberingAfterBreak="0">
    <w:nsid w:val="2FF04155"/>
    <w:multiLevelType w:val="hybridMultilevel"/>
    <w:tmpl w:val="3D30E738"/>
    <w:lvl w:ilvl="0" w:tplc="FE06D3FE">
      <w:start w:val="1"/>
      <w:numFmt w:val="decimal"/>
      <w:lvlText w:val="%1)"/>
      <w:lvlJc w:val="left"/>
      <w:pPr>
        <w:ind w:left="360" w:hanging="303"/>
      </w:pPr>
      <w:rPr>
        <w:rFonts w:ascii="Times New Roman" w:eastAsia="Times New Roman" w:hAnsi="Times New Roman" w:cs="Times New Roman" w:hint="default"/>
        <w:spacing w:val="-18"/>
        <w:w w:val="100"/>
        <w:sz w:val="24"/>
        <w:szCs w:val="24"/>
        <w:lang w:val="ru-RU" w:eastAsia="ru-RU" w:bidi="ru-RU"/>
      </w:rPr>
    </w:lvl>
    <w:lvl w:ilvl="1" w:tplc="47086C58">
      <w:numFmt w:val="bullet"/>
      <w:lvlText w:val="•"/>
      <w:lvlJc w:val="left"/>
      <w:pPr>
        <w:ind w:left="1392" w:hanging="303"/>
      </w:pPr>
      <w:rPr>
        <w:rFonts w:hint="default"/>
        <w:lang w:val="ru-RU" w:eastAsia="ru-RU" w:bidi="ru-RU"/>
      </w:rPr>
    </w:lvl>
    <w:lvl w:ilvl="2" w:tplc="079652C2">
      <w:numFmt w:val="bullet"/>
      <w:lvlText w:val="•"/>
      <w:lvlJc w:val="left"/>
      <w:pPr>
        <w:ind w:left="2425" w:hanging="303"/>
      </w:pPr>
      <w:rPr>
        <w:rFonts w:hint="default"/>
        <w:lang w:val="ru-RU" w:eastAsia="ru-RU" w:bidi="ru-RU"/>
      </w:rPr>
    </w:lvl>
    <w:lvl w:ilvl="3" w:tplc="4CC6AC40">
      <w:numFmt w:val="bullet"/>
      <w:lvlText w:val="•"/>
      <w:lvlJc w:val="left"/>
      <w:pPr>
        <w:ind w:left="3457" w:hanging="303"/>
      </w:pPr>
      <w:rPr>
        <w:rFonts w:hint="default"/>
        <w:lang w:val="ru-RU" w:eastAsia="ru-RU" w:bidi="ru-RU"/>
      </w:rPr>
    </w:lvl>
    <w:lvl w:ilvl="4" w:tplc="C6B23E74">
      <w:numFmt w:val="bullet"/>
      <w:lvlText w:val="•"/>
      <w:lvlJc w:val="left"/>
      <w:pPr>
        <w:ind w:left="4490" w:hanging="303"/>
      </w:pPr>
      <w:rPr>
        <w:rFonts w:hint="default"/>
        <w:lang w:val="ru-RU" w:eastAsia="ru-RU" w:bidi="ru-RU"/>
      </w:rPr>
    </w:lvl>
    <w:lvl w:ilvl="5" w:tplc="6CFC94F2">
      <w:numFmt w:val="bullet"/>
      <w:lvlText w:val="•"/>
      <w:lvlJc w:val="left"/>
      <w:pPr>
        <w:ind w:left="5523" w:hanging="303"/>
      </w:pPr>
      <w:rPr>
        <w:rFonts w:hint="default"/>
        <w:lang w:val="ru-RU" w:eastAsia="ru-RU" w:bidi="ru-RU"/>
      </w:rPr>
    </w:lvl>
    <w:lvl w:ilvl="6" w:tplc="70D2A3BE">
      <w:numFmt w:val="bullet"/>
      <w:lvlText w:val="•"/>
      <w:lvlJc w:val="left"/>
      <w:pPr>
        <w:ind w:left="6555" w:hanging="303"/>
      </w:pPr>
      <w:rPr>
        <w:rFonts w:hint="default"/>
        <w:lang w:val="ru-RU" w:eastAsia="ru-RU" w:bidi="ru-RU"/>
      </w:rPr>
    </w:lvl>
    <w:lvl w:ilvl="7" w:tplc="3EBE7518">
      <w:numFmt w:val="bullet"/>
      <w:lvlText w:val="•"/>
      <w:lvlJc w:val="left"/>
      <w:pPr>
        <w:ind w:left="7588" w:hanging="303"/>
      </w:pPr>
      <w:rPr>
        <w:rFonts w:hint="default"/>
        <w:lang w:val="ru-RU" w:eastAsia="ru-RU" w:bidi="ru-RU"/>
      </w:rPr>
    </w:lvl>
    <w:lvl w:ilvl="8" w:tplc="AC907C42">
      <w:numFmt w:val="bullet"/>
      <w:lvlText w:val="•"/>
      <w:lvlJc w:val="left"/>
      <w:pPr>
        <w:ind w:left="8621" w:hanging="303"/>
      </w:pPr>
      <w:rPr>
        <w:rFonts w:hint="default"/>
        <w:lang w:val="ru-RU" w:eastAsia="ru-RU" w:bidi="ru-RU"/>
      </w:rPr>
    </w:lvl>
  </w:abstractNum>
  <w:abstractNum w:abstractNumId="25" w15:restartNumberingAfterBreak="0">
    <w:nsid w:val="306A20F9"/>
    <w:multiLevelType w:val="hybridMultilevel"/>
    <w:tmpl w:val="4168A12E"/>
    <w:lvl w:ilvl="0" w:tplc="D8B2A7F0">
      <w:numFmt w:val="bullet"/>
      <w:lvlText w:val="-"/>
      <w:lvlJc w:val="left"/>
      <w:pPr>
        <w:ind w:left="360" w:hanging="413"/>
      </w:pPr>
      <w:rPr>
        <w:rFonts w:ascii="Arial" w:eastAsia="Arial" w:hAnsi="Arial" w:cs="Arial" w:hint="default"/>
        <w:spacing w:val="-3"/>
        <w:w w:val="99"/>
        <w:sz w:val="24"/>
        <w:szCs w:val="24"/>
        <w:lang w:val="ru-RU" w:eastAsia="ru-RU" w:bidi="ru-RU"/>
      </w:rPr>
    </w:lvl>
    <w:lvl w:ilvl="1" w:tplc="23E8E3AC">
      <w:numFmt w:val="bullet"/>
      <w:lvlText w:val="•"/>
      <w:lvlJc w:val="left"/>
      <w:pPr>
        <w:ind w:left="1392" w:hanging="413"/>
      </w:pPr>
      <w:rPr>
        <w:rFonts w:hint="default"/>
        <w:lang w:val="ru-RU" w:eastAsia="ru-RU" w:bidi="ru-RU"/>
      </w:rPr>
    </w:lvl>
    <w:lvl w:ilvl="2" w:tplc="EC3E9FB8">
      <w:numFmt w:val="bullet"/>
      <w:lvlText w:val="•"/>
      <w:lvlJc w:val="left"/>
      <w:pPr>
        <w:ind w:left="2425" w:hanging="413"/>
      </w:pPr>
      <w:rPr>
        <w:rFonts w:hint="default"/>
        <w:lang w:val="ru-RU" w:eastAsia="ru-RU" w:bidi="ru-RU"/>
      </w:rPr>
    </w:lvl>
    <w:lvl w:ilvl="3" w:tplc="CE18E60E">
      <w:numFmt w:val="bullet"/>
      <w:lvlText w:val="•"/>
      <w:lvlJc w:val="left"/>
      <w:pPr>
        <w:ind w:left="3457" w:hanging="413"/>
      </w:pPr>
      <w:rPr>
        <w:rFonts w:hint="default"/>
        <w:lang w:val="ru-RU" w:eastAsia="ru-RU" w:bidi="ru-RU"/>
      </w:rPr>
    </w:lvl>
    <w:lvl w:ilvl="4" w:tplc="6E68F486">
      <w:numFmt w:val="bullet"/>
      <w:lvlText w:val="•"/>
      <w:lvlJc w:val="left"/>
      <w:pPr>
        <w:ind w:left="4490" w:hanging="413"/>
      </w:pPr>
      <w:rPr>
        <w:rFonts w:hint="default"/>
        <w:lang w:val="ru-RU" w:eastAsia="ru-RU" w:bidi="ru-RU"/>
      </w:rPr>
    </w:lvl>
    <w:lvl w:ilvl="5" w:tplc="48C4F200">
      <w:numFmt w:val="bullet"/>
      <w:lvlText w:val="•"/>
      <w:lvlJc w:val="left"/>
      <w:pPr>
        <w:ind w:left="5523" w:hanging="413"/>
      </w:pPr>
      <w:rPr>
        <w:rFonts w:hint="default"/>
        <w:lang w:val="ru-RU" w:eastAsia="ru-RU" w:bidi="ru-RU"/>
      </w:rPr>
    </w:lvl>
    <w:lvl w:ilvl="6" w:tplc="6FCE8CDE">
      <w:numFmt w:val="bullet"/>
      <w:lvlText w:val="•"/>
      <w:lvlJc w:val="left"/>
      <w:pPr>
        <w:ind w:left="6555" w:hanging="413"/>
      </w:pPr>
      <w:rPr>
        <w:rFonts w:hint="default"/>
        <w:lang w:val="ru-RU" w:eastAsia="ru-RU" w:bidi="ru-RU"/>
      </w:rPr>
    </w:lvl>
    <w:lvl w:ilvl="7" w:tplc="BABC6DE4">
      <w:numFmt w:val="bullet"/>
      <w:lvlText w:val="•"/>
      <w:lvlJc w:val="left"/>
      <w:pPr>
        <w:ind w:left="7588" w:hanging="413"/>
      </w:pPr>
      <w:rPr>
        <w:rFonts w:hint="default"/>
        <w:lang w:val="ru-RU" w:eastAsia="ru-RU" w:bidi="ru-RU"/>
      </w:rPr>
    </w:lvl>
    <w:lvl w:ilvl="8" w:tplc="5744664C">
      <w:numFmt w:val="bullet"/>
      <w:lvlText w:val="•"/>
      <w:lvlJc w:val="left"/>
      <w:pPr>
        <w:ind w:left="8621" w:hanging="413"/>
      </w:pPr>
      <w:rPr>
        <w:rFonts w:hint="default"/>
        <w:lang w:val="ru-RU" w:eastAsia="ru-RU" w:bidi="ru-RU"/>
      </w:rPr>
    </w:lvl>
  </w:abstractNum>
  <w:abstractNum w:abstractNumId="26" w15:restartNumberingAfterBreak="0">
    <w:nsid w:val="30EF72CD"/>
    <w:multiLevelType w:val="hybridMultilevel"/>
    <w:tmpl w:val="CC2E90A8"/>
    <w:lvl w:ilvl="0" w:tplc="0042618E">
      <w:start w:val="1"/>
      <w:numFmt w:val="decimal"/>
      <w:lvlText w:val="%1)"/>
      <w:lvlJc w:val="left"/>
      <w:pPr>
        <w:ind w:left="348" w:hanging="240"/>
      </w:pPr>
      <w:rPr>
        <w:rFonts w:ascii="Times New Roman" w:eastAsia="Times New Roman" w:hAnsi="Times New Roman" w:cs="Times New Roman" w:hint="default"/>
        <w:color w:val="C00000"/>
        <w:w w:val="100"/>
        <w:sz w:val="22"/>
        <w:szCs w:val="22"/>
        <w:lang w:val="ru-RU" w:eastAsia="ru-RU" w:bidi="ru-RU"/>
      </w:rPr>
    </w:lvl>
    <w:lvl w:ilvl="1" w:tplc="E908693A">
      <w:numFmt w:val="bullet"/>
      <w:lvlText w:val="•"/>
      <w:lvlJc w:val="left"/>
      <w:pPr>
        <w:ind w:left="1251" w:hanging="240"/>
      </w:pPr>
      <w:rPr>
        <w:rFonts w:hint="default"/>
        <w:lang w:val="ru-RU" w:eastAsia="ru-RU" w:bidi="ru-RU"/>
      </w:rPr>
    </w:lvl>
    <w:lvl w:ilvl="2" w:tplc="76A2A76E">
      <w:numFmt w:val="bullet"/>
      <w:lvlText w:val="•"/>
      <w:lvlJc w:val="left"/>
      <w:pPr>
        <w:ind w:left="2163" w:hanging="240"/>
      </w:pPr>
      <w:rPr>
        <w:rFonts w:hint="default"/>
        <w:lang w:val="ru-RU" w:eastAsia="ru-RU" w:bidi="ru-RU"/>
      </w:rPr>
    </w:lvl>
    <w:lvl w:ilvl="3" w:tplc="96EC6B72">
      <w:numFmt w:val="bullet"/>
      <w:lvlText w:val="•"/>
      <w:lvlJc w:val="left"/>
      <w:pPr>
        <w:ind w:left="3075" w:hanging="240"/>
      </w:pPr>
      <w:rPr>
        <w:rFonts w:hint="default"/>
        <w:lang w:val="ru-RU" w:eastAsia="ru-RU" w:bidi="ru-RU"/>
      </w:rPr>
    </w:lvl>
    <w:lvl w:ilvl="4" w:tplc="5A84E8F4">
      <w:numFmt w:val="bullet"/>
      <w:lvlText w:val="•"/>
      <w:lvlJc w:val="left"/>
      <w:pPr>
        <w:ind w:left="3987" w:hanging="240"/>
      </w:pPr>
      <w:rPr>
        <w:rFonts w:hint="default"/>
        <w:lang w:val="ru-RU" w:eastAsia="ru-RU" w:bidi="ru-RU"/>
      </w:rPr>
    </w:lvl>
    <w:lvl w:ilvl="5" w:tplc="73D2C52E">
      <w:numFmt w:val="bullet"/>
      <w:lvlText w:val="•"/>
      <w:lvlJc w:val="left"/>
      <w:pPr>
        <w:ind w:left="4899" w:hanging="240"/>
      </w:pPr>
      <w:rPr>
        <w:rFonts w:hint="default"/>
        <w:lang w:val="ru-RU" w:eastAsia="ru-RU" w:bidi="ru-RU"/>
      </w:rPr>
    </w:lvl>
    <w:lvl w:ilvl="6" w:tplc="0354214A">
      <w:numFmt w:val="bullet"/>
      <w:lvlText w:val="•"/>
      <w:lvlJc w:val="left"/>
      <w:pPr>
        <w:ind w:left="5810" w:hanging="240"/>
      </w:pPr>
      <w:rPr>
        <w:rFonts w:hint="default"/>
        <w:lang w:val="ru-RU" w:eastAsia="ru-RU" w:bidi="ru-RU"/>
      </w:rPr>
    </w:lvl>
    <w:lvl w:ilvl="7" w:tplc="96C47D0E">
      <w:numFmt w:val="bullet"/>
      <w:lvlText w:val="•"/>
      <w:lvlJc w:val="left"/>
      <w:pPr>
        <w:ind w:left="6722" w:hanging="240"/>
      </w:pPr>
      <w:rPr>
        <w:rFonts w:hint="default"/>
        <w:lang w:val="ru-RU" w:eastAsia="ru-RU" w:bidi="ru-RU"/>
      </w:rPr>
    </w:lvl>
    <w:lvl w:ilvl="8" w:tplc="210A03CA">
      <w:numFmt w:val="bullet"/>
      <w:lvlText w:val="•"/>
      <w:lvlJc w:val="left"/>
      <w:pPr>
        <w:ind w:left="7634" w:hanging="240"/>
      </w:pPr>
      <w:rPr>
        <w:rFonts w:hint="default"/>
        <w:lang w:val="ru-RU" w:eastAsia="ru-RU" w:bidi="ru-RU"/>
      </w:rPr>
    </w:lvl>
  </w:abstractNum>
  <w:abstractNum w:abstractNumId="27" w15:restartNumberingAfterBreak="0">
    <w:nsid w:val="341255B8"/>
    <w:multiLevelType w:val="hybridMultilevel"/>
    <w:tmpl w:val="8EA036E8"/>
    <w:lvl w:ilvl="0" w:tplc="D40A0F4C">
      <w:numFmt w:val="bullet"/>
      <w:lvlText w:val="-"/>
      <w:lvlJc w:val="left"/>
      <w:pPr>
        <w:ind w:left="360" w:hanging="161"/>
      </w:pPr>
      <w:rPr>
        <w:rFonts w:ascii="Times New Roman" w:eastAsia="Times New Roman" w:hAnsi="Times New Roman" w:cs="Times New Roman" w:hint="default"/>
        <w:w w:val="99"/>
        <w:sz w:val="24"/>
        <w:szCs w:val="24"/>
        <w:lang w:val="ru-RU" w:eastAsia="ru-RU" w:bidi="ru-RU"/>
      </w:rPr>
    </w:lvl>
    <w:lvl w:ilvl="1" w:tplc="587E310C">
      <w:numFmt w:val="bullet"/>
      <w:lvlText w:val="•"/>
      <w:lvlJc w:val="left"/>
      <w:pPr>
        <w:ind w:left="1392" w:hanging="161"/>
      </w:pPr>
      <w:rPr>
        <w:rFonts w:hint="default"/>
        <w:lang w:val="ru-RU" w:eastAsia="ru-RU" w:bidi="ru-RU"/>
      </w:rPr>
    </w:lvl>
    <w:lvl w:ilvl="2" w:tplc="F2E61384">
      <w:numFmt w:val="bullet"/>
      <w:lvlText w:val="•"/>
      <w:lvlJc w:val="left"/>
      <w:pPr>
        <w:ind w:left="2425" w:hanging="161"/>
      </w:pPr>
      <w:rPr>
        <w:rFonts w:hint="default"/>
        <w:lang w:val="ru-RU" w:eastAsia="ru-RU" w:bidi="ru-RU"/>
      </w:rPr>
    </w:lvl>
    <w:lvl w:ilvl="3" w:tplc="F54C096E">
      <w:numFmt w:val="bullet"/>
      <w:lvlText w:val="•"/>
      <w:lvlJc w:val="left"/>
      <w:pPr>
        <w:ind w:left="3457" w:hanging="161"/>
      </w:pPr>
      <w:rPr>
        <w:rFonts w:hint="default"/>
        <w:lang w:val="ru-RU" w:eastAsia="ru-RU" w:bidi="ru-RU"/>
      </w:rPr>
    </w:lvl>
    <w:lvl w:ilvl="4" w:tplc="32BCE00C">
      <w:numFmt w:val="bullet"/>
      <w:lvlText w:val="•"/>
      <w:lvlJc w:val="left"/>
      <w:pPr>
        <w:ind w:left="4490" w:hanging="161"/>
      </w:pPr>
      <w:rPr>
        <w:rFonts w:hint="default"/>
        <w:lang w:val="ru-RU" w:eastAsia="ru-RU" w:bidi="ru-RU"/>
      </w:rPr>
    </w:lvl>
    <w:lvl w:ilvl="5" w:tplc="B538D994">
      <w:numFmt w:val="bullet"/>
      <w:lvlText w:val="•"/>
      <w:lvlJc w:val="left"/>
      <w:pPr>
        <w:ind w:left="5523" w:hanging="161"/>
      </w:pPr>
      <w:rPr>
        <w:rFonts w:hint="default"/>
        <w:lang w:val="ru-RU" w:eastAsia="ru-RU" w:bidi="ru-RU"/>
      </w:rPr>
    </w:lvl>
    <w:lvl w:ilvl="6" w:tplc="B0542E3E">
      <w:numFmt w:val="bullet"/>
      <w:lvlText w:val="•"/>
      <w:lvlJc w:val="left"/>
      <w:pPr>
        <w:ind w:left="6555" w:hanging="161"/>
      </w:pPr>
      <w:rPr>
        <w:rFonts w:hint="default"/>
        <w:lang w:val="ru-RU" w:eastAsia="ru-RU" w:bidi="ru-RU"/>
      </w:rPr>
    </w:lvl>
    <w:lvl w:ilvl="7" w:tplc="48D6AF4E">
      <w:numFmt w:val="bullet"/>
      <w:lvlText w:val="•"/>
      <w:lvlJc w:val="left"/>
      <w:pPr>
        <w:ind w:left="7588" w:hanging="161"/>
      </w:pPr>
      <w:rPr>
        <w:rFonts w:hint="default"/>
        <w:lang w:val="ru-RU" w:eastAsia="ru-RU" w:bidi="ru-RU"/>
      </w:rPr>
    </w:lvl>
    <w:lvl w:ilvl="8" w:tplc="C750BF72">
      <w:numFmt w:val="bullet"/>
      <w:lvlText w:val="•"/>
      <w:lvlJc w:val="left"/>
      <w:pPr>
        <w:ind w:left="8621" w:hanging="161"/>
      </w:pPr>
      <w:rPr>
        <w:rFonts w:hint="default"/>
        <w:lang w:val="ru-RU" w:eastAsia="ru-RU" w:bidi="ru-RU"/>
      </w:rPr>
    </w:lvl>
  </w:abstractNum>
  <w:abstractNum w:abstractNumId="28" w15:restartNumberingAfterBreak="0">
    <w:nsid w:val="34474C04"/>
    <w:multiLevelType w:val="hybridMultilevel"/>
    <w:tmpl w:val="E258086C"/>
    <w:lvl w:ilvl="0" w:tplc="8A74F8E4">
      <w:numFmt w:val="bullet"/>
      <w:lvlText w:val="-"/>
      <w:lvlJc w:val="left"/>
      <w:pPr>
        <w:ind w:left="1219" w:hanging="140"/>
      </w:pPr>
      <w:rPr>
        <w:rFonts w:ascii="Times New Roman" w:eastAsia="Times New Roman" w:hAnsi="Times New Roman" w:cs="Times New Roman" w:hint="default"/>
        <w:w w:val="99"/>
        <w:sz w:val="24"/>
        <w:szCs w:val="24"/>
        <w:lang w:val="ru-RU" w:eastAsia="ru-RU" w:bidi="ru-RU"/>
      </w:rPr>
    </w:lvl>
    <w:lvl w:ilvl="1" w:tplc="D83652B8">
      <w:numFmt w:val="bullet"/>
      <w:lvlText w:val="•"/>
      <w:lvlJc w:val="left"/>
      <w:pPr>
        <w:ind w:left="2166" w:hanging="140"/>
      </w:pPr>
      <w:rPr>
        <w:rFonts w:hint="default"/>
        <w:lang w:val="ru-RU" w:eastAsia="ru-RU" w:bidi="ru-RU"/>
      </w:rPr>
    </w:lvl>
    <w:lvl w:ilvl="2" w:tplc="B5A6163C">
      <w:numFmt w:val="bullet"/>
      <w:lvlText w:val="•"/>
      <w:lvlJc w:val="left"/>
      <w:pPr>
        <w:ind w:left="3113" w:hanging="140"/>
      </w:pPr>
      <w:rPr>
        <w:rFonts w:hint="default"/>
        <w:lang w:val="ru-RU" w:eastAsia="ru-RU" w:bidi="ru-RU"/>
      </w:rPr>
    </w:lvl>
    <w:lvl w:ilvl="3" w:tplc="5E428F86">
      <w:numFmt w:val="bullet"/>
      <w:lvlText w:val="•"/>
      <w:lvlJc w:val="left"/>
      <w:pPr>
        <w:ind w:left="4059" w:hanging="140"/>
      </w:pPr>
      <w:rPr>
        <w:rFonts w:hint="default"/>
        <w:lang w:val="ru-RU" w:eastAsia="ru-RU" w:bidi="ru-RU"/>
      </w:rPr>
    </w:lvl>
    <w:lvl w:ilvl="4" w:tplc="6DACBD06">
      <w:numFmt w:val="bullet"/>
      <w:lvlText w:val="•"/>
      <w:lvlJc w:val="left"/>
      <w:pPr>
        <w:ind w:left="5006" w:hanging="140"/>
      </w:pPr>
      <w:rPr>
        <w:rFonts w:hint="default"/>
        <w:lang w:val="ru-RU" w:eastAsia="ru-RU" w:bidi="ru-RU"/>
      </w:rPr>
    </w:lvl>
    <w:lvl w:ilvl="5" w:tplc="1B8AC458">
      <w:numFmt w:val="bullet"/>
      <w:lvlText w:val="•"/>
      <w:lvlJc w:val="left"/>
      <w:pPr>
        <w:ind w:left="5953" w:hanging="140"/>
      </w:pPr>
      <w:rPr>
        <w:rFonts w:hint="default"/>
        <w:lang w:val="ru-RU" w:eastAsia="ru-RU" w:bidi="ru-RU"/>
      </w:rPr>
    </w:lvl>
    <w:lvl w:ilvl="6" w:tplc="E7D43758">
      <w:numFmt w:val="bullet"/>
      <w:lvlText w:val="•"/>
      <w:lvlJc w:val="left"/>
      <w:pPr>
        <w:ind w:left="6899" w:hanging="140"/>
      </w:pPr>
      <w:rPr>
        <w:rFonts w:hint="default"/>
        <w:lang w:val="ru-RU" w:eastAsia="ru-RU" w:bidi="ru-RU"/>
      </w:rPr>
    </w:lvl>
    <w:lvl w:ilvl="7" w:tplc="BD72535E">
      <w:numFmt w:val="bullet"/>
      <w:lvlText w:val="•"/>
      <w:lvlJc w:val="left"/>
      <w:pPr>
        <w:ind w:left="7846" w:hanging="140"/>
      </w:pPr>
      <w:rPr>
        <w:rFonts w:hint="default"/>
        <w:lang w:val="ru-RU" w:eastAsia="ru-RU" w:bidi="ru-RU"/>
      </w:rPr>
    </w:lvl>
    <w:lvl w:ilvl="8" w:tplc="D7C67CF0">
      <w:numFmt w:val="bullet"/>
      <w:lvlText w:val="•"/>
      <w:lvlJc w:val="left"/>
      <w:pPr>
        <w:ind w:left="8793" w:hanging="140"/>
      </w:pPr>
      <w:rPr>
        <w:rFonts w:hint="default"/>
        <w:lang w:val="ru-RU" w:eastAsia="ru-RU" w:bidi="ru-RU"/>
      </w:rPr>
    </w:lvl>
  </w:abstractNum>
  <w:abstractNum w:abstractNumId="29" w15:restartNumberingAfterBreak="0">
    <w:nsid w:val="36D559CA"/>
    <w:multiLevelType w:val="hybridMultilevel"/>
    <w:tmpl w:val="0E0A11C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7EA3A54"/>
    <w:multiLevelType w:val="hybridMultilevel"/>
    <w:tmpl w:val="BDC48EC4"/>
    <w:lvl w:ilvl="0" w:tplc="A1A47A76">
      <w:start w:val="1"/>
      <w:numFmt w:val="decimal"/>
      <w:lvlText w:val="%1."/>
      <w:lvlJc w:val="left"/>
      <w:pPr>
        <w:ind w:left="589" w:hanging="240"/>
        <w:jc w:val="right"/>
      </w:pPr>
      <w:rPr>
        <w:rFonts w:ascii="Times New Roman" w:eastAsia="Times New Roman" w:hAnsi="Times New Roman" w:cs="Times New Roman" w:hint="default"/>
        <w:color w:val="C00000"/>
        <w:spacing w:val="-3"/>
        <w:w w:val="100"/>
        <w:sz w:val="24"/>
        <w:szCs w:val="24"/>
        <w:lang w:val="ru-RU" w:eastAsia="ru-RU" w:bidi="ru-RU"/>
      </w:rPr>
    </w:lvl>
    <w:lvl w:ilvl="1" w:tplc="90DE2650">
      <w:numFmt w:val="bullet"/>
      <w:lvlText w:val="•"/>
      <w:lvlJc w:val="left"/>
      <w:pPr>
        <w:ind w:left="908" w:hanging="240"/>
      </w:pPr>
      <w:rPr>
        <w:rFonts w:hint="default"/>
        <w:lang w:val="ru-RU" w:eastAsia="ru-RU" w:bidi="ru-RU"/>
      </w:rPr>
    </w:lvl>
    <w:lvl w:ilvl="2" w:tplc="3306F5D4">
      <w:numFmt w:val="bullet"/>
      <w:lvlText w:val="•"/>
      <w:lvlJc w:val="left"/>
      <w:pPr>
        <w:ind w:left="1237" w:hanging="240"/>
      </w:pPr>
      <w:rPr>
        <w:rFonts w:hint="default"/>
        <w:lang w:val="ru-RU" w:eastAsia="ru-RU" w:bidi="ru-RU"/>
      </w:rPr>
    </w:lvl>
    <w:lvl w:ilvl="3" w:tplc="620E0BF4">
      <w:numFmt w:val="bullet"/>
      <w:lvlText w:val="•"/>
      <w:lvlJc w:val="left"/>
      <w:pPr>
        <w:ind w:left="1566" w:hanging="240"/>
      </w:pPr>
      <w:rPr>
        <w:rFonts w:hint="default"/>
        <w:lang w:val="ru-RU" w:eastAsia="ru-RU" w:bidi="ru-RU"/>
      </w:rPr>
    </w:lvl>
    <w:lvl w:ilvl="4" w:tplc="F918A5E4">
      <w:numFmt w:val="bullet"/>
      <w:lvlText w:val="•"/>
      <w:lvlJc w:val="left"/>
      <w:pPr>
        <w:ind w:left="1894" w:hanging="240"/>
      </w:pPr>
      <w:rPr>
        <w:rFonts w:hint="default"/>
        <w:lang w:val="ru-RU" w:eastAsia="ru-RU" w:bidi="ru-RU"/>
      </w:rPr>
    </w:lvl>
    <w:lvl w:ilvl="5" w:tplc="C9F0B818">
      <w:numFmt w:val="bullet"/>
      <w:lvlText w:val="•"/>
      <w:lvlJc w:val="left"/>
      <w:pPr>
        <w:ind w:left="2223" w:hanging="240"/>
      </w:pPr>
      <w:rPr>
        <w:rFonts w:hint="default"/>
        <w:lang w:val="ru-RU" w:eastAsia="ru-RU" w:bidi="ru-RU"/>
      </w:rPr>
    </w:lvl>
    <w:lvl w:ilvl="6" w:tplc="0D862E6A">
      <w:numFmt w:val="bullet"/>
      <w:lvlText w:val="•"/>
      <w:lvlJc w:val="left"/>
      <w:pPr>
        <w:ind w:left="2552" w:hanging="240"/>
      </w:pPr>
      <w:rPr>
        <w:rFonts w:hint="default"/>
        <w:lang w:val="ru-RU" w:eastAsia="ru-RU" w:bidi="ru-RU"/>
      </w:rPr>
    </w:lvl>
    <w:lvl w:ilvl="7" w:tplc="DF6E3008">
      <w:numFmt w:val="bullet"/>
      <w:lvlText w:val="•"/>
      <w:lvlJc w:val="left"/>
      <w:pPr>
        <w:ind w:left="2880" w:hanging="240"/>
      </w:pPr>
      <w:rPr>
        <w:rFonts w:hint="default"/>
        <w:lang w:val="ru-RU" w:eastAsia="ru-RU" w:bidi="ru-RU"/>
      </w:rPr>
    </w:lvl>
    <w:lvl w:ilvl="8" w:tplc="27ECE8BE">
      <w:numFmt w:val="bullet"/>
      <w:lvlText w:val="•"/>
      <w:lvlJc w:val="left"/>
      <w:pPr>
        <w:ind w:left="3209" w:hanging="240"/>
      </w:pPr>
      <w:rPr>
        <w:rFonts w:hint="default"/>
        <w:lang w:val="ru-RU" w:eastAsia="ru-RU" w:bidi="ru-RU"/>
      </w:rPr>
    </w:lvl>
  </w:abstractNum>
  <w:abstractNum w:abstractNumId="31" w15:restartNumberingAfterBreak="0">
    <w:nsid w:val="39E40E68"/>
    <w:multiLevelType w:val="hybridMultilevel"/>
    <w:tmpl w:val="E01A0264"/>
    <w:lvl w:ilvl="0" w:tplc="261C6718">
      <w:numFmt w:val="bullet"/>
      <w:lvlText w:val="-"/>
      <w:lvlJc w:val="left"/>
      <w:pPr>
        <w:ind w:left="360" w:hanging="159"/>
      </w:pPr>
      <w:rPr>
        <w:rFonts w:ascii="Times New Roman" w:eastAsia="Times New Roman" w:hAnsi="Times New Roman" w:cs="Times New Roman" w:hint="default"/>
        <w:w w:val="99"/>
        <w:sz w:val="24"/>
        <w:szCs w:val="24"/>
        <w:lang w:val="ru-RU" w:eastAsia="ru-RU" w:bidi="ru-RU"/>
      </w:rPr>
    </w:lvl>
    <w:lvl w:ilvl="1" w:tplc="85DA9824">
      <w:numFmt w:val="bullet"/>
      <w:lvlText w:val="-"/>
      <w:lvlJc w:val="left"/>
      <w:pPr>
        <w:ind w:left="360" w:hanging="341"/>
      </w:pPr>
      <w:rPr>
        <w:rFonts w:ascii="Times New Roman" w:eastAsia="Times New Roman" w:hAnsi="Times New Roman" w:cs="Times New Roman" w:hint="default"/>
        <w:spacing w:val="-6"/>
        <w:w w:val="99"/>
        <w:sz w:val="24"/>
        <w:szCs w:val="24"/>
        <w:lang w:val="ru-RU" w:eastAsia="ru-RU" w:bidi="ru-RU"/>
      </w:rPr>
    </w:lvl>
    <w:lvl w:ilvl="2" w:tplc="46163466">
      <w:numFmt w:val="bullet"/>
      <w:lvlText w:val="•"/>
      <w:lvlJc w:val="left"/>
      <w:pPr>
        <w:ind w:left="2425" w:hanging="341"/>
      </w:pPr>
      <w:rPr>
        <w:rFonts w:hint="default"/>
        <w:lang w:val="ru-RU" w:eastAsia="ru-RU" w:bidi="ru-RU"/>
      </w:rPr>
    </w:lvl>
    <w:lvl w:ilvl="3" w:tplc="8A72AEDE">
      <w:numFmt w:val="bullet"/>
      <w:lvlText w:val="•"/>
      <w:lvlJc w:val="left"/>
      <w:pPr>
        <w:ind w:left="3457" w:hanging="341"/>
      </w:pPr>
      <w:rPr>
        <w:rFonts w:hint="default"/>
        <w:lang w:val="ru-RU" w:eastAsia="ru-RU" w:bidi="ru-RU"/>
      </w:rPr>
    </w:lvl>
    <w:lvl w:ilvl="4" w:tplc="0FAA5E74">
      <w:numFmt w:val="bullet"/>
      <w:lvlText w:val="•"/>
      <w:lvlJc w:val="left"/>
      <w:pPr>
        <w:ind w:left="4490" w:hanging="341"/>
      </w:pPr>
      <w:rPr>
        <w:rFonts w:hint="default"/>
        <w:lang w:val="ru-RU" w:eastAsia="ru-RU" w:bidi="ru-RU"/>
      </w:rPr>
    </w:lvl>
    <w:lvl w:ilvl="5" w:tplc="0D446822">
      <w:numFmt w:val="bullet"/>
      <w:lvlText w:val="•"/>
      <w:lvlJc w:val="left"/>
      <w:pPr>
        <w:ind w:left="5523" w:hanging="341"/>
      </w:pPr>
      <w:rPr>
        <w:rFonts w:hint="default"/>
        <w:lang w:val="ru-RU" w:eastAsia="ru-RU" w:bidi="ru-RU"/>
      </w:rPr>
    </w:lvl>
    <w:lvl w:ilvl="6" w:tplc="70109EF2">
      <w:numFmt w:val="bullet"/>
      <w:lvlText w:val="•"/>
      <w:lvlJc w:val="left"/>
      <w:pPr>
        <w:ind w:left="6555" w:hanging="341"/>
      </w:pPr>
      <w:rPr>
        <w:rFonts w:hint="default"/>
        <w:lang w:val="ru-RU" w:eastAsia="ru-RU" w:bidi="ru-RU"/>
      </w:rPr>
    </w:lvl>
    <w:lvl w:ilvl="7" w:tplc="292E2CFA">
      <w:numFmt w:val="bullet"/>
      <w:lvlText w:val="•"/>
      <w:lvlJc w:val="left"/>
      <w:pPr>
        <w:ind w:left="7588" w:hanging="341"/>
      </w:pPr>
      <w:rPr>
        <w:rFonts w:hint="default"/>
        <w:lang w:val="ru-RU" w:eastAsia="ru-RU" w:bidi="ru-RU"/>
      </w:rPr>
    </w:lvl>
    <w:lvl w:ilvl="8" w:tplc="E46CAFE2">
      <w:numFmt w:val="bullet"/>
      <w:lvlText w:val="•"/>
      <w:lvlJc w:val="left"/>
      <w:pPr>
        <w:ind w:left="8621" w:hanging="341"/>
      </w:pPr>
      <w:rPr>
        <w:rFonts w:hint="default"/>
        <w:lang w:val="ru-RU" w:eastAsia="ru-RU" w:bidi="ru-RU"/>
      </w:rPr>
    </w:lvl>
  </w:abstractNum>
  <w:abstractNum w:abstractNumId="32" w15:restartNumberingAfterBreak="0">
    <w:nsid w:val="3A62721C"/>
    <w:multiLevelType w:val="hybridMultilevel"/>
    <w:tmpl w:val="E9C4B2DA"/>
    <w:lvl w:ilvl="0" w:tplc="C9D6B44A">
      <w:numFmt w:val="bullet"/>
      <w:lvlText w:val="–"/>
      <w:lvlJc w:val="left"/>
      <w:pPr>
        <w:ind w:left="360" w:hanging="180"/>
      </w:pPr>
      <w:rPr>
        <w:rFonts w:hint="default"/>
        <w:spacing w:val="-2"/>
        <w:w w:val="100"/>
        <w:lang w:val="ru-RU" w:eastAsia="ru-RU" w:bidi="ru-RU"/>
      </w:rPr>
    </w:lvl>
    <w:lvl w:ilvl="1" w:tplc="1FB49FFE">
      <w:numFmt w:val="bullet"/>
      <w:lvlText w:val=""/>
      <w:lvlJc w:val="left"/>
      <w:pPr>
        <w:ind w:left="360" w:hanging="480"/>
      </w:pPr>
      <w:rPr>
        <w:rFonts w:ascii="Symbol" w:eastAsia="Symbol" w:hAnsi="Symbol" w:cs="Symbol" w:hint="default"/>
        <w:w w:val="100"/>
        <w:sz w:val="24"/>
        <w:szCs w:val="24"/>
        <w:lang w:val="ru-RU" w:eastAsia="ru-RU" w:bidi="ru-RU"/>
      </w:rPr>
    </w:lvl>
    <w:lvl w:ilvl="2" w:tplc="6BD8D94A">
      <w:numFmt w:val="bullet"/>
      <w:lvlText w:val="•"/>
      <w:lvlJc w:val="left"/>
      <w:pPr>
        <w:ind w:left="2425" w:hanging="480"/>
      </w:pPr>
      <w:rPr>
        <w:rFonts w:hint="default"/>
        <w:lang w:val="ru-RU" w:eastAsia="ru-RU" w:bidi="ru-RU"/>
      </w:rPr>
    </w:lvl>
    <w:lvl w:ilvl="3" w:tplc="78A4B47C">
      <w:numFmt w:val="bullet"/>
      <w:lvlText w:val="•"/>
      <w:lvlJc w:val="left"/>
      <w:pPr>
        <w:ind w:left="3457" w:hanging="480"/>
      </w:pPr>
      <w:rPr>
        <w:rFonts w:hint="default"/>
        <w:lang w:val="ru-RU" w:eastAsia="ru-RU" w:bidi="ru-RU"/>
      </w:rPr>
    </w:lvl>
    <w:lvl w:ilvl="4" w:tplc="7CA898EE">
      <w:numFmt w:val="bullet"/>
      <w:lvlText w:val="•"/>
      <w:lvlJc w:val="left"/>
      <w:pPr>
        <w:ind w:left="4490" w:hanging="480"/>
      </w:pPr>
      <w:rPr>
        <w:rFonts w:hint="default"/>
        <w:lang w:val="ru-RU" w:eastAsia="ru-RU" w:bidi="ru-RU"/>
      </w:rPr>
    </w:lvl>
    <w:lvl w:ilvl="5" w:tplc="74788CF6">
      <w:numFmt w:val="bullet"/>
      <w:lvlText w:val="•"/>
      <w:lvlJc w:val="left"/>
      <w:pPr>
        <w:ind w:left="5523" w:hanging="480"/>
      </w:pPr>
      <w:rPr>
        <w:rFonts w:hint="default"/>
        <w:lang w:val="ru-RU" w:eastAsia="ru-RU" w:bidi="ru-RU"/>
      </w:rPr>
    </w:lvl>
    <w:lvl w:ilvl="6" w:tplc="203C1330">
      <w:numFmt w:val="bullet"/>
      <w:lvlText w:val="•"/>
      <w:lvlJc w:val="left"/>
      <w:pPr>
        <w:ind w:left="6555" w:hanging="480"/>
      </w:pPr>
      <w:rPr>
        <w:rFonts w:hint="default"/>
        <w:lang w:val="ru-RU" w:eastAsia="ru-RU" w:bidi="ru-RU"/>
      </w:rPr>
    </w:lvl>
    <w:lvl w:ilvl="7" w:tplc="5A26D850">
      <w:numFmt w:val="bullet"/>
      <w:lvlText w:val="•"/>
      <w:lvlJc w:val="left"/>
      <w:pPr>
        <w:ind w:left="7588" w:hanging="480"/>
      </w:pPr>
      <w:rPr>
        <w:rFonts w:hint="default"/>
        <w:lang w:val="ru-RU" w:eastAsia="ru-RU" w:bidi="ru-RU"/>
      </w:rPr>
    </w:lvl>
    <w:lvl w:ilvl="8" w:tplc="31CA8872">
      <w:numFmt w:val="bullet"/>
      <w:lvlText w:val="•"/>
      <w:lvlJc w:val="left"/>
      <w:pPr>
        <w:ind w:left="8621" w:hanging="480"/>
      </w:pPr>
      <w:rPr>
        <w:rFonts w:hint="default"/>
        <w:lang w:val="ru-RU" w:eastAsia="ru-RU" w:bidi="ru-RU"/>
      </w:rPr>
    </w:lvl>
  </w:abstractNum>
  <w:abstractNum w:abstractNumId="33" w15:restartNumberingAfterBreak="0">
    <w:nsid w:val="3D5F21FA"/>
    <w:multiLevelType w:val="hybridMultilevel"/>
    <w:tmpl w:val="5816B480"/>
    <w:lvl w:ilvl="0" w:tplc="2D8CE42C">
      <w:numFmt w:val="bullet"/>
      <w:lvlText w:val="-"/>
      <w:lvlJc w:val="left"/>
      <w:pPr>
        <w:ind w:left="360" w:hanging="140"/>
      </w:pPr>
      <w:rPr>
        <w:rFonts w:ascii="Times New Roman" w:eastAsia="Times New Roman" w:hAnsi="Times New Roman" w:cs="Times New Roman" w:hint="default"/>
        <w:w w:val="99"/>
        <w:sz w:val="24"/>
        <w:szCs w:val="24"/>
        <w:lang w:val="ru-RU" w:eastAsia="ru-RU" w:bidi="ru-RU"/>
      </w:rPr>
    </w:lvl>
    <w:lvl w:ilvl="1" w:tplc="15022A54">
      <w:numFmt w:val="bullet"/>
      <w:lvlText w:val="•"/>
      <w:lvlJc w:val="left"/>
      <w:pPr>
        <w:ind w:left="1392" w:hanging="140"/>
      </w:pPr>
      <w:rPr>
        <w:rFonts w:hint="default"/>
        <w:lang w:val="ru-RU" w:eastAsia="ru-RU" w:bidi="ru-RU"/>
      </w:rPr>
    </w:lvl>
    <w:lvl w:ilvl="2" w:tplc="279CFD08">
      <w:numFmt w:val="bullet"/>
      <w:lvlText w:val="•"/>
      <w:lvlJc w:val="left"/>
      <w:pPr>
        <w:ind w:left="2425" w:hanging="140"/>
      </w:pPr>
      <w:rPr>
        <w:rFonts w:hint="default"/>
        <w:lang w:val="ru-RU" w:eastAsia="ru-RU" w:bidi="ru-RU"/>
      </w:rPr>
    </w:lvl>
    <w:lvl w:ilvl="3" w:tplc="ADBCA4DE">
      <w:numFmt w:val="bullet"/>
      <w:lvlText w:val="•"/>
      <w:lvlJc w:val="left"/>
      <w:pPr>
        <w:ind w:left="3457" w:hanging="140"/>
      </w:pPr>
      <w:rPr>
        <w:rFonts w:hint="default"/>
        <w:lang w:val="ru-RU" w:eastAsia="ru-RU" w:bidi="ru-RU"/>
      </w:rPr>
    </w:lvl>
    <w:lvl w:ilvl="4" w:tplc="7E5AD234">
      <w:numFmt w:val="bullet"/>
      <w:lvlText w:val="•"/>
      <w:lvlJc w:val="left"/>
      <w:pPr>
        <w:ind w:left="4490" w:hanging="140"/>
      </w:pPr>
      <w:rPr>
        <w:rFonts w:hint="default"/>
        <w:lang w:val="ru-RU" w:eastAsia="ru-RU" w:bidi="ru-RU"/>
      </w:rPr>
    </w:lvl>
    <w:lvl w:ilvl="5" w:tplc="B51EF744">
      <w:numFmt w:val="bullet"/>
      <w:lvlText w:val="•"/>
      <w:lvlJc w:val="left"/>
      <w:pPr>
        <w:ind w:left="5523" w:hanging="140"/>
      </w:pPr>
      <w:rPr>
        <w:rFonts w:hint="default"/>
        <w:lang w:val="ru-RU" w:eastAsia="ru-RU" w:bidi="ru-RU"/>
      </w:rPr>
    </w:lvl>
    <w:lvl w:ilvl="6" w:tplc="7AC2D76E">
      <w:numFmt w:val="bullet"/>
      <w:lvlText w:val="•"/>
      <w:lvlJc w:val="left"/>
      <w:pPr>
        <w:ind w:left="6555" w:hanging="140"/>
      </w:pPr>
      <w:rPr>
        <w:rFonts w:hint="default"/>
        <w:lang w:val="ru-RU" w:eastAsia="ru-RU" w:bidi="ru-RU"/>
      </w:rPr>
    </w:lvl>
    <w:lvl w:ilvl="7" w:tplc="281C2CA8">
      <w:numFmt w:val="bullet"/>
      <w:lvlText w:val="•"/>
      <w:lvlJc w:val="left"/>
      <w:pPr>
        <w:ind w:left="7588" w:hanging="140"/>
      </w:pPr>
      <w:rPr>
        <w:rFonts w:hint="default"/>
        <w:lang w:val="ru-RU" w:eastAsia="ru-RU" w:bidi="ru-RU"/>
      </w:rPr>
    </w:lvl>
    <w:lvl w:ilvl="8" w:tplc="B5DE8428">
      <w:numFmt w:val="bullet"/>
      <w:lvlText w:val="•"/>
      <w:lvlJc w:val="left"/>
      <w:pPr>
        <w:ind w:left="8621" w:hanging="140"/>
      </w:pPr>
      <w:rPr>
        <w:rFonts w:hint="default"/>
        <w:lang w:val="ru-RU" w:eastAsia="ru-RU" w:bidi="ru-RU"/>
      </w:rPr>
    </w:lvl>
  </w:abstractNum>
  <w:abstractNum w:abstractNumId="34" w15:restartNumberingAfterBreak="0">
    <w:nsid w:val="3E7126A3"/>
    <w:multiLevelType w:val="hybridMultilevel"/>
    <w:tmpl w:val="FB882214"/>
    <w:lvl w:ilvl="0" w:tplc="DF021050">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129C3F4E">
      <w:numFmt w:val="bullet"/>
      <w:lvlText w:val="•"/>
      <w:lvlJc w:val="left"/>
      <w:pPr>
        <w:ind w:left="286" w:hanging="140"/>
      </w:pPr>
      <w:rPr>
        <w:rFonts w:hint="default"/>
        <w:lang w:val="ru-RU" w:eastAsia="ru-RU" w:bidi="ru-RU"/>
      </w:rPr>
    </w:lvl>
    <w:lvl w:ilvl="2" w:tplc="FA02EAD6">
      <w:numFmt w:val="bullet"/>
      <w:lvlText w:val="•"/>
      <w:lvlJc w:val="left"/>
      <w:pPr>
        <w:ind w:left="473" w:hanging="140"/>
      </w:pPr>
      <w:rPr>
        <w:rFonts w:hint="default"/>
        <w:lang w:val="ru-RU" w:eastAsia="ru-RU" w:bidi="ru-RU"/>
      </w:rPr>
    </w:lvl>
    <w:lvl w:ilvl="3" w:tplc="BB068676">
      <w:numFmt w:val="bullet"/>
      <w:lvlText w:val="•"/>
      <w:lvlJc w:val="left"/>
      <w:pPr>
        <w:ind w:left="659" w:hanging="140"/>
      </w:pPr>
      <w:rPr>
        <w:rFonts w:hint="default"/>
        <w:lang w:val="ru-RU" w:eastAsia="ru-RU" w:bidi="ru-RU"/>
      </w:rPr>
    </w:lvl>
    <w:lvl w:ilvl="4" w:tplc="D4043D86">
      <w:numFmt w:val="bullet"/>
      <w:lvlText w:val="•"/>
      <w:lvlJc w:val="left"/>
      <w:pPr>
        <w:ind w:left="846" w:hanging="140"/>
      </w:pPr>
      <w:rPr>
        <w:rFonts w:hint="default"/>
        <w:lang w:val="ru-RU" w:eastAsia="ru-RU" w:bidi="ru-RU"/>
      </w:rPr>
    </w:lvl>
    <w:lvl w:ilvl="5" w:tplc="D124CA52">
      <w:numFmt w:val="bullet"/>
      <w:lvlText w:val="•"/>
      <w:lvlJc w:val="left"/>
      <w:pPr>
        <w:ind w:left="1033" w:hanging="140"/>
      </w:pPr>
      <w:rPr>
        <w:rFonts w:hint="default"/>
        <w:lang w:val="ru-RU" w:eastAsia="ru-RU" w:bidi="ru-RU"/>
      </w:rPr>
    </w:lvl>
    <w:lvl w:ilvl="6" w:tplc="238E5040">
      <w:numFmt w:val="bullet"/>
      <w:lvlText w:val="•"/>
      <w:lvlJc w:val="left"/>
      <w:pPr>
        <w:ind w:left="1219" w:hanging="140"/>
      </w:pPr>
      <w:rPr>
        <w:rFonts w:hint="default"/>
        <w:lang w:val="ru-RU" w:eastAsia="ru-RU" w:bidi="ru-RU"/>
      </w:rPr>
    </w:lvl>
    <w:lvl w:ilvl="7" w:tplc="33D263E4">
      <w:numFmt w:val="bullet"/>
      <w:lvlText w:val="•"/>
      <w:lvlJc w:val="left"/>
      <w:pPr>
        <w:ind w:left="1406" w:hanging="140"/>
      </w:pPr>
      <w:rPr>
        <w:rFonts w:hint="default"/>
        <w:lang w:val="ru-RU" w:eastAsia="ru-RU" w:bidi="ru-RU"/>
      </w:rPr>
    </w:lvl>
    <w:lvl w:ilvl="8" w:tplc="AE466028">
      <w:numFmt w:val="bullet"/>
      <w:lvlText w:val="•"/>
      <w:lvlJc w:val="left"/>
      <w:pPr>
        <w:ind w:left="1592" w:hanging="140"/>
      </w:pPr>
      <w:rPr>
        <w:rFonts w:hint="default"/>
        <w:lang w:val="ru-RU" w:eastAsia="ru-RU" w:bidi="ru-RU"/>
      </w:rPr>
    </w:lvl>
  </w:abstractNum>
  <w:abstractNum w:abstractNumId="35" w15:restartNumberingAfterBreak="0">
    <w:nsid w:val="3E8E0DD7"/>
    <w:multiLevelType w:val="hybridMultilevel"/>
    <w:tmpl w:val="57F26F4E"/>
    <w:lvl w:ilvl="0" w:tplc="7AA21752">
      <w:numFmt w:val="bullet"/>
      <w:lvlText w:val="-"/>
      <w:lvlJc w:val="left"/>
      <w:pPr>
        <w:ind w:left="1219" w:hanging="140"/>
      </w:pPr>
      <w:rPr>
        <w:rFonts w:ascii="Times New Roman" w:eastAsia="Times New Roman" w:hAnsi="Times New Roman" w:cs="Times New Roman" w:hint="default"/>
        <w:w w:val="99"/>
        <w:sz w:val="24"/>
        <w:szCs w:val="24"/>
        <w:lang w:val="ru-RU" w:eastAsia="ru-RU" w:bidi="ru-RU"/>
      </w:rPr>
    </w:lvl>
    <w:lvl w:ilvl="1" w:tplc="1892DEEA">
      <w:numFmt w:val="bullet"/>
      <w:lvlText w:val="•"/>
      <w:lvlJc w:val="left"/>
      <w:pPr>
        <w:ind w:left="2166" w:hanging="140"/>
      </w:pPr>
      <w:rPr>
        <w:rFonts w:hint="default"/>
        <w:lang w:val="ru-RU" w:eastAsia="ru-RU" w:bidi="ru-RU"/>
      </w:rPr>
    </w:lvl>
    <w:lvl w:ilvl="2" w:tplc="6218A7DA">
      <w:numFmt w:val="bullet"/>
      <w:lvlText w:val="•"/>
      <w:lvlJc w:val="left"/>
      <w:pPr>
        <w:ind w:left="3113" w:hanging="140"/>
      </w:pPr>
      <w:rPr>
        <w:rFonts w:hint="default"/>
        <w:lang w:val="ru-RU" w:eastAsia="ru-RU" w:bidi="ru-RU"/>
      </w:rPr>
    </w:lvl>
    <w:lvl w:ilvl="3" w:tplc="D0ACD8E0">
      <w:numFmt w:val="bullet"/>
      <w:lvlText w:val="•"/>
      <w:lvlJc w:val="left"/>
      <w:pPr>
        <w:ind w:left="4059" w:hanging="140"/>
      </w:pPr>
      <w:rPr>
        <w:rFonts w:hint="default"/>
        <w:lang w:val="ru-RU" w:eastAsia="ru-RU" w:bidi="ru-RU"/>
      </w:rPr>
    </w:lvl>
    <w:lvl w:ilvl="4" w:tplc="81807DB2">
      <w:numFmt w:val="bullet"/>
      <w:lvlText w:val="•"/>
      <w:lvlJc w:val="left"/>
      <w:pPr>
        <w:ind w:left="5006" w:hanging="140"/>
      </w:pPr>
      <w:rPr>
        <w:rFonts w:hint="default"/>
        <w:lang w:val="ru-RU" w:eastAsia="ru-RU" w:bidi="ru-RU"/>
      </w:rPr>
    </w:lvl>
    <w:lvl w:ilvl="5" w:tplc="7222FD02">
      <w:numFmt w:val="bullet"/>
      <w:lvlText w:val="•"/>
      <w:lvlJc w:val="left"/>
      <w:pPr>
        <w:ind w:left="5953" w:hanging="140"/>
      </w:pPr>
      <w:rPr>
        <w:rFonts w:hint="default"/>
        <w:lang w:val="ru-RU" w:eastAsia="ru-RU" w:bidi="ru-RU"/>
      </w:rPr>
    </w:lvl>
    <w:lvl w:ilvl="6" w:tplc="F86A8454">
      <w:numFmt w:val="bullet"/>
      <w:lvlText w:val="•"/>
      <w:lvlJc w:val="left"/>
      <w:pPr>
        <w:ind w:left="6899" w:hanging="140"/>
      </w:pPr>
      <w:rPr>
        <w:rFonts w:hint="default"/>
        <w:lang w:val="ru-RU" w:eastAsia="ru-RU" w:bidi="ru-RU"/>
      </w:rPr>
    </w:lvl>
    <w:lvl w:ilvl="7" w:tplc="25CA1852">
      <w:numFmt w:val="bullet"/>
      <w:lvlText w:val="•"/>
      <w:lvlJc w:val="left"/>
      <w:pPr>
        <w:ind w:left="7846" w:hanging="140"/>
      </w:pPr>
      <w:rPr>
        <w:rFonts w:hint="default"/>
        <w:lang w:val="ru-RU" w:eastAsia="ru-RU" w:bidi="ru-RU"/>
      </w:rPr>
    </w:lvl>
    <w:lvl w:ilvl="8" w:tplc="5D46E31A">
      <w:numFmt w:val="bullet"/>
      <w:lvlText w:val="•"/>
      <w:lvlJc w:val="left"/>
      <w:pPr>
        <w:ind w:left="8793" w:hanging="140"/>
      </w:pPr>
      <w:rPr>
        <w:rFonts w:hint="default"/>
        <w:lang w:val="ru-RU" w:eastAsia="ru-RU" w:bidi="ru-RU"/>
      </w:rPr>
    </w:lvl>
  </w:abstractNum>
  <w:abstractNum w:abstractNumId="36" w15:restartNumberingAfterBreak="0">
    <w:nsid w:val="3EDA02E3"/>
    <w:multiLevelType w:val="hybridMultilevel"/>
    <w:tmpl w:val="E62821C8"/>
    <w:lvl w:ilvl="0" w:tplc="39E2DB74">
      <w:start w:val="1"/>
      <w:numFmt w:val="decimal"/>
      <w:lvlText w:val="%1."/>
      <w:lvlJc w:val="left"/>
      <w:pPr>
        <w:ind w:left="360" w:hanging="360"/>
      </w:pPr>
      <w:rPr>
        <w:rFonts w:ascii="Times New Roman" w:eastAsia="Times New Roman" w:hAnsi="Times New Roman" w:cs="Times New Roman" w:hint="default"/>
        <w:spacing w:val="-3"/>
        <w:w w:val="100"/>
        <w:sz w:val="24"/>
        <w:szCs w:val="24"/>
        <w:lang w:val="ru-RU" w:eastAsia="ru-RU" w:bidi="ru-RU"/>
      </w:rPr>
    </w:lvl>
    <w:lvl w:ilvl="1" w:tplc="A230B836">
      <w:numFmt w:val="bullet"/>
      <w:lvlText w:val="•"/>
      <w:lvlJc w:val="left"/>
      <w:pPr>
        <w:ind w:left="3480" w:hanging="360"/>
      </w:pPr>
      <w:rPr>
        <w:rFonts w:hint="default"/>
        <w:lang w:val="ru-RU" w:eastAsia="ru-RU" w:bidi="ru-RU"/>
      </w:rPr>
    </w:lvl>
    <w:lvl w:ilvl="2" w:tplc="A888F026">
      <w:numFmt w:val="bullet"/>
      <w:lvlText w:val="•"/>
      <w:lvlJc w:val="left"/>
      <w:pPr>
        <w:ind w:left="4280" w:hanging="360"/>
      </w:pPr>
      <w:rPr>
        <w:rFonts w:hint="default"/>
        <w:lang w:val="ru-RU" w:eastAsia="ru-RU" w:bidi="ru-RU"/>
      </w:rPr>
    </w:lvl>
    <w:lvl w:ilvl="3" w:tplc="93466FFC">
      <w:numFmt w:val="bullet"/>
      <w:lvlText w:val="•"/>
      <w:lvlJc w:val="left"/>
      <w:pPr>
        <w:ind w:left="5081" w:hanging="360"/>
      </w:pPr>
      <w:rPr>
        <w:rFonts w:hint="default"/>
        <w:lang w:val="ru-RU" w:eastAsia="ru-RU" w:bidi="ru-RU"/>
      </w:rPr>
    </w:lvl>
    <w:lvl w:ilvl="4" w:tplc="A2E00052">
      <w:numFmt w:val="bullet"/>
      <w:lvlText w:val="•"/>
      <w:lvlJc w:val="left"/>
      <w:pPr>
        <w:ind w:left="5882" w:hanging="360"/>
      </w:pPr>
      <w:rPr>
        <w:rFonts w:hint="default"/>
        <w:lang w:val="ru-RU" w:eastAsia="ru-RU" w:bidi="ru-RU"/>
      </w:rPr>
    </w:lvl>
    <w:lvl w:ilvl="5" w:tplc="BCCC59FC">
      <w:numFmt w:val="bullet"/>
      <w:lvlText w:val="•"/>
      <w:lvlJc w:val="left"/>
      <w:pPr>
        <w:ind w:left="6682" w:hanging="360"/>
      </w:pPr>
      <w:rPr>
        <w:rFonts w:hint="default"/>
        <w:lang w:val="ru-RU" w:eastAsia="ru-RU" w:bidi="ru-RU"/>
      </w:rPr>
    </w:lvl>
    <w:lvl w:ilvl="6" w:tplc="9FDE88C2">
      <w:numFmt w:val="bullet"/>
      <w:lvlText w:val="•"/>
      <w:lvlJc w:val="left"/>
      <w:pPr>
        <w:ind w:left="7483" w:hanging="360"/>
      </w:pPr>
      <w:rPr>
        <w:rFonts w:hint="default"/>
        <w:lang w:val="ru-RU" w:eastAsia="ru-RU" w:bidi="ru-RU"/>
      </w:rPr>
    </w:lvl>
    <w:lvl w:ilvl="7" w:tplc="05362C5E">
      <w:numFmt w:val="bullet"/>
      <w:lvlText w:val="•"/>
      <w:lvlJc w:val="left"/>
      <w:pPr>
        <w:ind w:left="8284" w:hanging="360"/>
      </w:pPr>
      <w:rPr>
        <w:rFonts w:hint="default"/>
        <w:lang w:val="ru-RU" w:eastAsia="ru-RU" w:bidi="ru-RU"/>
      </w:rPr>
    </w:lvl>
    <w:lvl w:ilvl="8" w:tplc="92EE4068">
      <w:numFmt w:val="bullet"/>
      <w:lvlText w:val="•"/>
      <w:lvlJc w:val="left"/>
      <w:pPr>
        <w:ind w:left="9084" w:hanging="360"/>
      </w:pPr>
      <w:rPr>
        <w:rFonts w:hint="default"/>
        <w:lang w:val="ru-RU" w:eastAsia="ru-RU" w:bidi="ru-RU"/>
      </w:rPr>
    </w:lvl>
  </w:abstractNum>
  <w:abstractNum w:abstractNumId="37" w15:restartNumberingAfterBreak="0">
    <w:nsid w:val="42E50ACB"/>
    <w:multiLevelType w:val="hybridMultilevel"/>
    <w:tmpl w:val="8A96247E"/>
    <w:lvl w:ilvl="0" w:tplc="5C905F5A">
      <w:start w:val="1"/>
      <w:numFmt w:val="decimal"/>
      <w:lvlText w:val="%1."/>
      <w:lvlJc w:val="left"/>
      <w:pPr>
        <w:ind w:left="360" w:hanging="360"/>
      </w:pPr>
      <w:rPr>
        <w:rFonts w:ascii="Times New Roman" w:eastAsia="Times New Roman" w:hAnsi="Times New Roman" w:cs="Times New Roman" w:hint="default"/>
        <w:spacing w:val="-3"/>
        <w:w w:val="100"/>
        <w:sz w:val="24"/>
        <w:szCs w:val="24"/>
        <w:lang w:val="ru-RU" w:eastAsia="ru-RU" w:bidi="ru-RU"/>
      </w:rPr>
    </w:lvl>
    <w:lvl w:ilvl="1" w:tplc="85824D72">
      <w:numFmt w:val="bullet"/>
      <w:lvlText w:val="•"/>
      <w:lvlJc w:val="left"/>
      <w:pPr>
        <w:ind w:left="3720" w:hanging="360"/>
      </w:pPr>
      <w:rPr>
        <w:rFonts w:hint="default"/>
        <w:lang w:val="ru-RU" w:eastAsia="ru-RU" w:bidi="ru-RU"/>
      </w:rPr>
    </w:lvl>
    <w:lvl w:ilvl="2" w:tplc="98580A04">
      <w:numFmt w:val="bullet"/>
      <w:lvlText w:val="•"/>
      <w:lvlJc w:val="left"/>
      <w:pPr>
        <w:ind w:left="4494" w:hanging="360"/>
      </w:pPr>
      <w:rPr>
        <w:rFonts w:hint="default"/>
        <w:lang w:val="ru-RU" w:eastAsia="ru-RU" w:bidi="ru-RU"/>
      </w:rPr>
    </w:lvl>
    <w:lvl w:ilvl="3" w:tplc="984661A2">
      <w:numFmt w:val="bullet"/>
      <w:lvlText w:val="•"/>
      <w:lvlJc w:val="left"/>
      <w:pPr>
        <w:ind w:left="5268" w:hanging="360"/>
      </w:pPr>
      <w:rPr>
        <w:rFonts w:hint="default"/>
        <w:lang w:val="ru-RU" w:eastAsia="ru-RU" w:bidi="ru-RU"/>
      </w:rPr>
    </w:lvl>
    <w:lvl w:ilvl="4" w:tplc="00C86A14">
      <w:numFmt w:val="bullet"/>
      <w:lvlText w:val="•"/>
      <w:lvlJc w:val="left"/>
      <w:pPr>
        <w:ind w:left="6042" w:hanging="360"/>
      </w:pPr>
      <w:rPr>
        <w:rFonts w:hint="default"/>
        <w:lang w:val="ru-RU" w:eastAsia="ru-RU" w:bidi="ru-RU"/>
      </w:rPr>
    </w:lvl>
    <w:lvl w:ilvl="5" w:tplc="0FF6ADC6">
      <w:numFmt w:val="bullet"/>
      <w:lvlText w:val="•"/>
      <w:lvlJc w:val="left"/>
      <w:pPr>
        <w:ind w:left="6816" w:hanging="360"/>
      </w:pPr>
      <w:rPr>
        <w:rFonts w:hint="default"/>
        <w:lang w:val="ru-RU" w:eastAsia="ru-RU" w:bidi="ru-RU"/>
      </w:rPr>
    </w:lvl>
    <w:lvl w:ilvl="6" w:tplc="2DF20672">
      <w:numFmt w:val="bullet"/>
      <w:lvlText w:val="•"/>
      <w:lvlJc w:val="left"/>
      <w:pPr>
        <w:ind w:left="7590" w:hanging="360"/>
      </w:pPr>
      <w:rPr>
        <w:rFonts w:hint="default"/>
        <w:lang w:val="ru-RU" w:eastAsia="ru-RU" w:bidi="ru-RU"/>
      </w:rPr>
    </w:lvl>
    <w:lvl w:ilvl="7" w:tplc="7CA430FE">
      <w:numFmt w:val="bullet"/>
      <w:lvlText w:val="•"/>
      <w:lvlJc w:val="left"/>
      <w:pPr>
        <w:ind w:left="8364" w:hanging="360"/>
      </w:pPr>
      <w:rPr>
        <w:rFonts w:hint="default"/>
        <w:lang w:val="ru-RU" w:eastAsia="ru-RU" w:bidi="ru-RU"/>
      </w:rPr>
    </w:lvl>
    <w:lvl w:ilvl="8" w:tplc="0F688348">
      <w:numFmt w:val="bullet"/>
      <w:lvlText w:val="•"/>
      <w:lvlJc w:val="left"/>
      <w:pPr>
        <w:ind w:left="9138" w:hanging="360"/>
      </w:pPr>
      <w:rPr>
        <w:rFonts w:hint="default"/>
        <w:lang w:val="ru-RU" w:eastAsia="ru-RU" w:bidi="ru-RU"/>
      </w:rPr>
    </w:lvl>
  </w:abstractNum>
  <w:abstractNum w:abstractNumId="38" w15:restartNumberingAfterBreak="0">
    <w:nsid w:val="44D43DB9"/>
    <w:multiLevelType w:val="hybridMultilevel"/>
    <w:tmpl w:val="26E6A9B6"/>
    <w:lvl w:ilvl="0" w:tplc="2050E296">
      <w:start w:val="1"/>
      <w:numFmt w:val="decimal"/>
      <w:lvlText w:val="%1."/>
      <w:lvlJc w:val="left"/>
      <w:pPr>
        <w:ind w:left="529" w:hanging="240"/>
        <w:jc w:val="right"/>
      </w:pPr>
      <w:rPr>
        <w:rFonts w:ascii="Times New Roman" w:eastAsia="Times New Roman" w:hAnsi="Times New Roman" w:cs="Times New Roman" w:hint="default"/>
        <w:color w:val="C00000"/>
        <w:spacing w:val="-3"/>
        <w:w w:val="100"/>
        <w:sz w:val="24"/>
        <w:szCs w:val="24"/>
        <w:lang w:val="ru-RU" w:eastAsia="ru-RU" w:bidi="ru-RU"/>
      </w:rPr>
    </w:lvl>
    <w:lvl w:ilvl="1" w:tplc="3DE00F88">
      <w:numFmt w:val="bullet"/>
      <w:lvlText w:val="•"/>
      <w:lvlJc w:val="left"/>
      <w:pPr>
        <w:ind w:left="854" w:hanging="240"/>
      </w:pPr>
      <w:rPr>
        <w:rFonts w:hint="default"/>
        <w:lang w:val="ru-RU" w:eastAsia="ru-RU" w:bidi="ru-RU"/>
      </w:rPr>
    </w:lvl>
    <w:lvl w:ilvl="2" w:tplc="1DEAEA90">
      <w:numFmt w:val="bullet"/>
      <w:lvlText w:val="•"/>
      <w:lvlJc w:val="left"/>
      <w:pPr>
        <w:ind w:left="1189" w:hanging="240"/>
      </w:pPr>
      <w:rPr>
        <w:rFonts w:hint="default"/>
        <w:lang w:val="ru-RU" w:eastAsia="ru-RU" w:bidi="ru-RU"/>
      </w:rPr>
    </w:lvl>
    <w:lvl w:ilvl="3" w:tplc="2DDE1CAA">
      <w:numFmt w:val="bullet"/>
      <w:lvlText w:val="•"/>
      <w:lvlJc w:val="left"/>
      <w:pPr>
        <w:ind w:left="1524" w:hanging="240"/>
      </w:pPr>
      <w:rPr>
        <w:rFonts w:hint="default"/>
        <w:lang w:val="ru-RU" w:eastAsia="ru-RU" w:bidi="ru-RU"/>
      </w:rPr>
    </w:lvl>
    <w:lvl w:ilvl="4" w:tplc="F17CEAD2">
      <w:numFmt w:val="bullet"/>
      <w:lvlText w:val="•"/>
      <w:lvlJc w:val="left"/>
      <w:pPr>
        <w:ind w:left="1858" w:hanging="240"/>
      </w:pPr>
      <w:rPr>
        <w:rFonts w:hint="default"/>
        <w:lang w:val="ru-RU" w:eastAsia="ru-RU" w:bidi="ru-RU"/>
      </w:rPr>
    </w:lvl>
    <w:lvl w:ilvl="5" w:tplc="40DEF65A">
      <w:numFmt w:val="bullet"/>
      <w:lvlText w:val="•"/>
      <w:lvlJc w:val="left"/>
      <w:pPr>
        <w:ind w:left="2193" w:hanging="240"/>
      </w:pPr>
      <w:rPr>
        <w:rFonts w:hint="default"/>
        <w:lang w:val="ru-RU" w:eastAsia="ru-RU" w:bidi="ru-RU"/>
      </w:rPr>
    </w:lvl>
    <w:lvl w:ilvl="6" w:tplc="6C28CBDE">
      <w:numFmt w:val="bullet"/>
      <w:lvlText w:val="•"/>
      <w:lvlJc w:val="left"/>
      <w:pPr>
        <w:ind w:left="2528" w:hanging="240"/>
      </w:pPr>
      <w:rPr>
        <w:rFonts w:hint="default"/>
        <w:lang w:val="ru-RU" w:eastAsia="ru-RU" w:bidi="ru-RU"/>
      </w:rPr>
    </w:lvl>
    <w:lvl w:ilvl="7" w:tplc="B808BBA6">
      <w:numFmt w:val="bullet"/>
      <w:lvlText w:val="•"/>
      <w:lvlJc w:val="left"/>
      <w:pPr>
        <w:ind w:left="2862" w:hanging="240"/>
      </w:pPr>
      <w:rPr>
        <w:rFonts w:hint="default"/>
        <w:lang w:val="ru-RU" w:eastAsia="ru-RU" w:bidi="ru-RU"/>
      </w:rPr>
    </w:lvl>
    <w:lvl w:ilvl="8" w:tplc="77C2D92E">
      <w:numFmt w:val="bullet"/>
      <w:lvlText w:val="•"/>
      <w:lvlJc w:val="left"/>
      <w:pPr>
        <w:ind w:left="3197" w:hanging="240"/>
      </w:pPr>
      <w:rPr>
        <w:rFonts w:hint="default"/>
        <w:lang w:val="ru-RU" w:eastAsia="ru-RU" w:bidi="ru-RU"/>
      </w:rPr>
    </w:lvl>
  </w:abstractNum>
  <w:abstractNum w:abstractNumId="39" w15:restartNumberingAfterBreak="0">
    <w:nsid w:val="458E2237"/>
    <w:multiLevelType w:val="hybridMultilevel"/>
    <w:tmpl w:val="93885A52"/>
    <w:lvl w:ilvl="0" w:tplc="6BCA83CA">
      <w:start w:val="1"/>
      <w:numFmt w:val="decimal"/>
      <w:lvlText w:val="%1."/>
      <w:lvlJc w:val="left"/>
      <w:pPr>
        <w:ind w:left="1493" w:hanging="425"/>
      </w:pPr>
      <w:rPr>
        <w:rFonts w:ascii="Times New Roman" w:eastAsia="Times New Roman" w:hAnsi="Times New Roman" w:cs="Times New Roman" w:hint="default"/>
        <w:spacing w:val="-3"/>
        <w:w w:val="100"/>
        <w:sz w:val="24"/>
        <w:szCs w:val="24"/>
        <w:lang w:val="ru-RU" w:eastAsia="ru-RU" w:bidi="ru-RU"/>
      </w:rPr>
    </w:lvl>
    <w:lvl w:ilvl="1" w:tplc="3F286F84">
      <w:numFmt w:val="bullet"/>
      <w:lvlText w:val="•"/>
      <w:lvlJc w:val="left"/>
      <w:pPr>
        <w:ind w:left="1500" w:hanging="425"/>
      </w:pPr>
      <w:rPr>
        <w:rFonts w:hint="default"/>
        <w:lang w:val="ru-RU" w:eastAsia="ru-RU" w:bidi="ru-RU"/>
      </w:rPr>
    </w:lvl>
    <w:lvl w:ilvl="2" w:tplc="BC0A56E0">
      <w:numFmt w:val="bullet"/>
      <w:lvlText w:val="•"/>
      <w:lvlJc w:val="left"/>
      <w:pPr>
        <w:ind w:left="2520" w:hanging="425"/>
      </w:pPr>
      <w:rPr>
        <w:rFonts w:hint="default"/>
        <w:lang w:val="ru-RU" w:eastAsia="ru-RU" w:bidi="ru-RU"/>
      </w:rPr>
    </w:lvl>
    <w:lvl w:ilvl="3" w:tplc="38B282C6">
      <w:numFmt w:val="bullet"/>
      <w:lvlText w:val="•"/>
      <w:lvlJc w:val="left"/>
      <w:pPr>
        <w:ind w:left="3541" w:hanging="425"/>
      </w:pPr>
      <w:rPr>
        <w:rFonts w:hint="default"/>
        <w:lang w:val="ru-RU" w:eastAsia="ru-RU" w:bidi="ru-RU"/>
      </w:rPr>
    </w:lvl>
    <w:lvl w:ilvl="4" w:tplc="5E985C36">
      <w:numFmt w:val="bullet"/>
      <w:lvlText w:val="•"/>
      <w:lvlJc w:val="left"/>
      <w:pPr>
        <w:ind w:left="4562" w:hanging="425"/>
      </w:pPr>
      <w:rPr>
        <w:rFonts w:hint="default"/>
        <w:lang w:val="ru-RU" w:eastAsia="ru-RU" w:bidi="ru-RU"/>
      </w:rPr>
    </w:lvl>
    <w:lvl w:ilvl="5" w:tplc="0E5426A2">
      <w:numFmt w:val="bullet"/>
      <w:lvlText w:val="•"/>
      <w:lvlJc w:val="left"/>
      <w:pPr>
        <w:ind w:left="5582" w:hanging="425"/>
      </w:pPr>
      <w:rPr>
        <w:rFonts w:hint="default"/>
        <w:lang w:val="ru-RU" w:eastAsia="ru-RU" w:bidi="ru-RU"/>
      </w:rPr>
    </w:lvl>
    <w:lvl w:ilvl="6" w:tplc="756AD47A">
      <w:numFmt w:val="bullet"/>
      <w:lvlText w:val="•"/>
      <w:lvlJc w:val="left"/>
      <w:pPr>
        <w:ind w:left="6603" w:hanging="425"/>
      </w:pPr>
      <w:rPr>
        <w:rFonts w:hint="default"/>
        <w:lang w:val="ru-RU" w:eastAsia="ru-RU" w:bidi="ru-RU"/>
      </w:rPr>
    </w:lvl>
    <w:lvl w:ilvl="7" w:tplc="E29E6CAC">
      <w:numFmt w:val="bullet"/>
      <w:lvlText w:val="•"/>
      <w:lvlJc w:val="left"/>
      <w:pPr>
        <w:ind w:left="7624" w:hanging="425"/>
      </w:pPr>
      <w:rPr>
        <w:rFonts w:hint="default"/>
        <w:lang w:val="ru-RU" w:eastAsia="ru-RU" w:bidi="ru-RU"/>
      </w:rPr>
    </w:lvl>
    <w:lvl w:ilvl="8" w:tplc="59B28AA2">
      <w:numFmt w:val="bullet"/>
      <w:lvlText w:val="•"/>
      <w:lvlJc w:val="left"/>
      <w:pPr>
        <w:ind w:left="8644" w:hanging="425"/>
      </w:pPr>
      <w:rPr>
        <w:rFonts w:hint="default"/>
        <w:lang w:val="ru-RU" w:eastAsia="ru-RU" w:bidi="ru-RU"/>
      </w:rPr>
    </w:lvl>
  </w:abstractNum>
  <w:abstractNum w:abstractNumId="40" w15:restartNumberingAfterBreak="0">
    <w:nsid w:val="46FB4FF5"/>
    <w:multiLevelType w:val="hybridMultilevel"/>
    <w:tmpl w:val="4F085BCA"/>
    <w:lvl w:ilvl="0" w:tplc="BFFA707C">
      <w:numFmt w:val="bullet"/>
      <w:lvlText w:val=""/>
      <w:lvlJc w:val="left"/>
      <w:pPr>
        <w:ind w:left="370" w:hanging="171"/>
      </w:pPr>
      <w:rPr>
        <w:rFonts w:ascii="Symbol" w:eastAsia="Symbol" w:hAnsi="Symbol" w:cs="Symbol" w:hint="default"/>
        <w:w w:val="100"/>
        <w:sz w:val="24"/>
        <w:szCs w:val="24"/>
        <w:lang w:val="ru-RU" w:eastAsia="ru-RU" w:bidi="ru-RU"/>
      </w:rPr>
    </w:lvl>
    <w:lvl w:ilvl="1" w:tplc="A5646F06">
      <w:numFmt w:val="bullet"/>
      <w:lvlText w:val="•"/>
      <w:lvlJc w:val="left"/>
      <w:pPr>
        <w:ind w:left="779" w:hanging="171"/>
      </w:pPr>
      <w:rPr>
        <w:rFonts w:hint="default"/>
        <w:lang w:val="ru-RU" w:eastAsia="ru-RU" w:bidi="ru-RU"/>
      </w:rPr>
    </w:lvl>
    <w:lvl w:ilvl="2" w:tplc="CBC4AE92">
      <w:numFmt w:val="bullet"/>
      <w:lvlText w:val="•"/>
      <w:lvlJc w:val="left"/>
      <w:pPr>
        <w:ind w:left="1178" w:hanging="171"/>
      </w:pPr>
      <w:rPr>
        <w:rFonts w:hint="default"/>
        <w:lang w:val="ru-RU" w:eastAsia="ru-RU" w:bidi="ru-RU"/>
      </w:rPr>
    </w:lvl>
    <w:lvl w:ilvl="3" w:tplc="86A627B2">
      <w:numFmt w:val="bullet"/>
      <w:lvlText w:val="•"/>
      <w:lvlJc w:val="left"/>
      <w:pPr>
        <w:ind w:left="1577" w:hanging="171"/>
      </w:pPr>
      <w:rPr>
        <w:rFonts w:hint="default"/>
        <w:lang w:val="ru-RU" w:eastAsia="ru-RU" w:bidi="ru-RU"/>
      </w:rPr>
    </w:lvl>
    <w:lvl w:ilvl="4" w:tplc="3A16D2B6">
      <w:numFmt w:val="bullet"/>
      <w:lvlText w:val="•"/>
      <w:lvlJc w:val="left"/>
      <w:pPr>
        <w:ind w:left="1976" w:hanging="171"/>
      </w:pPr>
      <w:rPr>
        <w:rFonts w:hint="default"/>
        <w:lang w:val="ru-RU" w:eastAsia="ru-RU" w:bidi="ru-RU"/>
      </w:rPr>
    </w:lvl>
    <w:lvl w:ilvl="5" w:tplc="437A00F8">
      <w:numFmt w:val="bullet"/>
      <w:lvlText w:val="•"/>
      <w:lvlJc w:val="left"/>
      <w:pPr>
        <w:ind w:left="2375" w:hanging="171"/>
      </w:pPr>
      <w:rPr>
        <w:rFonts w:hint="default"/>
        <w:lang w:val="ru-RU" w:eastAsia="ru-RU" w:bidi="ru-RU"/>
      </w:rPr>
    </w:lvl>
    <w:lvl w:ilvl="6" w:tplc="86923296">
      <w:numFmt w:val="bullet"/>
      <w:lvlText w:val="•"/>
      <w:lvlJc w:val="left"/>
      <w:pPr>
        <w:ind w:left="2774" w:hanging="171"/>
      </w:pPr>
      <w:rPr>
        <w:rFonts w:hint="default"/>
        <w:lang w:val="ru-RU" w:eastAsia="ru-RU" w:bidi="ru-RU"/>
      </w:rPr>
    </w:lvl>
    <w:lvl w:ilvl="7" w:tplc="05B2CE34">
      <w:numFmt w:val="bullet"/>
      <w:lvlText w:val="•"/>
      <w:lvlJc w:val="left"/>
      <w:pPr>
        <w:ind w:left="3173" w:hanging="171"/>
      </w:pPr>
      <w:rPr>
        <w:rFonts w:hint="default"/>
        <w:lang w:val="ru-RU" w:eastAsia="ru-RU" w:bidi="ru-RU"/>
      </w:rPr>
    </w:lvl>
    <w:lvl w:ilvl="8" w:tplc="166EE346">
      <w:numFmt w:val="bullet"/>
      <w:lvlText w:val="•"/>
      <w:lvlJc w:val="left"/>
      <w:pPr>
        <w:ind w:left="3572" w:hanging="171"/>
      </w:pPr>
      <w:rPr>
        <w:rFonts w:hint="default"/>
        <w:lang w:val="ru-RU" w:eastAsia="ru-RU" w:bidi="ru-RU"/>
      </w:rPr>
    </w:lvl>
  </w:abstractNum>
  <w:abstractNum w:abstractNumId="41" w15:restartNumberingAfterBreak="0">
    <w:nsid w:val="48CE4900"/>
    <w:multiLevelType w:val="hybridMultilevel"/>
    <w:tmpl w:val="7F1842BA"/>
    <w:lvl w:ilvl="0" w:tplc="59E62BBE">
      <w:numFmt w:val="bullet"/>
      <w:lvlText w:val=""/>
      <w:lvlJc w:val="left"/>
      <w:pPr>
        <w:ind w:left="1025" w:hanging="171"/>
      </w:pPr>
      <w:rPr>
        <w:rFonts w:ascii="Symbol" w:eastAsia="Symbol" w:hAnsi="Symbol" w:cs="Symbol" w:hint="default"/>
        <w:w w:val="100"/>
        <w:sz w:val="24"/>
        <w:szCs w:val="24"/>
        <w:lang w:val="ru-RU" w:eastAsia="ru-RU" w:bidi="ru-RU"/>
      </w:rPr>
    </w:lvl>
    <w:lvl w:ilvl="1" w:tplc="7E9CBDA4">
      <w:numFmt w:val="bullet"/>
      <w:lvlText w:val=""/>
      <w:lvlJc w:val="left"/>
      <w:pPr>
        <w:ind w:left="360" w:hanging="425"/>
      </w:pPr>
      <w:rPr>
        <w:rFonts w:ascii="Symbol" w:eastAsia="Symbol" w:hAnsi="Symbol" w:cs="Symbol" w:hint="default"/>
        <w:w w:val="100"/>
        <w:sz w:val="24"/>
        <w:szCs w:val="24"/>
        <w:lang w:val="ru-RU" w:eastAsia="ru-RU" w:bidi="ru-RU"/>
      </w:rPr>
    </w:lvl>
    <w:lvl w:ilvl="2" w:tplc="D5024666">
      <w:numFmt w:val="bullet"/>
      <w:lvlText w:val="•"/>
      <w:lvlJc w:val="left"/>
      <w:pPr>
        <w:ind w:left="2094" w:hanging="425"/>
      </w:pPr>
      <w:rPr>
        <w:rFonts w:hint="default"/>
        <w:lang w:val="ru-RU" w:eastAsia="ru-RU" w:bidi="ru-RU"/>
      </w:rPr>
    </w:lvl>
    <w:lvl w:ilvl="3" w:tplc="44DE7BFC">
      <w:numFmt w:val="bullet"/>
      <w:lvlText w:val="•"/>
      <w:lvlJc w:val="left"/>
      <w:pPr>
        <w:ind w:left="3168" w:hanging="425"/>
      </w:pPr>
      <w:rPr>
        <w:rFonts w:hint="default"/>
        <w:lang w:val="ru-RU" w:eastAsia="ru-RU" w:bidi="ru-RU"/>
      </w:rPr>
    </w:lvl>
    <w:lvl w:ilvl="4" w:tplc="F56E352A">
      <w:numFmt w:val="bullet"/>
      <w:lvlText w:val="•"/>
      <w:lvlJc w:val="left"/>
      <w:pPr>
        <w:ind w:left="4242" w:hanging="425"/>
      </w:pPr>
      <w:rPr>
        <w:rFonts w:hint="default"/>
        <w:lang w:val="ru-RU" w:eastAsia="ru-RU" w:bidi="ru-RU"/>
      </w:rPr>
    </w:lvl>
    <w:lvl w:ilvl="5" w:tplc="D3F01E86">
      <w:numFmt w:val="bullet"/>
      <w:lvlText w:val="•"/>
      <w:lvlJc w:val="left"/>
      <w:pPr>
        <w:ind w:left="5316" w:hanging="425"/>
      </w:pPr>
      <w:rPr>
        <w:rFonts w:hint="default"/>
        <w:lang w:val="ru-RU" w:eastAsia="ru-RU" w:bidi="ru-RU"/>
      </w:rPr>
    </w:lvl>
    <w:lvl w:ilvl="6" w:tplc="66BEFF96">
      <w:numFmt w:val="bullet"/>
      <w:lvlText w:val="•"/>
      <w:lvlJc w:val="left"/>
      <w:pPr>
        <w:ind w:left="6390" w:hanging="425"/>
      </w:pPr>
      <w:rPr>
        <w:rFonts w:hint="default"/>
        <w:lang w:val="ru-RU" w:eastAsia="ru-RU" w:bidi="ru-RU"/>
      </w:rPr>
    </w:lvl>
    <w:lvl w:ilvl="7" w:tplc="D38E89BA">
      <w:numFmt w:val="bullet"/>
      <w:lvlText w:val="•"/>
      <w:lvlJc w:val="left"/>
      <w:pPr>
        <w:ind w:left="7464" w:hanging="425"/>
      </w:pPr>
      <w:rPr>
        <w:rFonts w:hint="default"/>
        <w:lang w:val="ru-RU" w:eastAsia="ru-RU" w:bidi="ru-RU"/>
      </w:rPr>
    </w:lvl>
    <w:lvl w:ilvl="8" w:tplc="28605FAE">
      <w:numFmt w:val="bullet"/>
      <w:lvlText w:val="•"/>
      <w:lvlJc w:val="left"/>
      <w:pPr>
        <w:ind w:left="8538" w:hanging="425"/>
      </w:pPr>
      <w:rPr>
        <w:rFonts w:hint="default"/>
        <w:lang w:val="ru-RU" w:eastAsia="ru-RU" w:bidi="ru-RU"/>
      </w:rPr>
    </w:lvl>
  </w:abstractNum>
  <w:abstractNum w:abstractNumId="42" w15:restartNumberingAfterBreak="0">
    <w:nsid w:val="4D880D0D"/>
    <w:multiLevelType w:val="multilevel"/>
    <w:tmpl w:val="2E2EE9B2"/>
    <w:lvl w:ilvl="0">
      <w:start w:val="9"/>
      <w:numFmt w:val="decimal"/>
      <w:lvlText w:val="%1"/>
      <w:lvlJc w:val="left"/>
      <w:pPr>
        <w:ind w:left="1534" w:hanging="454"/>
        <w:jc w:val="right"/>
      </w:pPr>
      <w:rPr>
        <w:rFonts w:hint="default"/>
        <w:lang w:val="ru-RU" w:eastAsia="ru-RU" w:bidi="ru-RU"/>
      </w:rPr>
    </w:lvl>
    <w:lvl w:ilvl="1">
      <w:start w:val="3"/>
      <w:numFmt w:val="decimal"/>
      <w:lvlText w:val="%1.%2."/>
      <w:lvlJc w:val="left"/>
      <w:pPr>
        <w:ind w:left="1534" w:hanging="454"/>
      </w:pPr>
      <w:rPr>
        <w:rFonts w:ascii="Times New Roman" w:eastAsia="Times New Roman" w:hAnsi="Times New Roman" w:cs="Times New Roman" w:hint="default"/>
        <w:b/>
        <w:bCs/>
        <w:i/>
        <w:w w:val="99"/>
        <w:sz w:val="26"/>
        <w:szCs w:val="26"/>
        <w:lang w:val="ru-RU" w:eastAsia="ru-RU" w:bidi="ru-RU"/>
      </w:rPr>
    </w:lvl>
    <w:lvl w:ilvl="2">
      <w:start w:val="1"/>
      <w:numFmt w:val="decimal"/>
      <w:lvlText w:val="%1.%2.%3."/>
      <w:lvlJc w:val="left"/>
      <w:pPr>
        <w:ind w:left="1680" w:hanging="60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3681" w:hanging="600"/>
      </w:pPr>
      <w:rPr>
        <w:rFonts w:hint="default"/>
        <w:lang w:val="ru-RU" w:eastAsia="ru-RU" w:bidi="ru-RU"/>
      </w:rPr>
    </w:lvl>
    <w:lvl w:ilvl="4">
      <w:numFmt w:val="bullet"/>
      <w:lvlText w:val="•"/>
      <w:lvlJc w:val="left"/>
      <w:pPr>
        <w:ind w:left="4682" w:hanging="600"/>
      </w:pPr>
      <w:rPr>
        <w:rFonts w:hint="default"/>
        <w:lang w:val="ru-RU" w:eastAsia="ru-RU" w:bidi="ru-RU"/>
      </w:rPr>
    </w:lvl>
    <w:lvl w:ilvl="5">
      <w:numFmt w:val="bullet"/>
      <w:lvlText w:val="•"/>
      <w:lvlJc w:val="left"/>
      <w:pPr>
        <w:ind w:left="5682" w:hanging="600"/>
      </w:pPr>
      <w:rPr>
        <w:rFonts w:hint="default"/>
        <w:lang w:val="ru-RU" w:eastAsia="ru-RU" w:bidi="ru-RU"/>
      </w:rPr>
    </w:lvl>
    <w:lvl w:ilvl="6">
      <w:numFmt w:val="bullet"/>
      <w:lvlText w:val="•"/>
      <w:lvlJc w:val="left"/>
      <w:pPr>
        <w:ind w:left="6683" w:hanging="600"/>
      </w:pPr>
      <w:rPr>
        <w:rFonts w:hint="default"/>
        <w:lang w:val="ru-RU" w:eastAsia="ru-RU" w:bidi="ru-RU"/>
      </w:rPr>
    </w:lvl>
    <w:lvl w:ilvl="7">
      <w:numFmt w:val="bullet"/>
      <w:lvlText w:val="•"/>
      <w:lvlJc w:val="left"/>
      <w:pPr>
        <w:ind w:left="7684" w:hanging="600"/>
      </w:pPr>
      <w:rPr>
        <w:rFonts w:hint="default"/>
        <w:lang w:val="ru-RU" w:eastAsia="ru-RU" w:bidi="ru-RU"/>
      </w:rPr>
    </w:lvl>
    <w:lvl w:ilvl="8">
      <w:numFmt w:val="bullet"/>
      <w:lvlText w:val="•"/>
      <w:lvlJc w:val="left"/>
      <w:pPr>
        <w:ind w:left="8684" w:hanging="600"/>
      </w:pPr>
      <w:rPr>
        <w:rFonts w:hint="default"/>
        <w:lang w:val="ru-RU" w:eastAsia="ru-RU" w:bidi="ru-RU"/>
      </w:rPr>
    </w:lvl>
  </w:abstractNum>
  <w:abstractNum w:abstractNumId="43" w15:restartNumberingAfterBreak="0">
    <w:nsid w:val="4F025117"/>
    <w:multiLevelType w:val="hybridMultilevel"/>
    <w:tmpl w:val="6570F040"/>
    <w:lvl w:ilvl="0" w:tplc="8A72BA58">
      <w:start w:val="1"/>
      <w:numFmt w:val="decimal"/>
      <w:lvlText w:val="%1."/>
      <w:lvlJc w:val="left"/>
      <w:pPr>
        <w:ind w:left="262" w:hanging="240"/>
        <w:jc w:val="right"/>
      </w:pPr>
      <w:rPr>
        <w:rFonts w:ascii="Times New Roman" w:eastAsia="Times New Roman" w:hAnsi="Times New Roman" w:cs="Times New Roman" w:hint="default"/>
        <w:color w:val="C00000"/>
        <w:spacing w:val="-4"/>
        <w:w w:val="100"/>
        <w:sz w:val="24"/>
        <w:szCs w:val="24"/>
        <w:lang w:val="ru-RU" w:eastAsia="ru-RU" w:bidi="ru-RU"/>
      </w:rPr>
    </w:lvl>
    <w:lvl w:ilvl="1" w:tplc="343AE3D8">
      <w:numFmt w:val="bullet"/>
      <w:lvlText w:val="•"/>
      <w:lvlJc w:val="left"/>
      <w:pPr>
        <w:ind w:left="620" w:hanging="240"/>
      </w:pPr>
      <w:rPr>
        <w:rFonts w:hint="default"/>
        <w:lang w:val="ru-RU" w:eastAsia="ru-RU" w:bidi="ru-RU"/>
      </w:rPr>
    </w:lvl>
    <w:lvl w:ilvl="2" w:tplc="59BCD6F2">
      <w:numFmt w:val="bullet"/>
      <w:lvlText w:val="•"/>
      <w:lvlJc w:val="left"/>
      <w:pPr>
        <w:ind w:left="981" w:hanging="240"/>
      </w:pPr>
      <w:rPr>
        <w:rFonts w:hint="default"/>
        <w:lang w:val="ru-RU" w:eastAsia="ru-RU" w:bidi="ru-RU"/>
      </w:rPr>
    </w:lvl>
    <w:lvl w:ilvl="3" w:tplc="93B04856">
      <w:numFmt w:val="bullet"/>
      <w:lvlText w:val="•"/>
      <w:lvlJc w:val="left"/>
      <w:pPr>
        <w:ind w:left="1342" w:hanging="240"/>
      </w:pPr>
      <w:rPr>
        <w:rFonts w:hint="default"/>
        <w:lang w:val="ru-RU" w:eastAsia="ru-RU" w:bidi="ru-RU"/>
      </w:rPr>
    </w:lvl>
    <w:lvl w:ilvl="4" w:tplc="783C044C">
      <w:numFmt w:val="bullet"/>
      <w:lvlText w:val="•"/>
      <w:lvlJc w:val="left"/>
      <w:pPr>
        <w:ind w:left="1702" w:hanging="240"/>
      </w:pPr>
      <w:rPr>
        <w:rFonts w:hint="default"/>
        <w:lang w:val="ru-RU" w:eastAsia="ru-RU" w:bidi="ru-RU"/>
      </w:rPr>
    </w:lvl>
    <w:lvl w:ilvl="5" w:tplc="3DBCCA7A">
      <w:numFmt w:val="bullet"/>
      <w:lvlText w:val="•"/>
      <w:lvlJc w:val="left"/>
      <w:pPr>
        <w:ind w:left="2063" w:hanging="240"/>
      </w:pPr>
      <w:rPr>
        <w:rFonts w:hint="default"/>
        <w:lang w:val="ru-RU" w:eastAsia="ru-RU" w:bidi="ru-RU"/>
      </w:rPr>
    </w:lvl>
    <w:lvl w:ilvl="6" w:tplc="49F47D08">
      <w:numFmt w:val="bullet"/>
      <w:lvlText w:val="•"/>
      <w:lvlJc w:val="left"/>
      <w:pPr>
        <w:ind w:left="2424" w:hanging="240"/>
      </w:pPr>
      <w:rPr>
        <w:rFonts w:hint="default"/>
        <w:lang w:val="ru-RU" w:eastAsia="ru-RU" w:bidi="ru-RU"/>
      </w:rPr>
    </w:lvl>
    <w:lvl w:ilvl="7" w:tplc="1F7063AA">
      <w:numFmt w:val="bullet"/>
      <w:lvlText w:val="•"/>
      <w:lvlJc w:val="left"/>
      <w:pPr>
        <w:ind w:left="2784" w:hanging="240"/>
      </w:pPr>
      <w:rPr>
        <w:rFonts w:hint="default"/>
        <w:lang w:val="ru-RU" w:eastAsia="ru-RU" w:bidi="ru-RU"/>
      </w:rPr>
    </w:lvl>
    <w:lvl w:ilvl="8" w:tplc="CE122D1C">
      <w:numFmt w:val="bullet"/>
      <w:lvlText w:val="•"/>
      <w:lvlJc w:val="left"/>
      <w:pPr>
        <w:ind w:left="3145" w:hanging="240"/>
      </w:pPr>
      <w:rPr>
        <w:rFonts w:hint="default"/>
        <w:lang w:val="ru-RU" w:eastAsia="ru-RU" w:bidi="ru-RU"/>
      </w:rPr>
    </w:lvl>
  </w:abstractNum>
  <w:abstractNum w:abstractNumId="44" w15:restartNumberingAfterBreak="0">
    <w:nsid w:val="504E77E7"/>
    <w:multiLevelType w:val="hybridMultilevel"/>
    <w:tmpl w:val="4F4ECB0C"/>
    <w:lvl w:ilvl="0" w:tplc="16169DEC">
      <w:start w:val="1"/>
      <w:numFmt w:val="decimal"/>
      <w:lvlText w:val="%1."/>
      <w:lvlJc w:val="left"/>
      <w:pPr>
        <w:ind w:left="1320" w:hanging="240"/>
      </w:pPr>
      <w:rPr>
        <w:rFonts w:ascii="Times New Roman" w:eastAsia="Times New Roman" w:hAnsi="Times New Roman" w:cs="Times New Roman" w:hint="default"/>
        <w:spacing w:val="-1"/>
        <w:w w:val="100"/>
        <w:sz w:val="24"/>
        <w:szCs w:val="24"/>
        <w:lang w:val="ru-RU" w:eastAsia="ru-RU" w:bidi="ru-RU"/>
      </w:rPr>
    </w:lvl>
    <w:lvl w:ilvl="1" w:tplc="034AAD78">
      <w:numFmt w:val="bullet"/>
      <w:lvlText w:val="•"/>
      <w:lvlJc w:val="left"/>
      <w:pPr>
        <w:ind w:left="2256" w:hanging="240"/>
      </w:pPr>
      <w:rPr>
        <w:rFonts w:hint="default"/>
        <w:lang w:val="ru-RU" w:eastAsia="ru-RU" w:bidi="ru-RU"/>
      </w:rPr>
    </w:lvl>
    <w:lvl w:ilvl="2" w:tplc="74BA7468">
      <w:numFmt w:val="bullet"/>
      <w:lvlText w:val="•"/>
      <w:lvlJc w:val="left"/>
      <w:pPr>
        <w:ind w:left="3193" w:hanging="240"/>
      </w:pPr>
      <w:rPr>
        <w:rFonts w:hint="default"/>
        <w:lang w:val="ru-RU" w:eastAsia="ru-RU" w:bidi="ru-RU"/>
      </w:rPr>
    </w:lvl>
    <w:lvl w:ilvl="3" w:tplc="3CD2B1F4">
      <w:numFmt w:val="bullet"/>
      <w:lvlText w:val="•"/>
      <w:lvlJc w:val="left"/>
      <w:pPr>
        <w:ind w:left="4129" w:hanging="240"/>
      </w:pPr>
      <w:rPr>
        <w:rFonts w:hint="default"/>
        <w:lang w:val="ru-RU" w:eastAsia="ru-RU" w:bidi="ru-RU"/>
      </w:rPr>
    </w:lvl>
    <w:lvl w:ilvl="4" w:tplc="4E208944">
      <w:numFmt w:val="bullet"/>
      <w:lvlText w:val="•"/>
      <w:lvlJc w:val="left"/>
      <w:pPr>
        <w:ind w:left="5066" w:hanging="240"/>
      </w:pPr>
      <w:rPr>
        <w:rFonts w:hint="default"/>
        <w:lang w:val="ru-RU" w:eastAsia="ru-RU" w:bidi="ru-RU"/>
      </w:rPr>
    </w:lvl>
    <w:lvl w:ilvl="5" w:tplc="6FBAAF86">
      <w:numFmt w:val="bullet"/>
      <w:lvlText w:val="•"/>
      <w:lvlJc w:val="left"/>
      <w:pPr>
        <w:ind w:left="6003" w:hanging="240"/>
      </w:pPr>
      <w:rPr>
        <w:rFonts w:hint="default"/>
        <w:lang w:val="ru-RU" w:eastAsia="ru-RU" w:bidi="ru-RU"/>
      </w:rPr>
    </w:lvl>
    <w:lvl w:ilvl="6" w:tplc="14B0FCA4">
      <w:numFmt w:val="bullet"/>
      <w:lvlText w:val="•"/>
      <w:lvlJc w:val="left"/>
      <w:pPr>
        <w:ind w:left="6939" w:hanging="240"/>
      </w:pPr>
      <w:rPr>
        <w:rFonts w:hint="default"/>
        <w:lang w:val="ru-RU" w:eastAsia="ru-RU" w:bidi="ru-RU"/>
      </w:rPr>
    </w:lvl>
    <w:lvl w:ilvl="7" w:tplc="DEF26A2C">
      <w:numFmt w:val="bullet"/>
      <w:lvlText w:val="•"/>
      <w:lvlJc w:val="left"/>
      <w:pPr>
        <w:ind w:left="7876" w:hanging="240"/>
      </w:pPr>
      <w:rPr>
        <w:rFonts w:hint="default"/>
        <w:lang w:val="ru-RU" w:eastAsia="ru-RU" w:bidi="ru-RU"/>
      </w:rPr>
    </w:lvl>
    <w:lvl w:ilvl="8" w:tplc="ACB2A272">
      <w:numFmt w:val="bullet"/>
      <w:lvlText w:val="•"/>
      <w:lvlJc w:val="left"/>
      <w:pPr>
        <w:ind w:left="8813" w:hanging="240"/>
      </w:pPr>
      <w:rPr>
        <w:rFonts w:hint="default"/>
        <w:lang w:val="ru-RU" w:eastAsia="ru-RU" w:bidi="ru-RU"/>
      </w:rPr>
    </w:lvl>
  </w:abstractNum>
  <w:abstractNum w:abstractNumId="45" w15:restartNumberingAfterBreak="0">
    <w:nsid w:val="505A5735"/>
    <w:multiLevelType w:val="hybridMultilevel"/>
    <w:tmpl w:val="96E0B06A"/>
    <w:lvl w:ilvl="0" w:tplc="854EA198">
      <w:numFmt w:val="bullet"/>
      <w:lvlText w:val="-"/>
      <w:lvlJc w:val="left"/>
      <w:pPr>
        <w:ind w:left="360" w:hanging="413"/>
      </w:pPr>
      <w:rPr>
        <w:rFonts w:ascii="Calibri" w:eastAsia="Calibri" w:hAnsi="Calibri" w:cs="Calibri" w:hint="default"/>
        <w:spacing w:val="-14"/>
        <w:w w:val="100"/>
        <w:sz w:val="24"/>
        <w:szCs w:val="24"/>
        <w:lang w:val="ru-RU" w:eastAsia="ru-RU" w:bidi="ru-RU"/>
      </w:rPr>
    </w:lvl>
    <w:lvl w:ilvl="1" w:tplc="D9540D1C">
      <w:numFmt w:val="bullet"/>
      <w:lvlText w:val="•"/>
      <w:lvlJc w:val="left"/>
      <w:pPr>
        <w:ind w:left="1392" w:hanging="413"/>
      </w:pPr>
      <w:rPr>
        <w:rFonts w:hint="default"/>
        <w:lang w:val="ru-RU" w:eastAsia="ru-RU" w:bidi="ru-RU"/>
      </w:rPr>
    </w:lvl>
    <w:lvl w:ilvl="2" w:tplc="5A18C334">
      <w:numFmt w:val="bullet"/>
      <w:lvlText w:val="•"/>
      <w:lvlJc w:val="left"/>
      <w:pPr>
        <w:ind w:left="2425" w:hanging="413"/>
      </w:pPr>
      <w:rPr>
        <w:rFonts w:hint="default"/>
        <w:lang w:val="ru-RU" w:eastAsia="ru-RU" w:bidi="ru-RU"/>
      </w:rPr>
    </w:lvl>
    <w:lvl w:ilvl="3" w:tplc="214CD496">
      <w:numFmt w:val="bullet"/>
      <w:lvlText w:val="•"/>
      <w:lvlJc w:val="left"/>
      <w:pPr>
        <w:ind w:left="3457" w:hanging="413"/>
      </w:pPr>
      <w:rPr>
        <w:rFonts w:hint="default"/>
        <w:lang w:val="ru-RU" w:eastAsia="ru-RU" w:bidi="ru-RU"/>
      </w:rPr>
    </w:lvl>
    <w:lvl w:ilvl="4" w:tplc="FDFE9EE6">
      <w:numFmt w:val="bullet"/>
      <w:lvlText w:val="•"/>
      <w:lvlJc w:val="left"/>
      <w:pPr>
        <w:ind w:left="4490" w:hanging="413"/>
      </w:pPr>
      <w:rPr>
        <w:rFonts w:hint="default"/>
        <w:lang w:val="ru-RU" w:eastAsia="ru-RU" w:bidi="ru-RU"/>
      </w:rPr>
    </w:lvl>
    <w:lvl w:ilvl="5" w:tplc="57049BA6">
      <w:numFmt w:val="bullet"/>
      <w:lvlText w:val="•"/>
      <w:lvlJc w:val="left"/>
      <w:pPr>
        <w:ind w:left="5523" w:hanging="413"/>
      </w:pPr>
      <w:rPr>
        <w:rFonts w:hint="default"/>
        <w:lang w:val="ru-RU" w:eastAsia="ru-RU" w:bidi="ru-RU"/>
      </w:rPr>
    </w:lvl>
    <w:lvl w:ilvl="6" w:tplc="B0567490">
      <w:numFmt w:val="bullet"/>
      <w:lvlText w:val="•"/>
      <w:lvlJc w:val="left"/>
      <w:pPr>
        <w:ind w:left="6555" w:hanging="413"/>
      </w:pPr>
      <w:rPr>
        <w:rFonts w:hint="default"/>
        <w:lang w:val="ru-RU" w:eastAsia="ru-RU" w:bidi="ru-RU"/>
      </w:rPr>
    </w:lvl>
    <w:lvl w:ilvl="7" w:tplc="35BE2F4E">
      <w:numFmt w:val="bullet"/>
      <w:lvlText w:val="•"/>
      <w:lvlJc w:val="left"/>
      <w:pPr>
        <w:ind w:left="7588" w:hanging="413"/>
      </w:pPr>
      <w:rPr>
        <w:rFonts w:hint="default"/>
        <w:lang w:val="ru-RU" w:eastAsia="ru-RU" w:bidi="ru-RU"/>
      </w:rPr>
    </w:lvl>
    <w:lvl w:ilvl="8" w:tplc="149E7462">
      <w:numFmt w:val="bullet"/>
      <w:lvlText w:val="•"/>
      <w:lvlJc w:val="left"/>
      <w:pPr>
        <w:ind w:left="8621" w:hanging="413"/>
      </w:pPr>
      <w:rPr>
        <w:rFonts w:hint="default"/>
        <w:lang w:val="ru-RU" w:eastAsia="ru-RU" w:bidi="ru-RU"/>
      </w:rPr>
    </w:lvl>
  </w:abstractNum>
  <w:abstractNum w:abstractNumId="46" w15:restartNumberingAfterBreak="0">
    <w:nsid w:val="512820AE"/>
    <w:multiLevelType w:val="hybridMultilevel"/>
    <w:tmpl w:val="B53C4CE6"/>
    <w:lvl w:ilvl="0" w:tplc="6B086E6C">
      <w:start w:val="1"/>
      <w:numFmt w:val="decimal"/>
      <w:lvlText w:val="%1)"/>
      <w:lvlJc w:val="left"/>
      <w:pPr>
        <w:ind w:left="1339" w:hanging="260"/>
      </w:pPr>
      <w:rPr>
        <w:rFonts w:ascii="Times New Roman" w:eastAsia="Times New Roman" w:hAnsi="Times New Roman" w:cs="Times New Roman" w:hint="default"/>
        <w:color w:val="C00000"/>
        <w:w w:val="99"/>
        <w:sz w:val="24"/>
        <w:szCs w:val="24"/>
        <w:lang w:val="ru-RU" w:eastAsia="ru-RU" w:bidi="ru-RU"/>
      </w:rPr>
    </w:lvl>
    <w:lvl w:ilvl="1" w:tplc="B5389E54">
      <w:numFmt w:val="bullet"/>
      <w:lvlText w:val="•"/>
      <w:lvlJc w:val="left"/>
      <w:pPr>
        <w:ind w:left="2274" w:hanging="260"/>
      </w:pPr>
      <w:rPr>
        <w:rFonts w:hint="default"/>
        <w:lang w:val="ru-RU" w:eastAsia="ru-RU" w:bidi="ru-RU"/>
      </w:rPr>
    </w:lvl>
    <w:lvl w:ilvl="2" w:tplc="8B62BAA0">
      <w:numFmt w:val="bullet"/>
      <w:lvlText w:val="•"/>
      <w:lvlJc w:val="left"/>
      <w:pPr>
        <w:ind w:left="3209" w:hanging="260"/>
      </w:pPr>
      <w:rPr>
        <w:rFonts w:hint="default"/>
        <w:lang w:val="ru-RU" w:eastAsia="ru-RU" w:bidi="ru-RU"/>
      </w:rPr>
    </w:lvl>
    <w:lvl w:ilvl="3" w:tplc="25AA3DF8">
      <w:numFmt w:val="bullet"/>
      <w:lvlText w:val="•"/>
      <w:lvlJc w:val="left"/>
      <w:pPr>
        <w:ind w:left="4143" w:hanging="260"/>
      </w:pPr>
      <w:rPr>
        <w:rFonts w:hint="default"/>
        <w:lang w:val="ru-RU" w:eastAsia="ru-RU" w:bidi="ru-RU"/>
      </w:rPr>
    </w:lvl>
    <w:lvl w:ilvl="4" w:tplc="B858771E">
      <w:numFmt w:val="bullet"/>
      <w:lvlText w:val="•"/>
      <w:lvlJc w:val="left"/>
      <w:pPr>
        <w:ind w:left="5078" w:hanging="260"/>
      </w:pPr>
      <w:rPr>
        <w:rFonts w:hint="default"/>
        <w:lang w:val="ru-RU" w:eastAsia="ru-RU" w:bidi="ru-RU"/>
      </w:rPr>
    </w:lvl>
    <w:lvl w:ilvl="5" w:tplc="2F1E12D0">
      <w:numFmt w:val="bullet"/>
      <w:lvlText w:val="•"/>
      <w:lvlJc w:val="left"/>
      <w:pPr>
        <w:ind w:left="6013" w:hanging="260"/>
      </w:pPr>
      <w:rPr>
        <w:rFonts w:hint="default"/>
        <w:lang w:val="ru-RU" w:eastAsia="ru-RU" w:bidi="ru-RU"/>
      </w:rPr>
    </w:lvl>
    <w:lvl w:ilvl="6" w:tplc="FDF8D4CE">
      <w:numFmt w:val="bullet"/>
      <w:lvlText w:val="•"/>
      <w:lvlJc w:val="left"/>
      <w:pPr>
        <w:ind w:left="6947" w:hanging="260"/>
      </w:pPr>
      <w:rPr>
        <w:rFonts w:hint="default"/>
        <w:lang w:val="ru-RU" w:eastAsia="ru-RU" w:bidi="ru-RU"/>
      </w:rPr>
    </w:lvl>
    <w:lvl w:ilvl="7" w:tplc="5964DDE0">
      <w:numFmt w:val="bullet"/>
      <w:lvlText w:val="•"/>
      <w:lvlJc w:val="left"/>
      <w:pPr>
        <w:ind w:left="7882" w:hanging="260"/>
      </w:pPr>
      <w:rPr>
        <w:rFonts w:hint="default"/>
        <w:lang w:val="ru-RU" w:eastAsia="ru-RU" w:bidi="ru-RU"/>
      </w:rPr>
    </w:lvl>
    <w:lvl w:ilvl="8" w:tplc="6D0E3636">
      <w:numFmt w:val="bullet"/>
      <w:lvlText w:val="•"/>
      <w:lvlJc w:val="left"/>
      <w:pPr>
        <w:ind w:left="8817" w:hanging="260"/>
      </w:pPr>
      <w:rPr>
        <w:rFonts w:hint="default"/>
        <w:lang w:val="ru-RU" w:eastAsia="ru-RU" w:bidi="ru-RU"/>
      </w:rPr>
    </w:lvl>
  </w:abstractNum>
  <w:abstractNum w:abstractNumId="47" w15:restartNumberingAfterBreak="0">
    <w:nsid w:val="514E6837"/>
    <w:multiLevelType w:val="hybridMultilevel"/>
    <w:tmpl w:val="A066DAEA"/>
    <w:lvl w:ilvl="0" w:tplc="E298756C">
      <w:numFmt w:val="bullet"/>
      <w:lvlText w:val="-"/>
      <w:lvlJc w:val="left"/>
      <w:pPr>
        <w:ind w:left="360" w:hanging="140"/>
      </w:pPr>
      <w:rPr>
        <w:rFonts w:ascii="Times New Roman" w:eastAsia="Times New Roman" w:hAnsi="Times New Roman" w:cs="Times New Roman" w:hint="default"/>
        <w:w w:val="99"/>
        <w:sz w:val="24"/>
        <w:szCs w:val="24"/>
        <w:lang w:val="ru-RU" w:eastAsia="ru-RU" w:bidi="ru-RU"/>
      </w:rPr>
    </w:lvl>
    <w:lvl w:ilvl="1" w:tplc="4E7AF3A0">
      <w:numFmt w:val="bullet"/>
      <w:lvlText w:val="•"/>
      <w:lvlJc w:val="left"/>
      <w:pPr>
        <w:ind w:left="1392" w:hanging="140"/>
      </w:pPr>
      <w:rPr>
        <w:rFonts w:hint="default"/>
        <w:lang w:val="ru-RU" w:eastAsia="ru-RU" w:bidi="ru-RU"/>
      </w:rPr>
    </w:lvl>
    <w:lvl w:ilvl="2" w:tplc="F54A9CBE">
      <w:numFmt w:val="bullet"/>
      <w:lvlText w:val="•"/>
      <w:lvlJc w:val="left"/>
      <w:pPr>
        <w:ind w:left="2425" w:hanging="140"/>
      </w:pPr>
      <w:rPr>
        <w:rFonts w:hint="default"/>
        <w:lang w:val="ru-RU" w:eastAsia="ru-RU" w:bidi="ru-RU"/>
      </w:rPr>
    </w:lvl>
    <w:lvl w:ilvl="3" w:tplc="B5B8EEEC">
      <w:numFmt w:val="bullet"/>
      <w:lvlText w:val="•"/>
      <w:lvlJc w:val="left"/>
      <w:pPr>
        <w:ind w:left="3457" w:hanging="140"/>
      </w:pPr>
      <w:rPr>
        <w:rFonts w:hint="default"/>
        <w:lang w:val="ru-RU" w:eastAsia="ru-RU" w:bidi="ru-RU"/>
      </w:rPr>
    </w:lvl>
    <w:lvl w:ilvl="4" w:tplc="8C38B4FE">
      <w:numFmt w:val="bullet"/>
      <w:lvlText w:val="•"/>
      <w:lvlJc w:val="left"/>
      <w:pPr>
        <w:ind w:left="4490" w:hanging="140"/>
      </w:pPr>
      <w:rPr>
        <w:rFonts w:hint="default"/>
        <w:lang w:val="ru-RU" w:eastAsia="ru-RU" w:bidi="ru-RU"/>
      </w:rPr>
    </w:lvl>
    <w:lvl w:ilvl="5" w:tplc="E94C954E">
      <w:numFmt w:val="bullet"/>
      <w:lvlText w:val="•"/>
      <w:lvlJc w:val="left"/>
      <w:pPr>
        <w:ind w:left="5523" w:hanging="140"/>
      </w:pPr>
      <w:rPr>
        <w:rFonts w:hint="default"/>
        <w:lang w:val="ru-RU" w:eastAsia="ru-RU" w:bidi="ru-RU"/>
      </w:rPr>
    </w:lvl>
    <w:lvl w:ilvl="6" w:tplc="70CE297E">
      <w:numFmt w:val="bullet"/>
      <w:lvlText w:val="•"/>
      <w:lvlJc w:val="left"/>
      <w:pPr>
        <w:ind w:left="6555" w:hanging="140"/>
      </w:pPr>
      <w:rPr>
        <w:rFonts w:hint="default"/>
        <w:lang w:val="ru-RU" w:eastAsia="ru-RU" w:bidi="ru-RU"/>
      </w:rPr>
    </w:lvl>
    <w:lvl w:ilvl="7" w:tplc="17E06346">
      <w:numFmt w:val="bullet"/>
      <w:lvlText w:val="•"/>
      <w:lvlJc w:val="left"/>
      <w:pPr>
        <w:ind w:left="7588" w:hanging="140"/>
      </w:pPr>
      <w:rPr>
        <w:rFonts w:hint="default"/>
        <w:lang w:val="ru-RU" w:eastAsia="ru-RU" w:bidi="ru-RU"/>
      </w:rPr>
    </w:lvl>
    <w:lvl w:ilvl="8" w:tplc="1346D242">
      <w:numFmt w:val="bullet"/>
      <w:lvlText w:val="•"/>
      <w:lvlJc w:val="left"/>
      <w:pPr>
        <w:ind w:left="8621" w:hanging="140"/>
      </w:pPr>
      <w:rPr>
        <w:rFonts w:hint="default"/>
        <w:lang w:val="ru-RU" w:eastAsia="ru-RU" w:bidi="ru-RU"/>
      </w:rPr>
    </w:lvl>
  </w:abstractNum>
  <w:abstractNum w:abstractNumId="48" w15:restartNumberingAfterBreak="0">
    <w:nsid w:val="56181B9F"/>
    <w:multiLevelType w:val="hybridMultilevel"/>
    <w:tmpl w:val="A54A7680"/>
    <w:lvl w:ilvl="0" w:tplc="97A2A2BC">
      <w:numFmt w:val="bullet"/>
      <w:lvlText w:val=""/>
      <w:lvlJc w:val="left"/>
      <w:pPr>
        <w:ind w:left="360" w:hanging="360"/>
      </w:pPr>
      <w:rPr>
        <w:rFonts w:ascii="Symbol" w:eastAsia="Symbol" w:hAnsi="Symbol" w:cs="Symbol" w:hint="default"/>
        <w:w w:val="100"/>
        <w:sz w:val="24"/>
        <w:szCs w:val="24"/>
        <w:lang w:val="ru-RU" w:eastAsia="ru-RU" w:bidi="ru-RU"/>
      </w:rPr>
    </w:lvl>
    <w:lvl w:ilvl="1" w:tplc="AB72A504">
      <w:numFmt w:val="bullet"/>
      <w:lvlText w:val="•"/>
      <w:lvlJc w:val="left"/>
      <w:pPr>
        <w:ind w:left="1392" w:hanging="360"/>
      </w:pPr>
      <w:rPr>
        <w:rFonts w:hint="default"/>
        <w:lang w:val="ru-RU" w:eastAsia="ru-RU" w:bidi="ru-RU"/>
      </w:rPr>
    </w:lvl>
    <w:lvl w:ilvl="2" w:tplc="0D3AB420">
      <w:numFmt w:val="bullet"/>
      <w:lvlText w:val="•"/>
      <w:lvlJc w:val="left"/>
      <w:pPr>
        <w:ind w:left="2425" w:hanging="360"/>
      </w:pPr>
      <w:rPr>
        <w:rFonts w:hint="default"/>
        <w:lang w:val="ru-RU" w:eastAsia="ru-RU" w:bidi="ru-RU"/>
      </w:rPr>
    </w:lvl>
    <w:lvl w:ilvl="3" w:tplc="B220FE5A">
      <w:numFmt w:val="bullet"/>
      <w:lvlText w:val="•"/>
      <w:lvlJc w:val="left"/>
      <w:pPr>
        <w:ind w:left="3457" w:hanging="360"/>
      </w:pPr>
      <w:rPr>
        <w:rFonts w:hint="default"/>
        <w:lang w:val="ru-RU" w:eastAsia="ru-RU" w:bidi="ru-RU"/>
      </w:rPr>
    </w:lvl>
    <w:lvl w:ilvl="4" w:tplc="7EBC564E">
      <w:numFmt w:val="bullet"/>
      <w:lvlText w:val="•"/>
      <w:lvlJc w:val="left"/>
      <w:pPr>
        <w:ind w:left="4490" w:hanging="360"/>
      </w:pPr>
      <w:rPr>
        <w:rFonts w:hint="default"/>
        <w:lang w:val="ru-RU" w:eastAsia="ru-RU" w:bidi="ru-RU"/>
      </w:rPr>
    </w:lvl>
    <w:lvl w:ilvl="5" w:tplc="40929316">
      <w:numFmt w:val="bullet"/>
      <w:lvlText w:val="•"/>
      <w:lvlJc w:val="left"/>
      <w:pPr>
        <w:ind w:left="5523" w:hanging="360"/>
      </w:pPr>
      <w:rPr>
        <w:rFonts w:hint="default"/>
        <w:lang w:val="ru-RU" w:eastAsia="ru-RU" w:bidi="ru-RU"/>
      </w:rPr>
    </w:lvl>
    <w:lvl w:ilvl="6" w:tplc="4F2261C0">
      <w:numFmt w:val="bullet"/>
      <w:lvlText w:val="•"/>
      <w:lvlJc w:val="left"/>
      <w:pPr>
        <w:ind w:left="6555" w:hanging="360"/>
      </w:pPr>
      <w:rPr>
        <w:rFonts w:hint="default"/>
        <w:lang w:val="ru-RU" w:eastAsia="ru-RU" w:bidi="ru-RU"/>
      </w:rPr>
    </w:lvl>
    <w:lvl w:ilvl="7" w:tplc="A02AE7F8">
      <w:numFmt w:val="bullet"/>
      <w:lvlText w:val="•"/>
      <w:lvlJc w:val="left"/>
      <w:pPr>
        <w:ind w:left="7588" w:hanging="360"/>
      </w:pPr>
      <w:rPr>
        <w:rFonts w:hint="default"/>
        <w:lang w:val="ru-RU" w:eastAsia="ru-RU" w:bidi="ru-RU"/>
      </w:rPr>
    </w:lvl>
    <w:lvl w:ilvl="8" w:tplc="B1CA02BC">
      <w:numFmt w:val="bullet"/>
      <w:lvlText w:val="•"/>
      <w:lvlJc w:val="left"/>
      <w:pPr>
        <w:ind w:left="8621" w:hanging="360"/>
      </w:pPr>
      <w:rPr>
        <w:rFonts w:hint="default"/>
        <w:lang w:val="ru-RU" w:eastAsia="ru-RU" w:bidi="ru-RU"/>
      </w:rPr>
    </w:lvl>
  </w:abstractNum>
  <w:abstractNum w:abstractNumId="49" w15:restartNumberingAfterBreak="0">
    <w:nsid w:val="562766F3"/>
    <w:multiLevelType w:val="hybridMultilevel"/>
    <w:tmpl w:val="6C824B5E"/>
    <w:lvl w:ilvl="0" w:tplc="EB0013EE">
      <w:start w:val="1"/>
      <w:numFmt w:val="decimal"/>
      <w:lvlText w:val="%1)"/>
      <w:lvlJc w:val="left"/>
      <w:pPr>
        <w:ind w:left="1340" w:hanging="260"/>
      </w:pPr>
      <w:rPr>
        <w:rFonts w:ascii="Times New Roman" w:eastAsia="Times New Roman" w:hAnsi="Times New Roman" w:cs="Times New Roman" w:hint="default"/>
        <w:spacing w:val="-3"/>
        <w:w w:val="100"/>
        <w:sz w:val="24"/>
        <w:szCs w:val="24"/>
        <w:lang w:val="ru-RU" w:eastAsia="ru-RU" w:bidi="ru-RU"/>
      </w:rPr>
    </w:lvl>
    <w:lvl w:ilvl="1" w:tplc="F4866534">
      <w:numFmt w:val="bullet"/>
      <w:lvlText w:val="•"/>
      <w:lvlJc w:val="left"/>
      <w:pPr>
        <w:ind w:left="2274" w:hanging="260"/>
      </w:pPr>
      <w:rPr>
        <w:rFonts w:hint="default"/>
        <w:lang w:val="ru-RU" w:eastAsia="ru-RU" w:bidi="ru-RU"/>
      </w:rPr>
    </w:lvl>
    <w:lvl w:ilvl="2" w:tplc="060EC6D0">
      <w:numFmt w:val="bullet"/>
      <w:lvlText w:val="•"/>
      <w:lvlJc w:val="left"/>
      <w:pPr>
        <w:ind w:left="3209" w:hanging="260"/>
      </w:pPr>
      <w:rPr>
        <w:rFonts w:hint="default"/>
        <w:lang w:val="ru-RU" w:eastAsia="ru-RU" w:bidi="ru-RU"/>
      </w:rPr>
    </w:lvl>
    <w:lvl w:ilvl="3" w:tplc="AF527716">
      <w:numFmt w:val="bullet"/>
      <w:lvlText w:val="•"/>
      <w:lvlJc w:val="left"/>
      <w:pPr>
        <w:ind w:left="4143" w:hanging="260"/>
      </w:pPr>
      <w:rPr>
        <w:rFonts w:hint="default"/>
        <w:lang w:val="ru-RU" w:eastAsia="ru-RU" w:bidi="ru-RU"/>
      </w:rPr>
    </w:lvl>
    <w:lvl w:ilvl="4" w:tplc="1268938A">
      <w:numFmt w:val="bullet"/>
      <w:lvlText w:val="•"/>
      <w:lvlJc w:val="left"/>
      <w:pPr>
        <w:ind w:left="5078" w:hanging="260"/>
      </w:pPr>
      <w:rPr>
        <w:rFonts w:hint="default"/>
        <w:lang w:val="ru-RU" w:eastAsia="ru-RU" w:bidi="ru-RU"/>
      </w:rPr>
    </w:lvl>
    <w:lvl w:ilvl="5" w:tplc="96909DD0">
      <w:numFmt w:val="bullet"/>
      <w:lvlText w:val="•"/>
      <w:lvlJc w:val="left"/>
      <w:pPr>
        <w:ind w:left="6013" w:hanging="260"/>
      </w:pPr>
      <w:rPr>
        <w:rFonts w:hint="default"/>
        <w:lang w:val="ru-RU" w:eastAsia="ru-RU" w:bidi="ru-RU"/>
      </w:rPr>
    </w:lvl>
    <w:lvl w:ilvl="6" w:tplc="B8E6F894">
      <w:numFmt w:val="bullet"/>
      <w:lvlText w:val="•"/>
      <w:lvlJc w:val="left"/>
      <w:pPr>
        <w:ind w:left="6947" w:hanging="260"/>
      </w:pPr>
      <w:rPr>
        <w:rFonts w:hint="default"/>
        <w:lang w:val="ru-RU" w:eastAsia="ru-RU" w:bidi="ru-RU"/>
      </w:rPr>
    </w:lvl>
    <w:lvl w:ilvl="7" w:tplc="CB4CD9F6">
      <w:numFmt w:val="bullet"/>
      <w:lvlText w:val="•"/>
      <w:lvlJc w:val="left"/>
      <w:pPr>
        <w:ind w:left="7882" w:hanging="260"/>
      </w:pPr>
      <w:rPr>
        <w:rFonts w:hint="default"/>
        <w:lang w:val="ru-RU" w:eastAsia="ru-RU" w:bidi="ru-RU"/>
      </w:rPr>
    </w:lvl>
    <w:lvl w:ilvl="8" w:tplc="52CA60B0">
      <w:numFmt w:val="bullet"/>
      <w:lvlText w:val="•"/>
      <w:lvlJc w:val="left"/>
      <w:pPr>
        <w:ind w:left="8817" w:hanging="260"/>
      </w:pPr>
      <w:rPr>
        <w:rFonts w:hint="default"/>
        <w:lang w:val="ru-RU" w:eastAsia="ru-RU" w:bidi="ru-RU"/>
      </w:rPr>
    </w:lvl>
  </w:abstractNum>
  <w:abstractNum w:abstractNumId="50" w15:restartNumberingAfterBreak="0">
    <w:nsid w:val="58DF39FC"/>
    <w:multiLevelType w:val="hybridMultilevel"/>
    <w:tmpl w:val="4A0C3F6A"/>
    <w:lvl w:ilvl="0" w:tplc="53F65DFA">
      <w:start w:val="1"/>
      <w:numFmt w:val="decimal"/>
      <w:lvlText w:val="%1."/>
      <w:lvlJc w:val="left"/>
      <w:pPr>
        <w:ind w:left="372" w:hanging="269"/>
      </w:pPr>
      <w:rPr>
        <w:rFonts w:ascii="Times New Roman" w:eastAsia="Times New Roman" w:hAnsi="Times New Roman" w:cs="Times New Roman" w:hint="default"/>
        <w:color w:val="C00000"/>
        <w:w w:val="100"/>
        <w:sz w:val="24"/>
        <w:szCs w:val="24"/>
        <w:lang w:val="ru-RU" w:eastAsia="ru-RU" w:bidi="ru-RU"/>
      </w:rPr>
    </w:lvl>
    <w:lvl w:ilvl="1" w:tplc="9ED0FB00">
      <w:numFmt w:val="bullet"/>
      <w:lvlText w:val="•"/>
      <w:lvlJc w:val="left"/>
      <w:pPr>
        <w:ind w:left="1410" w:hanging="269"/>
      </w:pPr>
      <w:rPr>
        <w:rFonts w:hint="default"/>
        <w:lang w:val="ru-RU" w:eastAsia="ru-RU" w:bidi="ru-RU"/>
      </w:rPr>
    </w:lvl>
    <w:lvl w:ilvl="2" w:tplc="CC8CA4D6">
      <w:numFmt w:val="bullet"/>
      <w:lvlText w:val="•"/>
      <w:lvlJc w:val="left"/>
      <w:pPr>
        <w:ind w:left="2441" w:hanging="269"/>
      </w:pPr>
      <w:rPr>
        <w:rFonts w:hint="default"/>
        <w:lang w:val="ru-RU" w:eastAsia="ru-RU" w:bidi="ru-RU"/>
      </w:rPr>
    </w:lvl>
    <w:lvl w:ilvl="3" w:tplc="3A621D5C">
      <w:numFmt w:val="bullet"/>
      <w:lvlText w:val="•"/>
      <w:lvlJc w:val="left"/>
      <w:pPr>
        <w:ind w:left="3471" w:hanging="269"/>
      </w:pPr>
      <w:rPr>
        <w:rFonts w:hint="default"/>
        <w:lang w:val="ru-RU" w:eastAsia="ru-RU" w:bidi="ru-RU"/>
      </w:rPr>
    </w:lvl>
    <w:lvl w:ilvl="4" w:tplc="91D63680">
      <w:numFmt w:val="bullet"/>
      <w:lvlText w:val="•"/>
      <w:lvlJc w:val="left"/>
      <w:pPr>
        <w:ind w:left="4502" w:hanging="269"/>
      </w:pPr>
      <w:rPr>
        <w:rFonts w:hint="default"/>
        <w:lang w:val="ru-RU" w:eastAsia="ru-RU" w:bidi="ru-RU"/>
      </w:rPr>
    </w:lvl>
    <w:lvl w:ilvl="5" w:tplc="58DC6BAA">
      <w:numFmt w:val="bullet"/>
      <w:lvlText w:val="•"/>
      <w:lvlJc w:val="left"/>
      <w:pPr>
        <w:ind w:left="5533" w:hanging="269"/>
      </w:pPr>
      <w:rPr>
        <w:rFonts w:hint="default"/>
        <w:lang w:val="ru-RU" w:eastAsia="ru-RU" w:bidi="ru-RU"/>
      </w:rPr>
    </w:lvl>
    <w:lvl w:ilvl="6" w:tplc="B1E8BE74">
      <w:numFmt w:val="bullet"/>
      <w:lvlText w:val="•"/>
      <w:lvlJc w:val="left"/>
      <w:pPr>
        <w:ind w:left="6563" w:hanging="269"/>
      </w:pPr>
      <w:rPr>
        <w:rFonts w:hint="default"/>
        <w:lang w:val="ru-RU" w:eastAsia="ru-RU" w:bidi="ru-RU"/>
      </w:rPr>
    </w:lvl>
    <w:lvl w:ilvl="7" w:tplc="EA844CF4">
      <w:numFmt w:val="bullet"/>
      <w:lvlText w:val="•"/>
      <w:lvlJc w:val="left"/>
      <w:pPr>
        <w:ind w:left="7594" w:hanging="269"/>
      </w:pPr>
      <w:rPr>
        <w:rFonts w:hint="default"/>
        <w:lang w:val="ru-RU" w:eastAsia="ru-RU" w:bidi="ru-RU"/>
      </w:rPr>
    </w:lvl>
    <w:lvl w:ilvl="8" w:tplc="91F87322">
      <w:numFmt w:val="bullet"/>
      <w:lvlText w:val="•"/>
      <w:lvlJc w:val="left"/>
      <w:pPr>
        <w:ind w:left="8625" w:hanging="269"/>
      </w:pPr>
      <w:rPr>
        <w:rFonts w:hint="default"/>
        <w:lang w:val="ru-RU" w:eastAsia="ru-RU" w:bidi="ru-RU"/>
      </w:rPr>
    </w:lvl>
  </w:abstractNum>
  <w:abstractNum w:abstractNumId="51" w15:restartNumberingAfterBreak="0">
    <w:nsid w:val="5FB1606C"/>
    <w:multiLevelType w:val="hybridMultilevel"/>
    <w:tmpl w:val="C99298CA"/>
    <w:lvl w:ilvl="0" w:tplc="FAAAF568">
      <w:numFmt w:val="bullet"/>
      <w:lvlText w:val=""/>
      <w:lvlJc w:val="left"/>
      <w:pPr>
        <w:ind w:left="370" w:hanging="171"/>
      </w:pPr>
      <w:rPr>
        <w:rFonts w:ascii="Symbol" w:eastAsia="Symbol" w:hAnsi="Symbol" w:cs="Symbol" w:hint="default"/>
        <w:w w:val="100"/>
        <w:sz w:val="24"/>
        <w:szCs w:val="24"/>
        <w:lang w:val="ru-RU" w:eastAsia="ru-RU" w:bidi="ru-RU"/>
      </w:rPr>
    </w:lvl>
    <w:lvl w:ilvl="1" w:tplc="5A70D3EC">
      <w:numFmt w:val="bullet"/>
      <w:lvlText w:val="•"/>
      <w:lvlJc w:val="left"/>
      <w:pPr>
        <w:ind w:left="853" w:hanging="171"/>
      </w:pPr>
      <w:rPr>
        <w:rFonts w:hint="default"/>
        <w:lang w:val="ru-RU" w:eastAsia="ru-RU" w:bidi="ru-RU"/>
      </w:rPr>
    </w:lvl>
    <w:lvl w:ilvl="2" w:tplc="AEF4326C">
      <w:numFmt w:val="bullet"/>
      <w:lvlText w:val="•"/>
      <w:lvlJc w:val="left"/>
      <w:pPr>
        <w:ind w:left="1327" w:hanging="171"/>
      </w:pPr>
      <w:rPr>
        <w:rFonts w:hint="default"/>
        <w:lang w:val="ru-RU" w:eastAsia="ru-RU" w:bidi="ru-RU"/>
      </w:rPr>
    </w:lvl>
    <w:lvl w:ilvl="3" w:tplc="E0CA5F2C">
      <w:numFmt w:val="bullet"/>
      <w:lvlText w:val="•"/>
      <w:lvlJc w:val="left"/>
      <w:pPr>
        <w:ind w:left="1801" w:hanging="171"/>
      </w:pPr>
      <w:rPr>
        <w:rFonts w:hint="default"/>
        <w:lang w:val="ru-RU" w:eastAsia="ru-RU" w:bidi="ru-RU"/>
      </w:rPr>
    </w:lvl>
    <w:lvl w:ilvl="4" w:tplc="B4AEF9B0">
      <w:numFmt w:val="bullet"/>
      <w:lvlText w:val="•"/>
      <w:lvlJc w:val="left"/>
      <w:pPr>
        <w:ind w:left="2275" w:hanging="171"/>
      </w:pPr>
      <w:rPr>
        <w:rFonts w:hint="default"/>
        <w:lang w:val="ru-RU" w:eastAsia="ru-RU" w:bidi="ru-RU"/>
      </w:rPr>
    </w:lvl>
    <w:lvl w:ilvl="5" w:tplc="76EE09CA">
      <w:numFmt w:val="bullet"/>
      <w:lvlText w:val="•"/>
      <w:lvlJc w:val="left"/>
      <w:pPr>
        <w:ind w:left="2749" w:hanging="171"/>
      </w:pPr>
      <w:rPr>
        <w:rFonts w:hint="default"/>
        <w:lang w:val="ru-RU" w:eastAsia="ru-RU" w:bidi="ru-RU"/>
      </w:rPr>
    </w:lvl>
    <w:lvl w:ilvl="6" w:tplc="CDF26256">
      <w:numFmt w:val="bullet"/>
      <w:lvlText w:val="•"/>
      <w:lvlJc w:val="left"/>
      <w:pPr>
        <w:ind w:left="3222" w:hanging="171"/>
      </w:pPr>
      <w:rPr>
        <w:rFonts w:hint="default"/>
        <w:lang w:val="ru-RU" w:eastAsia="ru-RU" w:bidi="ru-RU"/>
      </w:rPr>
    </w:lvl>
    <w:lvl w:ilvl="7" w:tplc="E0E2DE26">
      <w:numFmt w:val="bullet"/>
      <w:lvlText w:val="•"/>
      <w:lvlJc w:val="left"/>
      <w:pPr>
        <w:ind w:left="3696" w:hanging="171"/>
      </w:pPr>
      <w:rPr>
        <w:rFonts w:hint="default"/>
        <w:lang w:val="ru-RU" w:eastAsia="ru-RU" w:bidi="ru-RU"/>
      </w:rPr>
    </w:lvl>
    <w:lvl w:ilvl="8" w:tplc="031CCC4C">
      <w:numFmt w:val="bullet"/>
      <w:lvlText w:val="•"/>
      <w:lvlJc w:val="left"/>
      <w:pPr>
        <w:ind w:left="4170" w:hanging="171"/>
      </w:pPr>
      <w:rPr>
        <w:rFonts w:hint="default"/>
        <w:lang w:val="ru-RU" w:eastAsia="ru-RU" w:bidi="ru-RU"/>
      </w:rPr>
    </w:lvl>
  </w:abstractNum>
  <w:abstractNum w:abstractNumId="52" w15:restartNumberingAfterBreak="0">
    <w:nsid w:val="607822A9"/>
    <w:multiLevelType w:val="hybridMultilevel"/>
    <w:tmpl w:val="CA083942"/>
    <w:lvl w:ilvl="0" w:tplc="18302700">
      <w:numFmt w:val="bullet"/>
      <w:lvlText w:val="–"/>
      <w:lvlJc w:val="left"/>
      <w:pPr>
        <w:ind w:left="360" w:hanging="209"/>
      </w:pPr>
      <w:rPr>
        <w:rFonts w:ascii="Times New Roman" w:eastAsia="Times New Roman" w:hAnsi="Times New Roman" w:cs="Times New Roman" w:hint="default"/>
        <w:color w:val="C00000"/>
        <w:w w:val="100"/>
        <w:sz w:val="24"/>
        <w:szCs w:val="24"/>
        <w:lang w:val="ru-RU" w:eastAsia="ru-RU" w:bidi="ru-RU"/>
      </w:rPr>
    </w:lvl>
    <w:lvl w:ilvl="1" w:tplc="B4025D86">
      <w:numFmt w:val="bullet"/>
      <w:lvlText w:val="•"/>
      <w:lvlJc w:val="left"/>
      <w:pPr>
        <w:ind w:left="1392" w:hanging="209"/>
      </w:pPr>
      <w:rPr>
        <w:rFonts w:hint="default"/>
        <w:lang w:val="ru-RU" w:eastAsia="ru-RU" w:bidi="ru-RU"/>
      </w:rPr>
    </w:lvl>
    <w:lvl w:ilvl="2" w:tplc="5B2883B6">
      <w:numFmt w:val="bullet"/>
      <w:lvlText w:val="•"/>
      <w:lvlJc w:val="left"/>
      <w:pPr>
        <w:ind w:left="2425" w:hanging="209"/>
      </w:pPr>
      <w:rPr>
        <w:rFonts w:hint="default"/>
        <w:lang w:val="ru-RU" w:eastAsia="ru-RU" w:bidi="ru-RU"/>
      </w:rPr>
    </w:lvl>
    <w:lvl w:ilvl="3" w:tplc="849CDD1E">
      <w:numFmt w:val="bullet"/>
      <w:lvlText w:val="•"/>
      <w:lvlJc w:val="left"/>
      <w:pPr>
        <w:ind w:left="3457" w:hanging="209"/>
      </w:pPr>
      <w:rPr>
        <w:rFonts w:hint="default"/>
        <w:lang w:val="ru-RU" w:eastAsia="ru-RU" w:bidi="ru-RU"/>
      </w:rPr>
    </w:lvl>
    <w:lvl w:ilvl="4" w:tplc="6A825E00">
      <w:numFmt w:val="bullet"/>
      <w:lvlText w:val="•"/>
      <w:lvlJc w:val="left"/>
      <w:pPr>
        <w:ind w:left="4490" w:hanging="209"/>
      </w:pPr>
      <w:rPr>
        <w:rFonts w:hint="default"/>
        <w:lang w:val="ru-RU" w:eastAsia="ru-RU" w:bidi="ru-RU"/>
      </w:rPr>
    </w:lvl>
    <w:lvl w:ilvl="5" w:tplc="99CC9D88">
      <w:numFmt w:val="bullet"/>
      <w:lvlText w:val="•"/>
      <w:lvlJc w:val="left"/>
      <w:pPr>
        <w:ind w:left="5523" w:hanging="209"/>
      </w:pPr>
      <w:rPr>
        <w:rFonts w:hint="default"/>
        <w:lang w:val="ru-RU" w:eastAsia="ru-RU" w:bidi="ru-RU"/>
      </w:rPr>
    </w:lvl>
    <w:lvl w:ilvl="6" w:tplc="1BB422B4">
      <w:numFmt w:val="bullet"/>
      <w:lvlText w:val="•"/>
      <w:lvlJc w:val="left"/>
      <w:pPr>
        <w:ind w:left="6555" w:hanging="209"/>
      </w:pPr>
      <w:rPr>
        <w:rFonts w:hint="default"/>
        <w:lang w:val="ru-RU" w:eastAsia="ru-RU" w:bidi="ru-RU"/>
      </w:rPr>
    </w:lvl>
    <w:lvl w:ilvl="7" w:tplc="D29A0594">
      <w:numFmt w:val="bullet"/>
      <w:lvlText w:val="•"/>
      <w:lvlJc w:val="left"/>
      <w:pPr>
        <w:ind w:left="7588" w:hanging="209"/>
      </w:pPr>
      <w:rPr>
        <w:rFonts w:hint="default"/>
        <w:lang w:val="ru-RU" w:eastAsia="ru-RU" w:bidi="ru-RU"/>
      </w:rPr>
    </w:lvl>
    <w:lvl w:ilvl="8" w:tplc="4D648370">
      <w:numFmt w:val="bullet"/>
      <w:lvlText w:val="•"/>
      <w:lvlJc w:val="left"/>
      <w:pPr>
        <w:ind w:left="8621" w:hanging="209"/>
      </w:pPr>
      <w:rPr>
        <w:rFonts w:hint="default"/>
        <w:lang w:val="ru-RU" w:eastAsia="ru-RU" w:bidi="ru-RU"/>
      </w:rPr>
    </w:lvl>
  </w:abstractNum>
  <w:abstractNum w:abstractNumId="53" w15:restartNumberingAfterBreak="0">
    <w:nsid w:val="60CC3D1D"/>
    <w:multiLevelType w:val="multilevel"/>
    <w:tmpl w:val="F3F21554"/>
    <w:lvl w:ilvl="0">
      <w:start w:val="7"/>
      <w:numFmt w:val="decimal"/>
      <w:lvlText w:val="%1"/>
      <w:lvlJc w:val="left"/>
      <w:pPr>
        <w:ind w:left="1500" w:hanging="420"/>
      </w:pPr>
      <w:rPr>
        <w:rFonts w:hint="default"/>
        <w:lang w:val="ru-RU" w:eastAsia="ru-RU" w:bidi="ru-RU"/>
      </w:rPr>
    </w:lvl>
    <w:lvl w:ilvl="1">
      <w:start w:val="1"/>
      <w:numFmt w:val="decimal"/>
      <w:lvlText w:val="%1.%2."/>
      <w:lvlJc w:val="left"/>
      <w:pPr>
        <w:ind w:left="1500" w:hanging="420"/>
      </w:pPr>
      <w:rPr>
        <w:rFonts w:hint="default"/>
        <w:b/>
        <w:bCs/>
        <w:i/>
        <w:spacing w:val="-3"/>
        <w:w w:val="100"/>
        <w:lang w:val="ru-RU" w:eastAsia="ru-RU" w:bidi="ru-RU"/>
      </w:rPr>
    </w:lvl>
    <w:lvl w:ilvl="2">
      <w:numFmt w:val="bullet"/>
      <w:lvlText w:val="•"/>
      <w:lvlJc w:val="left"/>
      <w:pPr>
        <w:ind w:left="3337" w:hanging="420"/>
      </w:pPr>
      <w:rPr>
        <w:rFonts w:hint="default"/>
        <w:lang w:val="ru-RU" w:eastAsia="ru-RU" w:bidi="ru-RU"/>
      </w:rPr>
    </w:lvl>
    <w:lvl w:ilvl="3">
      <w:numFmt w:val="bullet"/>
      <w:lvlText w:val="•"/>
      <w:lvlJc w:val="left"/>
      <w:pPr>
        <w:ind w:left="4255" w:hanging="420"/>
      </w:pPr>
      <w:rPr>
        <w:rFonts w:hint="default"/>
        <w:lang w:val="ru-RU" w:eastAsia="ru-RU" w:bidi="ru-RU"/>
      </w:rPr>
    </w:lvl>
    <w:lvl w:ilvl="4">
      <w:numFmt w:val="bullet"/>
      <w:lvlText w:val="•"/>
      <w:lvlJc w:val="left"/>
      <w:pPr>
        <w:ind w:left="5174" w:hanging="420"/>
      </w:pPr>
      <w:rPr>
        <w:rFonts w:hint="default"/>
        <w:lang w:val="ru-RU" w:eastAsia="ru-RU" w:bidi="ru-RU"/>
      </w:rPr>
    </w:lvl>
    <w:lvl w:ilvl="5">
      <w:numFmt w:val="bullet"/>
      <w:lvlText w:val="•"/>
      <w:lvlJc w:val="left"/>
      <w:pPr>
        <w:ind w:left="6093" w:hanging="420"/>
      </w:pPr>
      <w:rPr>
        <w:rFonts w:hint="default"/>
        <w:lang w:val="ru-RU" w:eastAsia="ru-RU" w:bidi="ru-RU"/>
      </w:rPr>
    </w:lvl>
    <w:lvl w:ilvl="6">
      <w:numFmt w:val="bullet"/>
      <w:lvlText w:val="•"/>
      <w:lvlJc w:val="left"/>
      <w:pPr>
        <w:ind w:left="7011" w:hanging="420"/>
      </w:pPr>
      <w:rPr>
        <w:rFonts w:hint="default"/>
        <w:lang w:val="ru-RU" w:eastAsia="ru-RU" w:bidi="ru-RU"/>
      </w:rPr>
    </w:lvl>
    <w:lvl w:ilvl="7">
      <w:numFmt w:val="bullet"/>
      <w:lvlText w:val="•"/>
      <w:lvlJc w:val="left"/>
      <w:pPr>
        <w:ind w:left="7930" w:hanging="420"/>
      </w:pPr>
      <w:rPr>
        <w:rFonts w:hint="default"/>
        <w:lang w:val="ru-RU" w:eastAsia="ru-RU" w:bidi="ru-RU"/>
      </w:rPr>
    </w:lvl>
    <w:lvl w:ilvl="8">
      <w:numFmt w:val="bullet"/>
      <w:lvlText w:val="•"/>
      <w:lvlJc w:val="left"/>
      <w:pPr>
        <w:ind w:left="8849" w:hanging="420"/>
      </w:pPr>
      <w:rPr>
        <w:rFonts w:hint="default"/>
        <w:lang w:val="ru-RU" w:eastAsia="ru-RU" w:bidi="ru-RU"/>
      </w:rPr>
    </w:lvl>
  </w:abstractNum>
  <w:abstractNum w:abstractNumId="54" w15:restartNumberingAfterBreak="0">
    <w:nsid w:val="61572054"/>
    <w:multiLevelType w:val="hybridMultilevel"/>
    <w:tmpl w:val="D086422E"/>
    <w:lvl w:ilvl="0" w:tplc="61D6BB16">
      <w:numFmt w:val="bullet"/>
      <w:lvlText w:val=""/>
      <w:lvlJc w:val="left"/>
      <w:pPr>
        <w:ind w:left="360" w:hanging="413"/>
      </w:pPr>
      <w:rPr>
        <w:rFonts w:ascii="Symbol" w:eastAsia="Symbol" w:hAnsi="Symbol" w:cs="Symbol" w:hint="default"/>
        <w:w w:val="100"/>
        <w:sz w:val="24"/>
        <w:szCs w:val="24"/>
        <w:lang w:val="ru-RU" w:eastAsia="ru-RU" w:bidi="ru-RU"/>
      </w:rPr>
    </w:lvl>
    <w:lvl w:ilvl="1" w:tplc="D5300DA2">
      <w:numFmt w:val="bullet"/>
      <w:lvlText w:val="•"/>
      <w:lvlJc w:val="left"/>
      <w:pPr>
        <w:ind w:left="1392" w:hanging="413"/>
      </w:pPr>
      <w:rPr>
        <w:rFonts w:hint="default"/>
        <w:lang w:val="ru-RU" w:eastAsia="ru-RU" w:bidi="ru-RU"/>
      </w:rPr>
    </w:lvl>
    <w:lvl w:ilvl="2" w:tplc="77A8026A">
      <w:numFmt w:val="bullet"/>
      <w:lvlText w:val="•"/>
      <w:lvlJc w:val="left"/>
      <w:pPr>
        <w:ind w:left="2425" w:hanging="413"/>
      </w:pPr>
      <w:rPr>
        <w:rFonts w:hint="default"/>
        <w:lang w:val="ru-RU" w:eastAsia="ru-RU" w:bidi="ru-RU"/>
      </w:rPr>
    </w:lvl>
    <w:lvl w:ilvl="3" w:tplc="0B1A218A">
      <w:numFmt w:val="bullet"/>
      <w:lvlText w:val="•"/>
      <w:lvlJc w:val="left"/>
      <w:pPr>
        <w:ind w:left="3457" w:hanging="413"/>
      </w:pPr>
      <w:rPr>
        <w:rFonts w:hint="default"/>
        <w:lang w:val="ru-RU" w:eastAsia="ru-RU" w:bidi="ru-RU"/>
      </w:rPr>
    </w:lvl>
    <w:lvl w:ilvl="4" w:tplc="0A28F132">
      <w:numFmt w:val="bullet"/>
      <w:lvlText w:val="•"/>
      <w:lvlJc w:val="left"/>
      <w:pPr>
        <w:ind w:left="4490" w:hanging="413"/>
      </w:pPr>
      <w:rPr>
        <w:rFonts w:hint="default"/>
        <w:lang w:val="ru-RU" w:eastAsia="ru-RU" w:bidi="ru-RU"/>
      </w:rPr>
    </w:lvl>
    <w:lvl w:ilvl="5" w:tplc="D1D6B21A">
      <w:numFmt w:val="bullet"/>
      <w:lvlText w:val="•"/>
      <w:lvlJc w:val="left"/>
      <w:pPr>
        <w:ind w:left="5523" w:hanging="413"/>
      </w:pPr>
      <w:rPr>
        <w:rFonts w:hint="default"/>
        <w:lang w:val="ru-RU" w:eastAsia="ru-RU" w:bidi="ru-RU"/>
      </w:rPr>
    </w:lvl>
    <w:lvl w:ilvl="6" w:tplc="0B3C5286">
      <w:numFmt w:val="bullet"/>
      <w:lvlText w:val="•"/>
      <w:lvlJc w:val="left"/>
      <w:pPr>
        <w:ind w:left="6555" w:hanging="413"/>
      </w:pPr>
      <w:rPr>
        <w:rFonts w:hint="default"/>
        <w:lang w:val="ru-RU" w:eastAsia="ru-RU" w:bidi="ru-RU"/>
      </w:rPr>
    </w:lvl>
    <w:lvl w:ilvl="7" w:tplc="59AEFCF6">
      <w:numFmt w:val="bullet"/>
      <w:lvlText w:val="•"/>
      <w:lvlJc w:val="left"/>
      <w:pPr>
        <w:ind w:left="7588" w:hanging="413"/>
      </w:pPr>
      <w:rPr>
        <w:rFonts w:hint="default"/>
        <w:lang w:val="ru-RU" w:eastAsia="ru-RU" w:bidi="ru-RU"/>
      </w:rPr>
    </w:lvl>
    <w:lvl w:ilvl="8" w:tplc="16D65896">
      <w:numFmt w:val="bullet"/>
      <w:lvlText w:val="•"/>
      <w:lvlJc w:val="left"/>
      <w:pPr>
        <w:ind w:left="8621" w:hanging="413"/>
      </w:pPr>
      <w:rPr>
        <w:rFonts w:hint="default"/>
        <w:lang w:val="ru-RU" w:eastAsia="ru-RU" w:bidi="ru-RU"/>
      </w:rPr>
    </w:lvl>
  </w:abstractNum>
  <w:abstractNum w:abstractNumId="55" w15:restartNumberingAfterBreak="0">
    <w:nsid w:val="61DE53DC"/>
    <w:multiLevelType w:val="hybridMultilevel"/>
    <w:tmpl w:val="C5642362"/>
    <w:lvl w:ilvl="0" w:tplc="DC3A46F6">
      <w:start w:val="1"/>
      <w:numFmt w:val="decimal"/>
      <w:lvlText w:val="%1."/>
      <w:lvlJc w:val="left"/>
      <w:pPr>
        <w:ind w:left="133" w:hanging="240"/>
        <w:jc w:val="right"/>
      </w:pPr>
      <w:rPr>
        <w:rFonts w:ascii="Times New Roman" w:eastAsia="Times New Roman" w:hAnsi="Times New Roman" w:cs="Times New Roman" w:hint="default"/>
        <w:color w:val="C00000"/>
        <w:spacing w:val="-3"/>
        <w:w w:val="100"/>
        <w:sz w:val="24"/>
        <w:szCs w:val="24"/>
        <w:lang w:val="ru-RU" w:eastAsia="ru-RU" w:bidi="ru-RU"/>
      </w:rPr>
    </w:lvl>
    <w:lvl w:ilvl="1" w:tplc="ACD296A8">
      <w:numFmt w:val="bullet"/>
      <w:lvlText w:val="•"/>
      <w:lvlJc w:val="left"/>
      <w:pPr>
        <w:ind w:left="512" w:hanging="240"/>
      </w:pPr>
      <w:rPr>
        <w:rFonts w:hint="default"/>
        <w:lang w:val="ru-RU" w:eastAsia="ru-RU" w:bidi="ru-RU"/>
      </w:rPr>
    </w:lvl>
    <w:lvl w:ilvl="2" w:tplc="24961B14">
      <w:numFmt w:val="bullet"/>
      <w:lvlText w:val="•"/>
      <w:lvlJc w:val="left"/>
      <w:pPr>
        <w:ind w:left="885" w:hanging="240"/>
      </w:pPr>
      <w:rPr>
        <w:rFonts w:hint="default"/>
        <w:lang w:val="ru-RU" w:eastAsia="ru-RU" w:bidi="ru-RU"/>
      </w:rPr>
    </w:lvl>
    <w:lvl w:ilvl="3" w:tplc="24E01420">
      <w:numFmt w:val="bullet"/>
      <w:lvlText w:val="•"/>
      <w:lvlJc w:val="left"/>
      <w:pPr>
        <w:ind w:left="1258" w:hanging="240"/>
      </w:pPr>
      <w:rPr>
        <w:rFonts w:hint="default"/>
        <w:lang w:val="ru-RU" w:eastAsia="ru-RU" w:bidi="ru-RU"/>
      </w:rPr>
    </w:lvl>
    <w:lvl w:ilvl="4" w:tplc="56C2A63C">
      <w:numFmt w:val="bullet"/>
      <w:lvlText w:val="•"/>
      <w:lvlJc w:val="left"/>
      <w:pPr>
        <w:ind w:left="1630" w:hanging="240"/>
      </w:pPr>
      <w:rPr>
        <w:rFonts w:hint="default"/>
        <w:lang w:val="ru-RU" w:eastAsia="ru-RU" w:bidi="ru-RU"/>
      </w:rPr>
    </w:lvl>
    <w:lvl w:ilvl="5" w:tplc="B9F8CE3A">
      <w:numFmt w:val="bullet"/>
      <w:lvlText w:val="•"/>
      <w:lvlJc w:val="left"/>
      <w:pPr>
        <w:ind w:left="2003" w:hanging="240"/>
      </w:pPr>
      <w:rPr>
        <w:rFonts w:hint="default"/>
        <w:lang w:val="ru-RU" w:eastAsia="ru-RU" w:bidi="ru-RU"/>
      </w:rPr>
    </w:lvl>
    <w:lvl w:ilvl="6" w:tplc="1270C674">
      <w:numFmt w:val="bullet"/>
      <w:lvlText w:val="•"/>
      <w:lvlJc w:val="left"/>
      <w:pPr>
        <w:ind w:left="2376" w:hanging="240"/>
      </w:pPr>
      <w:rPr>
        <w:rFonts w:hint="default"/>
        <w:lang w:val="ru-RU" w:eastAsia="ru-RU" w:bidi="ru-RU"/>
      </w:rPr>
    </w:lvl>
    <w:lvl w:ilvl="7" w:tplc="09A20EC0">
      <w:numFmt w:val="bullet"/>
      <w:lvlText w:val="•"/>
      <w:lvlJc w:val="left"/>
      <w:pPr>
        <w:ind w:left="2748" w:hanging="240"/>
      </w:pPr>
      <w:rPr>
        <w:rFonts w:hint="default"/>
        <w:lang w:val="ru-RU" w:eastAsia="ru-RU" w:bidi="ru-RU"/>
      </w:rPr>
    </w:lvl>
    <w:lvl w:ilvl="8" w:tplc="52C0121A">
      <w:numFmt w:val="bullet"/>
      <w:lvlText w:val="•"/>
      <w:lvlJc w:val="left"/>
      <w:pPr>
        <w:ind w:left="3121" w:hanging="240"/>
      </w:pPr>
      <w:rPr>
        <w:rFonts w:hint="default"/>
        <w:lang w:val="ru-RU" w:eastAsia="ru-RU" w:bidi="ru-RU"/>
      </w:rPr>
    </w:lvl>
  </w:abstractNum>
  <w:abstractNum w:abstractNumId="56" w15:restartNumberingAfterBreak="0">
    <w:nsid w:val="623E3203"/>
    <w:multiLevelType w:val="hybridMultilevel"/>
    <w:tmpl w:val="D5826B40"/>
    <w:lvl w:ilvl="0" w:tplc="F0B61942">
      <w:numFmt w:val="bullet"/>
      <w:lvlText w:val="-"/>
      <w:lvlJc w:val="left"/>
      <w:pPr>
        <w:ind w:left="360" w:hanging="140"/>
      </w:pPr>
      <w:rPr>
        <w:rFonts w:ascii="Times New Roman" w:eastAsia="Times New Roman" w:hAnsi="Times New Roman" w:cs="Times New Roman" w:hint="default"/>
        <w:w w:val="99"/>
        <w:sz w:val="24"/>
        <w:szCs w:val="24"/>
        <w:lang w:val="ru-RU" w:eastAsia="ru-RU" w:bidi="ru-RU"/>
      </w:rPr>
    </w:lvl>
    <w:lvl w:ilvl="1" w:tplc="51AC8F66">
      <w:numFmt w:val="bullet"/>
      <w:lvlText w:val="•"/>
      <w:lvlJc w:val="left"/>
      <w:pPr>
        <w:ind w:left="1392" w:hanging="140"/>
      </w:pPr>
      <w:rPr>
        <w:rFonts w:hint="default"/>
        <w:lang w:val="ru-RU" w:eastAsia="ru-RU" w:bidi="ru-RU"/>
      </w:rPr>
    </w:lvl>
    <w:lvl w:ilvl="2" w:tplc="E97002B4">
      <w:numFmt w:val="bullet"/>
      <w:lvlText w:val="•"/>
      <w:lvlJc w:val="left"/>
      <w:pPr>
        <w:ind w:left="2425" w:hanging="140"/>
      </w:pPr>
      <w:rPr>
        <w:rFonts w:hint="default"/>
        <w:lang w:val="ru-RU" w:eastAsia="ru-RU" w:bidi="ru-RU"/>
      </w:rPr>
    </w:lvl>
    <w:lvl w:ilvl="3" w:tplc="FB3860B8">
      <w:numFmt w:val="bullet"/>
      <w:lvlText w:val="•"/>
      <w:lvlJc w:val="left"/>
      <w:pPr>
        <w:ind w:left="3457" w:hanging="140"/>
      </w:pPr>
      <w:rPr>
        <w:rFonts w:hint="default"/>
        <w:lang w:val="ru-RU" w:eastAsia="ru-RU" w:bidi="ru-RU"/>
      </w:rPr>
    </w:lvl>
    <w:lvl w:ilvl="4" w:tplc="F0045E70">
      <w:numFmt w:val="bullet"/>
      <w:lvlText w:val="•"/>
      <w:lvlJc w:val="left"/>
      <w:pPr>
        <w:ind w:left="4490" w:hanging="140"/>
      </w:pPr>
      <w:rPr>
        <w:rFonts w:hint="default"/>
        <w:lang w:val="ru-RU" w:eastAsia="ru-RU" w:bidi="ru-RU"/>
      </w:rPr>
    </w:lvl>
    <w:lvl w:ilvl="5" w:tplc="52BE9ED4">
      <w:numFmt w:val="bullet"/>
      <w:lvlText w:val="•"/>
      <w:lvlJc w:val="left"/>
      <w:pPr>
        <w:ind w:left="5523" w:hanging="140"/>
      </w:pPr>
      <w:rPr>
        <w:rFonts w:hint="default"/>
        <w:lang w:val="ru-RU" w:eastAsia="ru-RU" w:bidi="ru-RU"/>
      </w:rPr>
    </w:lvl>
    <w:lvl w:ilvl="6" w:tplc="D1228D1E">
      <w:numFmt w:val="bullet"/>
      <w:lvlText w:val="•"/>
      <w:lvlJc w:val="left"/>
      <w:pPr>
        <w:ind w:left="6555" w:hanging="140"/>
      </w:pPr>
      <w:rPr>
        <w:rFonts w:hint="default"/>
        <w:lang w:val="ru-RU" w:eastAsia="ru-RU" w:bidi="ru-RU"/>
      </w:rPr>
    </w:lvl>
    <w:lvl w:ilvl="7" w:tplc="4A6EE6E0">
      <w:numFmt w:val="bullet"/>
      <w:lvlText w:val="•"/>
      <w:lvlJc w:val="left"/>
      <w:pPr>
        <w:ind w:left="7588" w:hanging="140"/>
      </w:pPr>
      <w:rPr>
        <w:rFonts w:hint="default"/>
        <w:lang w:val="ru-RU" w:eastAsia="ru-RU" w:bidi="ru-RU"/>
      </w:rPr>
    </w:lvl>
    <w:lvl w:ilvl="8" w:tplc="A22298B0">
      <w:numFmt w:val="bullet"/>
      <w:lvlText w:val="•"/>
      <w:lvlJc w:val="left"/>
      <w:pPr>
        <w:ind w:left="8621" w:hanging="140"/>
      </w:pPr>
      <w:rPr>
        <w:rFonts w:hint="default"/>
        <w:lang w:val="ru-RU" w:eastAsia="ru-RU" w:bidi="ru-RU"/>
      </w:rPr>
    </w:lvl>
  </w:abstractNum>
  <w:abstractNum w:abstractNumId="57" w15:restartNumberingAfterBreak="0">
    <w:nsid w:val="665630D0"/>
    <w:multiLevelType w:val="hybridMultilevel"/>
    <w:tmpl w:val="A51ED7E2"/>
    <w:lvl w:ilvl="0" w:tplc="9FFC071C">
      <w:start w:val="1"/>
      <w:numFmt w:val="decimal"/>
      <w:lvlText w:val="%1."/>
      <w:lvlJc w:val="left"/>
      <w:pPr>
        <w:ind w:left="1261" w:hanging="181"/>
      </w:pPr>
      <w:rPr>
        <w:rFonts w:ascii="Times New Roman" w:eastAsia="Times New Roman" w:hAnsi="Times New Roman" w:cs="Times New Roman" w:hint="default"/>
        <w:b/>
        <w:bCs/>
        <w:spacing w:val="-4"/>
        <w:w w:val="100"/>
        <w:sz w:val="22"/>
        <w:szCs w:val="22"/>
        <w:lang w:val="ru-RU" w:eastAsia="ru-RU" w:bidi="ru-RU"/>
      </w:rPr>
    </w:lvl>
    <w:lvl w:ilvl="1" w:tplc="3DAAFD86">
      <w:numFmt w:val="bullet"/>
      <w:lvlText w:val="•"/>
      <w:lvlJc w:val="left"/>
      <w:pPr>
        <w:ind w:left="1260" w:hanging="181"/>
      </w:pPr>
      <w:rPr>
        <w:rFonts w:hint="default"/>
        <w:lang w:val="ru-RU" w:eastAsia="ru-RU" w:bidi="ru-RU"/>
      </w:rPr>
    </w:lvl>
    <w:lvl w:ilvl="2" w:tplc="A5C022C8">
      <w:numFmt w:val="bullet"/>
      <w:lvlText w:val="•"/>
      <w:lvlJc w:val="left"/>
      <w:pPr>
        <w:ind w:left="2307" w:hanging="181"/>
      </w:pPr>
      <w:rPr>
        <w:rFonts w:hint="default"/>
        <w:lang w:val="ru-RU" w:eastAsia="ru-RU" w:bidi="ru-RU"/>
      </w:rPr>
    </w:lvl>
    <w:lvl w:ilvl="3" w:tplc="D2046012">
      <w:numFmt w:val="bullet"/>
      <w:lvlText w:val="•"/>
      <w:lvlJc w:val="left"/>
      <w:pPr>
        <w:ind w:left="3354" w:hanging="181"/>
      </w:pPr>
      <w:rPr>
        <w:rFonts w:hint="default"/>
        <w:lang w:val="ru-RU" w:eastAsia="ru-RU" w:bidi="ru-RU"/>
      </w:rPr>
    </w:lvl>
    <w:lvl w:ilvl="4" w:tplc="EE7EE836">
      <w:numFmt w:val="bullet"/>
      <w:lvlText w:val="•"/>
      <w:lvlJc w:val="left"/>
      <w:pPr>
        <w:ind w:left="4402" w:hanging="181"/>
      </w:pPr>
      <w:rPr>
        <w:rFonts w:hint="default"/>
        <w:lang w:val="ru-RU" w:eastAsia="ru-RU" w:bidi="ru-RU"/>
      </w:rPr>
    </w:lvl>
    <w:lvl w:ilvl="5" w:tplc="E312BADE">
      <w:numFmt w:val="bullet"/>
      <w:lvlText w:val="•"/>
      <w:lvlJc w:val="left"/>
      <w:pPr>
        <w:ind w:left="5449" w:hanging="181"/>
      </w:pPr>
      <w:rPr>
        <w:rFonts w:hint="default"/>
        <w:lang w:val="ru-RU" w:eastAsia="ru-RU" w:bidi="ru-RU"/>
      </w:rPr>
    </w:lvl>
    <w:lvl w:ilvl="6" w:tplc="5808853E">
      <w:numFmt w:val="bullet"/>
      <w:lvlText w:val="•"/>
      <w:lvlJc w:val="left"/>
      <w:pPr>
        <w:ind w:left="6496" w:hanging="181"/>
      </w:pPr>
      <w:rPr>
        <w:rFonts w:hint="default"/>
        <w:lang w:val="ru-RU" w:eastAsia="ru-RU" w:bidi="ru-RU"/>
      </w:rPr>
    </w:lvl>
    <w:lvl w:ilvl="7" w:tplc="002E4308">
      <w:numFmt w:val="bullet"/>
      <w:lvlText w:val="•"/>
      <w:lvlJc w:val="left"/>
      <w:pPr>
        <w:ind w:left="7544" w:hanging="181"/>
      </w:pPr>
      <w:rPr>
        <w:rFonts w:hint="default"/>
        <w:lang w:val="ru-RU" w:eastAsia="ru-RU" w:bidi="ru-RU"/>
      </w:rPr>
    </w:lvl>
    <w:lvl w:ilvl="8" w:tplc="F9B0928C">
      <w:numFmt w:val="bullet"/>
      <w:lvlText w:val="•"/>
      <w:lvlJc w:val="left"/>
      <w:pPr>
        <w:ind w:left="8591" w:hanging="181"/>
      </w:pPr>
      <w:rPr>
        <w:rFonts w:hint="default"/>
        <w:lang w:val="ru-RU" w:eastAsia="ru-RU" w:bidi="ru-RU"/>
      </w:rPr>
    </w:lvl>
  </w:abstractNum>
  <w:abstractNum w:abstractNumId="58" w15:restartNumberingAfterBreak="0">
    <w:nsid w:val="680A0B9A"/>
    <w:multiLevelType w:val="hybridMultilevel"/>
    <w:tmpl w:val="91F29806"/>
    <w:lvl w:ilvl="0" w:tplc="BB9CF07E">
      <w:start w:val="1"/>
      <w:numFmt w:val="decimal"/>
      <w:lvlText w:val="%1."/>
      <w:lvlJc w:val="left"/>
      <w:pPr>
        <w:ind w:left="262" w:hanging="240"/>
        <w:jc w:val="right"/>
      </w:pPr>
      <w:rPr>
        <w:rFonts w:ascii="Times New Roman" w:eastAsia="Times New Roman" w:hAnsi="Times New Roman" w:cs="Times New Roman" w:hint="default"/>
        <w:color w:val="C00000"/>
        <w:spacing w:val="-4"/>
        <w:w w:val="100"/>
        <w:sz w:val="24"/>
        <w:szCs w:val="24"/>
        <w:lang w:val="ru-RU" w:eastAsia="ru-RU" w:bidi="ru-RU"/>
      </w:rPr>
    </w:lvl>
    <w:lvl w:ilvl="1" w:tplc="909AFA60">
      <w:numFmt w:val="bullet"/>
      <w:lvlText w:val="•"/>
      <w:lvlJc w:val="left"/>
      <w:pPr>
        <w:ind w:left="620" w:hanging="240"/>
      </w:pPr>
      <w:rPr>
        <w:rFonts w:hint="default"/>
        <w:lang w:val="ru-RU" w:eastAsia="ru-RU" w:bidi="ru-RU"/>
      </w:rPr>
    </w:lvl>
    <w:lvl w:ilvl="2" w:tplc="E9FE49FC">
      <w:numFmt w:val="bullet"/>
      <w:lvlText w:val="•"/>
      <w:lvlJc w:val="left"/>
      <w:pPr>
        <w:ind w:left="981" w:hanging="240"/>
      </w:pPr>
      <w:rPr>
        <w:rFonts w:hint="default"/>
        <w:lang w:val="ru-RU" w:eastAsia="ru-RU" w:bidi="ru-RU"/>
      </w:rPr>
    </w:lvl>
    <w:lvl w:ilvl="3" w:tplc="C206D334">
      <w:numFmt w:val="bullet"/>
      <w:lvlText w:val="•"/>
      <w:lvlJc w:val="left"/>
      <w:pPr>
        <w:ind w:left="1342" w:hanging="240"/>
      </w:pPr>
      <w:rPr>
        <w:rFonts w:hint="default"/>
        <w:lang w:val="ru-RU" w:eastAsia="ru-RU" w:bidi="ru-RU"/>
      </w:rPr>
    </w:lvl>
    <w:lvl w:ilvl="4" w:tplc="088E9F8A">
      <w:numFmt w:val="bullet"/>
      <w:lvlText w:val="•"/>
      <w:lvlJc w:val="left"/>
      <w:pPr>
        <w:ind w:left="1702" w:hanging="240"/>
      </w:pPr>
      <w:rPr>
        <w:rFonts w:hint="default"/>
        <w:lang w:val="ru-RU" w:eastAsia="ru-RU" w:bidi="ru-RU"/>
      </w:rPr>
    </w:lvl>
    <w:lvl w:ilvl="5" w:tplc="E17ABC7A">
      <w:numFmt w:val="bullet"/>
      <w:lvlText w:val="•"/>
      <w:lvlJc w:val="left"/>
      <w:pPr>
        <w:ind w:left="2063" w:hanging="240"/>
      </w:pPr>
      <w:rPr>
        <w:rFonts w:hint="default"/>
        <w:lang w:val="ru-RU" w:eastAsia="ru-RU" w:bidi="ru-RU"/>
      </w:rPr>
    </w:lvl>
    <w:lvl w:ilvl="6" w:tplc="1096A29C">
      <w:numFmt w:val="bullet"/>
      <w:lvlText w:val="•"/>
      <w:lvlJc w:val="left"/>
      <w:pPr>
        <w:ind w:left="2424" w:hanging="240"/>
      </w:pPr>
      <w:rPr>
        <w:rFonts w:hint="default"/>
        <w:lang w:val="ru-RU" w:eastAsia="ru-RU" w:bidi="ru-RU"/>
      </w:rPr>
    </w:lvl>
    <w:lvl w:ilvl="7" w:tplc="A538DDDE">
      <w:numFmt w:val="bullet"/>
      <w:lvlText w:val="•"/>
      <w:lvlJc w:val="left"/>
      <w:pPr>
        <w:ind w:left="2784" w:hanging="240"/>
      </w:pPr>
      <w:rPr>
        <w:rFonts w:hint="default"/>
        <w:lang w:val="ru-RU" w:eastAsia="ru-RU" w:bidi="ru-RU"/>
      </w:rPr>
    </w:lvl>
    <w:lvl w:ilvl="8" w:tplc="08F6094E">
      <w:numFmt w:val="bullet"/>
      <w:lvlText w:val="•"/>
      <w:lvlJc w:val="left"/>
      <w:pPr>
        <w:ind w:left="3145" w:hanging="240"/>
      </w:pPr>
      <w:rPr>
        <w:rFonts w:hint="default"/>
        <w:lang w:val="ru-RU" w:eastAsia="ru-RU" w:bidi="ru-RU"/>
      </w:rPr>
    </w:lvl>
  </w:abstractNum>
  <w:abstractNum w:abstractNumId="59" w15:restartNumberingAfterBreak="0">
    <w:nsid w:val="70704654"/>
    <w:multiLevelType w:val="hybridMultilevel"/>
    <w:tmpl w:val="9D425370"/>
    <w:lvl w:ilvl="0" w:tplc="5E0C79E0">
      <w:numFmt w:val="bullet"/>
      <w:lvlText w:val=""/>
      <w:lvlJc w:val="left"/>
      <w:pPr>
        <w:ind w:left="370" w:hanging="171"/>
      </w:pPr>
      <w:rPr>
        <w:rFonts w:ascii="Symbol" w:eastAsia="Symbol" w:hAnsi="Symbol" w:cs="Symbol" w:hint="default"/>
        <w:w w:val="100"/>
        <w:sz w:val="24"/>
        <w:szCs w:val="24"/>
        <w:lang w:val="ru-RU" w:eastAsia="ru-RU" w:bidi="ru-RU"/>
      </w:rPr>
    </w:lvl>
    <w:lvl w:ilvl="1" w:tplc="ED80E064">
      <w:numFmt w:val="bullet"/>
      <w:lvlText w:val="•"/>
      <w:lvlJc w:val="left"/>
      <w:pPr>
        <w:ind w:left="853" w:hanging="171"/>
      </w:pPr>
      <w:rPr>
        <w:rFonts w:hint="default"/>
        <w:lang w:val="ru-RU" w:eastAsia="ru-RU" w:bidi="ru-RU"/>
      </w:rPr>
    </w:lvl>
    <w:lvl w:ilvl="2" w:tplc="F3D84214">
      <w:numFmt w:val="bullet"/>
      <w:lvlText w:val="•"/>
      <w:lvlJc w:val="left"/>
      <w:pPr>
        <w:ind w:left="1327" w:hanging="171"/>
      </w:pPr>
      <w:rPr>
        <w:rFonts w:hint="default"/>
        <w:lang w:val="ru-RU" w:eastAsia="ru-RU" w:bidi="ru-RU"/>
      </w:rPr>
    </w:lvl>
    <w:lvl w:ilvl="3" w:tplc="723A906C">
      <w:numFmt w:val="bullet"/>
      <w:lvlText w:val="•"/>
      <w:lvlJc w:val="left"/>
      <w:pPr>
        <w:ind w:left="1801" w:hanging="171"/>
      </w:pPr>
      <w:rPr>
        <w:rFonts w:hint="default"/>
        <w:lang w:val="ru-RU" w:eastAsia="ru-RU" w:bidi="ru-RU"/>
      </w:rPr>
    </w:lvl>
    <w:lvl w:ilvl="4" w:tplc="0B6A48F6">
      <w:numFmt w:val="bullet"/>
      <w:lvlText w:val="•"/>
      <w:lvlJc w:val="left"/>
      <w:pPr>
        <w:ind w:left="2275" w:hanging="171"/>
      </w:pPr>
      <w:rPr>
        <w:rFonts w:hint="default"/>
        <w:lang w:val="ru-RU" w:eastAsia="ru-RU" w:bidi="ru-RU"/>
      </w:rPr>
    </w:lvl>
    <w:lvl w:ilvl="5" w:tplc="9A4E115C">
      <w:numFmt w:val="bullet"/>
      <w:lvlText w:val="•"/>
      <w:lvlJc w:val="left"/>
      <w:pPr>
        <w:ind w:left="2749" w:hanging="171"/>
      </w:pPr>
      <w:rPr>
        <w:rFonts w:hint="default"/>
        <w:lang w:val="ru-RU" w:eastAsia="ru-RU" w:bidi="ru-RU"/>
      </w:rPr>
    </w:lvl>
    <w:lvl w:ilvl="6" w:tplc="77547718">
      <w:numFmt w:val="bullet"/>
      <w:lvlText w:val="•"/>
      <w:lvlJc w:val="left"/>
      <w:pPr>
        <w:ind w:left="3222" w:hanging="171"/>
      </w:pPr>
      <w:rPr>
        <w:rFonts w:hint="default"/>
        <w:lang w:val="ru-RU" w:eastAsia="ru-RU" w:bidi="ru-RU"/>
      </w:rPr>
    </w:lvl>
    <w:lvl w:ilvl="7" w:tplc="52B2DC6C">
      <w:numFmt w:val="bullet"/>
      <w:lvlText w:val="•"/>
      <w:lvlJc w:val="left"/>
      <w:pPr>
        <w:ind w:left="3696" w:hanging="171"/>
      </w:pPr>
      <w:rPr>
        <w:rFonts w:hint="default"/>
        <w:lang w:val="ru-RU" w:eastAsia="ru-RU" w:bidi="ru-RU"/>
      </w:rPr>
    </w:lvl>
    <w:lvl w:ilvl="8" w:tplc="C110115E">
      <w:numFmt w:val="bullet"/>
      <w:lvlText w:val="•"/>
      <w:lvlJc w:val="left"/>
      <w:pPr>
        <w:ind w:left="4170" w:hanging="171"/>
      </w:pPr>
      <w:rPr>
        <w:rFonts w:hint="default"/>
        <w:lang w:val="ru-RU" w:eastAsia="ru-RU" w:bidi="ru-RU"/>
      </w:rPr>
    </w:lvl>
  </w:abstractNum>
  <w:abstractNum w:abstractNumId="60" w15:restartNumberingAfterBreak="0">
    <w:nsid w:val="71E701D1"/>
    <w:multiLevelType w:val="hybridMultilevel"/>
    <w:tmpl w:val="CA662748"/>
    <w:lvl w:ilvl="0" w:tplc="574A259A">
      <w:numFmt w:val="bullet"/>
      <w:lvlText w:val=""/>
      <w:lvlJc w:val="left"/>
      <w:pPr>
        <w:ind w:left="1080" w:hanging="413"/>
      </w:pPr>
      <w:rPr>
        <w:rFonts w:ascii="Symbol" w:eastAsia="Symbol" w:hAnsi="Symbol" w:cs="Symbol" w:hint="default"/>
        <w:w w:val="100"/>
        <w:sz w:val="24"/>
        <w:szCs w:val="24"/>
        <w:lang w:val="ru-RU" w:eastAsia="ru-RU" w:bidi="ru-RU"/>
      </w:rPr>
    </w:lvl>
    <w:lvl w:ilvl="1" w:tplc="FF7A9FE0">
      <w:numFmt w:val="bullet"/>
      <w:lvlText w:val="•"/>
      <w:lvlJc w:val="left"/>
      <w:pPr>
        <w:ind w:left="2040" w:hanging="413"/>
      </w:pPr>
      <w:rPr>
        <w:rFonts w:hint="default"/>
        <w:lang w:val="ru-RU" w:eastAsia="ru-RU" w:bidi="ru-RU"/>
      </w:rPr>
    </w:lvl>
    <w:lvl w:ilvl="2" w:tplc="CF883208">
      <w:numFmt w:val="bullet"/>
      <w:lvlText w:val="•"/>
      <w:lvlJc w:val="left"/>
      <w:pPr>
        <w:ind w:left="3001" w:hanging="413"/>
      </w:pPr>
      <w:rPr>
        <w:rFonts w:hint="default"/>
        <w:lang w:val="ru-RU" w:eastAsia="ru-RU" w:bidi="ru-RU"/>
      </w:rPr>
    </w:lvl>
    <w:lvl w:ilvl="3" w:tplc="DCC28DF0">
      <w:numFmt w:val="bullet"/>
      <w:lvlText w:val="•"/>
      <w:lvlJc w:val="left"/>
      <w:pPr>
        <w:ind w:left="3961" w:hanging="413"/>
      </w:pPr>
      <w:rPr>
        <w:rFonts w:hint="default"/>
        <w:lang w:val="ru-RU" w:eastAsia="ru-RU" w:bidi="ru-RU"/>
      </w:rPr>
    </w:lvl>
    <w:lvl w:ilvl="4" w:tplc="9C82D6DC">
      <w:numFmt w:val="bullet"/>
      <w:lvlText w:val="•"/>
      <w:lvlJc w:val="left"/>
      <w:pPr>
        <w:ind w:left="4922" w:hanging="413"/>
      </w:pPr>
      <w:rPr>
        <w:rFonts w:hint="default"/>
        <w:lang w:val="ru-RU" w:eastAsia="ru-RU" w:bidi="ru-RU"/>
      </w:rPr>
    </w:lvl>
    <w:lvl w:ilvl="5" w:tplc="5CE66F3A">
      <w:numFmt w:val="bullet"/>
      <w:lvlText w:val="•"/>
      <w:lvlJc w:val="left"/>
      <w:pPr>
        <w:ind w:left="5883" w:hanging="413"/>
      </w:pPr>
      <w:rPr>
        <w:rFonts w:hint="default"/>
        <w:lang w:val="ru-RU" w:eastAsia="ru-RU" w:bidi="ru-RU"/>
      </w:rPr>
    </w:lvl>
    <w:lvl w:ilvl="6" w:tplc="9AAAE440">
      <w:numFmt w:val="bullet"/>
      <w:lvlText w:val="•"/>
      <w:lvlJc w:val="left"/>
      <w:pPr>
        <w:ind w:left="6843" w:hanging="413"/>
      </w:pPr>
      <w:rPr>
        <w:rFonts w:hint="default"/>
        <w:lang w:val="ru-RU" w:eastAsia="ru-RU" w:bidi="ru-RU"/>
      </w:rPr>
    </w:lvl>
    <w:lvl w:ilvl="7" w:tplc="FF680774">
      <w:numFmt w:val="bullet"/>
      <w:lvlText w:val="•"/>
      <w:lvlJc w:val="left"/>
      <w:pPr>
        <w:ind w:left="7804" w:hanging="413"/>
      </w:pPr>
      <w:rPr>
        <w:rFonts w:hint="default"/>
        <w:lang w:val="ru-RU" w:eastAsia="ru-RU" w:bidi="ru-RU"/>
      </w:rPr>
    </w:lvl>
    <w:lvl w:ilvl="8" w:tplc="4D5421F8">
      <w:numFmt w:val="bullet"/>
      <w:lvlText w:val="•"/>
      <w:lvlJc w:val="left"/>
      <w:pPr>
        <w:ind w:left="8765" w:hanging="413"/>
      </w:pPr>
      <w:rPr>
        <w:rFonts w:hint="default"/>
        <w:lang w:val="ru-RU" w:eastAsia="ru-RU" w:bidi="ru-RU"/>
      </w:rPr>
    </w:lvl>
  </w:abstractNum>
  <w:abstractNum w:abstractNumId="61" w15:restartNumberingAfterBreak="0">
    <w:nsid w:val="723C3436"/>
    <w:multiLevelType w:val="hybridMultilevel"/>
    <w:tmpl w:val="54187FF6"/>
    <w:lvl w:ilvl="0" w:tplc="6AFCC8C8">
      <w:numFmt w:val="bullet"/>
      <w:lvlText w:val="-"/>
      <w:lvlJc w:val="left"/>
      <w:pPr>
        <w:ind w:left="360" w:hanging="195"/>
      </w:pPr>
      <w:rPr>
        <w:rFonts w:ascii="Times New Roman" w:eastAsia="Times New Roman" w:hAnsi="Times New Roman" w:cs="Times New Roman" w:hint="default"/>
        <w:spacing w:val="-6"/>
        <w:w w:val="99"/>
        <w:sz w:val="24"/>
        <w:szCs w:val="24"/>
        <w:lang w:val="ru-RU" w:eastAsia="ru-RU" w:bidi="ru-RU"/>
      </w:rPr>
    </w:lvl>
    <w:lvl w:ilvl="1" w:tplc="35AA3226">
      <w:numFmt w:val="bullet"/>
      <w:lvlText w:val="•"/>
      <w:lvlJc w:val="left"/>
      <w:pPr>
        <w:ind w:left="1392" w:hanging="195"/>
      </w:pPr>
      <w:rPr>
        <w:rFonts w:hint="default"/>
        <w:lang w:val="ru-RU" w:eastAsia="ru-RU" w:bidi="ru-RU"/>
      </w:rPr>
    </w:lvl>
    <w:lvl w:ilvl="2" w:tplc="5EDA3668">
      <w:numFmt w:val="bullet"/>
      <w:lvlText w:val="•"/>
      <w:lvlJc w:val="left"/>
      <w:pPr>
        <w:ind w:left="2425" w:hanging="195"/>
      </w:pPr>
      <w:rPr>
        <w:rFonts w:hint="default"/>
        <w:lang w:val="ru-RU" w:eastAsia="ru-RU" w:bidi="ru-RU"/>
      </w:rPr>
    </w:lvl>
    <w:lvl w:ilvl="3" w:tplc="7B2837D4">
      <w:numFmt w:val="bullet"/>
      <w:lvlText w:val="•"/>
      <w:lvlJc w:val="left"/>
      <w:pPr>
        <w:ind w:left="3457" w:hanging="195"/>
      </w:pPr>
      <w:rPr>
        <w:rFonts w:hint="default"/>
        <w:lang w:val="ru-RU" w:eastAsia="ru-RU" w:bidi="ru-RU"/>
      </w:rPr>
    </w:lvl>
    <w:lvl w:ilvl="4" w:tplc="0C9C13CA">
      <w:numFmt w:val="bullet"/>
      <w:lvlText w:val="•"/>
      <w:lvlJc w:val="left"/>
      <w:pPr>
        <w:ind w:left="4490" w:hanging="195"/>
      </w:pPr>
      <w:rPr>
        <w:rFonts w:hint="default"/>
        <w:lang w:val="ru-RU" w:eastAsia="ru-RU" w:bidi="ru-RU"/>
      </w:rPr>
    </w:lvl>
    <w:lvl w:ilvl="5" w:tplc="7418556E">
      <w:numFmt w:val="bullet"/>
      <w:lvlText w:val="•"/>
      <w:lvlJc w:val="left"/>
      <w:pPr>
        <w:ind w:left="5523" w:hanging="195"/>
      </w:pPr>
      <w:rPr>
        <w:rFonts w:hint="default"/>
        <w:lang w:val="ru-RU" w:eastAsia="ru-RU" w:bidi="ru-RU"/>
      </w:rPr>
    </w:lvl>
    <w:lvl w:ilvl="6" w:tplc="F3083B54">
      <w:numFmt w:val="bullet"/>
      <w:lvlText w:val="•"/>
      <w:lvlJc w:val="left"/>
      <w:pPr>
        <w:ind w:left="6555" w:hanging="195"/>
      </w:pPr>
      <w:rPr>
        <w:rFonts w:hint="default"/>
        <w:lang w:val="ru-RU" w:eastAsia="ru-RU" w:bidi="ru-RU"/>
      </w:rPr>
    </w:lvl>
    <w:lvl w:ilvl="7" w:tplc="56A45104">
      <w:numFmt w:val="bullet"/>
      <w:lvlText w:val="•"/>
      <w:lvlJc w:val="left"/>
      <w:pPr>
        <w:ind w:left="7588" w:hanging="195"/>
      </w:pPr>
      <w:rPr>
        <w:rFonts w:hint="default"/>
        <w:lang w:val="ru-RU" w:eastAsia="ru-RU" w:bidi="ru-RU"/>
      </w:rPr>
    </w:lvl>
    <w:lvl w:ilvl="8" w:tplc="9C16618C">
      <w:numFmt w:val="bullet"/>
      <w:lvlText w:val="•"/>
      <w:lvlJc w:val="left"/>
      <w:pPr>
        <w:ind w:left="8621" w:hanging="195"/>
      </w:pPr>
      <w:rPr>
        <w:rFonts w:hint="default"/>
        <w:lang w:val="ru-RU" w:eastAsia="ru-RU" w:bidi="ru-RU"/>
      </w:rPr>
    </w:lvl>
  </w:abstractNum>
  <w:abstractNum w:abstractNumId="62" w15:restartNumberingAfterBreak="0">
    <w:nsid w:val="74D02821"/>
    <w:multiLevelType w:val="hybridMultilevel"/>
    <w:tmpl w:val="7A186AC8"/>
    <w:lvl w:ilvl="0" w:tplc="14DE0A8E">
      <w:start w:val="1"/>
      <w:numFmt w:val="decimal"/>
      <w:lvlText w:val="%1)"/>
      <w:lvlJc w:val="left"/>
      <w:pPr>
        <w:ind w:left="360" w:hanging="260"/>
      </w:pPr>
      <w:rPr>
        <w:rFonts w:ascii="Times New Roman" w:eastAsia="Times New Roman" w:hAnsi="Times New Roman" w:cs="Times New Roman" w:hint="default"/>
        <w:color w:val="C00000"/>
        <w:w w:val="99"/>
        <w:sz w:val="24"/>
        <w:szCs w:val="24"/>
        <w:lang w:val="ru-RU" w:eastAsia="ru-RU" w:bidi="ru-RU"/>
      </w:rPr>
    </w:lvl>
    <w:lvl w:ilvl="1" w:tplc="5980D4D0">
      <w:numFmt w:val="bullet"/>
      <w:lvlText w:val="•"/>
      <w:lvlJc w:val="left"/>
      <w:pPr>
        <w:ind w:left="1392" w:hanging="260"/>
      </w:pPr>
      <w:rPr>
        <w:rFonts w:hint="default"/>
        <w:lang w:val="ru-RU" w:eastAsia="ru-RU" w:bidi="ru-RU"/>
      </w:rPr>
    </w:lvl>
    <w:lvl w:ilvl="2" w:tplc="BCC2EBCA">
      <w:numFmt w:val="bullet"/>
      <w:lvlText w:val="•"/>
      <w:lvlJc w:val="left"/>
      <w:pPr>
        <w:ind w:left="2425" w:hanging="260"/>
      </w:pPr>
      <w:rPr>
        <w:rFonts w:hint="default"/>
        <w:lang w:val="ru-RU" w:eastAsia="ru-RU" w:bidi="ru-RU"/>
      </w:rPr>
    </w:lvl>
    <w:lvl w:ilvl="3" w:tplc="4DF4EE1E">
      <w:numFmt w:val="bullet"/>
      <w:lvlText w:val="•"/>
      <w:lvlJc w:val="left"/>
      <w:pPr>
        <w:ind w:left="3457" w:hanging="260"/>
      </w:pPr>
      <w:rPr>
        <w:rFonts w:hint="default"/>
        <w:lang w:val="ru-RU" w:eastAsia="ru-RU" w:bidi="ru-RU"/>
      </w:rPr>
    </w:lvl>
    <w:lvl w:ilvl="4" w:tplc="9342E1AE">
      <w:numFmt w:val="bullet"/>
      <w:lvlText w:val="•"/>
      <w:lvlJc w:val="left"/>
      <w:pPr>
        <w:ind w:left="4490" w:hanging="260"/>
      </w:pPr>
      <w:rPr>
        <w:rFonts w:hint="default"/>
        <w:lang w:val="ru-RU" w:eastAsia="ru-RU" w:bidi="ru-RU"/>
      </w:rPr>
    </w:lvl>
    <w:lvl w:ilvl="5" w:tplc="5F2205D4">
      <w:numFmt w:val="bullet"/>
      <w:lvlText w:val="•"/>
      <w:lvlJc w:val="left"/>
      <w:pPr>
        <w:ind w:left="5523" w:hanging="260"/>
      </w:pPr>
      <w:rPr>
        <w:rFonts w:hint="default"/>
        <w:lang w:val="ru-RU" w:eastAsia="ru-RU" w:bidi="ru-RU"/>
      </w:rPr>
    </w:lvl>
    <w:lvl w:ilvl="6" w:tplc="DCF2E57C">
      <w:numFmt w:val="bullet"/>
      <w:lvlText w:val="•"/>
      <w:lvlJc w:val="left"/>
      <w:pPr>
        <w:ind w:left="6555" w:hanging="260"/>
      </w:pPr>
      <w:rPr>
        <w:rFonts w:hint="default"/>
        <w:lang w:val="ru-RU" w:eastAsia="ru-RU" w:bidi="ru-RU"/>
      </w:rPr>
    </w:lvl>
    <w:lvl w:ilvl="7" w:tplc="4EBAA5A0">
      <w:numFmt w:val="bullet"/>
      <w:lvlText w:val="•"/>
      <w:lvlJc w:val="left"/>
      <w:pPr>
        <w:ind w:left="7588" w:hanging="260"/>
      </w:pPr>
      <w:rPr>
        <w:rFonts w:hint="default"/>
        <w:lang w:val="ru-RU" w:eastAsia="ru-RU" w:bidi="ru-RU"/>
      </w:rPr>
    </w:lvl>
    <w:lvl w:ilvl="8" w:tplc="70ECAE38">
      <w:numFmt w:val="bullet"/>
      <w:lvlText w:val="•"/>
      <w:lvlJc w:val="left"/>
      <w:pPr>
        <w:ind w:left="8621" w:hanging="260"/>
      </w:pPr>
      <w:rPr>
        <w:rFonts w:hint="default"/>
        <w:lang w:val="ru-RU" w:eastAsia="ru-RU" w:bidi="ru-RU"/>
      </w:rPr>
    </w:lvl>
  </w:abstractNum>
  <w:abstractNum w:abstractNumId="63" w15:restartNumberingAfterBreak="0">
    <w:nsid w:val="7512091E"/>
    <w:multiLevelType w:val="multilevel"/>
    <w:tmpl w:val="A5ECF09E"/>
    <w:lvl w:ilvl="0">
      <w:start w:val="1"/>
      <w:numFmt w:val="decimal"/>
      <w:lvlText w:val="%1."/>
      <w:lvlJc w:val="left"/>
      <w:pPr>
        <w:ind w:left="600" w:hanging="240"/>
      </w:pPr>
      <w:rPr>
        <w:rFonts w:ascii="Times New Roman" w:eastAsia="Times New Roman" w:hAnsi="Times New Roman" w:cs="Times New Roman" w:hint="default"/>
        <w:color w:val="C00000"/>
        <w:spacing w:val="-1"/>
        <w:w w:val="100"/>
        <w:sz w:val="24"/>
        <w:szCs w:val="24"/>
        <w:lang w:val="ru-RU" w:eastAsia="ru-RU" w:bidi="ru-RU"/>
      </w:rPr>
    </w:lvl>
    <w:lvl w:ilvl="1">
      <w:start w:val="4"/>
      <w:numFmt w:val="decimal"/>
      <w:lvlText w:val="%2."/>
      <w:lvlJc w:val="left"/>
      <w:pPr>
        <w:ind w:left="1121" w:hanging="240"/>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2.%3."/>
      <w:lvlJc w:val="left"/>
      <w:pPr>
        <w:ind w:left="1522" w:hanging="454"/>
      </w:pPr>
      <w:rPr>
        <w:rFonts w:ascii="Times New Roman" w:eastAsia="Times New Roman" w:hAnsi="Times New Roman" w:cs="Times New Roman" w:hint="default"/>
        <w:b/>
        <w:bCs/>
        <w:i/>
        <w:w w:val="99"/>
        <w:sz w:val="26"/>
        <w:szCs w:val="26"/>
        <w:lang w:val="ru-RU" w:eastAsia="ru-RU" w:bidi="ru-RU"/>
      </w:rPr>
    </w:lvl>
    <w:lvl w:ilvl="3">
      <w:start w:val="1"/>
      <w:numFmt w:val="decimal"/>
      <w:lvlText w:val="%2.%3.%4."/>
      <w:lvlJc w:val="left"/>
      <w:pPr>
        <w:ind w:left="1680" w:hanging="600"/>
      </w:pPr>
      <w:rPr>
        <w:rFonts w:ascii="Times New Roman" w:eastAsia="Times New Roman" w:hAnsi="Times New Roman" w:cs="Times New Roman" w:hint="default"/>
        <w:b/>
        <w:bCs/>
        <w:spacing w:val="-2"/>
        <w:w w:val="100"/>
        <w:sz w:val="24"/>
        <w:szCs w:val="24"/>
        <w:lang w:val="ru-RU" w:eastAsia="ru-RU" w:bidi="ru-RU"/>
      </w:rPr>
    </w:lvl>
    <w:lvl w:ilvl="4">
      <w:numFmt w:val="bullet"/>
      <w:lvlText w:val="•"/>
      <w:lvlJc w:val="left"/>
      <w:pPr>
        <w:ind w:left="1680" w:hanging="600"/>
      </w:pPr>
      <w:rPr>
        <w:rFonts w:hint="default"/>
        <w:lang w:val="ru-RU" w:eastAsia="ru-RU" w:bidi="ru-RU"/>
      </w:rPr>
    </w:lvl>
    <w:lvl w:ilvl="5">
      <w:numFmt w:val="bullet"/>
      <w:lvlText w:val="•"/>
      <w:lvlJc w:val="left"/>
      <w:pPr>
        <w:ind w:left="3181" w:hanging="600"/>
      </w:pPr>
      <w:rPr>
        <w:rFonts w:hint="default"/>
        <w:lang w:val="ru-RU" w:eastAsia="ru-RU" w:bidi="ru-RU"/>
      </w:rPr>
    </w:lvl>
    <w:lvl w:ilvl="6">
      <w:numFmt w:val="bullet"/>
      <w:lvlText w:val="•"/>
      <w:lvlJc w:val="left"/>
      <w:pPr>
        <w:ind w:left="4682" w:hanging="600"/>
      </w:pPr>
      <w:rPr>
        <w:rFonts w:hint="default"/>
        <w:lang w:val="ru-RU" w:eastAsia="ru-RU" w:bidi="ru-RU"/>
      </w:rPr>
    </w:lvl>
    <w:lvl w:ilvl="7">
      <w:numFmt w:val="bullet"/>
      <w:lvlText w:val="•"/>
      <w:lvlJc w:val="left"/>
      <w:pPr>
        <w:ind w:left="6183" w:hanging="600"/>
      </w:pPr>
      <w:rPr>
        <w:rFonts w:hint="default"/>
        <w:lang w:val="ru-RU" w:eastAsia="ru-RU" w:bidi="ru-RU"/>
      </w:rPr>
    </w:lvl>
    <w:lvl w:ilvl="8">
      <w:numFmt w:val="bullet"/>
      <w:lvlText w:val="•"/>
      <w:lvlJc w:val="left"/>
      <w:pPr>
        <w:ind w:left="7684" w:hanging="600"/>
      </w:pPr>
      <w:rPr>
        <w:rFonts w:hint="default"/>
        <w:lang w:val="ru-RU" w:eastAsia="ru-RU" w:bidi="ru-RU"/>
      </w:rPr>
    </w:lvl>
  </w:abstractNum>
  <w:abstractNum w:abstractNumId="64" w15:restartNumberingAfterBreak="0">
    <w:nsid w:val="75150B14"/>
    <w:multiLevelType w:val="hybridMultilevel"/>
    <w:tmpl w:val="77F44CA6"/>
    <w:lvl w:ilvl="0" w:tplc="E5E663DC">
      <w:numFmt w:val="bullet"/>
      <w:lvlText w:val=""/>
      <w:lvlJc w:val="left"/>
      <w:pPr>
        <w:ind w:left="360" w:hanging="425"/>
      </w:pPr>
      <w:rPr>
        <w:rFonts w:ascii="Symbol" w:eastAsia="Symbol" w:hAnsi="Symbol" w:cs="Symbol" w:hint="default"/>
        <w:color w:val="C00000"/>
        <w:w w:val="100"/>
        <w:sz w:val="24"/>
        <w:szCs w:val="24"/>
        <w:lang w:val="ru-RU" w:eastAsia="ru-RU" w:bidi="ru-RU"/>
      </w:rPr>
    </w:lvl>
    <w:lvl w:ilvl="1" w:tplc="64CA0F68">
      <w:numFmt w:val="bullet"/>
      <w:lvlText w:val="•"/>
      <w:lvlJc w:val="left"/>
      <w:pPr>
        <w:ind w:left="1392" w:hanging="425"/>
      </w:pPr>
      <w:rPr>
        <w:rFonts w:hint="default"/>
        <w:lang w:val="ru-RU" w:eastAsia="ru-RU" w:bidi="ru-RU"/>
      </w:rPr>
    </w:lvl>
    <w:lvl w:ilvl="2" w:tplc="6CFED748">
      <w:numFmt w:val="bullet"/>
      <w:lvlText w:val="•"/>
      <w:lvlJc w:val="left"/>
      <w:pPr>
        <w:ind w:left="2425" w:hanging="425"/>
      </w:pPr>
      <w:rPr>
        <w:rFonts w:hint="default"/>
        <w:lang w:val="ru-RU" w:eastAsia="ru-RU" w:bidi="ru-RU"/>
      </w:rPr>
    </w:lvl>
    <w:lvl w:ilvl="3" w:tplc="982EA42A">
      <w:numFmt w:val="bullet"/>
      <w:lvlText w:val="•"/>
      <w:lvlJc w:val="left"/>
      <w:pPr>
        <w:ind w:left="3457" w:hanging="425"/>
      </w:pPr>
      <w:rPr>
        <w:rFonts w:hint="default"/>
        <w:lang w:val="ru-RU" w:eastAsia="ru-RU" w:bidi="ru-RU"/>
      </w:rPr>
    </w:lvl>
    <w:lvl w:ilvl="4" w:tplc="917A7A8E">
      <w:numFmt w:val="bullet"/>
      <w:lvlText w:val="•"/>
      <w:lvlJc w:val="left"/>
      <w:pPr>
        <w:ind w:left="4490" w:hanging="425"/>
      </w:pPr>
      <w:rPr>
        <w:rFonts w:hint="default"/>
        <w:lang w:val="ru-RU" w:eastAsia="ru-RU" w:bidi="ru-RU"/>
      </w:rPr>
    </w:lvl>
    <w:lvl w:ilvl="5" w:tplc="FB6ACF96">
      <w:numFmt w:val="bullet"/>
      <w:lvlText w:val="•"/>
      <w:lvlJc w:val="left"/>
      <w:pPr>
        <w:ind w:left="5523" w:hanging="425"/>
      </w:pPr>
      <w:rPr>
        <w:rFonts w:hint="default"/>
        <w:lang w:val="ru-RU" w:eastAsia="ru-RU" w:bidi="ru-RU"/>
      </w:rPr>
    </w:lvl>
    <w:lvl w:ilvl="6" w:tplc="5936CA84">
      <w:numFmt w:val="bullet"/>
      <w:lvlText w:val="•"/>
      <w:lvlJc w:val="left"/>
      <w:pPr>
        <w:ind w:left="6555" w:hanging="425"/>
      </w:pPr>
      <w:rPr>
        <w:rFonts w:hint="default"/>
        <w:lang w:val="ru-RU" w:eastAsia="ru-RU" w:bidi="ru-RU"/>
      </w:rPr>
    </w:lvl>
    <w:lvl w:ilvl="7" w:tplc="A1E0BA62">
      <w:numFmt w:val="bullet"/>
      <w:lvlText w:val="•"/>
      <w:lvlJc w:val="left"/>
      <w:pPr>
        <w:ind w:left="7588" w:hanging="425"/>
      </w:pPr>
      <w:rPr>
        <w:rFonts w:hint="default"/>
        <w:lang w:val="ru-RU" w:eastAsia="ru-RU" w:bidi="ru-RU"/>
      </w:rPr>
    </w:lvl>
    <w:lvl w:ilvl="8" w:tplc="D3C0FE96">
      <w:numFmt w:val="bullet"/>
      <w:lvlText w:val="•"/>
      <w:lvlJc w:val="left"/>
      <w:pPr>
        <w:ind w:left="8621" w:hanging="425"/>
      </w:pPr>
      <w:rPr>
        <w:rFonts w:hint="default"/>
        <w:lang w:val="ru-RU" w:eastAsia="ru-RU" w:bidi="ru-RU"/>
      </w:rPr>
    </w:lvl>
  </w:abstractNum>
  <w:abstractNum w:abstractNumId="65" w15:restartNumberingAfterBreak="0">
    <w:nsid w:val="79D06E77"/>
    <w:multiLevelType w:val="hybridMultilevel"/>
    <w:tmpl w:val="4D6C9E34"/>
    <w:lvl w:ilvl="0" w:tplc="E278B138">
      <w:numFmt w:val="bullet"/>
      <w:lvlText w:val="–"/>
      <w:lvlJc w:val="left"/>
      <w:pPr>
        <w:ind w:left="360" w:hanging="243"/>
      </w:pPr>
      <w:rPr>
        <w:rFonts w:ascii="Times New Roman" w:eastAsia="Times New Roman" w:hAnsi="Times New Roman" w:cs="Times New Roman" w:hint="default"/>
        <w:color w:val="C00000"/>
        <w:spacing w:val="-3"/>
        <w:w w:val="100"/>
        <w:sz w:val="24"/>
        <w:szCs w:val="24"/>
        <w:lang w:val="ru-RU" w:eastAsia="ru-RU" w:bidi="ru-RU"/>
      </w:rPr>
    </w:lvl>
    <w:lvl w:ilvl="1" w:tplc="3BAEEADE">
      <w:numFmt w:val="bullet"/>
      <w:lvlText w:val="•"/>
      <w:lvlJc w:val="left"/>
      <w:pPr>
        <w:ind w:left="1392" w:hanging="243"/>
      </w:pPr>
      <w:rPr>
        <w:rFonts w:hint="default"/>
        <w:lang w:val="ru-RU" w:eastAsia="ru-RU" w:bidi="ru-RU"/>
      </w:rPr>
    </w:lvl>
    <w:lvl w:ilvl="2" w:tplc="F3326740">
      <w:numFmt w:val="bullet"/>
      <w:lvlText w:val="•"/>
      <w:lvlJc w:val="left"/>
      <w:pPr>
        <w:ind w:left="2425" w:hanging="243"/>
      </w:pPr>
      <w:rPr>
        <w:rFonts w:hint="default"/>
        <w:lang w:val="ru-RU" w:eastAsia="ru-RU" w:bidi="ru-RU"/>
      </w:rPr>
    </w:lvl>
    <w:lvl w:ilvl="3" w:tplc="7B029DB6">
      <w:numFmt w:val="bullet"/>
      <w:lvlText w:val="•"/>
      <w:lvlJc w:val="left"/>
      <w:pPr>
        <w:ind w:left="3457" w:hanging="243"/>
      </w:pPr>
      <w:rPr>
        <w:rFonts w:hint="default"/>
        <w:lang w:val="ru-RU" w:eastAsia="ru-RU" w:bidi="ru-RU"/>
      </w:rPr>
    </w:lvl>
    <w:lvl w:ilvl="4" w:tplc="F7D0ADB4">
      <w:numFmt w:val="bullet"/>
      <w:lvlText w:val="•"/>
      <w:lvlJc w:val="left"/>
      <w:pPr>
        <w:ind w:left="4490" w:hanging="243"/>
      </w:pPr>
      <w:rPr>
        <w:rFonts w:hint="default"/>
        <w:lang w:val="ru-RU" w:eastAsia="ru-RU" w:bidi="ru-RU"/>
      </w:rPr>
    </w:lvl>
    <w:lvl w:ilvl="5" w:tplc="3E40AD86">
      <w:numFmt w:val="bullet"/>
      <w:lvlText w:val="•"/>
      <w:lvlJc w:val="left"/>
      <w:pPr>
        <w:ind w:left="5523" w:hanging="243"/>
      </w:pPr>
      <w:rPr>
        <w:rFonts w:hint="default"/>
        <w:lang w:val="ru-RU" w:eastAsia="ru-RU" w:bidi="ru-RU"/>
      </w:rPr>
    </w:lvl>
    <w:lvl w:ilvl="6" w:tplc="714E4472">
      <w:numFmt w:val="bullet"/>
      <w:lvlText w:val="•"/>
      <w:lvlJc w:val="left"/>
      <w:pPr>
        <w:ind w:left="6555" w:hanging="243"/>
      </w:pPr>
      <w:rPr>
        <w:rFonts w:hint="default"/>
        <w:lang w:val="ru-RU" w:eastAsia="ru-RU" w:bidi="ru-RU"/>
      </w:rPr>
    </w:lvl>
    <w:lvl w:ilvl="7" w:tplc="2508F0E6">
      <w:numFmt w:val="bullet"/>
      <w:lvlText w:val="•"/>
      <w:lvlJc w:val="left"/>
      <w:pPr>
        <w:ind w:left="7588" w:hanging="243"/>
      </w:pPr>
      <w:rPr>
        <w:rFonts w:hint="default"/>
        <w:lang w:val="ru-RU" w:eastAsia="ru-RU" w:bidi="ru-RU"/>
      </w:rPr>
    </w:lvl>
    <w:lvl w:ilvl="8" w:tplc="46A0FB10">
      <w:numFmt w:val="bullet"/>
      <w:lvlText w:val="•"/>
      <w:lvlJc w:val="left"/>
      <w:pPr>
        <w:ind w:left="8621" w:hanging="243"/>
      </w:pPr>
      <w:rPr>
        <w:rFonts w:hint="default"/>
        <w:lang w:val="ru-RU" w:eastAsia="ru-RU" w:bidi="ru-RU"/>
      </w:rPr>
    </w:lvl>
  </w:abstractNum>
  <w:abstractNum w:abstractNumId="66" w15:restartNumberingAfterBreak="0">
    <w:nsid w:val="7CF067C9"/>
    <w:multiLevelType w:val="hybridMultilevel"/>
    <w:tmpl w:val="AB8C8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DDD5EEF"/>
    <w:multiLevelType w:val="hybridMultilevel"/>
    <w:tmpl w:val="406A7262"/>
    <w:lvl w:ilvl="0" w:tplc="9614FDDC">
      <w:start w:val="1"/>
      <w:numFmt w:val="decimal"/>
      <w:lvlText w:val="%1)"/>
      <w:lvlJc w:val="left"/>
      <w:pPr>
        <w:ind w:left="360" w:hanging="363"/>
      </w:pPr>
      <w:rPr>
        <w:rFonts w:ascii="Times New Roman" w:eastAsia="Times New Roman" w:hAnsi="Times New Roman" w:cs="Times New Roman" w:hint="default"/>
        <w:color w:val="auto"/>
        <w:spacing w:val="-28"/>
        <w:w w:val="100"/>
        <w:sz w:val="24"/>
        <w:szCs w:val="24"/>
        <w:lang w:val="ru-RU" w:eastAsia="ru-RU" w:bidi="ru-RU"/>
      </w:rPr>
    </w:lvl>
    <w:lvl w:ilvl="1" w:tplc="E9A607C8">
      <w:start w:val="1"/>
      <w:numFmt w:val="decimal"/>
      <w:lvlText w:val="%2."/>
      <w:lvlJc w:val="left"/>
      <w:pPr>
        <w:ind w:left="3010" w:hanging="240"/>
        <w:jc w:val="right"/>
      </w:pPr>
      <w:rPr>
        <w:rFonts w:ascii="Times New Roman" w:eastAsia="Times New Roman" w:hAnsi="Times New Roman" w:cs="Times New Roman" w:hint="default"/>
        <w:b/>
        <w:bCs/>
        <w:spacing w:val="-3"/>
        <w:w w:val="100"/>
        <w:sz w:val="24"/>
        <w:szCs w:val="24"/>
        <w:lang w:val="ru-RU" w:eastAsia="ru-RU" w:bidi="ru-RU"/>
      </w:rPr>
    </w:lvl>
    <w:lvl w:ilvl="2" w:tplc="C116EB3E">
      <w:numFmt w:val="bullet"/>
      <w:lvlText w:val="•"/>
      <w:lvlJc w:val="left"/>
      <w:pPr>
        <w:ind w:left="3871" w:hanging="240"/>
      </w:pPr>
      <w:rPr>
        <w:rFonts w:hint="default"/>
        <w:lang w:val="ru-RU" w:eastAsia="ru-RU" w:bidi="ru-RU"/>
      </w:rPr>
    </w:lvl>
    <w:lvl w:ilvl="3" w:tplc="72A0CC72">
      <w:numFmt w:val="bullet"/>
      <w:lvlText w:val="•"/>
      <w:lvlJc w:val="left"/>
      <w:pPr>
        <w:ind w:left="4723" w:hanging="240"/>
      </w:pPr>
      <w:rPr>
        <w:rFonts w:hint="default"/>
        <w:lang w:val="ru-RU" w:eastAsia="ru-RU" w:bidi="ru-RU"/>
      </w:rPr>
    </w:lvl>
    <w:lvl w:ilvl="4" w:tplc="ACFAA3D8">
      <w:numFmt w:val="bullet"/>
      <w:lvlText w:val="•"/>
      <w:lvlJc w:val="left"/>
      <w:pPr>
        <w:ind w:left="5575" w:hanging="240"/>
      </w:pPr>
      <w:rPr>
        <w:rFonts w:hint="default"/>
        <w:lang w:val="ru-RU" w:eastAsia="ru-RU" w:bidi="ru-RU"/>
      </w:rPr>
    </w:lvl>
    <w:lvl w:ilvl="5" w:tplc="107CAE80">
      <w:numFmt w:val="bullet"/>
      <w:lvlText w:val="•"/>
      <w:lvlJc w:val="left"/>
      <w:pPr>
        <w:ind w:left="6427" w:hanging="240"/>
      </w:pPr>
      <w:rPr>
        <w:rFonts w:hint="default"/>
        <w:lang w:val="ru-RU" w:eastAsia="ru-RU" w:bidi="ru-RU"/>
      </w:rPr>
    </w:lvl>
    <w:lvl w:ilvl="6" w:tplc="D7CC654C">
      <w:numFmt w:val="bullet"/>
      <w:lvlText w:val="•"/>
      <w:lvlJc w:val="left"/>
      <w:pPr>
        <w:ind w:left="7279" w:hanging="240"/>
      </w:pPr>
      <w:rPr>
        <w:rFonts w:hint="default"/>
        <w:lang w:val="ru-RU" w:eastAsia="ru-RU" w:bidi="ru-RU"/>
      </w:rPr>
    </w:lvl>
    <w:lvl w:ilvl="7" w:tplc="B184AB22">
      <w:numFmt w:val="bullet"/>
      <w:lvlText w:val="•"/>
      <w:lvlJc w:val="left"/>
      <w:pPr>
        <w:ind w:left="8130" w:hanging="240"/>
      </w:pPr>
      <w:rPr>
        <w:rFonts w:hint="default"/>
        <w:lang w:val="ru-RU" w:eastAsia="ru-RU" w:bidi="ru-RU"/>
      </w:rPr>
    </w:lvl>
    <w:lvl w:ilvl="8" w:tplc="C03C4726">
      <w:numFmt w:val="bullet"/>
      <w:lvlText w:val="•"/>
      <w:lvlJc w:val="left"/>
      <w:pPr>
        <w:ind w:left="8982" w:hanging="240"/>
      </w:pPr>
      <w:rPr>
        <w:rFonts w:hint="default"/>
        <w:lang w:val="ru-RU" w:eastAsia="ru-RU" w:bidi="ru-RU"/>
      </w:rPr>
    </w:lvl>
  </w:abstractNum>
  <w:abstractNum w:abstractNumId="68" w15:restartNumberingAfterBreak="0">
    <w:nsid w:val="7E210318"/>
    <w:multiLevelType w:val="multilevel"/>
    <w:tmpl w:val="81F65D86"/>
    <w:lvl w:ilvl="0">
      <w:start w:val="5"/>
      <w:numFmt w:val="decimal"/>
      <w:lvlText w:val="%1"/>
      <w:lvlJc w:val="left"/>
      <w:pPr>
        <w:ind w:left="1534" w:hanging="454"/>
      </w:pPr>
      <w:rPr>
        <w:rFonts w:hint="default"/>
        <w:lang w:val="ru-RU" w:eastAsia="ru-RU" w:bidi="ru-RU"/>
      </w:rPr>
    </w:lvl>
    <w:lvl w:ilvl="1">
      <w:start w:val="2"/>
      <w:numFmt w:val="decimal"/>
      <w:lvlText w:val="%1.%2."/>
      <w:lvlJc w:val="left"/>
      <w:pPr>
        <w:ind w:left="1534" w:hanging="454"/>
      </w:pPr>
      <w:rPr>
        <w:rFonts w:ascii="Times New Roman" w:eastAsia="Times New Roman" w:hAnsi="Times New Roman" w:cs="Times New Roman" w:hint="default"/>
        <w:b/>
        <w:bCs/>
        <w:i/>
        <w:w w:val="99"/>
        <w:sz w:val="26"/>
        <w:szCs w:val="26"/>
        <w:lang w:val="ru-RU" w:eastAsia="ru-RU" w:bidi="ru-RU"/>
      </w:rPr>
    </w:lvl>
    <w:lvl w:ilvl="2">
      <w:numFmt w:val="bullet"/>
      <w:lvlText w:val="•"/>
      <w:lvlJc w:val="left"/>
      <w:pPr>
        <w:ind w:left="3369" w:hanging="454"/>
      </w:pPr>
      <w:rPr>
        <w:rFonts w:hint="default"/>
        <w:lang w:val="ru-RU" w:eastAsia="ru-RU" w:bidi="ru-RU"/>
      </w:rPr>
    </w:lvl>
    <w:lvl w:ilvl="3">
      <w:numFmt w:val="bullet"/>
      <w:lvlText w:val="•"/>
      <w:lvlJc w:val="left"/>
      <w:pPr>
        <w:ind w:left="4283" w:hanging="454"/>
      </w:pPr>
      <w:rPr>
        <w:rFonts w:hint="default"/>
        <w:lang w:val="ru-RU" w:eastAsia="ru-RU" w:bidi="ru-RU"/>
      </w:rPr>
    </w:lvl>
    <w:lvl w:ilvl="4">
      <w:numFmt w:val="bullet"/>
      <w:lvlText w:val="•"/>
      <w:lvlJc w:val="left"/>
      <w:pPr>
        <w:ind w:left="5198" w:hanging="454"/>
      </w:pPr>
      <w:rPr>
        <w:rFonts w:hint="default"/>
        <w:lang w:val="ru-RU" w:eastAsia="ru-RU" w:bidi="ru-RU"/>
      </w:rPr>
    </w:lvl>
    <w:lvl w:ilvl="5">
      <w:numFmt w:val="bullet"/>
      <w:lvlText w:val="•"/>
      <w:lvlJc w:val="left"/>
      <w:pPr>
        <w:ind w:left="6113" w:hanging="454"/>
      </w:pPr>
      <w:rPr>
        <w:rFonts w:hint="default"/>
        <w:lang w:val="ru-RU" w:eastAsia="ru-RU" w:bidi="ru-RU"/>
      </w:rPr>
    </w:lvl>
    <w:lvl w:ilvl="6">
      <w:numFmt w:val="bullet"/>
      <w:lvlText w:val="•"/>
      <w:lvlJc w:val="left"/>
      <w:pPr>
        <w:ind w:left="7027" w:hanging="454"/>
      </w:pPr>
      <w:rPr>
        <w:rFonts w:hint="default"/>
        <w:lang w:val="ru-RU" w:eastAsia="ru-RU" w:bidi="ru-RU"/>
      </w:rPr>
    </w:lvl>
    <w:lvl w:ilvl="7">
      <w:numFmt w:val="bullet"/>
      <w:lvlText w:val="•"/>
      <w:lvlJc w:val="left"/>
      <w:pPr>
        <w:ind w:left="7942" w:hanging="454"/>
      </w:pPr>
      <w:rPr>
        <w:rFonts w:hint="default"/>
        <w:lang w:val="ru-RU" w:eastAsia="ru-RU" w:bidi="ru-RU"/>
      </w:rPr>
    </w:lvl>
    <w:lvl w:ilvl="8">
      <w:numFmt w:val="bullet"/>
      <w:lvlText w:val="•"/>
      <w:lvlJc w:val="left"/>
      <w:pPr>
        <w:ind w:left="8857" w:hanging="454"/>
      </w:pPr>
      <w:rPr>
        <w:rFonts w:hint="default"/>
        <w:lang w:val="ru-RU" w:eastAsia="ru-RU" w:bidi="ru-RU"/>
      </w:rPr>
    </w:lvl>
  </w:abstractNum>
  <w:num w:numId="1">
    <w:abstractNumId w:val="60"/>
  </w:num>
  <w:num w:numId="2">
    <w:abstractNumId w:val="39"/>
  </w:num>
  <w:num w:numId="3">
    <w:abstractNumId w:val="64"/>
  </w:num>
  <w:num w:numId="4">
    <w:abstractNumId w:val="24"/>
  </w:num>
  <w:num w:numId="5">
    <w:abstractNumId w:val="27"/>
  </w:num>
  <w:num w:numId="6">
    <w:abstractNumId w:val="2"/>
  </w:num>
  <w:num w:numId="7">
    <w:abstractNumId w:val="13"/>
  </w:num>
  <w:num w:numId="8">
    <w:abstractNumId w:val="42"/>
  </w:num>
  <w:num w:numId="9">
    <w:abstractNumId w:val="22"/>
  </w:num>
  <w:num w:numId="10">
    <w:abstractNumId w:val="20"/>
  </w:num>
  <w:num w:numId="11">
    <w:abstractNumId w:val="37"/>
  </w:num>
  <w:num w:numId="12">
    <w:abstractNumId w:val="61"/>
  </w:num>
  <w:num w:numId="13">
    <w:abstractNumId w:val="57"/>
  </w:num>
  <w:num w:numId="14">
    <w:abstractNumId w:val="28"/>
  </w:num>
  <w:num w:numId="15">
    <w:abstractNumId w:val="40"/>
  </w:num>
  <w:num w:numId="16">
    <w:abstractNumId w:val="41"/>
  </w:num>
  <w:num w:numId="17">
    <w:abstractNumId w:val="15"/>
  </w:num>
  <w:num w:numId="18">
    <w:abstractNumId w:val="59"/>
  </w:num>
  <w:num w:numId="19">
    <w:abstractNumId w:val="51"/>
  </w:num>
  <w:num w:numId="20">
    <w:abstractNumId w:val="6"/>
  </w:num>
  <w:num w:numId="21">
    <w:abstractNumId w:val="53"/>
  </w:num>
  <w:num w:numId="22">
    <w:abstractNumId w:val="34"/>
  </w:num>
  <w:num w:numId="23">
    <w:abstractNumId w:val="21"/>
  </w:num>
  <w:num w:numId="24">
    <w:abstractNumId w:val="33"/>
  </w:num>
  <w:num w:numId="25">
    <w:abstractNumId w:val="36"/>
  </w:num>
  <w:num w:numId="26">
    <w:abstractNumId w:val="25"/>
  </w:num>
  <w:num w:numId="27">
    <w:abstractNumId w:val="0"/>
  </w:num>
  <w:num w:numId="28">
    <w:abstractNumId w:val="49"/>
  </w:num>
  <w:num w:numId="29">
    <w:abstractNumId w:val="45"/>
  </w:num>
  <w:num w:numId="30">
    <w:abstractNumId w:val="32"/>
  </w:num>
  <w:num w:numId="31">
    <w:abstractNumId w:val="68"/>
  </w:num>
  <w:num w:numId="32">
    <w:abstractNumId w:val="19"/>
  </w:num>
  <w:num w:numId="33">
    <w:abstractNumId w:val="14"/>
  </w:num>
  <w:num w:numId="34">
    <w:abstractNumId w:val="47"/>
  </w:num>
  <w:num w:numId="35">
    <w:abstractNumId w:val="48"/>
  </w:num>
  <w:num w:numId="36">
    <w:abstractNumId w:val="12"/>
  </w:num>
  <w:num w:numId="37">
    <w:abstractNumId w:val="16"/>
  </w:num>
  <w:num w:numId="38">
    <w:abstractNumId w:val="50"/>
  </w:num>
  <w:num w:numId="39">
    <w:abstractNumId w:val="23"/>
  </w:num>
  <w:num w:numId="40">
    <w:abstractNumId w:val="5"/>
  </w:num>
  <w:num w:numId="41">
    <w:abstractNumId w:val="55"/>
  </w:num>
  <w:num w:numId="42">
    <w:abstractNumId w:val="58"/>
  </w:num>
  <w:num w:numId="43">
    <w:abstractNumId w:val="18"/>
  </w:num>
  <w:num w:numId="44">
    <w:abstractNumId w:val="43"/>
  </w:num>
  <w:num w:numId="45">
    <w:abstractNumId w:val="7"/>
  </w:num>
  <w:num w:numId="46">
    <w:abstractNumId w:val="38"/>
  </w:num>
  <w:num w:numId="47">
    <w:abstractNumId w:val="30"/>
  </w:num>
  <w:num w:numId="48">
    <w:abstractNumId w:val="26"/>
  </w:num>
  <w:num w:numId="49">
    <w:abstractNumId w:val="46"/>
  </w:num>
  <w:num w:numId="50">
    <w:abstractNumId w:val="8"/>
  </w:num>
  <w:num w:numId="51">
    <w:abstractNumId w:val="3"/>
  </w:num>
  <w:num w:numId="52">
    <w:abstractNumId w:val="52"/>
  </w:num>
  <w:num w:numId="53">
    <w:abstractNumId w:val="56"/>
  </w:num>
  <w:num w:numId="54">
    <w:abstractNumId w:val="1"/>
  </w:num>
  <w:num w:numId="55">
    <w:abstractNumId w:val="63"/>
  </w:num>
  <w:num w:numId="56">
    <w:abstractNumId w:val="62"/>
  </w:num>
  <w:num w:numId="57">
    <w:abstractNumId w:val="9"/>
  </w:num>
  <w:num w:numId="58">
    <w:abstractNumId w:val="31"/>
  </w:num>
  <w:num w:numId="59">
    <w:abstractNumId w:val="11"/>
  </w:num>
  <w:num w:numId="60">
    <w:abstractNumId w:val="44"/>
  </w:num>
  <w:num w:numId="61">
    <w:abstractNumId w:val="35"/>
  </w:num>
  <w:num w:numId="62">
    <w:abstractNumId w:val="4"/>
  </w:num>
  <w:num w:numId="63">
    <w:abstractNumId w:val="10"/>
  </w:num>
  <w:num w:numId="64">
    <w:abstractNumId w:val="17"/>
  </w:num>
  <w:num w:numId="65">
    <w:abstractNumId w:val="54"/>
  </w:num>
  <w:num w:numId="66">
    <w:abstractNumId w:val="67"/>
  </w:num>
  <w:num w:numId="67">
    <w:abstractNumId w:val="65"/>
  </w:num>
  <w:num w:numId="68">
    <w:abstractNumId w:val="29"/>
  </w:num>
  <w:num w:numId="69">
    <w:abstractNumId w:val="6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64"/>
    <w:rsid w:val="00020A32"/>
    <w:rsid w:val="00095122"/>
    <w:rsid w:val="0018718F"/>
    <w:rsid w:val="001A6782"/>
    <w:rsid w:val="001E0629"/>
    <w:rsid w:val="00203628"/>
    <w:rsid w:val="00210A30"/>
    <w:rsid w:val="00211464"/>
    <w:rsid w:val="00237DA0"/>
    <w:rsid w:val="002B66F0"/>
    <w:rsid w:val="00344B0E"/>
    <w:rsid w:val="00356068"/>
    <w:rsid w:val="00366DF2"/>
    <w:rsid w:val="00456135"/>
    <w:rsid w:val="0051738B"/>
    <w:rsid w:val="00625064"/>
    <w:rsid w:val="00637846"/>
    <w:rsid w:val="006868D4"/>
    <w:rsid w:val="006F7284"/>
    <w:rsid w:val="00732ED2"/>
    <w:rsid w:val="007348C9"/>
    <w:rsid w:val="007F550C"/>
    <w:rsid w:val="008060B1"/>
    <w:rsid w:val="008A7CEA"/>
    <w:rsid w:val="00910DD3"/>
    <w:rsid w:val="00914C74"/>
    <w:rsid w:val="009D3726"/>
    <w:rsid w:val="009D77FF"/>
    <w:rsid w:val="00A024C0"/>
    <w:rsid w:val="00A026CE"/>
    <w:rsid w:val="00A17785"/>
    <w:rsid w:val="00A36D39"/>
    <w:rsid w:val="00A93340"/>
    <w:rsid w:val="00AF5FC7"/>
    <w:rsid w:val="00B84D4A"/>
    <w:rsid w:val="00C0752B"/>
    <w:rsid w:val="00C3689E"/>
    <w:rsid w:val="00C51988"/>
    <w:rsid w:val="00CB392E"/>
    <w:rsid w:val="00CF5EFE"/>
    <w:rsid w:val="00E65269"/>
    <w:rsid w:val="00EE0188"/>
    <w:rsid w:val="00F310F3"/>
    <w:rsid w:val="00F71415"/>
    <w:rsid w:val="00FF2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F361E"/>
  <w15:docId w15:val="{F6004812-2C11-4104-9BD5-4066018C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eastAsia="ru-RU" w:bidi="ru-RU"/>
    </w:rPr>
  </w:style>
  <w:style w:type="paragraph" w:styleId="1">
    <w:name w:val="heading 1"/>
    <w:basedOn w:val="a"/>
    <w:uiPriority w:val="9"/>
    <w:qFormat/>
    <w:pPr>
      <w:ind w:left="1534" w:hanging="454"/>
      <w:outlineLvl w:val="0"/>
    </w:pPr>
    <w:rPr>
      <w:b/>
      <w:bCs/>
      <w:i/>
      <w:sz w:val="26"/>
      <w:szCs w:val="26"/>
    </w:rPr>
  </w:style>
  <w:style w:type="paragraph" w:styleId="2">
    <w:name w:val="heading 2"/>
    <w:basedOn w:val="a"/>
    <w:uiPriority w:val="9"/>
    <w:unhideWhenUsed/>
    <w:qFormat/>
    <w:pPr>
      <w:ind w:left="1080"/>
      <w:outlineLvl w:val="1"/>
    </w:pPr>
    <w:rPr>
      <w:b/>
      <w:bCs/>
      <w:sz w:val="24"/>
      <w:szCs w:val="24"/>
    </w:rPr>
  </w:style>
  <w:style w:type="paragraph" w:styleId="3">
    <w:name w:val="heading 3"/>
    <w:basedOn w:val="a"/>
    <w:uiPriority w:val="9"/>
    <w:unhideWhenUsed/>
    <w:qFormat/>
    <w:pPr>
      <w:ind w:left="1068"/>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60"/>
    </w:pPr>
    <w:rPr>
      <w:sz w:val="24"/>
      <w:szCs w:val="24"/>
    </w:rPr>
  </w:style>
  <w:style w:type="paragraph" w:styleId="a4">
    <w:name w:val="List Paragraph"/>
    <w:basedOn w:val="a"/>
    <w:uiPriority w:val="1"/>
    <w:qFormat/>
    <w:pPr>
      <w:ind w:left="360" w:firstLine="720"/>
    </w:pPr>
  </w:style>
  <w:style w:type="paragraph" w:customStyle="1" w:styleId="TableParagraph">
    <w:name w:val="Table Paragraph"/>
    <w:basedOn w:val="a"/>
    <w:uiPriority w:val="1"/>
    <w:qFormat/>
  </w:style>
  <w:style w:type="paragraph" w:customStyle="1" w:styleId="xl30">
    <w:name w:val="xl30"/>
    <w:basedOn w:val="a"/>
    <w:uiPriority w:val="99"/>
    <w:rsid w:val="002B66F0"/>
    <w:pPr>
      <w:widowControl/>
      <w:autoSpaceDE/>
      <w:autoSpaceDN/>
      <w:spacing w:before="100" w:beforeAutospacing="1" w:after="100" w:afterAutospacing="1"/>
      <w:jc w:val="center"/>
    </w:pPr>
    <w:rPr>
      <w:sz w:val="24"/>
      <w:szCs w:val="24"/>
      <w:lang w:bidi="ar-SA"/>
    </w:rPr>
  </w:style>
  <w:style w:type="paragraph" w:styleId="a5">
    <w:name w:val="header"/>
    <w:basedOn w:val="a"/>
    <w:link w:val="a6"/>
    <w:uiPriority w:val="99"/>
    <w:unhideWhenUsed/>
    <w:rsid w:val="00CF5EFE"/>
    <w:pPr>
      <w:tabs>
        <w:tab w:val="center" w:pos="4677"/>
        <w:tab w:val="right" w:pos="9355"/>
      </w:tabs>
    </w:pPr>
  </w:style>
  <w:style w:type="character" w:customStyle="1" w:styleId="a6">
    <w:name w:val="Верхний колонтитул Знак"/>
    <w:basedOn w:val="a0"/>
    <w:link w:val="a5"/>
    <w:uiPriority w:val="99"/>
    <w:rsid w:val="00CF5EFE"/>
    <w:rPr>
      <w:rFonts w:ascii="Times New Roman" w:eastAsia="Times New Roman" w:hAnsi="Times New Roman" w:cs="Times New Roman"/>
      <w:lang w:val="ru-RU" w:eastAsia="ru-RU" w:bidi="ru-RU"/>
    </w:rPr>
  </w:style>
  <w:style w:type="paragraph" w:styleId="a7">
    <w:name w:val="footer"/>
    <w:basedOn w:val="a"/>
    <w:link w:val="a8"/>
    <w:uiPriority w:val="99"/>
    <w:unhideWhenUsed/>
    <w:rsid w:val="00CF5EFE"/>
    <w:pPr>
      <w:tabs>
        <w:tab w:val="center" w:pos="4677"/>
        <w:tab w:val="right" w:pos="9355"/>
      </w:tabs>
    </w:pPr>
  </w:style>
  <w:style w:type="character" w:customStyle="1" w:styleId="a8">
    <w:name w:val="Нижний колонтитул Знак"/>
    <w:basedOn w:val="a0"/>
    <w:link w:val="a7"/>
    <w:uiPriority w:val="99"/>
    <w:rsid w:val="00CF5EFE"/>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base.garant.ru/12115118.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base.garant.ru/12115118.htm"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main?base=LAW%3Bn%3D78286%3Bfld%3D13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9072D-0F48-4CA8-8FC5-1B72C8F9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109</Pages>
  <Words>43304</Words>
  <Characters>246837</Characters>
  <Application>Microsoft Office Word</Application>
  <DocSecurity>0</DocSecurity>
  <Lines>2056</Lines>
  <Paragraphs>579</Paragraphs>
  <ScaleCrop>false</ScaleCrop>
  <HeadingPairs>
    <vt:vector size="2" baseType="variant">
      <vt:variant>
        <vt:lpstr>Название</vt:lpstr>
      </vt:variant>
      <vt:variant>
        <vt:i4>1</vt:i4>
      </vt:variant>
    </vt:vector>
  </HeadingPairs>
  <TitlesOfParts>
    <vt:vector size="1" baseType="lpstr">
      <vt:lpstr>Материалы по обоснованию генерального плана</vt:lpstr>
    </vt:vector>
  </TitlesOfParts>
  <Company/>
  <LinksUpToDate>false</LinksUpToDate>
  <CharactersWithSpaces>289562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генерального плана</dc:title>
  <dc:subject>Том 2</dc:subject>
  <dc:creator>Рыжов</dc:creator>
  <cp:lastModifiedBy>1</cp:lastModifiedBy>
  <cp:revision>12</cp:revision>
  <dcterms:created xsi:type="dcterms:W3CDTF">2021-07-01T05:57:00Z</dcterms:created>
  <dcterms:modified xsi:type="dcterms:W3CDTF">2021-07-01T08:45:00Z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2019-12-11T00:00:00Z</vt:filetime>
  </property>
  <property fmtid="{D5CDD505-2E9C-101B-9397-08002B2CF9AE}" pid="3" name="Creator">
    <vt:lpwstr>Microsoft® Word 2019</vt:lpwstr>
  </property>
  <property fmtid="{D5CDD505-2E9C-101B-9397-08002B2CF9AE}" pid="4" name="LastSaved">
    <vt:filetime>2021-06-28T00:00:00Z</vt:filetime>
  </property>
</Properties>
</file>