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7041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1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2036" cy="1882187"/>
                  <wp:effectExtent l="0" t="0" r="3175" b="3810"/>
                  <wp:docPr id="1" name="Рисунок 1" descr="C:\Users\gomanenko_gv\Desktop\photo_2022-03-28_15-17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3-28_15-17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68" cy="188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0C1B46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28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5E0BAD" w:rsidRDefault="000C1B4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Фермерам разрешили строить индивидуальные жилые дома </w:t>
      </w:r>
      <w:r w:rsidR="00E35AA6" w:rsidRPr="005E0BAD">
        <w:rPr>
          <w:rFonts w:ascii="Segoe UI Semilight" w:hAnsi="Segoe UI Semilight" w:cs="Segoe UI Semilight"/>
          <w:b/>
          <w:sz w:val="24"/>
          <w:szCs w:val="24"/>
        </w:rPr>
        <w:t>на землях</w:t>
      </w: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 их хозяйств.</w:t>
      </w:r>
    </w:p>
    <w:p w:rsidR="00FF0C81" w:rsidRPr="005E0BA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 недавнего времени ответ на вопрос о том, возможно ли построить индивидуальный жилой дом на земельном участке, предоставленном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 xml:space="preserve"> для ведения крестьянского (</w:t>
      </w:r>
      <w:r w:rsidRPr="005E0BAD">
        <w:rPr>
          <w:rFonts w:ascii="Segoe UI Semilight" w:hAnsi="Segoe UI Semilight" w:cs="Segoe UI Semilight"/>
          <w:sz w:val="24"/>
          <w:szCs w:val="24"/>
        </w:rPr>
        <w:t>фермерского</w:t>
      </w:r>
      <w:r w:rsidR="00124CF6">
        <w:rPr>
          <w:rFonts w:ascii="Segoe UI Semilight" w:hAnsi="Segoe UI Semilight" w:cs="Segoe UI Semilight"/>
          <w:sz w:val="24"/>
          <w:szCs w:val="24"/>
        </w:rPr>
        <w:t>)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хозяйства, был однозначным – «нельзя».</w:t>
      </w:r>
    </w:p>
    <w:p w:rsidR="00E35AA6" w:rsidRPr="005E0BAD" w:rsidRDefault="00721339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Новый федеральный закон </w:t>
      </w:r>
      <w:r w:rsidRPr="005E0BAD">
        <w:rPr>
          <w:rFonts w:ascii="Segoe UI Semilight" w:hAnsi="Segoe UI Semilight" w:cs="Segoe UI Semilight"/>
          <w:sz w:val="24"/>
          <w:szCs w:val="24"/>
        </w:rPr>
        <w:t>299-ФЗ</w:t>
      </w:r>
      <w:r>
        <w:rPr>
          <w:rFonts w:ascii="Segoe UI Semilight" w:hAnsi="Segoe UI Semilight" w:cs="Segoe UI Semilight"/>
          <w:sz w:val="24"/>
          <w:szCs w:val="24"/>
        </w:rPr>
        <w:t xml:space="preserve"> от 2 июля </w:t>
      </w:r>
      <w:r w:rsidRPr="005E0BAD">
        <w:rPr>
          <w:rFonts w:ascii="Segoe UI Semilight" w:hAnsi="Segoe UI Semilight" w:cs="Segoe UI Semilight"/>
          <w:sz w:val="24"/>
          <w:szCs w:val="24"/>
        </w:rPr>
        <w:t>2021</w:t>
      </w:r>
      <w:r>
        <w:rPr>
          <w:rFonts w:ascii="Segoe UI Semilight" w:hAnsi="Segoe UI Semilight" w:cs="Segoe UI Semilight"/>
          <w:sz w:val="24"/>
          <w:szCs w:val="24"/>
        </w:rPr>
        <w:t xml:space="preserve"> года поменял «правила игры». Он вступил в силу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1 марта 2022 года </w:t>
      </w:r>
      <w:r>
        <w:rPr>
          <w:rFonts w:ascii="Segoe UI Semilight" w:hAnsi="Segoe UI Semilight" w:cs="Segoe UI Semilight"/>
          <w:sz w:val="24"/>
          <w:szCs w:val="24"/>
        </w:rPr>
        <w:t>и теперь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 1 марта 2026 года можно строить, ставить на кадастровый учет и регистрировать прав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собственности на индивидуальн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жил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дом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, расположенны</w:t>
      </w:r>
      <w:r>
        <w:rPr>
          <w:rFonts w:ascii="Segoe UI Semilight" w:hAnsi="Segoe UI Semilight" w:cs="Segoe UI Semilight"/>
          <w:sz w:val="24"/>
          <w:szCs w:val="24"/>
        </w:rPr>
        <w:t>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на земельн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участк</w:t>
      </w:r>
      <w:r>
        <w:rPr>
          <w:rFonts w:ascii="Segoe UI Semilight" w:hAnsi="Segoe UI Semilight" w:cs="Segoe UI Semilight"/>
          <w:sz w:val="24"/>
          <w:szCs w:val="24"/>
        </w:rPr>
        <w:t>ах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предоставленн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крестьянско-фермерск</w:t>
      </w:r>
      <w:r>
        <w:rPr>
          <w:rFonts w:ascii="Segoe UI Semilight" w:hAnsi="Segoe UI Semilight" w:cs="Segoe UI Semilight"/>
          <w:sz w:val="24"/>
          <w:szCs w:val="24"/>
        </w:rPr>
        <w:t>им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хозяйства</w:t>
      </w:r>
      <w:r>
        <w:rPr>
          <w:rFonts w:ascii="Segoe UI Semilight" w:hAnsi="Segoe UI Semilight" w:cs="Segoe UI Semilight"/>
          <w:sz w:val="24"/>
          <w:szCs w:val="24"/>
        </w:rPr>
        <w:t>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 Однако, есть ряд условий, которые</w:t>
      </w:r>
      <w:r>
        <w:rPr>
          <w:rFonts w:ascii="Segoe UI Semilight" w:hAnsi="Segoe UI Semilight" w:cs="Segoe UI Semilight"/>
          <w:sz w:val="24"/>
          <w:szCs w:val="24"/>
        </w:rPr>
        <w:t xml:space="preserve"> при этом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должны 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быть соблюдены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</w:t>
      </w:r>
    </w:p>
    <w:p w:rsidR="000C1B46" w:rsidRPr="005E0BAD" w:rsidRDefault="00E35AA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Во-первых, з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емельный участок должен </w:t>
      </w:r>
      <w:r w:rsidRPr="005E0BAD">
        <w:rPr>
          <w:rFonts w:ascii="Segoe UI Semilight" w:hAnsi="Segoe UI Semilight" w:cs="Segoe UI Semilight"/>
          <w:sz w:val="24"/>
          <w:szCs w:val="24"/>
        </w:rPr>
        <w:t>использоваться крестьянским (фермерским) хозяйством для осуществления своей деятельности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721339">
        <w:rPr>
          <w:rFonts w:ascii="Segoe UI Semilight" w:hAnsi="Segoe UI Semilight" w:cs="Segoe UI Semilight"/>
          <w:sz w:val="24"/>
          <w:szCs w:val="24"/>
        </w:rPr>
        <w:t>Сам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вид разрешенного использования земли может быть сформулирован по-разному, например: для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сельскохозяйственного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производства, для ведения сельского хозяйства, 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для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животноводств</w:t>
      </w:r>
      <w:r w:rsidRPr="005E0BAD">
        <w:rPr>
          <w:rFonts w:ascii="Segoe UI Semilight" w:hAnsi="Segoe UI Semilight" w:cs="Segoe UI Semilight"/>
          <w:sz w:val="24"/>
          <w:szCs w:val="24"/>
        </w:rPr>
        <w:t>а, растениеводства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и т.д.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21339">
        <w:rPr>
          <w:rFonts w:ascii="Segoe UI Semilight" w:hAnsi="Segoe UI Semilight" w:cs="Segoe UI Semilight"/>
          <w:sz w:val="24"/>
          <w:szCs w:val="24"/>
        </w:rPr>
        <w:t>Ф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ермерское хозяйство должно действительно существовать и работать. </w:t>
      </w:r>
    </w:p>
    <w:p w:rsidR="000C1B46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Во-вторых,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установлен запрет массовой застройки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сельскохозяйственных земель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коттеджными посёлками.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Ограничения касаются создания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посёлк</w:t>
      </w:r>
      <w:r w:rsidRPr="005E0BAD">
        <w:rPr>
          <w:rFonts w:ascii="Segoe UI Semilight" w:hAnsi="Segoe UI Semilight" w:cs="Segoe UI Semilight"/>
          <w:sz w:val="24"/>
          <w:szCs w:val="24"/>
        </w:rPr>
        <w:t>ов</w:t>
      </w:r>
      <w:r w:rsidR="00721339">
        <w:rPr>
          <w:rFonts w:ascii="Segoe UI Semilight" w:hAnsi="Segoe UI Semilight" w:cs="Segoe UI Semilight"/>
          <w:sz w:val="24"/>
          <w:szCs w:val="24"/>
        </w:rPr>
        <w:t xml:space="preserve"> коттеджного типа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не имеющи</w:t>
      </w:r>
      <w:r w:rsidRPr="005E0BAD">
        <w:rPr>
          <w:rFonts w:ascii="Segoe UI Semilight" w:hAnsi="Segoe UI Semilight" w:cs="Segoe UI Semilight"/>
          <w:sz w:val="24"/>
          <w:szCs w:val="24"/>
        </w:rPr>
        <w:t>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никакого отношения ни к сельскому хозяйству, ни к фермерам.</w:t>
      </w: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И в-третьих, у</w:t>
      </w:r>
      <w:r w:rsidRPr="005E0BAD">
        <w:rPr>
          <w:rFonts w:ascii="Segoe UI Semilight" w:hAnsi="Segoe UI Semilight" w:cs="Segoe UI Semilight"/>
          <w:sz w:val="24"/>
          <w:szCs w:val="24"/>
        </w:rPr>
        <w:t>становлены правила застройки участка и параметры фермерского дома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 xml:space="preserve">. Допускаются строительство, реконструкция и эксплуатация одного жилого дома с количеством этажей не более трех, высотой не более двадцати метров, общая площадь которого составляет не более пятисот квадратных метров и площадь застройки под которым </w:t>
      </w:r>
      <w:r w:rsidR="00375307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не более 0,25 процента от площади земельного участка.</w:t>
      </w:r>
    </w:p>
    <w:p w:rsidR="005E0BAD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Дом, построенный на фермерской земле, будет входить в состав имущества фермерского хозяйства. При этом выдел части фермерской земли под жилым домом в отдельный участок законом запрещен.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Подписывайтесь на нашу страницу Вконтакте http://vk.com/rosreestr38.</w:t>
      </w:r>
    </w:p>
    <w:p w:rsidR="008A2D2D" w:rsidRPr="008A2D2D" w:rsidRDefault="008A2D2D" w:rsidP="008A2D2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35AA6" w:rsidRPr="0012234E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>Управления Росреестра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E35AA6" w:rsidRPr="0012234E" w:rsidSect="00E0650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0"/>
    <w:rsid w:val="000C1B46"/>
    <w:rsid w:val="000D6B75"/>
    <w:rsid w:val="0012234E"/>
    <w:rsid w:val="00124CF6"/>
    <w:rsid w:val="00163688"/>
    <w:rsid w:val="00195E0C"/>
    <w:rsid w:val="00196526"/>
    <w:rsid w:val="001A5D70"/>
    <w:rsid w:val="00233942"/>
    <w:rsid w:val="00280149"/>
    <w:rsid w:val="00293F23"/>
    <w:rsid w:val="002A79C1"/>
    <w:rsid w:val="00323BBD"/>
    <w:rsid w:val="00375307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865F70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06503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1</cp:lastModifiedBy>
  <cp:revision>25</cp:revision>
  <cp:lastPrinted>2022-03-28T06:52:00Z</cp:lastPrinted>
  <dcterms:created xsi:type="dcterms:W3CDTF">2022-02-11T03:30:00Z</dcterms:created>
  <dcterms:modified xsi:type="dcterms:W3CDTF">2022-03-28T08:30:00Z</dcterms:modified>
</cp:coreProperties>
</file>